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84119" w14:textId="3AE27FD2" w:rsidR="00643D9A" w:rsidRDefault="004567A5">
      <w:pPr>
        <w:rPr>
          <w:b/>
          <w:bCs/>
          <w:lang w:val="en-GB"/>
        </w:rPr>
      </w:pPr>
      <w:r w:rsidRPr="004567A5">
        <w:rPr>
          <w:b/>
          <w:bCs/>
          <w:lang w:val="en-GB"/>
        </w:rPr>
        <w:t>HELM:</w:t>
      </w:r>
    </w:p>
    <w:p w14:paraId="44B6703A" w14:textId="38697528" w:rsidR="004567A5" w:rsidRDefault="004567A5">
      <w:pPr>
        <w:rPr>
          <w:lang w:val="en-GB"/>
        </w:rPr>
      </w:pPr>
      <w:r>
        <w:rPr>
          <w:lang w:val="en-GB"/>
        </w:rPr>
        <w:t>Helm is used to manage the Kubernetes files that we wrote.</w:t>
      </w:r>
      <w:r w:rsidR="005F1816">
        <w:rPr>
          <w:lang w:val="en-GB"/>
        </w:rPr>
        <w:t xml:space="preserve"> We can club 50 microservices files in one chart</w:t>
      </w:r>
      <w:r w:rsidR="00681753">
        <w:rPr>
          <w:lang w:val="en-GB"/>
        </w:rPr>
        <w:t xml:space="preserve">. Helm is like pip and </w:t>
      </w:r>
      <w:r w:rsidR="009E3CED">
        <w:rPr>
          <w:lang w:val="en-GB"/>
        </w:rPr>
        <w:t xml:space="preserve">NPM </w:t>
      </w:r>
      <w:r w:rsidR="00681753">
        <w:rPr>
          <w:lang w:val="en-GB"/>
        </w:rPr>
        <w:t xml:space="preserve">of </w:t>
      </w:r>
      <w:proofErr w:type="spellStart"/>
      <w:r w:rsidR="00681753">
        <w:rPr>
          <w:lang w:val="en-GB"/>
        </w:rPr>
        <w:t>Javascript</w:t>
      </w:r>
      <w:proofErr w:type="spellEnd"/>
      <w:r w:rsidR="00681753">
        <w:rPr>
          <w:lang w:val="en-GB"/>
        </w:rPr>
        <w:t>.</w:t>
      </w:r>
    </w:p>
    <w:p w14:paraId="75376B5D" w14:textId="77777777" w:rsidR="000F68F0" w:rsidRDefault="000F68F0">
      <w:pPr>
        <w:rPr>
          <w:lang w:val="en-GB"/>
        </w:rPr>
      </w:pPr>
    </w:p>
    <w:p w14:paraId="389BECD1" w14:textId="07AC19FF" w:rsidR="000F68F0" w:rsidRDefault="000F68F0">
      <w:pPr>
        <w:rPr>
          <w:lang w:val="en-GB"/>
        </w:rPr>
      </w:pPr>
      <w:r>
        <w:rPr>
          <w:lang w:val="en-GB"/>
        </w:rPr>
        <w:t xml:space="preserve">For HELM </w:t>
      </w:r>
      <w:proofErr w:type="spellStart"/>
      <w:r>
        <w:rPr>
          <w:lang w:val="en-GB"/>
        </w:rPr>
        <w:t>kakfa</w:t>
      </w:r>
      <w:proofErr w:type="spellEnd"/>
      <w:r>
        <w:rPr>
          <w:lang w:val="en-GB"/>
        </w:rPr>
        <w:t xml:space="preserve">, Prometheus, Grafana we do little modifications so that we can use them </w:t>
      </w:r>
    </w:p>
    <w:p w14:paraId="3DD22AAB" w14:textId="3649BA47" w:rsidR="0055349F" w:rsidRDefault="0055349F">
      <w:pPr>
        <w:rPr>
          <w:lang w:val="en-GB"/>
        </w:rPr>
      </w:pPr>
      <w:r>
        <w:rPr>
          <w:lang w:val="en-GB"/>
        </w:rPr>
        <w:t xml:space="preserve">We will update tag of images and we can upgrade and roll back also </w:t>
      </w:r>
    </w:p>
    <w:p w14:paraId="793B2FB8" w14:textId="7898B5B2" w:rsidR="00FE18BB" w:rsidRDefault="00FE18BB">
      <w:pPr>
        <w:rPr>
          <w:lang w:val="en-GB"/>
        </w:rPr>
      </w:pPr>
      <w:r>
        <w:rPr>
          <w:lang w:val="en-GB"/>
        </w:rPr>
        <w:t>Helm history</w:t>
      </w:r>
    </w:p>
    <w:p w14:paraId="576A040C" w14:textId="77777777" w:rsidR="00EB01B3" w:rsidRDefault="00EB01B3">
      <w:pPr>
        <w:rPr>
          <w:lang w:val="en-GB"/>
        </w:rPr>
      </w:pPr>
    </w:p>
    <w:p w14:paraId="7F9AC3EE" w14:textId="30D972CC" w:rsidR="00EB01B3" w:rsidRDefault="00EB01B3">
      <w:pPr>
        <w:rPr>
          <w:lang w:val="en-GB"/>
        </w:rPr>
      </w:pPr>
      <w:r>
        <w:rPr>
          <w:lang w:val="en-GB"/>
        </w:rPr>
        <w:t xml:space="preserve">Helm alternative is </w:t>
      </w:r>
      <w:proofErr w:type="spellStart"/>
      <w:r>
        <w:rPr>
          <w:lang w:val="en-GB"/>
        </w:rPr>
        <w:t>Kustomcize</w:t>
      </w:r>
      <w:proofErr w:type="spellEnd"/>
      <w:r>
        <w:rPr>
          <w:lang w:val="en-GB"/>
        </w:rPr>
        <w:t xml:space="preserve"> but helm good as </w:t>
      </w:r>
      <w:proofErr w:type="spellStart"/>
      <w:r>
        <w:rPr>
          <w:lang w:val="en-GB"/>
        </w:rPr>
        <w:t>bitnami</w:t>
      </w:r>
      <w:proofErr w:type="spellEnd"/>
      <w:r>
        <w:rPr>
          <w:lang w:val="en-GB"/>
        </w:rPr>
        <w:t xml:space="preserve"> charts are popular.</w:t>
      </w:r>
    </w:p>
    <w:p w14:paraId="38E86A7C" w14:textId="77777777" w:rsidR="00F77724" w:rsidRPr="00E15C11" w:rsidRDefault="00F77724">
      <w:pPr>
        <w:rPr>
          <w:b/>
          <w:bCs/>
          <w:lang w:val="en-GB"/>
        </w:rPr>
      </w:pPr>
    </w:p>
    <w:p w14:paraId="77890A37" w14:textId="274C940E" w:rsidR="00F77724" w:rsidRDefault="00E15C11">
      <w:pPr>
        <w:rPr>
          <w:b/>
          <w:bCs/>
          <w:lang w:val="en-GB"/>
        </w:rPr>
      </w:pPr>
      <w:r w:rsidRPr="00E15C11">
        <w:rPr>
          <w:b/>
          <w:bCs/>
          <w:lang w:val="en-GB"/>
        </w:rPr>
        <w:t xml:space="preserve">Service Discovery </w:t>
      </w:r>
      <w:proofErr w:type="gramStart"/>
      <w:r w:rsidRPr="00E15C11">
        <w:rPr>
          <w:b/>
          <w:bCs/>
          <w:lang w:val="en-GB"/>
        </w:rPr>
        <w:t>By</w:t>
      </w:r>
      <w:proofErr w:type="gramEnd"/>
      <w:r w:rsidRPr="00E15C11">
        <w:rPr>
          <w:b/>
          <w:bCs/>
          <w:lang w:val="en-GB"/>
        </w:rPr>
        <w:t xml:space="preserve"> Kubernetes:</w:t>
      </w:r>
    </w:p>
    <w:p w14:paraId="74C997FA" w14:textId="75853E48" w:rsidR="00E15C11" w:rsidRDefault="00E15C11">
      <w:pPr>
        <w:rPr>
          <w:lang w:val="en-GB"/>
        </w:rPr>
      </w:pPr>
      <w:r>
        <w:rPr>
          <w:lang w:val="en-GB"/>
        </w:rPr>
        <w:t xml:space="preserve">Sticky session is </w:t>
      </w:r>
      <w:r w:rsidR="009345E7">
        <w:rPr>
          <w:lang w:val="en-GB"/>
        </w:rPr>
        <w:t xml:space="preserve">maintained </w:t>
      </w:r>
      <w:r w:rsidR="00C83832">
        <w:rPr>
          <w:lang w:val="en-GB"/>
        </w:rPr>
        <w:t>whenever</w:t>
      </w:r>
      <w:r>
        <w:rPr>
          <w:lang w:val="en-GB"/>
        </w:rPr>
        <w:t xml:space="preserve"> we do request using same IP.</w:t>
      </w:r>
      <w:r w:rsidR="00C83832">
        <w:rPr>
          <w:lang w:val="en-GB"/>
        </w:rPr>
        <w:t xml:space="preserve"> So, it remembers </w:t>
      </w:r>
      <w:r w:rsidR="00381CCF">
        <w:rPr>
          <w:lang w:val="en-GB"/>
        </w:rPr>
        <w:t>the client data.</w:t>
      </w:r>
      <w:r w:rsidR="00E4083C">
        <w:rPr>
          <w:lang w:val="en-GB"/>
        </w:rPr>
        <w:t xml:space="preserve"> POD is same.</w:t>
      </w:r>
      <w:r w:rsidR="008E6097">
        <w:rPr>
          <w:lang w:val="en-GB"/>
        </w:rPr>
        <w:t xml:space="preserve"> It is on </w:t>
      </w:r>
      <w:proofErr w:type="gramStart"/>
      <w:r w:rsidR="008E6097">
        <w:rPr>
          <w:lang w:val="en-GB"/>
        </w:rPr>
        <w:t>client side</w:t>
      </w:r>
      <w:proofErr w:type="gramEnd"/>
      <w:r w:rsidR="008E6097">
        <w:rPr>
          <w:lang w:val="en-GB"/>
        </w:rPr>
        <w:t xml:space="preserve"> discovery and also server base discovery done by Kubernetes.</w:t>
      </w:r>
    </w:p>
    <w:p w14:paraId="712E92EC" w14:textId="77777777" w:rsidR="0025351D" w:rsidRDefault="0025351D">
      <w:pPr>
        <w:rPr>
          <w:lang w:val="en-GB"/>
        </w:rPr>
      </w:pPr>
    </w:p>
    <w:p w14:paraId="116B7467" w14:textId="5BDF94FA" w:rsidR="00D416A4" w:rsidRPr="00D416A4" w:rsidRDefault="00D416A4">
      <w:pPr>
        <w:rPr>
          <w:b/>
          <w:bCs/>
          <w:lang w:val="en-GB"/>
        </w:rPr>
      </w:pPr>
      <w:r w:rsidRPr="00D416A4">
        <w:rPr>
          <w:b/>
          <w:bCs/>
          <w:lang w:val="en-GB"/>
        </w:rPr>
        <w:t>Deployment</w:t>
      </w:r>
      <w:r>
        <w:rPr>
          <w:b/>
          <w:bCs/>
          <w:lang w:val="en-GB"/>
        </w:rPr>
        <w:t>:</w:t>
      </w:r>
    </w:p>
    <w:p w14:paraId="544D7224" w14:textId="68D06C2E" w:rsidR="0025351D" w:rsidRDefault="0025351D">
      <w:pPr>
        <w:rPr>
          <w:lang w:val="en-GB"/>
        </w:rPr>
      </w:pPr>
      <w:r>
        <w:rPr>
          <w:lang w:val="en-GB"/>
        </w:rPr>
        <w:t xml:space="preserve">We can deploy cloud clusters on </w:t>
      </w:r>
      <w:proofErr w:type="spellStart"/>
      <w:r>
        <w:rPr>
          <w:lang w:val="en-GB"/>
        </w:rPr>
        <w:t>aws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gcp</w:t>
      </w:r>
      <w:proofErr w:type="spellEnd"/>
      <w:r>
        <w:rPr>
          <w:lang w:val="en-GB"/>
        </w:rPr>
        <w:t>, azure.</w:t>
      </w:r>
      <w:r w:rsidR="00F03F72">
        <w:rPr>
          <w:lang w:val="en-GB"/>
        </w:rPr>
        <w:t xml:space="preserve"> GCP provided 300$ credit free for 90 days</w:t>
      </w:r>
      <w:r w:rsidR="008C48C1">
        <w:rPr>
          <w:lang w:val="en-GB"/>
        </w:rPr>
        <w:t>.</w:t>
      </w:r>
    </w:p>
    <w:p w14:paraId="207532CB" w14:textId="10E2E9C2" w:rsidR="008C48C1" w:rsidRDefault="008C48C1">
      <w:pPr>
        <w:rPr>
          <w:lang w:val="en-GB"/>
        </w:rPr>
      </w:pPr>
      <w:r>
        <w:rPr>
          <w:lang w:val="en-GB"/>
        </w:rPr>
        <w:t>Establish connection with cloud.</w:t>
      </w:r>
      <w:r w:rsidR="00234CA3">
        <w:rPr>
          <w:lang w:val="en-GB"/>
        </w:rPr>
        <w:t xml:space="preserve"> It will add new connection like new cluster.</w:t>
      </w:r>
    </w:p>
    <w:p w14:paraId="4CC8351A" w14:textId="7F89E56A" w:rsidR="00873AF8" w:rsidRDefault="00F6127B">
      <w:pPr>
        <w:rPr>
          <w:lang w:val="en-GB"/>
        </w:rPr>
      </w:pPr>
      <w:r>
        <w:rPr>
          <w:lang w:val="en-GB"/>
        </w:rPr>
        <w:t xml:space="preserve">GCP provides public </w:t>
      </w:r>
      <w:r w:rsidR="00F87F01">
        <w:rPr>
          <w:lang w:val="en-GB"/>
        </w:rPr>
        <w:t>Ip</w:t>
      </w:r>
      <w:r>
        <w:rPr>
          <w:lang w:val="en-GB"/>
        </w:rPr>
        <w:t xml:space="preserve"> of services.</w:t>
      </w:r>
    </w:p>
    <w:p w14:paraId="0E1396A1" w14:textId="066EF807" w:rsidR="00873AF8" w:rsidRDefault="00873AF8">
      <w:pPr>
        <w:rPr>
          <w:lang w:val="en-GB"/>
        </w:rPr>
      </w:pPr>
      <w:r>
        <w:rPr>
          <w:lang w:val="en-GB"/>
        </w:rPr>
        <w:t>Super Talented Dev Ops go for Ingress and Super Talented goes for Spring Cloud Gateway as we can use java to write custom code.</w:t>
      </w:r>
      <w:r w:rsidR="00D370DA">
        <w:rPr>
          <w:lang w:val="en-GB"/>
        </w:rPr>
        <w:t xml:space="preserve">  Ingress </w:t>
      </w:r>
      <w:r w:rsidR="00DE4675">
        <w:rPr>
          <w:lang w:val="en-GB"/>
        </w:rPr>
        <w:t>controllers’</w:t>
      </w:r>
      <w:r w:rsidR="00D370DA">
        <w:rPr>
          <w:lang w:val="en-GB"/>
        </w:rPr>
        <w:t xml:space="preserve"> purpose.</w:t>
      </w:r>
      <w:r w:rsidR="00CD30D7">
        <w:rPr>
          <w:lang w:val="en-GB"/>
        </w:rPr>
        <w:t xml:space="preserve"> NGINX ingress controller.</w:t>
      </w:r>
      <w:r w:rsidR="00B66690">
        <w:rPr>
          <w:lang w:val="en-GB"/>
        </w:rPr>
        <w:t xml:space="preserve"> Load balancer will manage the instances of ingress.</w:t>
      </w:r>
    </w:p>
    <w:p w14:paraId="7A049DA9" w14:textId="0A1E59ED" w:rsidR="00B66690" w:rsidRDefault="00B66690">
      <w:pPr>
        <w:rPr>
          <w:lang w:val="en-GB"/>
        </w:rPr>
      </w:pPr>
      <w:r>
        <w:rPr>
          <w:lang w:val="en-GB"/>
        </w:rPr>
        <w:t>HTTPS encrypted using TLS layer.</w:t>
      </w:r>
      <w:r w:rsidR="000304EF">
        <w:rPr>
          <w:lang w:val="en-GB"/>
        </w:rPr>
        <w:t xml:space="preserve"> North-South traffic.</w:t>
      </w:r>
      <w:r w:rsidR="00C741A0">
        <w:rPr>
          <w:lang w:val="en-GB"/>
        </w:rPr>
        <w:t xml:space="preserve"> This ingress traffic in out is handle so at edge.</w:t>
      </w:r>
      <w:r w:rsidR="00DD35E3">
        <w:rPr>
          <w:lang w:val="en-GB"/>
        </w:rPr>
        <w:t xml:space="preserve"> East West Traffic like from service to service.</w:t>
      </w:r>
      <w:r w:rsidR="00B6686C">
        <w:rPr>
          <w:lang w:val="en-GB"/>
        </w:rPr>
        <w:t xml:space="preserve"> We have to secure gateway, as microservices is secured by gateway.</w:t>
      </w:r>
      <w:r w:rsidR="00913A20">
        <w:rPr>
          <w:lang w:val="en-GB"/>
        </w:rPr>
        <w:t xml:space="preserve"> A service mesh also </w:t>
      </w:r>
      <w:r w:rsidR="001B15D2">
        <w:rPr>
          <w:lang w:val="en-GB"/>
        </w:rPr>
        <w:t>provides</w:t>
      </w:r>
      <w:r w:rsidR="00913A20">
        <w:rPr>
          <w:lang w:val="en-GB"/>
        </w:rPr>
        <w:t xml:space="preserve"> different features.</w:t>
      </w:r>
      <w:r w:rsidR="00F643A4">
        <w:rPr>
          <w:lang w:val="en-GB"/>
        </w:rPr>
        <w:t xml:space="preserve"> A service mesh takes a lot of </w:t>
      </w:r>
      <w:r w:rsidR="001B15D2">
        <w:rPr>
          <w:lang w:val="en-GB"/>
        </w:rPr>
        <w:t>budgets</w:t>
      </w:r>
      <w:r w:rsidR="00F643A4">
        <w:rPr>
          <w:lang w:val="en-GB"/>
        </w:rPr>
        <w:t>.</w:t>
      </w:r>
      <w:r w:rsidR="008A0011">
        <w:rPr>
          <w:lang w:val="en-GB"/>
        </w:rPr>
        <w:t xml:space="preserve"> Each service has lot of code related to security and so it has non functional requirements.</w:t>
      </w:r>
      <w:r w:rsidR="005B4104">
        <w:rPr>
          <w:lang w:val="en-GB"/>
        </w:rPr>
        <w:t xml:space="preserve"> Side</w:t>
      </w:r>
      <w:r w:rsidR="00F973CD">
        <w:rPr>
          <w:lang w:val="en-GB"/>
        </w:rPr>
        <w:t>-</w:t>
      </w:r>
      <w:r w:rsidR="005B4104">
        <w:rPr>
          <w:lang w:val="en-GB"/>
        </w:rPr>
        <w:t>Car pattern</w:t>
      </w:r>
      <w:r w:rsidR="009D2628">
        <w:rPr>
          <w:lang w:val="en-GB"/>
        </w:rPr>
        <w:t>,</w:t>
      </w:r>
      <w:r w:rsidR="00AE242B">
        <w:rPr>
          <w:lang w:val="en-GB"/>
        </w:rPr>
        <w:t xml:space="preserve"> Accounts is main container as it has business logic</w:t>
      </w:r>
      <w:r w:rsidR="009A602D">
        <w:rPr>
          <w:lang w:val="en-GB"/>
        </w:rPr>
        <w:t>, side car will provide security, independent of main container language and runtime</w:t>
      </w:r>
      <w:r w:rsidR="00CA049A">
        <w:rPr>
          <w:lang w:val="en-GB"/>
        </w:rPr>
        <w:t>. Service mesh takes care of non</w:t>
      </w:r>
      <w:r w:rsidR="002F16FB">
        <w:rPr>
          <w:lang w:val="en-GB"/>
        </w:rPr>
        <w:t>-</w:t>
      </w:r>
      <w:r w:rsidR="00CA049A">
        <w:rPr>
          <w:lang w:val="en-GB"/>
        </w:rPr>
        <w:t>functional requirements.</w:t>
      </w:r>
    </w:p>
    <w:p w14:paraId="6522EC05" w14:textId="77777777" w:rsidR="00531AF7" w:rsidRDefault="00531AF7">
      <w:pPr>
        <w:rPr>
          <w:lang w:val="en-GB"/>
        </w:rPr>
      </w:pPr>
    </w:p>
    <w:p w14:paraId="3B25C0AA" w14:textId="54D69335" w:rsidR="00531AF7" w:rsidRDefault="00531AF7">
      <w:pPr>
        <w:rPr>
          <w:b/>
          <w:bCs/>
          <w:lang w:val="en-GB"/>
        </w:rPr>
      </w:pPr>
      <w:r w:rsidRPr="00531AF7">
        <w:rPr>
          <w:b/>
          <w:bCs/>
          <w:lang w:val="en-GB"/>
        </w:rPr>
        <w:t>Service Mesh Components:</w:t>
      </w:r>
    </w:p>
    <w:p w14:paraId="3B9687EA" w14:textId="07A96AAF" w:rsidR="00531AF7" w:rsidRDefault="00531AF7">
      <w:pPr>
        <w:rPr>
          <w:lang w:val="en-GB"/>
        </w:rPr>
      </w:pPr>
      <w:r>
        <w:rPr>
          <w:lang w:val="en-GB"/>
        </w:rPr>
        <w:t>Data Plane and Control Plane like AWS app mesh.</w:t>
      </w:r>
      <w:r w:rsidR="00B776B0">
        <w:rPr>
          <w:lang w:val="en-GB"/>
        </w:rPr>
        <w:t xml:space="preserve"> Traffic will go sidecar pattern.</w:t>
      </w:r>
      <w:r w:rsidR="00A20D05">
        <w:rPr>
          <w:lang w:val="en-GB"/>
        </w:rPr>
        <w:t xml:space="preserve"> ISTIO.</w:t>
      </w:r>
      <w:r w:rsidR="003A3C3F">
        <w:rPr>
          <w:lang w:val="en-GB"/>
        </w:rPr>
        <w:t xml:space="preserve"> Service Mesh is separate technical concept.</w:t>
      </w:r>
    </w:p>
    <w:p w14:paraId="7D7A434E" w14:textId="77777777" w:rsidR="00264A8E" w:rsidRDefault="00264A8E">
      <w:pPr>
        <w:rPr>
          <w:lang w:val="en-GB"/>
        </w:rPr>
      </w:pPr>
    </w:p>
    <w:p w14:paraId="30D9D708" w14:textId="77777777" w:rsidR="00264A8E" w:rsidRDefault="00264A8E">
      <w:pPr>
        <w:rPr>
          <w:lang w:val="en-GB"/>
        </w:rPr>
      </w:pPr>
    </w:p>
    <w:p w14:paraId="5F5C3129" w14:textId="7CC163CC" w:rsidR="00264A8E" w:rsidRDefault="00264A8E">
      <w:pPr>
        <w:rPr>
          <w:b/>
          <w:bCs/>
          <w:lang w:val="en-GB"/>
        </w:rPr>
      </w:pPr>
      <w:r w:rsidRPr="00264A8E">
        <w:rPr>
          <w:b/>
          <w:bCs/>
          <w:lang w:val="en-GB"/>
        </w:rPr>
        <w:lastRenderedPageBreak/>
        <w:t>MTLS:</w:t>
      </w:r>
    </w:p>
    <w:p w14:paraId="596B90D0" w14:textId="0FAA1D6E" w:rsidR="005927A7" w:rsidRDefault="005927A7">
      <w:pPr>
        <w:rPr>
          <w:lang w:val="en-GB"/>
        </w:rPr>
      </w:pPr>
      <w:r>
        <w:rPr>
          <w:lang w:val="en-GB"/>
        </w:rPr>
        <w:t>It is variant of TLS.</w:t>
      </w:r>
      <w:r w:rsidR="00AB0782">
        <w:rPr>
          <w:lang w:val="en-GB"/>
        </w:rPr>
        <w:t xml:space="preserve"> As in TLS, client communicates with browser, but here two APIs are communicating with each other so we need to setup MTLS.</w:t>
      </w:r>
      <w:r w:rsidR="00307BDB">
        <w:rPr>
          <w:lang w:val="en-GB"/>
        </w:rPr>
        <w:t xml:space="preserve"> MTLS is zero trust environment.</w:t>
      </w:r>
      <w:r w:rsidR="007A475F">
        <w:rPr>
          <w:lang w:val="en-GB"/>
        </w:rPr>
        <w:t xml:space="preserve"> ZERO TRUST framework, no trust on each component. We need identity of each service.</w:t>
      </w:r>
      <w:r w:rsidR="004C3ACA">
        <w:rPr>
          <w:lang w:val="en-GB"/>
        </w:rPr>
        <w:t xml:space="preserve"> SSL is </w:t>
      </w:r>
      <w:proofErr w:type="spellStart"/>
      <w:r w:rsidR="004C3ACA">
        <w:rPr>
          <w:lang w:val="en-GB"/>
        </w:rPr>
        <w:t>depracted</w:t>
      </w:r>
      <w:proofErr w:type="spellEnd"/>
      <w:r w:rsidR="009D587C">
        <w:rPr>
          <w:lang w:val="en-GB"/>
        </w:rPr>
        <w:t>.</w:t>
      </w:r>
    </w:p>
    <w:p w14:paraId="0D12304B" w14:textId="70AB2E18" w:rsidR="00391236" w:rsidRDefault="009D587C">
      <w:pPr>
        <w:rPr>
          <w:lang w:val="en-GB"/>
        </w:rPr>
      </w:pPr>
      <w:proofErr w:type="spellStart"/>
      <w:r>
        <w:rPr>
          <w:lang w:val="en-GB"/>
        </w:rPr>
        <w:t>SideCar</w:t>
      </w:r>
      <w:proofErr w:type="spellEnd"/>
      <w:r>
        <w:rPr>
          <w:lang w:val="en-GB"/>
        </w:rPr>
        <w:t xml:space="preserve"> proxy containers will do TLS, handshake, verify certificate issued by service mesh.</w:t>
      </w:r>
      <w:r w:rsidR="00F23F29">
        <w:rPr>
          <w:lang w:val="en-GB"/>
        </w:rPr>
        <w:t xml:space="preserve"> Then encrypted data to side-car proxy. So, all is done using side-car proxy.</w:t>
      </w:r>
      <w:r w:rsidR="007D33A2">
        <w:rPr>
          <w:lang w:val="en-GB"/>
        </w:rPr>
        <w:t xml:space="preserve"> </w:t>
      </w:r>
      <w:proofErr w:type="gramStart"/>
      <w:r w:rsidR="007D33A2">
        <w:rPr>
          <w:lang w:val="en-GB"/>
        </w:rPr>
        <w:t>So</w:t>
      </w:r>
      <w:proofErr w:type="gramEnd"/>
      <w:r w:rsidR="007D33A2">
        <w:rPr>
          <w:lang w:val="en-GB"/>
        </w:rPr>
        <w:t xml:space="preserve"> it is like mutual TLS because both are communication with each other.</w:t>
      </w:r>
    </w:p>
    <w:p w14:paraId="7F975D5E" w14:textId="24727E86" w:rsidR="00391236" w:rsidRDefault="00391236">
      <w:pPr>
        <w:rPr>
          <w:b/>
          <w:bCs/>
          <w:lang w:val="en-GB"/>
        </w:rPr>
      </w:pPr>
      <w:r w:rsidRPr="00391236">
        <w:rPr>
          <w:b/>
          <w:bCs/>
          <w:lang w:val="en-GB"/>
        </w:rPr>
        <w:t>TIPS</w:t>
      </w:r>
      <w:r>
        <w:rPr>
          <w:b/>
          <w:bCs/>
          <w:lang w:val="en-GB"/>
        </w:rPr>
        <w:t>:</w:t>
      </w:r>
    </w:p>
    <w:p w14:paraId="62A92422" w14:textId="133D11EE" w:rsidR="00F51374" w:rsidRDefault="00F87843">
      <w:pPr>
        <w:rPr>
          <w:lang w:val="en-GB"/>
        </w:rPr>
      </w:pPr>
      <w:r>
        <w:rPr>
          <w:lang w:val="en-GB"/>
        </w:rPr>
        <w:t xml:space="preserve">We can define common config or dependencies in common files using BOM, </w:t>
      </w:r>
      <w:proofErr w:type="spellStart"/>
      <w:r>
        <w:rPr>
          <w:lang w:val="en-GB"/>
        </w:rPr>
        <w:t>bom</w:t>
      </w:r>
      <w:proofErr w:type="spellEnd"/>
      <w:r>
        <w:rPr>
          <w:lang w:val="en-GB"/>
        </w:rPr>
        <w:t xml:space="preserve"> is beloved materials.</w:t>
      </w:r>
    </w:p>
    <w:p w14:paraId="028E0934" w14:textId="0B8F8030" w:rsidR="00F86E0A" w:rsidRDefault="00F86E0A">
      <w:pPr>
        <w:rPr>
          <w:lang w:val="en-GB"/>
        </w:rPr>
      </w:pPr>
      <w:r>
        <w:rPr>
          <w:lang w:val="en-GB"/>
        </w:rPr>
        <w:t>We can make shared libraries u</w:t>
      </w:r>
      <w:r w:rsidR="00590071">
        <w:rPr>
          <w:lang w:val="en-GB"/>
        </w:rPr>
        <w:t>s</w:t>
      </w:r>
      <w:r>
        <w:rPr>
          <w:lang w:val="en-GB"/>
        </w:rPr>
        <w:t>ing this approach as well.</w:t>
      </w:r>
    </w:p>
    <w:p w14:paraId="7B478DBA" w14:textId="77777777" w:rsidR="00C67246" w:rsidRDefault="00C67246">
      <w:pPr>
        <w:pBdr>
          <w:bottom w:val="single" w:sz="6" w:space="1" w:color="auto"/>
        </w:pBdr>
        <w:rPr>
          <w:lang w:val="en-GB"/>
        </w:rPr>
      </w:pPr>
    </w:p>
    <w:p w14:paraId="3B9520A9" w14:textId="0F736EB9" w:rsidR="00C67246" w:rsidRPr="00C67246" w:rsidRDefault="00C67246" w:rsidP="00C67246">
      <w:pPr>
        <w:jc w:val="center"/>
        <w:rPr>
          <w:b/>
          <w:bCs/>
          <w:lang w:val="en-GB"/>
        </w:rPr>
      </w:pPr>
      <w:r w:rsidRPr="00C67246">
        <w:rPr>
          <w:b/>
          <w:bCs/>
          <w:lang w:val="en-GB"/>
        </w:rPr>
        <w:t>Course Complete</w:t>
      </w:r>
    </w:p>
    <w:p w14:paraId="7C70B0DC" w14:textId="77777777" w:rsidR="00391236" w:rsidRPr="00391236" w:rsidRDefault="00391236">
      <w:pPr>
        <w:rPr>
          <w:lang w:val="en-GB"/>
        </w:rPr>
      </w:pPr>
    </w:p>
    <w:p w14:paraId="0741C280" w14:textId="77777777" w:rsidR="00264A8E" w:rsidRPr="00264A8E" w:rsidRDefault="00264A8E">
      <w:pPr>
        <w:rPr>
          <w:lang w:val="en-GB"/>
        </w:rPr>
      </w:pPr>
    </w:p>
    <w:p w14:paraId="3CBD8903" w14:textId="77777777" w:rsidR="00531AF7" w:rsidRPr="00E15C11" w:rsidRDefault="00531AF7">
      <w:pPr>
        <w:rPr>
          <w:lang w:val="en-GB"/>
        </w:rPr>
      </w:pPr>
    </w:p>
    <w:sectPr w:rsidR="00531AF7" w:rsidRPr="00E15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A5"/>
    <w:rsid w:val="000304EF"/>
    <w:rsid w:val="000F68F0"/>
    <w:rsid w:val="00176A3B"/>
    <w:rsid w:val="001B15D2"/>
    <w:rsid w:val="00204365"/>
    <w:rsid w:val="00234CA3"/>
    <w:rsid w:val="0025351D"/>
    <w:rsid w:val="00264A8E"/>
    <w:rsid w:val="002745F8"/>
    <w:rsid w:val="002F16FB"/>
    <w:rsid w:val="00307BDB"/>
    <w:rsid w:val="003642CC"/>
    <w:rsid w:val="00381CCF"/>
    <w:rsid w:val="00391236"/>
    <w:rsid w:val="003A3C3F"/>
    <w:rsid w:val="004567A5"/>
    <w:rsid w:val="004C3ACA"/>
    <w:rsid w:val="00531AF7"/>
    <w:rsid w:val="0055349F"/>
    <w:rsid w:val="00590071"/>
    <w:rsid w:val="005927A7"/>
    <w:rsid w:val="00597FAF"/>
    <w:rsid w:val="005A778A"/>
    <w:rsid w:val="005B4104"/>
    <w:rsid w:val="005F1816"/>
    <w:rsid w:val="00643D9A"/>
    <w:rsid w:val="0066724C"/>
    <w:rsid w:val="00681753"/>
    <w:rsid w:val="007A475F"/>
    <w:rsid w:val="007D33A2"/>
    <w:rsid w:val="00873AF8"/>
    <w:rsid w:val="008A0011"/>
    <w:rsid w:val="008C48C1"/>
    <w:rsid w:val="008E6097"/>
    <w:rsid w:val="00913A20"/>
    <w:rsid w:val="009345E7"/>
    <w:rsid w:val="009A602D"/>
    <w:rsid w:val="009D2628"/>
    <w:rsid w:val="009D587C"/>
    <w:rsid w:val="009E3CED"/>
    <w:rsid w:val="009E7493"/>
    <w:rsid w:val="00A20D05"/>
    <w:rsid w:val="00A634D6"/>
    <w:rsid w:val="00AB0782"/>
    <w:rsid w:val="00AE242B"/>
    <w:rsid w:val="00B66690"/>
    <w:rsid w:val="00B6686C"/>
    <w:rsid w:val="00B776B0"/>
    <w:rsid w:val="00C00416"/>
    <w:rsid w:val="00C67246"/>
    <w:rsid w:val="00C741A0"/>
    <w:rsid w:val="00C83832"/>
    <w:rsid w:val="00CA049A"/>
    <w:rsid w:val="00CB60A8"/>
    <w:rsid w:val="00CD30D7"/>
    <w:rsid w:val="00D370DA"/>
    <w:rsid w:val="00D416A4"/>
    <w:rsid w:val="00DD35E3"/>
    <w:rsid w:val="00DE4675"/>
    <w:rsid w:val="00E15C11"/>
    <w:rsid w:val="00E4083C"/>
    <w:rsid w:val="00EB01B3"/>
    <w:rsid w:val="00F03F72"/>
    <w:rsid w:val="00F23F29"/>
    <w:rsid w:val="00F51374"/>
    <w:rsid w:val="00F6127B"/>
    <w:rsid w:val="00F643A4"/>
    <w:rsid w:val="00F77724"/>
    <w:rsid w:val="00F86E0A"/>
    <w:rsid w:val="00F87843"/>
    <w:rsid w:val="00F87F01"/>
    <w:rsid w:val="00F973CD"/>
    <w:rsid w:val="00FE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3FFE"/>
  <w15:chartTrackingRefBased/>
  <w15:docId w15:val="{F60352FF-B30C-4CBF-AB2E-8D7D727E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7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7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7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7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7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7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7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7A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7A5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7A5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7A5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7A5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7A5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7A5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5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7A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7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7A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5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7A5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56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7A5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456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Muhammad Talha Atif F2021266573</cp:lastModifiedBy>
  <cp:revision>65</cp:revision>
  <dcterms:created xsi:type="dcterms:W3CDTF">2025-05-11T20:02:00Z</dcterms:created>
  <dcterms:modified xsi:type="dcterms:W3CDTF">2025-05-14T17:17:00Z</dcterms:modified>
</cp:coreProperties>
</file>