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C798" w14:textId="77777777" w:rsidR="008D15FE" w:rsidRDefault="00000000">
      <w:pPr>
        <w:pStyle w:val="BodyText"/>
        <w:ind w:left="37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01E49F8" wp14:editId="35089C91">
            <wp:extent cx="5820884" cy="5993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884" cy="5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D43D" w14:textId="77777777" w:rsidR="008D15FE" w:rsidRDefault="008D15FE">
      <w:pPr>
        <w:pStyle w:val="BodyText"/>
        <w:spacing w:before="1"/>
        <w:rPr>
          <w:rFonts w:ascii="Times New Roman"/>
          <w:sz w:val="21"/>
        </w:rPr>
      </w:pPr>
    </w:p>
    <w:p w14:paraId="5312CD40" w14:textId="77777777" w:rsidR="008D15FE" w:rsidRDefault="00000000">
      <w:pPr>
        <w:pStyle w:val="Title"/>
        <w:rPr>
          <w:u w:val="none"/>
        </w:rPr>
      </w:pPr>
      <w:r>
        <w:t>Lab # 02</w:t>
      </w:r>
    </w:p>
    <w:p w14:paraId="1358E6B8" w14:textId="77777777" w:rsidR="008D15FE" w:rsidRDefault="00000000">
      <w:pPr>
        <w:spacing w:before="367" w:line="276" w:lineRule="auto"/>
        <w:ind w:left="3999" w:right="3837"/>
        <w:jc w:val="center"/>
        <w:rPr>
          <w:rFonts w:ascii="Arial"/>
          <w:b/>
        </w:rPr>
      </w:pPr>
      <w:r>
        <w:rPr>
          <w:rFonts w:ascii="Arial"/>
          <w:b/>
        </w:rPr>
        <w:t>Web Engineering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Fall 2020</w:t>
      </w:r>
    </w:p>
    <w:p w14:paraId="5497EBD9" w14:textId="77777777" w:rsidR="008D15FE" w:rsidRDefault="008D15FE">
      <w:pPr>
        <w:pStyle w:val="BodyText"/>
        <w:rPr>
          <w:rFonts w:ascii="Arial"/>
          <w:b/>
          <w:sz w:val="20"/>
        </w:rPr>
      </w:pPr>
    </w:p>
    <w:p w14:paraId="633FB6DA" w14:textId="77777777" w:rsidR="008D15FE" w:rsidRDefault="008D15FE">
      <w:pPr>
        <w:pStyle w:val="BodyText"/>
        <w:rPr>
          <w:rFonts w:ascii="Arial"/>
          <w:b/>
          <w:sz w:val="20"/>
        </w:rPr>
      </w:pPr>
    </w:p>
    <w:p w14:paraId="1E56ACED" w14:textId="77777777" w:rsidR="008D15FE" w:rsidRDefault="008D15FE">
      <w:pPr>
        <w:pStyle w:val="BodyText"/>
        <w:rPr>
          <w:rFonts w:ascii="Arial"/>
          <w:b/>
          <w:sz w:val="20"/>
        </w:rPr>
      </w:pPr>
    </w:p>
    <w:p w14:paraId="7E34D0DE" w14:textId="77777777" w:rsidR="008D15FE" w:rsidRDefault="008D15FE">
      <w:pPr>
        <w:pStyle w:val="BodyText"/>
        <w:rPr>
          <w:rFonts w:ascii="Arial"/>
          <w:b/>
          <w:sz w:val="20"/>
        </w:rPr>
      </w:pPr>
    </w:p>
    <w:p w14:paraId="4B3DCD82" w14:textId="77777777" w:rsidR="008D15FE" w:rsidRDefault="00000000">
      <w:pPr>
        <w:pStyle w:val="BodyText"/>
        <w:spacing w:before="9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6B289D" wp14:editId="7801E2E0">
            <wp:simplePos x="0" y="0"/>
            <wp:positionH relativeFrom="page">
              <wp:posOffset>2555625</wp:posOffset>
            </wp:positionH>
            <wp:positionV relativeFrom="paragraph">
              <wp:posOffset>155119</wp:posOffset>
            </wp:positionV>
            <wp:extent cx="2682240" cy="26822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1CD9E" w14:textId="77777777" w:rsidR="008D15FE" w:rsidRDefault="008D15FE">
      <w:pPr>
        <w:pStyle w:val="BodyText"/>
        <w:rPr>
          <w:rFonts w:ascii="Arial"/>
          <w:b/>
          <w:sz w:val="20"/>
        </w:rPr>
      </w:pPr>
    </w:p>
    <w:p w14:paraId="6939F49F" w14:textId="77777777" w:rsidR="008D15FE" w:rsidRDefault="008D15FE">
      <w:pPr>
        <w:pStyle w:val="BodyText"/>
        <w:rPr>
          <w:rFonts w:ascii="Arial"/>
          <w:b/>
          <w:sz w:val="20"/>
        </w:rPr>
      </w:pPr>
    </w:p>
    <w:p w14:paraId="6F6A69E0" w14:textId="77777777" w:rsidR="008D15FE" w:rsidRDefault="008D15FE">
      <w:pPr>
        <w:pStyle w:val="BodyText"/>
        <w:rPr>
          <w:rFonts w:ascii="Arial"/>
          <w:b/>
          <w:sz w:val="20"/>
        </w:rPr>
      </w:pPr>
    </w:p>
    <w:p w14:paraId="606CA8B7" w14:textId="77777777" w:rsidR="008D15FE" w:rsidRDefault="008D15FE">
      <w:pPr>
        <w:pStyle w:val="BodyText"/>
        <w:rPr>
          <w:rFonts w:ascii="Arial"/>
          <w:b/>
          <w:sz w:val="20"/>
        </w:rPr>
      </w:pPr>
    </w:p>
    <w:p w14:paraId="43915583" w14:textId="77777777" w:rsidR="008D15FE" w:rsidRDefault="008D15FE">
      <w:pPr>
        <w:pStyle w:val="BodyText"/>
        <w:rPr>
          <w:rFonts w:ascii="Arial"/>
          <w:b/>
          <w:sz w:val="20"/>
        </w:rPr>
      </w:pPr>
    </w:p>
    <w:p w14:paraId="398A650C" w14:textId="77777777" w:rsidR="008D15FE" w:rsidRDefault="008D15FE">
      <w:pPr>
        <w:pStyle w:val="BodyText"/>
        <w:rPr>
          <w:rFonts w:ascii="Arial"/>
          <w:b/>
          <w:sz w:val="20"/>
        </w:rPr>
      </w:pPr>
    </w:p>
    <w:p w14:paraId="0D534AC4" w14:textId="77777777" w:rsidR="008D15FE" w:rsidRDefault="008D15FE">
      <w:pPr>
        <w:pStyle w:val="BodyText"/>
        <w:rPr>
          <w:rFonts w:ascii="Arial"/>
          <w:b/>
          <w:sz w:val="20"/>
        </w:rPr>
      </w:pPr>
    </w:p>
    <w:p w14:paraId="4F67E6AB" w14:textId="77777777" w:rsidR="008D15FE" w:rsidRDefault="008D15FE">
      <w:pPr>
        <w:pStyle w:val="BodyText"/>
        <w:rPr>
          <w:rFonts w:ascii="Arial"/>
          <w:b/>
          <w:sz w:val="20"/>
        </w:rPr>
      </w:pPr>
    </w:p>
    <w:p w14:paraId="60090111" w14:textId="77777777" w:rsidR="008D15FE" w:rsidRDefault="008D15FE">
      <w:pPr>
        <w:pStyle w:val="BodyText"/>
        <w:rPr>
          <w:rFonts w:ascii="Arial"/>
          <w:b/>
          <w:sz w:val="20"/>
        </w:rPr>
      </w:pPr>
    </w:p>
    <w:p w14:paraId="547AC5F0" w14:textId="77777777" w:rsidR="008D15FE" w:rsidRDefault="008D15FE">
      <w:pPr>
        <w:pStyle w:val="BodyText"/>
        <w:spacing w:before="3"/>
        <w:rPr>
          <w:rFonts w:ascii="Arial"/>
          <w:b/>
          <w:sz w:val="20"/>
        </w:r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0"/>
        <w:gridCol w:w="6945"/>
      </w:tblGrid>
      <w:tr w:rsidR="008D15FE" w14:paraId="51DA6296" w14:textId="77777777">
        <w:trPr>
          <w:trHeight w:val="419"/>
        </w:trPr>
        <w:tc>
          <w:tcPr>
            <w:tcW w:w="2370" w:type="dxa"/>
          </w:tcPr>
          <w:p w14:paraId="05085D16" w14:textId="77777777" w:rsidR="008D15FE" w:rsidRDefault="00000000">
            <w:pPr>
              <w:pStyle w:val="TableParagraph"/>
              <w:spacing w:before="95"/>
              <w:ind w:left="519" w:right="500"/>
              <w:jc w:val="center"/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6945" w:type="dxa"/>
          </w:tcPr>
          <w:p w14:paraId="2CE7C0C0" w14:textId="60CE9EDB" w:rsidR="008D15FE" w:rsidRDefault="005E51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Bakht Muhammad</w:t>
            </w:r>
          </w:p>
        </w:tc>
      </w:tr>
      <w:tr w:rsidR="005E5117" w14:paraId="6B8099A8" w14:textId="77777777">
        <w:trPr>
          <w:trHeight w:val="419"/>
        </w:trPr>
        <w:tc>
          <w:tcPr>
            <w:tcW w:w="2370" w:type="dxa"/>
          </w:tcPr>
          <w:p w14:paraId="4204F05B" w14:textId="77777777" w:rsidR="005E5117" w:rsidRDefault="005E5117" w:rsidP="005E5117">
            <w:pPr>
              <w:pStyle w:val="TableParagraph"/>
              <w:spacing w:before="95"/>
              <w:ind w:left="520" w:right="500"/>
              <w:jc w:val="center"/>
              <w:rPr>
                <w:sz w:val="20"/>
              </w:rPr>
            </w:pPr>
            <w:r>
              <w:rPr>
                <w:sz w:val="20"/>
              </w:rPr>
              <w:t>Student Name</w:t>
            </w:r>
          </w:p>
        </w:tc>
        <w:tc>
          <w:tcPr>
            <w:tcW w:w="6945" w:type="dxa"/>
          </w:tcPr>
          <w:p w14:paraId="5285A10F" w14:textId="0A9AC7A1" w:rsidR="005E5117" w:rsidRDefault="005E5117" w:rsidP="005E51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Sheryar Baloch</w:t>
            </w:r>
          </w:p>
        </w:tc>
      </w:tr>
      <w:tr w:rsidR="005E5117" w14:paraId="5084F40A" w14:textId="77777777">
        <w:trPr>
          <w:trHeight w:val="419"/>
        </w:trPr>
        <w:tc>
          <w:tcPr>
            <w:tcW w:w="2370" w:type="dxa"/>
          </w:tcPr>
          <w:p w14:paraId="3F93C0BC" w14:textId="77777777" w:rsidR="005E5117" w:rsidRDefault="005E5117" w:rsidP="005E5117">
            <w:pPr>
              <w:pStyle w:val="TableParagraph"/>
              <w:spacing w:before="95"/>
              <w:ind w:left="519" w:right="500"/>
              <w:jc w:val="center"/>
              <w:rPr>
                <w:sz w:val="20"/>
              </w:rPr>
            </w:pPr>
            <w:r>
              <w:rPr>
                <w:sz w:val="20"/>
              </w:rPr>
              <w:t>CMSID</w:t>
            </w:r>
          </w:p>
        </w:tc>
        <w:tc>
          <w:tcPr>
            <w:tcW w:w="6945" w:type="dxa"/>
          </w:tcPr>
          <w:p w14:paraId="2255CC22" w14:textId="3F43170E" w:rsidR="005E5117" w:rsidRDefault="005E5117" w:rsidP="005E51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333432</w:t>
            </w:r>
          </w:p>
        </w:tc>
      </w:tr>
      <w:tr w:rsidR="005E5117" w14:paraId="5B3673CA" w14:textId="77777777">
        <w:trPr>
          <w:trHeight w:val="419"/>
        </w:trPr>
        <w:tc>
          <w:tcPr>
            <w:tcW w:w="2370" w:type="dxa"/>
          </w:tcPr>
          <w:p w14:paraId="17930C9C" w14:textId="77777777" w:rsidR="005E5117" w:rsidRDefault="005E5117" w:rsidP="005E5117">
            <w:pPr>
              <w:pStyle w:val="TableParagraph"/>
              <w:spacing w:before="95"/>
              <w:ind w:left="520" w:right="500"/>
              <w:jc w:val="center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6945" w:type="dxa"/>
          </w:tcPr>
          <w:p w14:paraId="7F578280" w14:textId="013B70EA" w:rsidR="005E5117" w:rsidRDefault="005E5117" w:rsidP="005E51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CS</w:t>
            </w:r>
          </w:p>
        </w:tc>
      </w:tr>
      <w:tr w:rsidR="005E5117" w14:paraId="32CAAF04" w14:textId="77777777">
        <w:trPr>
          <w:trHeight w:val="419"/>
        </w:trPr>
        <w:tc>
          <w:tcPr>
            <w:tcW w:w="2370" w:type="dxa"/>
          </w:tcPr>
          <w:p w14:paraId="5304FFFF" w14:textId="77777777" w:rsidR="005E5117" w:rsidRDefault="005E5117" w:rsidP="005E5117">
            <w:pPr>
              <w:pStyle w:val="TableParagraph"/>
              <w:spacing w:before="95"/>
              <w:ind w:left="520" w:right="500"/>
              <w:jc w:val="center"/>
              <w:rPr>
                <w:sz w:val="20"/>
              </w:rPr>
            </w:pPr>
            <w:r>
              <w:rPr>
                <w:sz w:val="20"/>
              </w:rPr>
              <w:t>Semester</w:t>
            </w:r>
          </w:p>
        </w:tc>
        <w:tc>
          <w:tcPr>
            <w:tcW w:w="6945" w:type="dxa"/>
          </w:tcPr>
          <w:p w14:paraId="01DDBDE5" w14:textId="69883A3C" w:rsidR="005E5117" w:rsidRDefault="005E5117" w:rsidP="005E51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8th</w:t>
            </w:r>
          </w:p>
        </w:tc>
      </w:tr>
    </w:tbl>
    <w:p w14:paraId="24A90878" w14:textId="77777777" w:rsidR="008D15FE" w:rsidRDefault="008D15FE">
      <w:pPr>
        <w:pStyle w:val="BodyText"/>
        <w:spacing w:before="10"/>
        <w:rPr>
          <w:rFonts w:ascii="Arial"/>
          <w:b/>
          <w:sz w:val="14"/>
        </w:rPr>
      </w:pPr>
    </w:p>
    <w:p w14:paraId="03B6B02D" w14:textId="77777777" w:rsidR="008D15FE" w:rsidRDefault="00000000">
      <w:pPr>
        <w:spacing w:before="93"/>
        <w:ind w:left="4349"/>
        <w:rPr>
          <w:rFonts w:ascii="Arial"/>
          <w:b/>
          <w:sz w:val="20"/>
        </w:rPr>
      </w:pPr>
      <w:r>
        <w:pict w14:anchorId="7B69B564">
          <v:shape id="_x0000_s2056" style="position:absolute;left:0;text-align:left;margin-left:67pt;margin-top:20.75pt;width:464pt;height:.1pt;z-index:-15728128;mso-wrap-distance-left:0;mso-wrap-distance-right:0;mso-position-horizontal-relative:page" coordorigin="1340,415" coordsize="9280,0" path="m1340,415r9280,e" filled="f" strokeweight="3pt">
            <v:path arrowok="t"/>
            <w10:wrap type="topAndBottom" anchorx="page"/>
          </v:shape>
        </w:pict>
      </w:r>
      <w:r>
        <w:rPr>
          <w:rFonts w:ascii="Arial"/>
          <w:b/>
          <w:sz w:val="20"/>
        </w:rPr>
        <w:t>Advanced Hyper Text Markup</w:t>
      </w:r>
    </w:p>
    <w:p w14:paraId="129153E4" w14:textId="77777777" w:rsidR="008D15FE" w:rsidRDefault="008D15FE">
      <w:pPr>
        <w:rPr>
          <w:rFonts w:ascii="Arial"/>
          <w:sz w:val="20"/>
        </w:rPr>
        <w:sectPr w:rsidR="008D15FE" w:rsidSect="001A0538">
          <w:type w:val="continuous"/>
          <w:pgSz w:w="12240" w:h="15840"/>
          <w:pgMar w:top="1080" w:right="1380" w:bottom="280" w:left="1220" w:header="720" w:footer="720" w:gutter="0"/>
          <w:cols w:space="720"/>
        </w:sectPr>
      </w:pPr>
    </w:p>
    <w:p w14:paraId="6C4C0560" w14:textId="77777777" w:rsidR="008D15FE" w:rsidRDefault="00000000">
      <w:pPr>
        <w:pStyle w:val="Heading1"/>
        <w:spacing w:before="70"/>
        <w:ind w:left="1026" w:right="20"/>
      </w:pPr>
      <w:r>
        <w:lastRenderedPageBreak/>
        <w:t>Lesson Set</w:t>
      </w:r>
      <w:r>
        <w:rPr>
          <w:spacing w:val="-87"/>
        </w:rPr>
        <w:t xml:space="preserve"> </w:t>
      </w:r>
      <w:r>
        <w:t>2</w:t>
      </w:r>
    </w:p>
    <w:p w14:paraId="3B7732E1" w14:textId="77777777" w:rsidR="008D15FE" w:rsidRDefault="00000000">
      <w:pPr>
        <w:spacing w:before="70"/>
        <w:ind w:left="261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z w:val="20"/>
        </w:rPr>
        <w:t>Language</w:t>
      </w:r>
    </w:p>
    <w:p w14:paraId="66E7B714" w14:textId="77777777" w:rsidR="008D15FE" w:rsidRDefault="008D15FE">
      <w:pPr>
        <w:rPr>
          <w:rFonts w:ascii="Arial"/>
          <w:sz w:val="20"/>
        </w:rPr>
        <w:sectPr w:rsidR="008D15FE" w:rsidSect="001A0538">
          <w:footerReference w:type="default" r:id="rId10"/>
          <w:pgSz w:w="12240" w:h="15840"/>
          <w:pgMar w:top="920" w:right="1380" w:bottom="1160" w:left="1220" w:header="0" w:footer="976" w:gutter="0"/>
          <w:pgNumType w:start="2"/>
          <w:cols w:num="2" w:space="720" w:equalWidth="0">
            <w:col w:w="2009" w:space="3012"/>
            <w:col w:w="4619"/>
          </w:cols>
        </w:sectPr>
      </w:pPr>
    </w:p>
    <w:p w14:paraId="62677632" w14:textId="77777777" w:rsidR="008D15FE" w:rsidRDefault="008D15FE">
      <w:pPr>
        <w:pStyle w:val="BodyText"/>
        <w:spacing w:before="3"/>
        <w:rPr>
          <w:rFonts w:ascii="Arial"/>
          <w:b/>
          <w:sz w:val="11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759"/>
        <w:gridCol w:w="6982"/>
      </w:tblGrid>
      <w:tr w:rsidR="008D15FE" w14:paraId="6A459EA2" w14:textId="77777777">
        <w:trPr>
          <w:trHeight w:val="320"/>
        </w:trPr>
        <w:tc>
          <w:tcPr>
            <w:tcW w:w="1540" w:type="dxa"/>
            <w:tcBorders>
              <w:top w:val="single" w:sz="34" w:space="0" w:color="000000"/>
            </w:tcBorders>
          </w:tcPr>
          <w:p w14:paraId="362E46A3" w14:textId="77777777" w:rsidR="008D15FE" w:rsidRDefault="00000000">
            <w:pPr>
              <w:pStyle w:val="TableParagraph"/>
              <w:spacing w:before="87" w:line="213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Purpose</w:t>
            </w:r>
          </w:p>
        </w:tc>
        <w:tc>
          <w:tcPr>
            <w:tcW w:w="759" w:type="dxa"/>
            <w:tcBorders>
              <w:top w:val="single" w:sz="34" w:space="0" w:color="000000"/>
            </w:tcBorders>
          </w:tcPr>
          <w:p w14:paraId="2858B954" w14:textId="77777777" w:rsidR="008D15FE" w:rsidRDefault="00000000">
            <w:pPr>
              <w:pStyle w:val="TableParagraph"/>
              <w:spacing w:before="87" w:line="213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82" w:type="dxa"/>
            <w:tcBorders>
              <w:top w:val="single" w:sz="34" w:space="0" w:color="000000"/>
            </w:tcBorders>
          </w:tcPr>
          <w:p w14:paraId="6ECA8462" w14:textId="77777777" w:rsidR="008D15FE" w:rsidRDefault="00000000">
            <w:pPr>
              <w:pStyle w:val="TableParagraph"/>
              <w:spacing w:before="87" w:line="213" w:lineRule="exact"/>
              <w:ind w:left="140"/>
              <w:rPr>
                <w:sz w:val="20"/>
              </w:rPr>
            </w:pPr>
            <w:r>
              <w:rPr>
                <w:sz w:val="20"/>
              </w:rPr>
              <w:t>To get basic awareness of advanced tags</w:t>
            </w:r>
          </w:p>
        </w:tc>
      </w:tr>
      <w:tr w:rsidR="008D15FE" w14:paraId="56157FD2" w14:textId="77777777">
        <w:trPr>
          <w:trHeight w:val="229"/>
        </w:trPr>
        <w:tc>
          <w:tcPr>
            <w:tcW w:w="1540" w:type="dxa"/>
          </w:tcPr>
          <w:p w14:paraId="0BE39096" w14:textId="77777777" w:rsidR="008D15FE" w:rsidRDefault="008D15F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 w14:paraId="342E74E7" w14:textId="77777777" w:rsidR="008D15FE" w:rsidRDefault="00000000">
            <w:pPr>
              <w:pStyle w:val="TableParagraph"/>
              <w:spacing w:line="210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82" w:type="dxa"/>
          </w:tcPr>
          <w:p w14:paraId="75479469" w14:textId="77777777" w:rsidR="008D15FE" w:rsidRDefault="00000000">
            <w:pPr>
              <w:pStyle w:val="TableParagraph"/>
              <w:spacing w:line="210" w:lineRule="exact"/>
              <w:ind w:left="140"/>
              <w:rPr>
                <w:sz w:val="20"/>
              </w:rPr>
            </w:pPr>
            <w:r>
              <w:rPr>
                <w:sz w:val="20"/>
              </w:rPr>
              <w:t>To understand more tags and why we are using them.</w:t>
            </w:r>
          </w:p>
        </w:tc>
      </w:tr>
      <w:tr w:rsidR="008D15FE" w14:paraId="6FC002C6" w14:textId="77777777">
        <w:trPr>
          <w:trHeight w:val="409"/>
        </w:trPr>
        <w:tc>
          <w:tcPr>
            <w:tcW w:w="1540" w:type="dxa"/>
          </w:tcPr>
          <w:p w14:paraId="11D588EA" w14:textId="77777777" w:rsidR="008D15FE" w:rsidRDefault="008D15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</w:tcPr>
          <w:p w14:paraId="47F22285" w14:textId="77777777" w:rsidR="008D15FE" w:rsidRDefault="00000000">
            <w:pPr>
              <w:pStyle w:val="TableParagraph"/>
              <w:spacing w:line="227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82" w:type="dxa"/>
          </w:tcPr>
          <w:p w14:paraId="2F2313EC" w14:textId="77777777" w:rsidR="008D15FE" w:rsidRDefault="00000000">
            <w:pPr>
              <w:pStyle w:val="TableParagraph"/>
              <w:spacing w:line="227" w:lineRule="exact"/>
              <w:ind w:left="140"/>
              <w:rPr>
                <w:sz w:val="20"/>
              </w:rPr>
            </w:pPr>
            <w:r>
              <w:rPr>
                <w:sz w:val="20"/>
              </w:rPr>
              <w:t>To create simple pages and use the tags.</w:t>
            </w:r>
          </w:p>
        </w:tc>
      </w:tr>
      <w:tr w:rsidR="008D15FE" w14:paraId="5F88B5B4" w14:textId="77777777">
        <w:trPr>
          <w:trHeight w:val="409"/>
        </w:trPr>
        <w:tc>
          <w:tcPr>
            <w:tcW w:w="1540" w:type="dxa"/>
          </w:tcPr>
          <w:p w14:paraId="34374F0E" w14:textId="77777777" w:rsidR="008D15FE" w:rsidRDefault="00000000">
            <w:pPr>
              <w:pStyle w:val="TableParagraph"/>
              <w:spacing w:before="176" w:line="213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Procedure</w:t>
            </w:r>
          </w:p>
        </w:tc>
        <w:tc>
          <w:tcPr>
            <w:tcW w:w="759" w:type="dxa"/>
          </w:tcPr>
          <w:p w14:paraId="48E09FEE" w14:textId="77777777" w:rsidR="008D15FE" w:rsidRDefault="00000000">
            <w:pPr>
              <w:pStyle w:val="TableParagraph"/>
              <w:spacing w:before="176" w:line="213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82" w:type="dxa"/>
          </w:tcPr>
          <w:p w14:paraId="6C64511D" w14:textId="77777777" w:rsidR="008D15FE" w:rsidRDefault="00000000">
            <w:pPr>
              <w:pStyle w:val="TableParagraph"/>
              <w:spacing w:before="176" w:line="213" w:lineRule="exact"/>
              <w:ind w:left="140"/>
              <w:rPr>
                <w:sz w:val="20"/>
              </w:rPr>
            </w:pPr>
            <w:r>
              <w:rPr>
                <w:sz w:val="20"/>
              </w:rPr>
              <w:t>Students should read the Pre-lab Reading assignment before coming to lab.</w:t>
            </w:r>
          </w:p>
        </w:tc>
      </w:tr>
      <w:tr w:rsidR="008D15FE" w14:paraId="44AACB64" w14:textId="77777777">
        <w:trPr>
          <w:trHeight w:val="689"/>
        </w:trPr>
        <w:tc>
          <w:tcPr>
            <w:tcW w:w="1540" w:type="dxa"/>
          </w:tcPr>
          <w:p w14:paraId="1AAF9116" w14:textId="77777777" w:rsidR="008D15FE" w:rsidRDefault="008D15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</w:tcPr>
          <w:p w14:paraId="5C5DB289" w14:textId="77777777" w:rsidR="008D15FE" w:rsidRDefault="00000000">
            <w:pPr>
              <w:pStyle w:val="TableParagraph"/>
              <w:spacing w:line="227" w:lineRule="exact"/>
              <w:ind w:left="449"/>
              <w:rPr>
                <w:sz w:val="20"/>
              </w:rPr>
            </w:pPr>
            <w:r>
              <w:rPr>
                <w:sz w:val="20"/>
              </w:rPr>
              <w:t>2.</w:t>
            </w:r>
          </w:p>
          <w:p w14:paraId="11971ECB" w14:textId="77777777" w:rsidR="008D15FE" w:rsidRDefault="008D15FE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D85103C" w14:textId="77777777" w:rsidR="008D15FE" w:rsidRDefault="00000000">
            <w:pPr>
              <w:pStyle w:val="TableParagraph"/>
              <w:spacing w:line="213" w:lineRule="exact"/>
              <w:ind w:left="449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82" w:type="dxa"/>
          </w:tcPr>
          <w:p w14:paraId="24CCBA5F" w14:textId="77777777" w:rsidR="008D15FE" w:rsidRDefault="00000000"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Students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Pre-lab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Writing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assignment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coming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lab.</w:t>
            </w:r>
          </w:p>
          <w:p w14:paraId="5D1689A1" w14:textId="77777777" w:rsidR="008D15FE" w:rsidRDefault="00000000">
            <w:pPr>
              <w:pStyle w:val="TableParagraph"/>
              <w:spacing w:line="213" w:lineRule="exact"/>
              <w:ind w:left="140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lab,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Labs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2.1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2.4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sequence.</w:t>
            </w:r>
          </w:p>
        </w:tc>
      </w:tr>
      <w:tr w:rsidR="008D15FE" w14:paraId="7FD8A2EA" w14:textId="77777777">
        <w:trPr>
          <w:trHeight w:val="689"/>
        </w:trPr>
        <w:tc>
          <w:tcPr>
            <w:tcW w:w="1540" w:type="dxa"/>
          </w:tcPr>
          <w:p w14:paraId="6749965D" w14:textId="77777777" w:rsidR="008D15FE" w:rsidRDefault="008D15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</w:tcPr>
          <w:p w14:paraId="0D1A623A" w14:textId="77777777" w:rsidR="008D15FE" w:rsidRDefault="008D15FE">
            <w:pPr>
              <w:pStyle w:val="TableParagraph"/>
              <w:rPr>
                <w:rFonts w:ascii="Arial"/>
                <w:b/>
              </w:rPr>
            </w:pPr>
          </w:p>
          <w:p w14:paraId="483708E3" w14:textId="77777777" w:rsidR="008D15FE" w:rsidRDefault="008D15FE"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 w14:paraId="025CC0B0" w14:textId="77777777" w:rsidR="008D15FE" w:rsidRDefault="00000000">
            <w:pPr>
              <w:pStyle w:val="TableParagraph"/>
              <w:spacing w:line="213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82" w:type="dxa"/>
          </w:tcPr>
          <w:p w14:paraId="3B58D9B5" w14:textId="77777777" w:rsidR="008D15FE" w:rsidRDefault="00000000">
            <w:pPr>
              <w:pStyle w:val="TableParagraph"/>
              <w:ind w:left="140" w:right="98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instructor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further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instructions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grading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completion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lab.</w:t>
            </w:r>
          </w:p>
          <w:p w14:paraId="5AA4D051" w14:textId="77777777" w:rsidR="008D15FE" w:rsidRDefault="00000000">
            <w:pPr>
              <w:pStyle w:val="TableParagraph"/>
              <w:spacing w:line="213" w:lineRule="exact"/>
              <w:ind w:left="140"/>
              <w:rPr>
                <w:sz w:val="20"/>
              </w:rPr>
            </w:pPr>
            <w:r>
              <w:rPr>
                <w:sz w:val="20"/>
              </w:rPr>
              <w:t>Students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lab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tasks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next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lab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</w:p>
        </w:tc>
      </w:tr>
      <w:tr w:rsidR="008D15FE" w14:paraId="354F8ABF" w14:textId="77777777">
        <w:trPr>
          <w:trHeight w:val="226"/>
        </w:trPr>
        <w:tc>
          <w:tcPr>
            <w:tcW w:w="1540" w:type="dxa"/>
          </w:tcPr>
          <w:p w14:paraId="34EEF600" w14:textId="77777777" w:rsidR="008D15FE" w:rsidRDefault="008D15F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 w14:paraId="4E6035BE" w14:textId="77777777" w:rsidR="008D15FE" w:rsidRDefault="008D15F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2" w:type="dxa"/>
          </w:tcPr>
          <w:p w14:paraId="5BFA8866" w14:textId="77777777" w:rsidR="008D15FE" w:rsidRDefault="00000000">
            <w:pPr>
              <w:pStyle w:val="TableParagraph"/>
              <w:spacing w:line="207" w:lineRule="exact"/>
              <w:ind w:left="140"/>
              <w:rPr>
                <w:sz w:val="20"/>
              </w:rPr>
            </w:pPr>
            <w:r>
              <w:rPr>
                <w:sz w:val="20"/>
              </w:rPr>
              <w:t>them checked by their lab instructor.</w:t>
            </w:r>
          </w:p>
        </w:tc>
      </w:tr>
    </w:tbl>
    <w:p w14:paraId="478A851F" w14:textId="77777777" w:rsidR="008D15FE" w:rsidRDefault="008D15FE">
      <w:pPr>
        <w:pStyle w:val="BodyText"/>
        <w:spacing w:before="7"/>
        <w:rPr>
          <w:rFonts w:ascii="Arial"/>
          <w:b/>
        </w:rPr>
      </w:pPr>
    </w:p>
    <w:tbl>
      <w:tblPr>
        <w:tblW w:w="0" w:type="auto"/>
        <w:tblInd w:w="2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0"/>
        <w:gridCol w:w="1710"/>
        <w:gridCol w:w="1350"/>
        <w:gridCol w:w="1080"/>
      </w:tblGrid>
      <w:tr w:rsidR="008D15FE" w14:paraId="3041284D" w14:textId="77777777">
        <w:trPr>
          <w:trHeight w:val="654"/>
        </w:trPr>
        <w:tc>
          <w:tcPr>
            <w:tcW w:w="3150" w:type="dxa"/>
          </w:tcPr>
          <w:p w14:paraId="2821D7E5" w14:textId="77777777" w:rsidR="008D15FE" w:rsidRDefault="00000000">
            <w:pPr>
              <w:pStyle w:val="TableParagraph"/>
              <w:spacing w:before="97"/>
              <w:ind w:left="1118" w:right="110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Contents</w:t>
            </w:r>
          </w:p>
        </w:tc>
        <w:tc>
          <w:tcPr>
            <w:tcW w:w="1710" w:type="dxa"/>
          </w:tcPr>
          <w:p w14:paraId="356439AB" w14:textId="77777777" w:rsidR="008D15FE" w:rsidRDefault="00000000">
            <w:pPr>
              <w:pStyle w:val="TableParagraph"/>
              <w:spacing w:before="97"/>
              <w:ind w:lef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Pre-requisites</w:t>
            </w:r>
          </w:p>
        </w:tc>
        <w:tc>
          <w:tcPr>
            <w:tcW w:w="1350" w:type="dxa"/>
          </w:tcPr>
          <w:p w14:paraId="610527EA" w14:textId="77777777" w:rsidR="008D15FE" w:rsidRDefault="00000000">
            <w:pPr>
              <w:pStyle w:val="TableParagraph"/>
              <w:spacing w:before="97"/>
              <w:ind w:left="439" w:right="93" w:hanging="3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Completion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Time</w:t>
            </w:r>
          </w:p>
        </w:tc>
        <w:tc>
          <w:tcPr>
            <w:tcW w:w="1080" w:type="dxa"/>
          </w:tcPr>
          <w:p w14:paraId="1DD93133" w14:textId="77777777" w:rsidR="008D15FE" w:rsidRDefault="00000000">
            <w:pPr>
              <w:pStyle w:val="TableParagraph"/>
              <w:spacing w:before="97"/>
              <w:ind w:left="159" w:right="130" w:firstLine="1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Page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</w:tr>
      <w:tr w:rsidR="008D15FE" w14:paraId="3A1972D1" w14:textId="77777777">
        <w:trPr>
          <w:trHeight w:val="422"/>
        </w:trPr>
        <w:tc>
          <w:tcPr>
            <w:tcW w:w="3150" w:type="dxa"/>
            <w:tcBorders>
              <w:bottom w:val="single" w:sz="12" w:space="0" w:color="000000"/>
              <w:right w:val="single" w:sz="12" w:space="0" w:color="000000"/>
            </w:tcBorders>
          </w:tcPr>
          <w:p w14:paraId="4EB3E358" w14:textId="77777777" w:rsidR="008D15FE" w:rsidRDefault="00000000">
            <w:pPr>
              <w:pStyle w:val="TableParagraph"/>
              <w:spacing w:before="97"/>
              <w:ind w:left="97"/>
              <w:rPr>
                <w:sz w:val="20"/>
              </w:rPr>
            </w:pPr>
            <w:r>
              <w:rPr>
                <w:sz w:val="20"/>
              </w:rPr>
              <w:t>Pre-lab Reading Assignment</w:t>
            </w:r>
          </w:p>
        </w:tc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58AD9" w14:textId="77777777" w:rsidR="008D15FE" w:rsidRDefault="00000000">
            <w:pPr>
              <w:pStyle w:val="TableParagraph"/>
              <w:spacing w:before="97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5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4C858B" w14:textId="77777777" w:rsidR="008D15FE" w:rsidRDefault="00000000">
            <w:pPr>
              <w:pStyle w:val="TableParagraph"/>
              <w:spacing w:before="97"/>
              <w:ind w:left="344" w:right="334"/>
              <w:jc w:val="center"/>
              <w:rPr>
                <w:sz w:val="20"/>
              </w:rPr>
            </w:pPr>
            <w:r>
              <w:rPr>
                <w:sz w:val="20"/>
              </w:rPr>
              <w:t>20 min</w:t>
            </w:r>
          </w:p>
        </w:tc>
        <w:tc>
          <w:tcPr>
            <w:tcW w:w="10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ABEFC1" w14:textId="77777777" w:rsidR="008D15FE" w:rsidRDefault="00000000">
            <w:pPr>
              <w:pStyle w:val="TableParagraph"/>
              <w:spacing w:before="97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D15FE" w14:paraId="69E99763" w14:textId="77777777">
        <w:trPr>
          <w:trHeight w:val="419"/>
        </w:trPr>
        <w:tc>
          <w:tcPr>
            <w:tcW w:w="31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567C23" w14:textId="77777777" w:rsidR="008D15FE" w:rsidRDefault="00000000">
            <w:pPr>
              <w:pStyle w:val="TableParagraph"/>
              <w:spacing w:before="95"/>
              <w:ind w:left="97"/>
              <w:rPr>
                <w:sz w:val="20"/>
              </w:rPr>
            </w:pPr>
            <w:r>
              <w:rPr>
                <w:sz w:val="20"/>
              </w:rPr>
              <w:t>Pre-lab Writing Assignment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E53E1A" w14:textId="77777777" w:rsidR="008D15FE" w:rsidRDefault="00000000">
            <w:pPr>
              <w:pStyle w:val="TableParagraph"/>
              <w:spacing w:before="95"/>
              <w:ind w:left="89"/>
              <w:rPr>
                <w:sz w:val="20"/>
              </w:rPr>
            </w:pPr>
            <w:r>
              <w:rPr>
                <w:sz w:val="20"/>
              </w:rPr>
              <w:t>Pre-lab Reading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8C6128" w14:textId="77777777" w:rsidR="008D15FE" w:rsidRDefault="00000000">
            <w:pPr>
              <w:pStyle w:val="TableParagraph"/>
              <w:spacing w:before="95"/>
              <w:ind w:left="344" w:right="334"/>
              <w:jc w:val="center"/>
              <w:rPr>
                <w:sz w:val="20"/>
              </w:rPr>
            </w:pPr>
            <w:r>
              <w:rPr>
                <w:sz w:val="20"/>
              </w:rPr>
              <w:t>10 min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782329" w14:textId="77777777" w:rsidR="008D15FE" w:rsidRDefault="00000000"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8D15FE" w14:paraId="575E83C3" w14:textId="77777777">
        <w:trPr>
          <w:trHeight w:val="419"/>
        </w:trPr>
        <w:tc>
          <w:tcPr>
            <w:tcW w:w="7290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619359" w14:textId="77777777" w:rsidR="008D15FE" w:rsidRDefault="00000000">
            <w:pPr>
              <w:pStyle w:val="TableParagraph"/>
              <w:spacing w:before="9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 2</w:t>
            </w:r>
          </w:p>
        </w:tc>
      </w:tr>
      <w:tr w:rsidR="008D15FE" w14:paraId="22C1238A" w14:textId="77777777">
        <w:trPr>
          <w:trHeight w:val="649"/>
        </w:trPr>
        <w:tc>
          <w:tcPr>
            <w:tcW w:w="31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F1C626" w14:textId="77777777" w:rsidR="008D15FE" w:rsidRDefault="00000000">
            <w:pPr>
              <w:pStyle w:val="TableParagraph"/>
              <w:spacing w:before="9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 2.1</w:t>
            </w:r>
          </w:p>
          <w:p w14:paraId="594B98BD" w14:textId="77777777" w:rsidR="008D15FE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Installing VS Code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2F6AF1" w14:textId="77777777" w:rsidR="008D15FE" w:rsidRDefault="00000000">
            <w:pPr>
              <w:pStyle w:val="TableParagraph"/>
              <w:spacing w:before="95"/>
              <w:ind w:left="89"/>
              <w:rPr>
                <w:sz w:val="20"/>
              </w:rPr>
            </w:pPr>
            <w:r>
              <w:rPr>
                <w:sz w:val="20"/>
              </w:rPr>
              <w:t>Pre-lab reading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26890C" w14:textId="77777777" w:rsidR="008D15FE" w:rsidRDefault="00000000">
            <w:pPr>
              <w:pStyle w:val="TableParagraph"/>
              <w:spacing w:before="95"/>
              <w:ind w:left="344" w:right="334"/>
              <w:jc w:val="center"/>
              <w:rPr>
                <w:sz w:val="20"/>
              </w:rPr>
            </w:pPr>
            <w:r>
              <w:rPr>
                <w:sz w:val="20"/>
              </w:rPr>
              <w:t>30 min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6487F8" w14:textId="77777777" w:rsidR="008D15FE" w:rsidRDefault="00000000"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8D15FE" w14:paraId="488B81F4" w14:textId="77777777">
        <w:trPr>
          <w:trHeight w:val="649"/>
        </w:trPr>
        <w:tc>
          <w:tcPr>
            <w:tcW w:w="31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7D34EE" w14:textId="77777777" w:rsidR="008D15FE" w:rsidRDefault="00000000">
            <w:pPr>
              <w:pStyle w:val="TableParagraph"/>
              <w:spacing w:before="9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 2.2</w:t>
            </w:r>
          </w:p>
          <w:p w14:paraId="6C647975" w14:textId="77777777" w:rsidR="008D15FE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Lab Tasks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946607" w14:textId="77777777" w:rsidR="008D15FE" w:rsidRDefault="00000000">
            <w:pPr>
              <w:pStyle w:val="TableParagraph"/>
              <w:spacing w:before="95"/>
              <w:ind w:left="89" w:right="170"/>
              <w:rPr>
                <w:sz w:val="20"/>
              </w:rPr>
            </w:pPr>
            <w:r>
              <w:rPr>
                <w:sz w:val="20"/>
              </w:rPr>
              <w:t>Awareness 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VS code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1B035F" w14:textId="77777777" w:rsidR="008D15FE" w:rsidRDefault="00000000"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5D0B68" w14:textId="77777777" w:rsidR="008D15FE" w:rsidRDefault="00000000"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14:paraId="2B053A25" w14:textId="77777777" w:rsidR="008D15FE" w:rsidRDefault="008D15FE">
      <w:pPr>
        <w:jc w:val="center"/>
        <w:rPr>
          <w:sz w:val="20"/>
        </w:rPr>
        <w:sectPr w:rsidR="008D15FE" w:rsidSect="001A0538">
          <w:type w:val="continuous"/>
          <w:pgSz w:w="12240" w:h="15840"/>
          <w:pgMar w:top="1080" w:right="1380" w:bottom="280" w:left="1220" w:header="720" w:footer="720" w:gutter="0"/>
          <w:cols w:space="720"/>
        </w:sectPr>
      </w:pPr>
    </w:p>
    <w:p w14:paraId="02946261" w14:textId="77777777" w:rsidR="008D15FE" w:rsidRDefault="00000000">
      <w:pPr>
        <w:spacing w:before="70" w:after="19"/>
        <w:ind w:left="220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PRE-LAB READING ASSIGNMENT</w:t>
      </w:r>
    </w:p>
    <w:p w14:paraId="118EDAEA" w14:textId="77777777" w:rsidR="008D15FE" w:rsidRDefault="00000000">
      <w:pPr>
        <w:pStyle w:val="BodyText"/>
        <w:spacing w:line="46" w:lineRule="exact"/>
        <w:ind w:left="197"/>
        <w:rPr>
          <w:rFonts w:ascii="Arial"/>
          <w:sz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 w14:anchorId="14F27793">
          <v:group id="_x0000_s2054" style="width:458pt;height:2.25pt;mso-position-horizontal-relative:char;mso-position-vertical-relative:line" coordsize="9160,45">
            <v:line id="_x0000_s2055" style="position:absolute" from="0,22" to="9160,22" strokeweight="2.25pt"/>
            <w10:anchorlock/>
          </v:group>
        </w:pict>
      </w:r>
    </w:p>
    <w:p w14:paraId="3070F4EA" w14:textId="77777777" w:rsidR="008D15FE" w:rsidRDefault="008D15FE">
      <w:pPr>
        <w:pStyle w:val="BodyText"/>
        <w:spacing w:before="2"/>
        <w:rPr>
          <w:rFonts w:ascii="Arial"/>
          <w:b/>
          <w:sz w:val="17"/>
        </w:rPr>
      </w:pPr>
    </w:p>
    <w:p w14:paraId="78707E6F" w14:textId="77777777" w:rsidR="008D15FE" w:rsidRDefault="00000000">
      <w:pPr>
        <w:pStyle w:val="BodyText"/>
        <w:tabs>
          <w:tab w:val="left" w:pos="2479"/>
        </w:tabs>
        <w:ind w:left="2480" w:right="468" w:hanging="2260"/>
      </w:pPr>
      <w:r>
        <w:rPr>
          <w:rFonts w:ascii="Arial"/>
          <w:b/>
          <w:position w:val="2"/>
          <w:sz w:val="20"/>
        </w:rPr>
        <w:t>Advance HTML</w:t>
      </w:r>
      <w:r>
        <w:rPr>
          <w:rFonts w:ascii="Arial"/>
          <w:b/>
          <w:position w:val="2"/>
          <w:sz w:val="20"/>
        </w:rPr>
        <w:tab/>
      </w:r>
      <w:r>
        <w:t>Advanced HTML" is a term that can refer to a number of different</w:t>
      </w:r>
      <w:r>
        <w:rPr>
          <w:spacing w:val="1"/>
        </w:rPr>
        <w:t xml:space="preserve"> </w:t>
      </w:r>
      <w:r>
        <w:t>concepts and techniques beyond the basics of HTML. And HTML5 is</w:t>
      </w:r>
      <w:r>
        <w:rPr>
          <w:spacing w:val="-60"/>
        </w:rPr>
        <w:t xml:space="preserve"> </w:t>
      </w:r>
      <w:r>
        <w:t>the latest version of HTML and includes a number of advanced</w:t>
      </w:r>
      <w:r>
        <w:rPr>
          <w:spacing w:val="1"/>
        </w:rPr>
        <w:t xml:space="preserve"> </w:t>
      </w:r>
      <w:r>
        <w:t>features such as video and audio elements, canvas elements for</w:t>
      </w:r>
      <w:r>
        <w:rPr>
          <w:spacing w:val="1"/>
        </w:rPr>
        <w:t xml:space="preserve"> </w:t>
      </w:r>
      <w:r>
        <w:t>graphics, semantic tags like &lt;header&gt;, &lt;footer&gt;, and &lt;nav&gt;, and</w:t>
      </w:r>
      <w:r>
        <w:rPr>
          <w:spacing w:val="1"/>
        </w:rPr>
        <w:t xml:space="preserve"> </w:t>
      </w:r>
      <w:r>
        <w:t>more. Knowing how to use these features can be considered</w:t>
      </w:r>
      <w:r>
        <w:rPr>
          <w:spacing w:val="1"/>
        </w:rPr>
        <w:t xml:space="preserve"> </w:t>
      </w:r>
      <w:r>
        <w:t>advanced HTML.</w:t>
      </w:r>
    </w:p>
    <w:p w14:paraId="0EAF68D4" w14:textId="77777777" w:rsidR="008D15FE" w:rsidRDefault="008D15FE">
      <w:pPr>
        <w:pStyle w:val="BodyText"/>
        <w:rPr>
          <w:sz w:val="24"/>
        </w:rPr>
      </w:pPr>
    </w:p>
    <w:p w14:paraId="7A555445" w14:textId="77777777" w:rsidR="008D15FE" w:rsidRDefault="008D15FE">
      <w:pPr>
        <w:pStyle w:val="BodyText"/>
        <w:spacing w:before="7"/>
        <w:rPr>
          <w:sz w:val="23"/>
        </w:rPr>
      </w:pPr>
    </w:p>
    <w:p w14:paraId="368ED14E" w14:textId="77777777" w:rsidR="008D15FE" w:rsidRDefault="00000000">
      <w:pPr>
        <w:pStyle w:val="BodyText"/>
        <w:tabs>
          <w:tab w:val="left" w:pos="2479"/>
        </w:tabs>
        <w:spacing w:before="1"/>
        <w:ind w:left="2480" w:right="370" w:hanging="2260"/>
      </w:pPr>
      <w:r>
        <w:rPr>
          <w:rFonts w:ascii="Arial"/>
          <w:b/>
          <w:position w:val="2"/>
          <w:sz w:val="20"/>
        </w:rPr>
        <w:t>Time Tag</w:t>
      </w:r>
      <w:r>
        <w:rPr>
          <w:rFonts w:ascii="Arial"/>
          <w:b/>
          <w:position w:val="2"/>
          <w:sz w:val="20"/>
        </w:rPr>
        <w:tab/>
      </w:r>
      <w:r>
        <w:t>&lt;time&gt; tag: The &lt;time&gt; tag is used to define a date and/or time. It is a</w:t>
      </w:r>
      <w:r>
        <w:rPr>
          <w:spacing w:val="-59"/>
        </w:rPr>
        <w:t xml:space="preserve"> </w:t>
      </w:r>
      <w:r>
        <w:t>semantic tag that helps search engines and assistive technologies</w:t>
      </w:r>
      <w:r>
        <w:rPr>
          <w:spacing w:val="1"/>
        </w:rPr>
        <w:t xml:space="preserve"> </w:t>
      </w:r>
      <w:r>
        <w:t>understand the meaning of the content. Here's an example:</w:t>
      </w:r>
    </w:p>
    <w:p w14:paraId="20006917" w14:textId="77777777" w:rsidR="008D15FE" w:rsidRDefault="008D15FE">
      <w:pPr>
        <w:pStyle w:val="BodyText"/>
        <w:spacing w:before="9"/>
        <w:rPr>
          <w:sz w:val="25"/>
        </w:rPr>
      </w:pPr>
    </w:p>
    <w:p w14:paraId="4ACC6355" w14:textId="77777777" w:rsidR="008D15FE" w:rsidRDefault="00000000">
      <w:pPr>
        <w:spacing w:line="276" w:lineRule="auto"/>
        <w:ind w:left="2480" w:right="1275"/>
        <w:rPr>
          <w:rFonts w:ascii="Calibri"/>
          <w:i/>
        </w:rPr>
      </w:pPr>
      <w:r>
        <w:rPr>
          <w:rFonts w:ascii="Calibri"/>
          <w:i/>
          <w:color w:val="1D4D78"/>
        </w:rPr>
        <w:t>&lt;p&gt;The first moon landing occurred on &lt;time datetime="1969-07-</w:t>
      </w:r>
      <w:r>
        <w:rPr>
          <w:rFonts w:ascii="Calibri"/>
          <w:i/>
          <w:color w:val="1D4D78"/>
          <w:spacing w:val="-48"/>
        </w:rPr>
        <w:t xml:space="preserve"> </w:t>
      </w:r>
      <w:r>
        <w:rPr>
          <w:rFonts w:ascii="Calibri"/>
          <w:i/>
          <w:color w:val="1D4D78"/>
        </w:rPr>
        <w:t>20T20:17:40Z"&gt;July 20, 1969&lt;/time&gt;.&lt;/p&gt;</w:t>
      </w:r>
    </w:p>
    <w:p w14:paraId="1E0B94C3" w14:textId="77777777" w:rsidR="008D15FE" w:rsidRDefault="008D15FE">
      <w:pPr>
        <w:pStyle w:val="BodyText"/>
        <w:spacing w:before="5"/>
        <w:rPr>
          <w:rFonts w:ascii="Calibri"/>
          <w:i/>
          <w:sz w:val="20"/>
        </w:rPr>
      </w:pPr>
    </w:p>
    <w:p w14:paraId="3D56D15C" w14:textId="77777777" w:rsidR="008D15FE" w:rsidRDefault="00000000">
      <w:pPr>
        <w:pStyle w:val="BodyText"/>
        <w:ind w:left="2480" w:right="303"/>
      </w:pPr>
      <w:r>
        <w:t>In this example, the &lt;time&gt; tag is used to indicate the date and time of</w:t>
      </w:r>
      <w:r>
        <w:rPr>
          <w:spacing w:val="-60"/>
        </w:rPr>
        <w:t xml:space="preserve"> </w:t>
      </w:r>
      <w:r>
        <w:t>the first moon landing. The datetime attribute is used to specify the</w:t>
      </w:r>
      <w:r>
        <w:rPr>
          <w:spacing w:val="1"/>
        </w:rPr>
        <w:t xml:space="preserve"> </w:t>
      </w:r>
      <w:r>
        <w:t>date and time in ISO 8601 format.</w:t>
      </w:r>
    </w:p>
    <w:p w14:paraId="46AA8C11" w14:textId="77777777" w:rsidR="008D15FE" w:rsidRDefault="00000000">
      <w:pPr>
        <w:pStyle w:val="BodyText"/>
        <w:tabs>
          <w:tab w:val="left" w:pos="2479"/>
        </w:tabs>
        <w:spacing w:before="199"/>
        <w:ind w:left="2480" w:right="273" w:hanging="2260"/>
      </w:pPr>
      <w:r>
        <w:rPr>
          <w:rFonts w:ascii="Arial"/>
          <w:b/>
          <w:position w:val="2"/>
          <w:sz w:val="20"/>
        </w:rPr>
        <w:t>Mark Tag</w:t>
      </w:r>
      <w:r>
        <w:rPr>
          <w:rFonts w:ascii="Arial"/>
          <w:b/>
          <w:position w:val="2"/>
          <w:sz w:val="20"/>
        </w:rPr>
        <w:tab/>
      </w:r>
      <w:r>
        <w:t>&lt;mark&gt; tag: The &lt;mark&gt; tag is used to highlight text. It is often used to</w:t>
      </w:r>
      <w:r>
        <w:rPr>
          <w:spacing w:val="-59"/>
        </w:rPr>
        <w:t xml:space="preserve"> </w:t>
      </w:r>
      <w:r>
        <w:t>indicate search terms or important information. Here's an example:</w:t>
      </w:r>
    </w:p>
    <w:p w14:paraId="17CC3342" w14:textId="77777777" w:rsidR="008D15FE" w:rsidRDefault="008D15FE">
      <w:pPr>
        <w:pStyle w:val="BodyText"/>
        <w:spacing w:before="9"/>
        <w:rPr>
          <w:sz w:val="25"/>
        </w:rPr>
      </w:pPr>
    </w:p>
    <w:p w14:paraId="0FD71E9B" w14:textId="77777777" w:rsidR="008D15FE" w:rsidRDefault="00000000">
      <w:pPr>
        <w:spacing w:line="276" w:lineRule="auto"/>
        <w:ind w:left="2480" w:right="615"/>
        <w:rPr>
          <w:rFonts w:ascii="Calibri"/>
          <w:i/>
        </w:rPr>
      </w:pPr>
      <w:r>
        <w:rPr>
          <w:rFonts w:ascii="Calibri"/>
          <w:i/>
          <w:color w:val="1D4D78"/>
        </w:rPr>
        <w:t>&lt;p&gt;The most important rule of web development is to always &lt;mark&gt;test</w:t>
      </w:r>
      <w:r>
        <w:rPr>
          <w:rFonts w:ascii="Calibri"/>
          <w:i/>
          <w:color w:val="1D4D78"/>
          <w:spacing w:val="-48"/>
        </w:rPr>
        <w:t xml:space="preserve"> </w:t>
      </w:r>
      <w:r>
        <w:rPr>
          <w:rFonts w:ascii="Calibri"/>
          <w:i/>
          <w:color w:val="1D4D78"/>
        </w:rPr>
        <w:t>your code thoroughly&lt;/mark&gt;.&lt;/p&gt;</w:t>
      </w:r>
    </w:p>
    <w:p w14:paraId="4ABDD98E" w14:textId="77777777" w:rsidR="008D15FE" w:rsidRDefault="008D15FE">
      <w:pPr>
        <w:pStyle w:val="BodyText"/>
        <w:spacing w:before="10"/>
        <w:rPr>
          <w:rFonts w:ascii="Calibri"/>
          <w:i/>
          <w:sz w:val="12"/>
        </w:rPr>
      </w:pPr>
    </w:p>
    <w:p w14:paraId="704FEDBB" w14:textId="77777777" w:rsidR="008D15FE" w:rsidRDefault="008D15FE">
      <w:pPr>
        <w:rPr>
          <w:rFonts w:ascii="Calibri"/>
          <w:sz w:val="12"/>
        </w:rPr>
        <w:sectPr w:rsidR="008D15FE" w:rsidSect="001A0538">
          <w:pgSz w:w="12240" w:h="15840"/>
          <w:pgMar w:top="1020" w:right="1380" w:bottom="1160" w:left="1220" w:header="0" w:footer="976" w:gutter="0"/>
          <w:cols w:space="720"/>
        </w:sectPr>
      </w:pPr>
    </w:p>
    <w:p w14:paraId="45601445" w14:textId="77777777" w:rsidR="008D15FE" w:rsidRDefault="008D15FE">
      <w:pPr>
        <w:pStyle w:val="BodyText"/>
        <w:rPr>
          <w:rFonts w:ascii="Calibri"/>
          <w:i/>
        </w:rPr>
      </w:pPr>
    </w:p>
    <w:p w14:paraId="11F6864B" w14:textId="77777777" w:rsidR="008D15FE" w:rsidRDefault="008D15FE">
      <w:pPr>
        <w:pStyle w:val="BodyText"/>
        <w:rPr>
          <w:rFonts w:ascii="Calibri"/>
          <w:i/>
        </w:rPr>
      </w:pPr>
    </w:p>
    <w:p w14:paraId="398A9BF3" w14:textId="77777777" w:rsidR="008D15FE" w:rsidRDefault="008D15FE">
      <w:pPr>
        <w:pStyle w:val="BodyText"/>
        <w:spacing w:before="5"/>
        <w:rPr>
          <w:rFonts w:ascii="Calibri"/>
          <w:i/>
          <w:sz w:val="21"/>
        </w:rPr>
      </w:pPr>
    </w:p>
    <w:p w14:paraId="158D95AB" w14:textId="77777777" w:rsidR="008D15FE" w:rsidRDefault="00000000">
      <w:pPr>
        <w:ind w:left="220" w:right="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Conditional</w:t>
      </w:r>
      <w:r>
        <w:rPr>
          <w:rFonts w:ascii="Arial"/>
          <w:b/>
          <w:spacing w:val="-54"/>
          <w:sz w:val="20"/>
        </w:rPr>
        <w:t xml:space="preserve"> </w:t>
      </w:r>
      <w:r>
        <w:rPr>
          <w:rFonts w:ascii="Arial"/>
          <w:b/>
          <w:sz w:val="20"/>
        </w:rPr>
        <w:t>Comments</w:t>
      </w:r>
    </w:p>
    <w:p w14:paraId="73B3732C" w14:textId="77777777" w:rsidR="008D15FE" w:rsidRDefault="00000000">
      <w:pPr>
        <w:pStyle w:val="BodyText"/>
        <w:spacing w:before="93"/>
        <w:ind w:left="220" w:right="580"/>
      </w:pPr>
      <w:r>
        <w:br w:type="column"/>
      </w:r>
      <w:r>
        <w:t>In this example, the &lt;mark&gt; tag is used to highlight the phrase "test</w:t>
      </w:r>
      <w:r>
        <w:rPr>
          <w:spacing w:val="-60"/>
        </w:rPr>
        <w:t xml:space="preserve"> </w:t>
      </w:r>
      <w:r>
        <w:t>your code thoroughly" to draw attention to its importance</w:t>
      </w:r>
    </w:p>
    <w:p w14:paraId="465645B6" w14:textId="77777777" w:rsidR="008D15FE" w:rsidRDefault="00000000">
      <w:pPr>
        <w:pStyle w:val="BodyText"/>
        <w:spacing w:before="200"/>
        <w:ind w:left="220"/>
      </w:pPr>
      <w:r>
        <w:t>Conditional comments in HTML are a way to provide specific</w:t>
      </w:r>
    </w:p>
    <w:p w14:paraId="76BD3227" w14:textId="77777777" w:rsidR="008D15FE" w:rsidRDefault="00000000">
      <w:pPr>
        <w:pStyle w:val="BodyText"/>
        <w:ind w:left="220" w:right="451"/>
      </w:pPr>
      <w:r>
        <w:t>instructions or content to certain versions of Internet Explorer. This is</w:t>
      </w:r>
      <w:r>
        <w:rPr>
          <w:spacing w:val="-60"/>
        </w:rPr>
        <w:t xml:space="preserve"> </w:t>
      </w:r>
      <w:r>
        <w:t>often used to work around bugs or compatibility issues with older</w:t>
      </w:r>
      <w:r>
        <w:rPr>
          <w:spacing w:val="1"/>
        </w:rPr>
        <w:t xml:space="preserve"> </w:t>
      </w:r>
      <w:r>
        <w:t>versions of the browser.</w:t>
      </w:r>
    </w:p>
    <w:p w14:paraId="5339F69B" w14:textId="77777777" w:rsidR="008D15FE" w:rsidRDefault="00000000">
      <w:pPr>
        <w:pStyle w:val="BodyText"/>
        <w:ind w:left="220"/>
      </w:pPr>
      <w:r>
        <w:t>Here is an example of how to use a conditional comment in HTML:</w:t>
      </w:r>
    </w:p>
    <w:p w14:paraId="71B67CA3" w14:textId="77777777" w:rsidR="008D15FE" w:rsidRDefault="008D15FE">
      <w:pPr>
        <w:pStyle w:val="BodyText"/>
        <w:spacing w:before="9"/>
        <w:rPr>
          <w:sz w:val="25"/>
        </w:rPr>
      </w:pPr>
    </w:p>
    <w:p w14:paraId="00D85B60" w14:textId="77777777" w:rsidR="008D15FE" w:rsidRDefault="00000000">
      <w:pPr>
        <w:ind w:left="220"/>
        <w:rPr>
          <w:rFonts w:ascii="Calibri"/>
          <w:i/>
        </w:rPr>
      </w:pPr>
      <w:r>
        <w:rPr>
          <w:rFonts w:ascii="Calibri"/>
          <w:i/>
          <w:color w:val="1D4D78"/>
        </w:rPr>
        <w:t>&lt;!--[if IE]&gt;</w:t>
      </w:r>
    </w:p>
    <w:p w14:paraId="0736238E" w14:textId="77777777" w:rsidR="008D15FE" w:rsidRDefault="00000000">
      <w:pPr>
        <w:spacing w:before="40"/>
        <w:ind w:left="319"/>
        <w:rPr>
          <w:rFonts w:ascii="Calibri"/>
          <w:i/>
        </w:rPr>
      </w:pPr>
      <w:r>
        <w:rPr>
          <w:rFonts w:ascii="Calibri"/>
          <w:i/>
          <w:color w:val="1D4D78"/>
        </w:rPr>
        <w:t>&lt;p&gt;This content is only visible in Internet Explorer.&lt;/p&gt;</w:t>
      </w:r>
    </w:p>
    <w:p w14:paraId="42FEC279" w14:textId="77777777" w:rsidR="008D15FE" w:rsidRDefault="00000000">
      <w:pPr>
        <w:spacing w:before="40"/>
        <w:ind w:left="220"/>
        <w:rPr>
          <w:rFonts w:ascii="Calibri"/>
          <w:i/>
        </w:rPr>
      </w:pPr>
      <w:r>
        <w:rPr>
          <w:rFonts w:ascii="Calibri"/>
          <w:i/>
          <w:color w:val="1D4D78"/>
        </w:rPr>
        <w:t>&lt;![endif]--&gt;</w:t>
      </w:r>
    </w:p>
    <w:p w14:paraId="427770AA" w14:textId="77777777" w:rsidR="008D15FE" w:rsidRDefault="008D15FE">
      <w:pPr>
        <w:pStyle w:val="BodyText"/>
        <w:spacing w:before="5"/>
        <w:rPr>
          <w:rFonts w:ascii="Calibri"/>
          <w:i/>
          <w:sz w:val="20"/>
        </w:rPr>
      </w:pPr>
    </w:p>
    <w:p w14:paraId="7B29FDAD" w14:textId="77777777" w:rsidR="008D15FE" w:rsidRDefault="00000000">
      <w:pPr>
        <w:pStyle w:val="BodyText"/>
        <w:ind w:left="220" w:right="261"/>
      </w:pP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example,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content</w:t>
      </w:r>
      <w:r>
        <w:rPr>
          <w:spacing w:val="5"/>
        </w:rPr>
        <w:t xml:space="preserve"> </w:t>
      </w:r>
      <w:r>
        <w:t>inside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conditional</w:t>
      </w:r>
      <w:r>
        <w:rPr>
          <w:spacing w:val="5"/>
        </w:rPr>
        <w:t xml:space="preserve"> </w:t>
      </w:r>
      <w:r>
        <w:t>comment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 xml:space="preserve">be displayed in Internet Explorer. The comment starts with </w:t>
      </w:r>
      <w:r>
        <w:rPr>
          <w:rFonts w:ascii="Calibri"/>
          <w:i/>
          <w:color w:val="1D4D78"/>
          <w:position w:val="1"/>
        </w:rPr>
        <w:t>&lt;!--[if IE]&gt;</w:t>
      </w:r>
      <w:r>
        <w:rPr>
          <w:rFonts w:ascii="Calibri"/>
          <w:i/>
          <w:color w:val="1D4D78"/>
          <w:spacing w:val="1"/>
          <w:position w:val="1"/>
        </w:rPr>
        <w:t xml:space="preserve"> </w:t>
      </w:r>
      <w:r>
        <w:t xml:space="preserve">and ends with </w:t>
      </w:r>
      <w:r>
        <w:rPr>
          <w:rFonts w:ascii="Calibri"/>
          <w:i/>
          <w:color w:val="1D4D78"/>
          <w:position w:val="1"/>
        </w:rPr>
        <w:t>&lt;![endif]--&gt;.</w:t>
      </w:r>
      <w:r>
        <w:rPr>
          <w:rFonts w:ascii="Calibri"/>
          <w:i/>
          <w:color w:val="1D4D78"/>
          <w:spacing w:val="11"/>
          <w:position w:val="1"/>
        </w:rPr>
        <w:t xml:space="preserve"> </w:t>
      </w:r>
      <w:r>
        <w:t>The if IE statement is a conditional</w:t>
      </w:r>
      <w:r>
        <w:rPr>
          <w:spacing w:val="1"/>
        </w:rPr>
        <w:t xml:space="preserve"> </w:t>
      </w:r>
      <w:r>
        <w:t>expression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checks</w:t>
      </w:r>
      <w:r>
        <w:rPr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browser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Internet</w:t>
      </w:r>
      <w:r>
        <w:rPr>
          <w:spacing w:val="4"/>
        </w:rPr>
        <w:t xml:space="preserve"> </w:t>
      </w:r>
      <w:r>
        <w:t>Explorer.</w:t>
      </w:r>
      <w:r>
        <w:rPr>
          <w:spacing w:val="4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 use other conditional expressions to target specific versions of</w:t>
      </w:r>
      <w:r>
        <w:rPr>
          <w:spacing w:val="1"/>
        </w:rPr>
        <w:t xml:space="preserve"> </w:t>
      </w:r>
      <w:r>
        <w:t xml:space="preserve">Internet Explorer, such as </w:t>
      </w:r>
      <w:r>
        <w:rPr>
          <w:rFonts w:ascii="Arial"/>
          <w:i/>
        </w:rPr>
        <w:t xml:space="preserve">if lt IE 9 </w:t>
      </w:r>
      <w:r>
        <w:t>to target versions older than Internet</w:t>
      </w:r>
      <w:r>
        <w:rPr>
          <w:spacing w:val="-60"/>
        </w:rPr>
        <w:t xml:space="preserve"> </w:t>
      </w:r>
      <w:r>
        <w:t>Explorer 9.</w:t>
      </w:r>
    </w:p>
    <w:p w14:paraId="14F5C079" w14:textId="77777777" w:rsidR="008D15FE" w:rsidRDefault="00000000">
      <w:pPr>
        <w:pStyle w:val="BodyText"/>
        <w:ind w:left="220" w:right="62"/>
      </w:pPr>
      <w:r>
        <w:t>You can put any HTML content inside the conditional comment tags,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stylesheets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scripts,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versions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</w:p>
    <w:p w14:paraId="32E5A7B7" w14:textId="77777777" w:rsidR="008D15FE" w:rsidRDefault="008D15FE">
      <w:pPr>
        <w:sectPr w:rsidR="008D15FE" w:rsidSect="001A0538">
          <w:type w:val="continuous"/>
          <w:pgSz w:w="12240" w:h="15840"/>
          <w:pgMar w:top="1080" w:right="1380" w:bottom="280" w:left="1220" w:header="720" w:footer="720" w:gutter="0"/>
          <w:cols w:num="2" w:space="720" w:equalWidth="0">
            <w:col w:w="1360" w:space="900"/>
            <w:col w:w="7380"/>
          </w:cols>
        </w:sectPr>
      </w:pPr>
    </w:p>
    <w:p w14:paraId="2F5FF571" w14:textId="77777777" w:rsidR="008D15FE" w:rsidRDefault="00000000">
      <w:pPr>
        <w:pStyle w:val="BodyText"/>
        <w:spacing w:before="70"/>
        <w:ind w:left="2480"/>
      </w:pPr>
      <w:r>
        <w:lastRenderedPageBreak/>
        <w:t>page content itself. However, note that conditional comments are no</w:t>
      </w:r>
    </w:p>
    <w:p w14:paraId="0F57C15A" w14:textId="77777777" w:rsidR="008D15FE" w:rsidRDefault="00000000">
      <w:pPr>
        <w:pStyle w:val="BodyText"/>
        <w:ind w:left="2480" w:right="279"/>
      </w:pPr>
      <w:r>
        <w:t>longer supported in newer versions of Internet Explorer, and should be</w:t>
      </w:r>
      <w:r>
        <w:rPr>
          <w:spacing w:val="-60"/>
        </w:rPr>
        <w:t xml:space="preserve"> </w:t>
      </w:r>
      <w:r>
        <w:t>used with caution. It's often better to use modern web development</w:t>
      </w:r>
      <w:r>
        <w:rPr>
          <w:spacing w:val="1"/>
        </w:rPr>
        <w:t xml:space="preserve"> </w:t>
      </w:r>
      <w:r>
        <w:t>techniques like feature detection and graceful degradation to ensure</w:t>
      </w:r>
      <w:r>
        <w:rPr>
          <w:spacing w:val="1"/>
        </w:rPr>
        <w:t xml:space="preserve"> </w:t>
      </w:r>
      <w:r>
        <w:t>compatibility across a wider range of browsers.</w:t>
      </w:r>
    </w:p>
    <w:p w14:paraId="34A1503E" w14:textId="77777777" w:rsidR="008D15FE" w:rsidRDefault="00000000">
      <w:pPr>
        <w:pStyle w:val="BodyText"/>
        <w:tabs>
          <w:tab w:val="left" w:pos="2479"/>
        </w:tabs>
        <w:spacing w:before="198"/>
        <w:ind w:left="2480" w:right="443" w:hanging="2260"/>
      </w:pPr>
      <w:r>
        <w:rPr>
          <w:rFonts w:ascii="Arial"/>
          <w:b/>
          <w:position w:val="2"/>
          <w:sz w:val="20"/>
        </w:rPr>
        <w:t>Header Tag</w:t>
      </w:r>
      <w:r>
        <w:rPr>
          <w:rFonts w:ascii="Arial"/>
          <w:b/>
          <w:position w:val="2"/>
          <w:sz w:val="20"/>
        </w:rPr>
        <w:tab/>
      </w:r>
      <w:r>
        <w:t>&lt;header&gt; tag: The &lt;header&gt; tag is used to define the header section</w:t>
      </w:r>
      <w:r>
        <w:rPr>
          <w:spacing w:val="-59"/>
        </w:rPr>
        <w:t xml:space="preserve"> </w:t>
      </w:r>
      <w:r>
        <w:t>of a document or a section of a web page. Here's an example:</w:t>
      </w:r>
    </w:p>
    <w:p w14:paraId="2B903D5B" w14:textId="77777777" w:rsidR="008D15FE" w:rsidRDefault="008D15FE">
      <w:pPr>
        <w:pStyle w:val="BodyText"/>
        <w:spacing w:before="10"/>
        <w:rPr>
          <w:sz w:val="25"/>
        </w:rPr>
      </w:pPr>
    </w:p>
    <w:p w14:paraId="578E95F0" w14:textId="77777777" w:rsidR="008D15FE" w:rsidRDefault="00000000">
      <w:pPr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&lt;header&gt;</w:t>
      </w:r>
    </w:p>
    <w:p w14:paraId="141AF5C7" w14:textId="77777777" w:rsidR="008D15FE" w:rsidRDefault="00000000">
      <w:pPr>
        <w:spacing w:before="40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&lt;h1&gt;Welcome to My Website&lt;/h1&gt;</w:t>
      </w:r>
    </w:p>
    <w:p w14:paraId="695381BF" w14:textId="77777777" w:rsidR="008D15FE" w:rsidRDefault="00000000">
      <w:pPr>
        <w:spacing w:before="40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&lt;nav&gt;</w:t>
      </w:r>
    </w:p>
    <w:p w14:paraId="43A56DE7" w14:textId="77777777" w:rsidR="008D15FE" w:rsidRDefault="00000000">
      <w:pPr>
        <w:spacing w:before="40"/>
        <w:ind w:left="2678"/>
        <w:rPr>
          <w:rFonts w:ascii="Calibri"/>
          <w:i/>
        </w:rPr>
      </w:pPr>
      <w:r>
        <w:rPr>
          <w:rFonts w:ascii="Calibri"/>
          <w:i/>
          <w:color w:val="1D4D78"/>
        </w:rPr>
        <w:t>&lt;ul&gt;</w:t>
      </w:r>
    </w:p>
    <w:p w14:paraId="3C7617E0" w14:textId="77777777" w:rsidR="008D15FE" w:rsidRDefault="00000000">
      <w:pPr>
        <w:spacing w:before="40"/>
        <w:ind w:left="2778"/>
        <w:rPr>
          <w:rFonts w:ascii="Calibri"/>
          <w:i/>
        </w:rPr>
      </w:pPr>
      <w:r>
        <w:rPr>
          <w:rFonts w:ascii="Calibri"/>
          <w:i/>
          <w:color w:val="1D4D78"/>
        </w:rPr>
        <w:t>&lt;li&gt;&lt;a href="#"&gt;Home&lt;/a&gt;&lt;/li&gt;</w:t>
      </w:r>
    </w:p>
    <w:p w14:paraId="197EC7DD" w14:textId="77777777" w:rsidR="008D15FE" w:rsidRDefault="00000000">
      <w:pPr>
        <w:spacing w:before="40"/>
        <w:ind w:left="2778"/>
        <w:rPr>
          <w:rFonts w:ascii="Calibri"/>
          <w:i/>
        </w:rPr>
      </w:pPr>
      <w:r>
        <w:rPr>
          <w:rFonts w:ascii="Calibri"/>
          <w:i/>
          <w:color w:val="1D4D78"/>
        </w:rPr>
        <w:t>&lt;li&gt;&lt;a href="#"&gt;About&lt;/a&gt;&lt;/li&gt;</w:t>
      </w:r>
    </w:p>
    <w:p w14:paraId="2FC63ACF" w14:textId="77777777" w:rsidR="008D15FE" w:rsidRDefault="00000000">
      <w:pPr>
        <w:spacing w:before="40"/>
        <w:ind w:left="2778"/>
        <w:rPr>
          <w:rFonts w:ascii="Calibri"/>
          <w:i/>
        </w:rPr>
      </w:pPr>
      <w:r>
        <w:rPr>
          <w:rFonts w:ascii="Calibri"/>
          <w:i/>
          <w:color w:val="1D4D78"/>
        </w:rPr>
        <w:t>&lt;li&gt;&lt;a href="#"&gt;Contact&lt;/a&gt;&lt;/li&gt;</w:t>
      </w:r>
    </w:p>
    <w:p w14:paraId="62CAE2A6" w14:textId="77777777" w:rsidR="008D15FE" w:rsidRDefault="00000000">
      <w:pPr>
        <w:spacing w:before="40"/>
        <w:ind w:left="2678"/>
        <w:rPr>
          <w:rFonts w:ascii="Calibri"/>
          <w:i/>
        </w:rPr>
      </w:pPr>
      <w:r>
        <w:rPr>
          <w:rFonts w:ascii="Calibri"/>
          <w:i/>
          <w:color w:val="1D4D78"/>
        </w:rPr>
        <w:t>&lt;/ul&gt;</w:t>
      </w:r>
    </w:p>
    <w:p w14:paraId="1C65F723" w14:textId="77777777" w:rsidR="008D15FE" w:rsidRDefault="00000000">
      <w:pPr>
        <w:spacing w:before="40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&lt;/nav&gt;</w:t>
      </w:r>
    </w:p>
    <w:p w14:paraId="0EC6C4B9" w14:textId="77777777" w:rsidR="008D15FE" w:rsidRDefault="00000000">
      <w:pPr>
        <w:spacing w:before="40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&lt;/header&gt;</w:t>
      </w:r>
    </w:p>
    <w:p w14:paraId="7A7599DC" w14:textId="77777777" w:rsidR="008D15FE" w:rsidRDefault="008D15FE">
      <w:pPr>
        <w:pStyle w:val="BodyText"/>
        <w:spacing w:before="5"/>
        <w:rPr>
          <w:rFonts w:ascii="Calibri"/>
          <w:i/>
          <w:sz w:val="20"/>
        </w:rPr>
      </w:pPr>
    </w:p>
    <w:p w14:paraId="0C9C9705" w14:textId="77777777" w:rsidR="008D15FE" w:rsidRDefault="00000000">
      <w:pPr>
        <w:pStyle w:val="BodyText"/>
        <w:ind w:left="2480" w:right="535"/>
      </w:pPr>
      <w:r>
        <w:t>In this example, the &lt;header&gt; tag is used to contain the title of the</w:t>
      </w:r>
      <w:r>
        <w:rPr>
          <w:spacing w:val="1"/>
        </w:rPr>
        <w:t xml:space="preserve"> </w:t>
      </w:r>
      <w:r>
        <w:t>website and a navigation menu. The &lt;nav&gt; tag is used to define the</w:t>
      </w:r>
      <w:r>
        <w:rPr>
          <w:spacing w:val="-60"/>
        </w:rPr>
        <w:t xml:space="preserve"> </w:t>
      </w:r>
      <w:r>
        <w:t>navigation section and contains an unordered list of links.</w:t>
      </w:r>
    </w:p>
    <w:p w14:paraId="6E5A454C" w14:textId="77777777" w:rsidR="008D15FE" w:rsidRDefault="00000000">
      <w:pPr>
        <w:pStyle w:val="BodyText"/>
        <w:tabs>
          <w:tab w:val="left" w:pos="2479"/>
        </w:tabs>
        <w:spacing w:before="199"/>
        <w:ind w:left="2480" w:right="382" w:hanging="2260"/>
      </w:pPr>
      <w:r>
        <w:rPr>
          <w:rFonts w:ascii="Arial"/>
          <w:b/>
          <w:position w:val="2"/>
          <w:sz w:val="20"/>
        </w:rPr>
        <w:t>Footer Tag</w:t>
      </w:r>
      <w:r>
        <w:rPr>
          <w:rFonts w:ascii="Arial"/>
          <w:b/>
          <w:position w:val="2"/>
          <w:sz w:val="20"/>
        </w:rPr>
        <w:tab/>
      </w:r>
      <w:r>
        <w:t>&lt;footer&gt; tag: The &lt;footer&gt; tag is used to define the footer section of a</w:t>
      </w:r>
      <w:r>
        <w:rPr>
          <w:spacing w:val="-59"/>
        </w:rPr>
        <w:t xml:space="preserve"> </w:t>
      </w:r>
      <w:r>
        <w:t>document or a section of a web page. Here's an example:</w:t>
      </w:r>
    </w:p>
    <w:p w14:paraId="18217471" w14:textId="77777777" w:rsidR="008D15FE" w:rsidRDefault="008D15FE">
      <w:pPr>
        <w:pStyle w:val="BodyText"/>
        <w:spacing w:before="9"/>
        <w:rPr>
          <w:sz w:val="25"/>
        </w:rPr>
      </w:pPr>
    </w:p>
    <w:p w14:paraId="567CC208" w14:textId="77777777" w:rsidR="008D15FE" w:rsidRDefault="00000000">
      <w:pPr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&lt;footer&gt;</w:t>
      </w:r>
    </w:p>
    <w:p w14:paraId="0B2C827A" w14:textId="77777777" w:rsidR="008D15FE" w:rsidRDefault="00000000">
      <w:pPr>
        <w:spacing w:before="80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&lt;p&gt;&amp;copy; 2023 My Company. All rights reserved.&lt;/p&gt;</w:t>
      </w:r>
    </w:p>
    <w:p w14:paraId="4596466E" w14:textId="77777777" w:rsidR="008D15FE" w:rsidRDefault="00000000">
      <w:pPr>
        <w:spacing w:before="81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&lt;/footer&gt;</w:t>
      </w:r>
    </w:p>
    <w:p w14:paraId="3118C812" w14:textId="77777777" w:rsidR="008D15FE" w:rsidRDefault="008D15FE">
      <w:pPr>
        <w:pStyle w:val="BodyText"/>
        <w:spacing w:before="8"/>
        <w:rPr>
          <w:rFonts w:ascii="Calibri"/>
          <w:i/>
          <w:sz w:val="23"/>
        </w:rPr>
      </w:pPr>
    </w:p>
    <w:p w14:paraId="1EC039C6" w14:textId="77777777" w:rsidR="008D15FE" w:rsidRDefault="00000000">
      <w:pPr>
        <w:pStyle w:val="BodyText"/>
        <w:ind w:left="2480"/>
      </w:pPr>
      <w:r>
        <w:t>In this example, the &lt;footer&gt; tag is used to contain a copyright notice.</w:t>
      </w:r>
    </w:p>
    <w:p w14:paraId="4F753599" w14:textId="77777777" w:rsidR="008D15FE" w:rsidRDefault="00000000">
      <w:pPr>
        <w:pStyle w:val="BodyText"/>
        <w:tabs>
          <w:tab w:val="left" w:pos="2479"/>
        </w:tabs>
        <w:spacing w:before="199"/>
        <w:ind w:left="2480" w:right="577" w:hanging="2260"/>
      </w:pPr>
      <w:r>
        <w:rPr>
          <w:rFonts w:ascii="Arial"/>
          <w:b/>
          <w:position w:val="2"/>
          <w:sz w:val="20"/>
        </w:rPr>
        <w:t>Navigation Tag</w:t>
      </w:r>
      <w:r>
        <w:rPr>
          <w:rFonts w:ascii="Arial"/>
          <w:b/>
          <w:position w:val="2"/>
          <w:sz w:val="20"/>
        </w:rPr>
        <w:tab/>
      </w:r>
      <w:r>
        <w:t>&lt;nav&gt; tag: The &lt;nav&gt; tag is used to define a section of a document</w:t>
      </w:r>
      <w:r>
        <w:rPr>
          <w:spacing w:val="-59"/>
        </w:rPr>
        <w:t xml:space="preserve"> </w:t>
      </w:r>
      <w:r>
        <w:t>that contains navigation links. Here's an example:</w:t>
      </w:r>
    </w:p>
    <w:p w14:paraId="5E961229" w14:textId="77777777" w:rsidR="008D15FE" w:rsidRDefault="008D15FE">
      <w:pPr>
        <w:pStyle w:val="BodyText"/>
        <w:spacing w:before="9"/>
        <w:rPr>
          <w:sz w:val="25"/>
        </w:rPr>
      </w:pPr>
    </w:p>
    <w:p w14:paraId="3E439818" w14:textId="77777777" w:rsidR="008D15FE" w:rsidRDefault="00000000">
      <w:pPr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&lt;nav&gt;</w:t>
      </w:r>
    </w:p>
    <w:p w14:paraId="422EAB75" w14:textId="77777777" w:rsidR="008D15FE" w:rsidRDefault="00000000">
      <w:pPr>
        <w:spacing w:before="40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&lt;ul&gt;</w:t>
      </w:r>
    </w:p>
    <w:p w14:paraId="13748012" w14:textId="77777777" w:rsidR="008D15FE" w:rsidRDefault="00000000">
      <w:pPr>
        <w:spacing w:before="40"/>
        <w:ind w:left="2678"/>
        <w:rPr>
          <w:rFonts w:ascii="Calibri"/>
          <w:i/>
        </w:rPr>
      </w:pPr>
      <w:r>
        <w:rPr>
          <w:rFonts w:ascii="Calibri"/>
          <w:i/>
          <w:color w:val="1D4D78"/>
        </w:rPr>
        <w:t>&lt;li&gt;&lt;a href="#"&gt;Home&lt;/a&gt;&lt;/li&gt;</w:t>
      </w:r>
    </w:p>
    <w:p w14:paraId="776200D6" w14:textId="77777777" w:rsidR="008D15FE" w:rsidRDefault="00000000">
      <w:pPr>
        <w:spacing w:before="40"/>
        <w:ind w:left="2678"/>
        <w:rPr>
          <w:rFonts w:ascii="Calibri"/>
          <w:i/>
        </w:rPr>
      </w:pPr>
      <w:r>
        <w:rPr>
          <w:rFonts w:ascii="Calibri"/>
          <w:i/>
          <w:color w:val="1D4D78"/>
        </w:rPr>
        <w:t>&lt;li&gt;&lt;a href="#"&gt;About&lt;/a&gt;&lt;/li&gt;</w:t>
      </w:r>
    </w:p>
    <w:p w14:paraId="05C70AD5" w14:textId="77777777" w:rsidR="008D15FE" w:rsidRDefault="00000000">
      <w:pPr>
        <w:spacing w:before="40"/>
        <w:ind w:left="2678"/>
        <w:rPr>
          <w:rFonts w:ascii="Calibri"/>
          <w:i/>
        </w:rPr>
      </w:pPr>
      <w:r>
        <w:rPr>
          <w:rFonts w:ascii="Calibri"/>
          <w:i/>
          <w:color w:val="1D4D78"/>
        </w:rPr>
        <w:t>&lt;li&gt;&lt;a href="#"&gt;Contact&lt;/a&gt;&lt;/li&gt;</w:t>
      </w:r>
    </w:p>
    <w:p w14:paraId="3FF72EDF" w14:textId="77777777" w:rsidR="008D15FE" w:rsidRDefault="00000000">
      <w:pPr>
        <w:spacing w:before="40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&lt;/ul&gt;</w:t>
      </w:r>
    </w:p>
    <w:p w14:paraId="08CE0246" w14:textId="77777777" w:rsidR="008D15FE" w:rsidRDefault="00000000">
      <w:pPr>
        <w:spacing w:before="40" w:line="267" w:lineRule="exact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&lt;/nav&gt;</w:t>
      </w:r>
    </w:p>
    <w:p w14:paraId="6239E210" w14:textId="77777777" w:rsidR="008D15FE" w:rsidRDefault="00000000">
      <w:pPr>
        <w:pStyle w:val="BodyText"/>
        <w:ind w:left="2480" w:right="474"/>
      </w:pPr>
      <w:r>
        <w:t>In this example, the &lt;nav&gt; tag is used to contain an unordered list of</w:t>
      </w:r>
      <w:r>
        <w:rPr>
          <w:spacing w:val="-60"/>
        </w:rPr>
        <w:t xml:space="preserve"> </w:t>
      </w:r>
      <w:r>
        <w:t>navigation links.</w:t>
      </w:r>
    </w:p>
    <w:p w14:paraId="61A26736" w14:textId="77777777" w:rsidR="008D15FE" w:rsidRDefault="00000000">
      <w:pPr>
        <w:pStyle w:val="BodyText"/>
        <w:tabs>
          <w:tab w:val="left" w:pos="2479"/>
        </w:tabs>
        <w:spacing w:before="197"/>
        <w:ind w:left="2480" w:right="395" w:hanging="2260"/>
      </w:pPr>
      <w:r>
        <w:rPr>
          <w:rFonts w:ascii="Arial"/>
          <w:b/>
          <w:position w:val="2"/>
          <w:sz w:val="20"/>
        </w:rPr>
        <w:t>Accessible Links</w:t>
      </w:r>
      <w:r>
        <w:rPr>
          <w:rFonts w:ascii="Arial"/>
          <w:b/>
          <w:position w:val="2"/>
          <w:sz w:val="20"/>
        </w:rPr>
        <w:tab/>
      </w:r>
      <w:r>
        <w:t>Accessible links in HTML are important for users with disabilities who</w:t>
      </w:r>
      <w:r>
        <w:rPr>
          <w:spacing w:val="-59"/>
        </w:rPr>
        <w:t xml:space="preserve"> </w:t>
      </w:r>
      <w:r>
        <w:t>rely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assistive</w:t>
      </w:r>
      <w:r>
        <w:rPr>
          <w:spacing w:val="-2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navigate</w:t>
      </w:r>
      <w:r>
        <w:rPr>
          <w:spacing w:val="-2"/>
        </w:rPr>
        <w:t xml:space="preserve"> </w:t>
      </w:r>
      <w:r>
        <w:t>websites.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</w:t>
      </w:r>
    </w:p>
    <w:p w14:paraId="2E5E75EF" w14:textId="77777777" w:rsidR="008D15FE" w:rsidRDefault="008D15FE">
      <w:pPr>
        <w:sectPr w:rsidR="008D15FE" w:rsidSect="001A0538">
          <w:pgSz w:w="12240" w:h="15840"/>
          <w:pgMar w:top="920" w:right="1380" w:bottom="1160" w:left="1220" w:header="0" w:footer="976" w:gutter="0"/>
          <w:cols w:space="720"/>
        </w:sectPr>
      </w:pPr>
    </w:p>
    <w:p w14:paraId="78DF1A34" w14:textId="77777777" w:rsidR="008D15FE" w:rsidRDefault="00000000">
      <w:pPr>
        <w:pStyle w:val="BodyText"/>
        <w:spacing w:before="70"/>
        <w:ind w:left="2461" w:right="2834"/>
        <w:jc w:val="center"/>
      </w:pPr>
      <w:r>
        <w:lastRenderedPageBreak/>
        <w:t>of how to create an accessible link in HTML:</w:t>
      </w:r>
    </w:p>
    <w:p w14:paraId="21FD2891" w14:textId="77777777" w:rsidR="008D15FE" w:rsidRDefault="008D15FE">
      <w:pPr>
        <w:pStyle w:val="BodyText"/>
        <w:rPr>
          <w:sz w:val="21"/>
        </w:rPr>
      </w:pPr>
    </w:p>
    <w:p w14:paraId="0809F6E8" w14:textId="77777777" w:rsidR="008D15FE" w:rsidRDefault="00000000">
      <w:pPr>
        <w:spacing w:before="55" w:line="276" w:lineRule="auto"/>
        <w:ind w:left="2480" w:right="468"/>
        <w:rPr>
          <w:rFonts w:ascii="Calibri"/>
          <w:i/>
        </w:rPr>
      </w:pPr>
      <w:r>
        <w:rPr>
          <w:rFonts w:ascii="Calibri"/>
          <w:i/>
          <w:color w:val="1D4D78"/>
          <w:shd w:val="clear" w:color="auto" w:fill="F6F6F7"/>
        </w:rPr>
        <w:t>&lt;a href="#" title="Learn more about accessibility"&gt;Accessibility</w:t>
      </w:r>
      <w:r>
        <w:rPr>
          <w:rFonts w:ascii="Calibri"/>
          <w:i/>
          <w:color w:val="1D4D78"/>
          <w:spacing w:val="1"/>
        </w:rPr>
        <w:t xml:space="preserve"> </w:t>
      </w:r>
      <w:r>
        <w:rPr>
          <w:rFonts w:ascii="Calibri"/>
          <w:i/>
          <w:color w:val="1D4D78"/>
          <w:shd w:val="clear" w:color="auto" w:fill="F6F6F7"/>
        </w:rPr>
        <w:t>Information&lt;/a&gt;</w:t>
      </w:r>
    </w:p>
    <w:p w14:paraId="0151C68D" w14:textId="77777777" w:rsidR="008D15FE" w:rsidRDefault="008D15FE">
      <w:pPr>
        <w:pStyle w:val="BodyText"/>
        <w:spacing w:before="8"/>
        <w:rPr>
          <w:rFonts w:ascii="Calibri"/>
          <w:i/>
          <w:sz w:val="19"/>
        </w:rPr>
      </w:pPr>
    </w:p>
    <w:p w14:paraId="393ABF67" w14:textId="77777777" w:rsidR="008D15FE" w:rsidRDefault="00000000">
      <w:pPr>
        <w:pStyle w:val="BodyText"/>
        <w:ind w:left="2480" w:right="340"/>
      </w:pPr>
      <w:r>
        <w:t>To make the link even more accessible, you can also include a</w:t>
      </w:r>
      <w:r>
        <w:rPr>
          <w:spacing w:val="1"/>
        </w:rPr>
        <w:t xml:space="preserve"> </w:t>
      </w:r>
      <w:r>
        <w:t>tabindex attribute to control the order in which links are navigated with</w:t>
      </w:r>
      <w:r>
        <w:rPr>
          <w:spacing w:val="-60"/>
        </w:rPr>
        <w:t xml:space="preserve"> </w:t>
      </w:r>
      <w:r>
        <w:t>the keyboard:</w:t>
      </w:r>
    </w:p>
    <w:p w14:paraId="1DCDA465" w14:textId="77777777" w:rsidR="008D15FE" w:rsidRDefault="008D15FE">
      <w:pPr>
        <w:pStyle w:val="BodyText"/>
        <w:spacing w:before="9"/>
        <w:rPr>
          <w:sz w:val="25"/>
        </w:rPr>
      </w:pPr>
    </w:p>
    <w:p w14:paraId="75286AB0" w14:textId="77777777" w:rsidR="008D15FE" w:rsidRDefault="00000000">
      <w:pPr>
        <w:spacing w:before="1" w:line="276" w:lineRule="auto"/>
        <w:ind w:left="2480" w:right="313"/>
        <w:rPr>
          <w:rFonts w:ascii="Calibri"/>
          <w:i/>
        </w:rPr>
      </w:pPr>
      <w:r>
        <w:rPr>
          <w:rFonts w:ascii="Calibri"/>
          <w:i/>
          <w:color w:val="1D4D78"/>
        </w:rPr>
        <w:t>&lt;a href="#" title="Learn more about accessibility" tabindex="0"&gt;Accessibility</w:t>
      </w:r>
      <w:r>
        <w:rPr>
          <w:rFonts w:ascii="Calibri"/>
          <w:i/>
          <w:color w:val="1D4D78"/>
          <w:spacing w:val="-48"/>
        </w:rPr>
        <w:t xml:space="preserve"> </w:t>
      </w:r>
      <w:r>
        <w:rPr>
          <w:rFonts w:ascii="Calibri"/>
          <w:i/>
          <w:color w:val="1D4D78"/>
        </w:rPr>
        <w:t>Information&lt;/a&gt;</w:t>
      </w:r>
    </w:p>
    <w:p w14:paraId="2A91E464" w14:textId="77777777" w:rsidR="008D15FE" w:rsidRDefault="008D15FE">
      <w:pPr>
        <w:pStyle w:val="BodyText"/>
        <w:spacing w:before="4"/>
        <w:rPr>
          <w:rFonts w:ascii="Calibri"/>
          <w:i/>
          <w:sz w:val="20"/>
        </w:rPr>
      </w:pPr>
    </w:p>
    <w:p w14:paraId="39F38CF2" w14:textId="77777777" w:rsidR="008D15FE" w:rsidRDefault="00000000">
      <w:pPr>
        <w:pStyle w:val="BodyText"/>
        <w:ind w:left="2480" w:right="490"/>
      </w:pPr>
      <w:r>
        <w:t xml:space="preserve">In this example, the </w:t>
      </w:r>
      <w:r>
        <w:rPr>
          <w:rFonts w:ascii="Arial"/>
          <w:i/>
        </w:rPr>
        <w:t xml:space="preserve">tabindex </w:t>
      </w:r>
      <w:r>
        <w:t>attribute is set to "0", which means that</w:t>
      </w:r>
      <w:r>
        <w:rPr>
          <w:spacing w:val="-60"/>
        </w:rPr>
        <w:t xml:space="preserve"> </w:t>
      </w:r>
      <w:r>
        <w:t>the link will be included in the normal tab order of the page. This can</w:t>
      </w:r>
      <w:r>
        <w:rPr>
          <w:spacing w:val="-59"/>
        </w:rPr>
        <w:t xml:space="preserve"> </w:t>
      </w:r>
      <w:r>
        <w:t>be useful for users who navigate with the keyboard rather than a</w:t>
      </w:r>
      <w:r>
        <w:rPr>
          <w:spacing w:val="1"/>
        </w:rPr>
        <w:t xml:space="preserve"> </w:t>
      </w:r>
      <w:r>
        <w:t>mouse.</w:t>
      </w:r>
    </w:p>
    <w:p w14:paraId="4F72F7BB" w14:textId="77777777" w:rsidR="008D15FE" w:rsidRDefault="008D15FE">
      <w:pPr>
        <w:pStyle w:val="BodyText"/>
      </w:pPr>
    </w:p>
    <w:p w14:paraId="08969648" w14:textId="77777777" w:rsidR="008D15FE" w:rsidRDefault="00000000">
      <w:pPr>
        <w:pStyle w:val="BodyText"/>
        <w:ind w:left="2480"/>
      </w:pPr>
      <w:r>
        <w:t>Finally, you can also include text that describes the purpose of the link:</w:t>
      </w:r>
    </w:p>
    <w:p w14:paraId="140FF75D" w14:textId="77777777" w:rsidR="008D15FE" w:rsidRDefault="008D15FE">
      <w:pPr>
        <w:pStyle w:val="BodyText"/>
        <w:spacing w:before="10"/>
        <w:rPr>
          <w:sz w:val="25"/>
        </w:rPr>
      </w:pPr>
    </w:p>
    <w:p w14:paraId="43916EE5" w14:textId="77777777" w:rsidR="008D15FE" w:rsidRDefault="00000000">
      <w:pPr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&lt;a href="#" title="Learn more about accessibility" tabindex="0"&gt;</w:t>
      </w:r>
    </w:p>
    <w:p w14:paraId="3D58254D" w14:textId="77777777" w:rsidR="008D15FE" w:rsidRDefault="00000000">
      <w:pPr>
        <w:spacing w:before="80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&lt;span aria-hidden="true"&gt;Accessibility Information&lt;/span&gt;</w:t>
      </w:r>
    </w:p>
    <w:p w14:paraId="799BDA34" w14:textId="77777777" w:rsidR="008D15FE" w:rsidRDefault="00000000">
      <w:pPr>
        <w:spacing w:before="81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&lt;span class="sr-only"&gt;Learn more about accessibility&lt;/span&gt;</w:t>
      </w:r>
    </w:p>
    <w:p w14:paraId="6B0EF7EC" w14:textId="77777777" w:rsidR="008D15FE" w:rsidRDefault="00000000">
      <w:pPr>
        <w:spacing w:before="80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&lt;/a&gt;</w:t>
      </w:r>
    </w:p>
    <w:p w14:paraId="3849FC77" w14:textId="77777777" w:rsidR="008D15FE" w:rsidRDefault="008D15FE">
      <w:pPr>
        <w:pStyle w:val="BodyText"/>
        <w:spacing w:before="8"/>
        <w:rPr>
          <w:rFonts w:ascii="Calibri"/>
          <w:i/>
          <w:sz w:val="23"/>
        </w:rPr>
      </w:pPr>
    </w:p>
    <w:p w14:paraId="09673215" w14:textId="77777777" w:rsidR="008D15FE" w:rsidRDefault="00000000">
      <w:pPr>
        <w:pStyle w:val="BodyText"/>
        <w:ind w:left="2480" w:right="260"/>
        <w:jc w:val="both"/>
      </w:pPr>
      <w:r>
        <w:t>In this example, two &lt;span&gt; tags are used to provide text that is visible</w:t>
      </w:r>
      <w:r>
        <w:rPr>
          <w:spacing w:val="-60"/>
        </w:rPr>
        <w:t xml:space="preserve"> </w:t>
      </w:r>
      <w:r>
        <w:t>to sighted users and text that is accessible to screen reader users. The</w:t>
      </w:r>
      <w:r>
        <w:rPr>
          <w:spacing w:val="-59"/>
        </w:rPr>
        <w:t xml:space="preserve"> </w:t>
      </w:r>
      <w:r>
        <w:t>first &lt;span&gt; tag contains the visible text, and the aria-hidden attribute</w:t>
      </w:r>
    </w:p>
    <w:p w14:paraId="56F902BB" w14:textId="77777777" w:rsidR="008D15FE" w:rsidRDefault="00000000">
      <w:pPr>
        <w:pStyle w:val="BodyText"/>
        <w:ind w:left="2480" w:right="319"/>
      </w:pPr>
      <w:r>
        <w:t>is set to "true" to indicate that this text should be hidden from screen</w:t>
      </w:r>
      <w:r>
        <w:rPr>
          <w:spacing w:val="1"/>
        </w:rPr>
        <w:t xml:space="preserve"> </w:t>
      </w:r>
      <w:r>
        <w:t>readers. The second &lt;span&gt; tag contains the text that should be read</w:t>
      </w:r>
      <w:r>
        <w:rPr>
          <w:spacing w:val="-59"/>
        </w:rPr>
        <w:t xml:space="preserve"> </w:t>
      </w:r>
      <w:r>
        <w:t>by screen readers, and has a class of "sr-only" to visually hide the text</w:t>
      </w:r>
      <w:r>
        <w:rPr>
          <w:spacing w:val="-60"/>
        </w:rPr>
        <w:t xml:space="preserve"> </w:t>
      </w:r>
      <w:r>
        <w:t>from sighted users. This technique is often used to provide accessible</w:t>
      </w:r>
      <w:r>
        <w:rPr>
          <w:spacing w:val="-59"/>
        </w:rPr>
        <w:t xml:space="preserve"> </w:t>
      </w:r>
      <w:r>
        <w:t>text for links that have images or icons as their visible content.</w:t>
      </w:r>
    </w:p>
    <w:p w14:paraId="29EA9521" w14:textId="77777777" w:rsidR="008D15FE" w:rsidRDefault="00000000">
      <w:pPr>
        <w:pStyle w:val="BodyText"/>
        <w:tabs>
          <w:tab w:val="left" w:pos="2479"/>
        </w:tabs>
        <w:spacing w:before="199"/>
        <w:ind w:left="2480" w:right="444" w:hanging="2260"/>
        <w:jc w:val="both"/>
      </w:pPr>
      <w:r>
        <w:rPr>
          <w:rFonts w:ascii="Arial"/>
          <w:b/>
          <w:position w:val="2"/>
          <w:sz w:val="20"/>
        </w:rPr>
        <w:t>Accessible Form</w:t>
      </w:r>
      <w:r>
        <w:rPr>
          <w:rFonts w:ascii="Arial"/>
          <w:b/>
          <w:position w:val="2"/>
          <w:sz w:val="20"/>
        </w:rPr>
        <w:tab/>
      </w:r>
      <w:r>
        <w:t>Accessible forms are important for users with disabilities who rely on</w:t>
      </w:r>
      <w:r>
        <w:rPr>
          <w:spacing w:val="1"/>
        </w:rPr>
        <w:t xml:space="preserve"> </w:t>
      </w:r>
      <w:r>
        <w:t>assistive technology to interact with web content. Here is an example</w:t>
      </w:r>
      <w:r>
        <w:rPr>
          <w:spacing w:val="-60"/>
        </w:rPr>
        <w:t xml:space="preserve"> </w:t>
      </w:r>
      <w:r>
        <w:t>of how to create an accessible form in HTML:</w:t>
      </w:r>
    </w:p>
    <w:p w14:paraId="2767DA9F" w14:textId="77777777" w:rsidR="008D15FE" w:rsidRDefault="008D15FE">
      <w:pPr>
        <w:pStyle w:val="BodyText"/>
        <w:spacing w:before="9"/>
        <w:rPr>
          <w:sz w:val="25"/>
        </w:rPr>
      </w:pPr>
    </w:p>
    <w:p w14:paraId="563AD21D" w14:textId="77777777" w:rsidR="008D15FE" w:rsidRDefault="00000000">
      <w:pPr>
        <w:spacing w:before="1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&lt;form&gt;</w:t>
      </w:r>
    </w:p>
    <w:p w14:paraId="299B7FE6" w14:textId="77777777" w:rsidR="008D15FE" w:rsidRDefault="00000000">
      <w:pPr>
        <w:spacing w:before="40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&lt;label for="name"&gt;Name:&lt;/label&gt;</w:t>
      </w:r>
    </w:p>
    <w:p w14:paraId="4D865A78" w14:textId="77777777" w:rsidR="008D15FE" w:rsidRDefault="00000000">
      <w:pPr>
        <w:spacing w:before="40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&lt;input type="text" id="name" name="name" aria-required="true" required&gt;</w:t>
      </w:r>
    </w:p>
    <w:p w14:paraId="3649851C" w14:textId="77777777" w:rsidR="008D15FE" w:rsidRDefault="008D15FE">
      <w:pPr>
        <w:pStyle w:val="BodyText"/>
        <w:spacing w:before="6"/>
        <w:rPr>
          <w:rFonts w:ascii="Calibri"/>
          <w:i/>
          <w:sz w:val="28"/>
        </w:rPr>
      </w:pPr>
    </w:p>
    <w:p w14:paraId="3D846301" w14:textId="77777777" w:rsidR="008D15FE" w:rsidRDefault="00000000">
      <w:pPr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&lt;label for="email"&gt;Email:&lt;/label&gt;</w:t>
      </w:r>
    </w:p>
    <w:p w14:paraId="1AD7036B" w14:textId="77777777" w:rsidR="008D15FE" w:rsidRDefault="00000000">
      <w:pPr>
        <w:spacing w:before="40"/>
        <w:ind w:left="2480" w:right="1048" w:firstLine="99"/>
        <w:rPr>
          <w:rFonts w:ascii="Calibri"/>
          <w:i/>
        </w:rPr>
      </w:pPr>
      <w:r>
        <w:rPr>
          <w:rFonts w:ascii="Calibri"/>
          <w:i/>
          <w:color w:val="1D4D78"/>
        </w:rPr>
        <w:t>&lt;input type="email" id="email" name="email" aria-required="true"</w:t>
      </w:r>
      <w:r>
        <w:rPr>
          <w:rFonts w:ascii="Calibri"/>
          <w:i/>
          <w:color w:val="1D4D78"/>
          <w:spacing w:val="-48"/>
        </w:rPr>
        <w:t xml:space="preserve"> </w:t>
      </w:r>
      <w:r>
        <w:rPr>
          <w:rFonts w:ascii="Calibri"/>
          <w:i/>
          <w:color w:val="1D4D78"/>
        </w:rPr>
        <w:t>required&gt;</w:t>
      </w:r>
    </w:p>
    <w:p w14:paraId="45AAE27B" w14:textId="77777777" w:rsidR="008D15FE" w:rsidRDefault="008D15FE">
      <w:pPr>
        <w:pStyle w:val="BodyText"/>
        <w:spacing w:before="7"/>
        <w:rPr>
          <w:rFonts w:ascii="Calibri"/>
          <w:i/>
          <w:sz w:val="28"/>
        </w:rPr>
      </w:pPr>
    </w:p>
    <w:p w14:paraId="47BF74E1" w14:textId="77777777" w:rsidR="008D15FE" w:rsidRDefault="00000000">
      <w:pPr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&lt;label for="message"&gt;Message:&lt;/label&gt;</w:t>
      </w:r>
    </w:p>
    <w:p w14:paraId="16F3C0AB" w14:textId="77777777" w:rsidR="008D15FE" w:rsidRDefault="00000000">
      <w:pPr>
        <w:spacing w:before="40"/>
        <w:ind w:left="2480" w:right="1400" w:firstLine="99"/>
        <w:rPr>
          <w:rFonts w:ascii="Calibri"/>
          <w:i/>
        </w:rPr>
      </w:pPr>
      <w:r>
        <w:rPr>
          <w:rFonts w:ascii="Calibri"/>
          <w:i/>
          <w:color w:val="1D4D78"/>
        </w:rPr>
        <w:t>&lt;textarea id="message" name="message" aria-required="true"</w:t>
      </w:r>
      <w:r>
        <w:rPr>
          <w:rFonts w:ascii="Calibri"/>
          <w:i/>
          <w:color w:val="1D4D78"/>
          <w:spacing w:val="-47"/>
        </w:rPr>
        <w:t xml:space="preserve"> </w:t>
      </w:r>
      <w:r>
        <w:rPr>
          <w:rFonts w:ascii="Calibri"/>
          <w:i/>
          <w:color w:val="1D4D78"/>
        </w:rPr>
        <w:t>required&gt;&lt;/textarea&gt;</w:t>
      </w:r>
    </w:p>
    <w:p w14:paraId="20332D4D" w14:textId="77777777" w:rsidR="008D15FE" w:rsidRDefault="008D15FE">
      <w:pPr>
        <w:rPr>
          <w:rFonts w:ascii="Calibri"/>
        </w:rPr>
        <w:sectPr w:rsidR="008D15FE" w:rsidSect="001A0538">
          <w:pgSz w:w="12240" w:h="15840"/>
          <w:pgMar w:top="920" w:right="1380" w:bottom="1160" w:left="1220" w:header="0" w:footer="976" w:gutter="0"/>
          <w:cols w:space="720"/>
        </w:sectPr>
      </w:pPr>
    </w:p>
    <w:p w14:paraId="665D99E5" w14:textId="77777777" w:rsidR="008D15FE" w:rsidRDefault="00000000">
      <w:pPr>
        <w:spacing w:before="31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lastRenderedPageBreak/>
        <w:t>&lt;button type="submit"&gt;Submit&lt;/button&gt;</w:t>
      </w:r>
    </w:p>
    <w:p w14:paraId="2FE5C580" w14:textId="77777777" w:rsidR="008D15FE" w:rsidRDefault="00000000">
      <w:pPr>
        <w:spacing w:before="40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&lt;/form&gt;</w:t>
      </w:r>
    </w:p>
    <w:p w14:paraId="1CD69B24" w14:textId="77777777" w:rsidR="008D15FE" w:rsidRDefault="008D15FE">
      <w:pPr>
        <w:pStyle w:val="BodyText"/>
        <w:spacing w:before="5"/>
        <w:rPr>
          <w:rFonts w:ascii="Calibri"/>
          <w:i/>
          <w:sz w:val="20"/>
        </w:rPr>
      </w:pPr>
    </w:p>
    <w:p w14:paraId="700A6D2C" w14:textId="77777777" w:rsidR="008D15FE" w:rsidRDefault="00000000">
      <w:pPr>
        <w:pStyle w:val="BodyText"/>
        <w:ind w:left="2480" w:right="370"/>
      </w:pPr>
      <w:r>
        <w:t>In this example, the &lt;form&gt; tag is used to contain a set of form</w:t>
      </w:r>
      <w:r>
        <w:rPr>
          <w:spacing w:val="1"/>
        </w:rPr>
        <w:t xml:space="preserve"> </w:t>
      </w:r>
      <w:r>
        <w:t>controls. Each form control has a &lt;label&gt; tag associated with it using</w:t>
      </w:r>
      <w:r>
        <w:rPr>
          <w:spacing w:val="-59"/>
        </w:rPr>
        <w:t xml:space="preserve"> </w:t>
      </w:r>
      <w:r>
        <w:t>the for attribute. For attribute value must match the id attribute of the</w:t>
      </w:r>
      <w:r>
        <w:rPr>
          <w:spacing w:val="1"/>
        </w:rPr>
        <w:t xml:space="preserve"> </w:t>
      </w:r>
      <w:r>
        <w:t>form control it is associated with. This helps screen reader users</w:t>
      </w:r>
      <w:r>
        <w:rPr>
          <w:spacing w:val="1"/>
        </w:rPr>
        <w:t xml:space="preserve"> </w:t>
      </w:r>
      <w:r>
        <w:t>understand the relationship between the label and the form control.</w:t>
      </w:r>
      <w:r>
        <w:rPr>
          <w:spacing w:val="1"/>
        </w:rPr>
        <w:t xml:space="preserve"> </w:t>
      </w:r>
      <w:r>
        <w:t>Each form control also has an aria-required attribute and a required</w:t>
      </w:r>
      <w:r>
        <w:rPr>
          <w:spacing w:val="1"/>
        </w:rPr>
        <w:t xml:space="preserve"> </w:t>
      </w:r>
      <w:r>
        <w:t>attribute.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aria-required</w:t>
      </w:r>
      <w:r>
        <w:rPr>
          <w:spacing w:val="-2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tells</w:t>
      </w:r>
      <w:r>
        <w:rPr>
          <w:spacing w:val="-2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reader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</w:p>
    <w:p w14:paraId="5B0B1A8F" w14:textId="77777777" w:rsidR="008D15FE" w:rsidRDefault="00000000">
      <w:pPr>
        <w:pStyle w:val="BodyText"/>
        <w:ind w:left="2480" w:right="402"/>
      </w:pPr>
      <w:r>
        <w:t>form control is required, and the required attribute tells the browser to</w:t>
      </w:r>
      <w:r>
        <w:rPr>
          <w:spacing w:val="-60"/>
        </w:rPr>
        <w:t xml:space="preserve"> </w:t>
      </w:r>
      <w:r>
        <w:t>prevent form submission if the user hasn't provided a value for the</w:t>
      </w:r>
      <w:r>
        <w:rPr>
          <w:spacing w:val="1"/>
        </w:rPr>
        <w:t xml:space="preserve"> </w:t>
      </w:r>
      <w:r>
        <w:t>required field.</w:t>
      </w:r>
    </w:p>
    <w:p w14:paraId="5406B73D" w14:textId="77777777" w:rsidR="008D15FE" w:rsidRDefault="00000000">
      <w:pPr>
        <w:pStyle w:val="BodyText"/>
        <w:ind w:left="2480"/>
      </w:pPr>
      <w:r>
        <w:t>Finally, the &lt;button&gt; tag is used to create a submit button for the form.</w:t>
      </w:r>
    </w:p>
    <w:p w14:paraId="20B09074" w14:textId="77777777" w:rsidR="008D15FE" w:rsidRDefault="00000000">
      <w:pPr>
        <w:pStyle w:val="BodyText"/>
        <w:ind w:left="2480" w:right="767"/>
      </w:pPr>
      <w:r>
        <w:t>The text on the button should be clear and descriptive and should</w:t>
      </w:r>
      <w:r>
        <w:rPr>
          <w:spacing w:val="-60"/>
        </w:rPr>
        <w:t xml:space="preserve"> </w:t>
      </w:r>
      <w:r>
        <w:t>indicate what action will be taken when the button is clicked.</w:t>
      </w:r>
    </w:p>
    <w:p w14:paraId="30A27E32" w14:textId="77777777" w:rsidR="008D15FE" w:rsidRDefault="00000000">
      <w:pPr>
        <w:pStyle w:val="BodyText"/>
        <w:ind w:left="2480" w:right="242"/>
      </w:pPr>
      <w:r>
        <w:t>By following these guidelines, you can create accessible forms that are</w:t>
      </w:r>
      <w:r>
        <w:rPr>
          <w:spacing w:val="-60"/>
        </w:rPr>
        <w:t xml:space="preserve"> </w:t>
      </w:r>
      <w:r>
        <w:t>usable by a wide range of users, including those with disabilities.</w:t>
      </w:r>
    </w:p>
    <w:p w14:paraId="64D005A6" w14:textId="77777777" w:rsidR="008D15FE" w:rsidRDefault="00000000">
      <w:pPr>
        <w:pStyle w:val="BodyText"/>
        <w:tabs>
          <w:tab w:val="left" w:pos="2479"/>
        </w:tabs>
        <w:spacing w:before="199"/>
        <w:ind w:left="220"/>
      </w:pPr>
      <w:r>
        <w:rPr>
          <w:rFonts w:ascii="Arial"/>
          <w:b/>
          <w:position w:val="2"/>
          <w:sz w:val="20"/>
        </w:rPr>
        <w:t>Video Tag</w:t>
      </w:r>
      <w:r>
        <w:rPr>
          <w:rFonts w:ascii="Arial"/>
          <w:b/>
          <w:position w:val="2"/>
          <w:sz w:val="20"/>
        </w:rPr>
        <w:tab/>
      </w:r>
      <w:r>
        <w:t>To embed a video on a web page, use the &lt;video&gt; element:</w:t>
      </w:r>
    </w:p>
    <w:p w14:paraId="1B75A812" w14:textId="77777777" w:rsidR="008D15FE" w:rsidRDefault="008D15FE">
      <w:pPr>
        <w:pStyle w:val="BodyText"/>
        <w:spacing w:before="9"/>
        <w:rPr>
          <w:sz w:val="25"/>
        </w:rPr>
      </w:pPr>
    </w:p>
    <w:p w14:paraId="0BBD6A32" w14:textId="77777777" w:rsidR="008D15FE" w:rsidRDefault="00000000">
      <w:pPr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&lt;video src="video.mp4" controls&gt;</w:t>
      </w:r>
    </w:p>
    <w:p w14:paraId="7C9FC7B8" w14:textId="77777777" w:rsidR="008D15FE" w:rsidRDefault="00000000">
      <w:pPr>
        <w:spacing w:before="40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Your browser does not support the video tag.</w:t>
      </w:r>
    </w:p>
    <w:p w14:paraId="18BDC998" w14:textId="77777777" w:rsidR="008D15FE" w:rsidRDefault="00000000">
      <w:pPr>
        <w:spacing w:before="40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&lt;/video&gt;</w:t>
      </w:r>
    </w:p>
    <w:p w14:paraId="43EB877D" w14:textId="77777777" w:rsidR="008D15FE" w:rsidRDefault="008D15FE">
      <w:pPr>
        <w:pStyle w:val="BodyText"/>
        <w:spacing w:before="5"/>
        <w:rPr>
          <w:rFonts w:ascii="Calibri"/>
          <w:i/>
          <w:sz w:val="20"/>
        </w:rPr>
      </w:pPr>
    </w:p>
    <w:p w14:paraId="3DB993E3" w14:textId="77777777" w:rsidR="008D15FE" w:rsidRDefault="00000000">
      <w:pPr>
        <w:pStyle w:val="BodyText"/>
        <w:ind w:left="2480" w:right="438"/>
      </w:pPr>
      <w:r>
        <w:t>In this example, the src attribute specifies the URL of the video file,</w:t>
      </w:r>
      <w:r>
        <w:rPr>
          <w:spacing w:val="1"/>
        </w:rPr>
        <w:t xml:space="preserve"> </w:t>
      </w:r>
      <w:r>
        <w:t>and the controls attribute adds a set of playback controls to the video</w:t>
      </w:r>
      <w:r>
        <w:rPr>
          <w:spacing w:val="-60"/>
        </w:rPr>
        <w:t xml:space="preserve"> </w:t>
      </w:r>
      <w:r>
        <w:t>player. If the browser does not support the &lt;video&gt; element, the text</w:t>
      </w:r>
      <w:r>
        <w:rPr>
          <w:spacing w:val="-59"/>
        </w:rPr>
        <w:t xml:space="preserve"> </w:t>
      </w:r>
      <w:r>
        <w:t>between the opening and closing tags will be displayed as a fallback</w:t>
      </w:r>
      <w:r>
        <w:rPr>
          <w:spacing w:val="1"/>
        </w:rPr>
        <w:t xml:space="preserve"> </w:t>
      </w:r>
      <w:r>
        <w:t>message.</w:t>
      </w:r>
    </w:p>
    <w:p w14:paraId="136B3E43" w14:textId="77777777" w:rsidR="008D15FE" w:rsidRDefault="00000000">
      <w:pPr>
        <w:pStyle w:val="BodyText"/>
        <w:tabs>
          <w:tab w:val="left" w:pos="2479"/>
        </w:tabs>
        <w:spacing w:before="199"/>
        <w:ind w:left="220"/>
      </w:pPr>
      <w:r>
        <w:rPr>
          <w:rFonts w:ascii="Arial"/>
          <w:b/>
          <w:position w:val="2"/>
          <w:sz w:val="20"/>
        </w:rPr>
        <w:t>Audio Tag</w:t>
      </w:r>
      <w:r>
        <w:rPr>
          <w:rFonts w:ascii="Arial"/>
          <w:b/>
          <w:position w:val="2"/>
          <w:sz w:val="20"/>
        </w:rPr>
        <w:tab/>
      </w:r>
      <w:r>
        <w:t>To embed an audio file on a web page, use the &lt;audio&gt; element:</w:t>
      </w:r>
    </w:p>
    <w:p w14:paraId="14405F2B" w14:textId="77777777" w:rsidR="008D15FE" w:rsidRDefault="008D15FE">
      <w:pPr>
        <w:pStyle w:val="BodyText"/>
        <w:spacing w:before="9"/>
        <w:rPr>
          <w:sz w:val="25"/>
        </w:rPr>
      </w:pPr>
    </w:p>
    <w:p w14:paraId="048FAB66" w14:textId="77777777" w:rsidR="008D15FE" w:rsidRDefault="00000000">
      <w:pPr>
        <w:spacing w:before="1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&lt;audio src="audio.mp3" controls&gt;</w:t>
      </w:r>
    </w:p>
    <w:p w14:paraId="16AF1311" w14:textId="77777777" w:rsidR="008D15FE" w:rsidRDefault="00000000">
      <w:pPr>
        <w:spacing w:before="40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Your browser does not support the audio tag.</w:t>
      </w:r>
    </w:p>
    <w:p w14:paraId="557B30B1" w14:textId="77777777" w:rsidR="008D15FE" w:rsidRDefault="00000000">
      <w:pPr>
        <w:spacing w:before="40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&lt;/audio&gt;</w:t>
      </w:r>
    </w:p>
    <w:p w14:paraId="7207D502" w14:textId="77777777" w:rsidR="008D15FE" w:rsidRDefault="008D15FE">
      <w:pPr>
        <w:pStyle w:val="BodyText"/>
        <w:spacing w:before="4"/>
        <w:rPr>
          <w:rFonts w:ascii="Calibri"/>
          <w:i/>
          <w:sz w:val="20"/>
        </w:rPr>
      </w:pPr>
    </w:p>
    <w:p w14:paraId="31839E58" w14:textId="77777777" w:rsidR="008D15FE" w:rsidRDefault="00000000">
      <w:pPr>
        <w:pStyle w:val="BodyText"/>
        <w:ind w:left="2480" w:right="425"/>
      </w:pPr>
      <w:r>
        <w:t>In this example, the src attribute specifies the URL of the audio file,</w:t>
      </w:r>
      <w:r>
        <w:rPr>
          <w:spacing w:val="1"/>
        </w:rPr>
        <w:t xml:space="preserve"> </w:t>
      </w:r>
      <w:r>
        <w:t>and the controls attribute adds a set of playback controls to the audio</w:t>
      </w:r>
      <w:r>
        <w:rPr>
          <w:spacing w:val="-60"/>
        </w:rPr>
        <w:t xml:space="preserve"> </w:t>
      </w:r>
      <w:r>
        <w:t>player. If the browser does not support the &lt;audio&gt; element, the text</w:t>
      </w:r>
      <w:r>
        <w:rPr>
          <w:spacing w:val="-59"/>
        </w:rPr>
        <w:t xml:space="preserve"> </w:t>
      </w:r>
      <w:r>
        <w:t>between the opening and closing tags will be displayed as a fallback</w:t>
      </w:r>
      <w:r>
        <w:rPr>
          <w:spacing w:val="1"/>
        </w:rPr>
        <w:t xml:space="preserve"> </w:t>
      </w:r>
      <w:r>
        <w:t>message.</w:t>
      </w:r>
    </w:p>
    <w:p w14:paraId="215E701C" w14:textId="77777777" w:rsidR="008D15FE" w:rsidRDefault="00000000">
      <w:pPr>
        <w:pStyle w:val="BodyText"/>
        <w:tabs>
          <w:tab w:val="left" w:pos="2479"/>
        </w:tabs>
        <w:spacing w:before="199"/>
        <w:ind w:left="2480" w:right="431" w:hanging="2260"/>
      </w:pPr>
      <w:r>
        <w:rPr>
          <w:rFonts w:ascii="Arial"/>
          <w:b/>
          <w:position w:val="2"/>
          <w:sz w:val="20"/>
        </w:rPr>
        <w:t>Canvas Tag</w:t>
      </w:r>
      <w:r>
        <w:rPr>
          <w:rFonts w:ascii="Arial"/>
          <w:b/>
          <w:position w:val="2"/>
          <w:sz w:val="20"/>
        </w:rPr>
        <w:tab/>
      </w:r>
      <w:r>
        <w:t>The &lt;canvas&gt; element can be used to draw graphics and animations</w:t>
      </w:r>
      <w:r>
        <w:rPr>
          <w:spacing w:val="-59"/>
        </w:rPr>
        <w:t xml:space="preserve"> </w:t>
      </w:r>
      <w:r>
        <w:t>on a web page using JavaScript. Here is an example:</w:t>
      </w:r>
    </w:p>
    <w:p w14:paraId="3EFFA95B" w14:textId="77777777" w:rsidR="008D15FE" w:rsidRDefault="008D15FE">
      <w:pPr>
        <w:pStyle w:val="BodyText"/>
        <w:spacing w:before="9"/>
        <w:rPr>
          <w:sz w:val="25"/>
        </w:rPr>
      </w:pPr>
    </w:p>
    <w:p w14:paraId="7110D0F6" w14:textId="77777777" w:rsidR="008D15FE" w:rsidRDefault="00000000">
      <w:pPr>
        <w:spacing w:before="1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&lt;canvas id="myCanvas" width="200" height="200"&gt;&lt;/canvas&gt;</w:t>
      </w:r>
    </w:p>
    <w:p w14:paraId="2D2D6375" w14:textId="77777777" w:rsidR="008D15FE" w:rsidRDefault="008D15FE">
      <w:pPr>
        <w:pStyle w:val="BodyText"/>
        <w:spacing w:before="6"/>
        <w:rPr>
          <w:rFonts w:ascii="Calibri"/>
          <w:i/>
          <w:sz w:val="28"/>
        </w:rPr>
      </w:pPr>
    </w:p>
    <w:p w14:paraId="414D3D2C" w14:textId="77777777" w:rsidR="008D15FE" w:rsidRDefault="00000000">
      <w:pPr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&lt;script&gt;</w:t>
      </w:r>
    </w:p>
    <w:p w14:paraId="4B308744" w14:textId="77777777" w:rsidR="008D15FE" w:rsidRDefault="00000000">
      <w:pPr>
        <w:spacing w:before="40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var canvas = document.getElementById("myCanvas");</w:t>
      </w:r>
    </w:p>
    <w:p w14:paraId="1FC22415" w14:textId="77777777" w:rsidR="008D15FE" w:rsidRDefault="008D15FE">
      <w:pPr>
        <w:rPr>
          <w:rFonts w:ascii="Calibri"/>
        </w:rPr>
        <w:sectPr w:rsidR="008D15FE" w:rsidSect="001A0538">
          <w:pgSz w:w="12240" w:h="15840"/>
          <w:pgMar w:top="1200" w:right="1380" w:bottom="1160" w:left="1220" w:header="0" w:footer="976" w:gutter="0"/>
          <w:cols w:space="720"/>
        </w:sectPr>
      </w:pPr>
    </w:p>
    <w:p w14:paraId="75EEEE13" w14:textId="77777777" w:rsidR="008D15FE" w:rsidRDefault="00000000">
      <w:pPr>
        <w:spacing w:before="34" w:line="276" w:lineRule="auto"/>
        <w:ind w:left="2579" w:right="3991"/>
        <w:rPr>
          <w:rFonts w:ascii="Calibri"/>
          <w:i/>
        </w:rPr>
      </w:pPr>
      <w:r>
        <w:rPr>
          <w:rFonts w:ascii="Calibri"/>
          <w:i/>
          <w:color w:val="1D4D78"/>
        </w:rPr>
        <w:lastRenderedPageBreak/>
        <w:t>var ctx = canvas.getContext("2d");</w:t>
      </w:r>
      <w:r>
        <w:rPr>
          <w:rFonts w:ascii="Calibri"/>
          <w:i/>
          <w:color w:val="1D4D78"/>
          <w:spacing w:val="-47"/>
        </w:rPr>
        <w:t xml:space="preserve"> </w:t>
      </w:r>
      <w:r>
        <w:rPr>
          <w:rFonts w:ascii="Calibri"/>
          <w:i/>
          <w:color w:val="1D4D78"/>
        </w:rPr>
        <w:t>ctx.fillStyle = "red";</w:t>
      </w:r>
    </w:p>
    <w:p w14:paraId="6A3054CC" w14:textId="77777777" w:rsidR="008D15FE" w:rsidRDefault="00000000">
      <w:pPr>
        <w:spacing w:line="268" w:lineRule="exact"/>
        <w:ind w:left="2579"/>
        <w:rPr>
          <w:rFonts w:ascii="Calibri"/>
          <w:i/>
        </w:rPr>
      </w:pPr>
      <w:r>
        <w:rPr>
          <w:rFonts w:ascii="Calibri"/>
          <w:i/>
          <w:color w:val="1D4D78"/>
        </w:rPr>
        <w:t>ctx.fillRect(0, 0, 200, 200);</w:t>
      </w:r>
    </w:p>
    <w:p w14:paraId="5B3206BA" w14:textId="77777777" w:rsidR="008D15FE" w:rsidRDefault="00000000">
      <w:pPr>
        <w:spacing w:before="40"/>
        <w:ind w:left="2480"/>
        <w:rPr>
          <w:rFonts w:ascii="Calibri"/>
          <w:i/>
        </w:rPr>
      </w:pPr>
      <w:r>
        <w:rPr>
          <w:rFonts w:ascii="Calibri"/>
          <w:i/>
          <w:color w:val="1D4D78"/>
        </w:rPr>
        <w:t>&lt;/script&gt;</w:t>
      </w:r>
    </w:p>
    <w:p w14:paraId="2938E7A3" w14:textId="77777777" w:rsidR="008D15FE" w:rsidRDefault="008D15FE">
      <w:pPr>
        <w:pStyle w:val="BodyText"/>
        <w:spacing w:before="4"/>
        <w:rPr>
          <w:rFonts w:ascii="Calibri"/>
          <w:i/>
          <w:sz w:val="20"/>
        </w:rPr>
      </w:pPr>
    </w:p>
    <w:p w14:paraId="071B186F" w14:textId="77777777" w:rsidR="008D15FE" w:rsidRDefault="00000000">
      <w:pPr>
        <w:pStyle w:val="BodyText"/>
        <w:spacing w:before="1"/>
        <w:ind w:left="2480" w:right="340"/>
      </w:pPr>
      <w:r>
        <w:t>In this example, the &lt;canvas&gt; element creates a canvas with a width</w:t>
      </w:r>
      <w:r>
        <w:rPr>
          <w:spacing w:val="1"/>
        </w:rPr>
        <w:t xml:space="preserve"> </w:t>
      </w:r>
      <w:r>
        <w:t>and height of 200 pixels. The &lt;script&gt; element contains JavaScript</w:t>
      </w:r>
      <w:r>
        <w:rPr>
          <w:spacing w:val="1"/>
        </w:rPr>
        <w:t xml:space="preserve"> </w:t>
      </w:r>
      <w:r>
        <w:t>code that uses the canvas context (ctx) to draw a red rectangle on the</w:t>
      </w:r>
      <w:r>
        <w:rPr>
          <w:spacing w:val="-60"/>
        </w:rPr>
        <w:t xml:space="preserve"> </w:t>
      </w:r>
      <w:r>
        <w:t>canvas.</w:t>
      </w:r>
    </w:p>
    <w:p w14:paraId="358500FD" w14:textId="77777777" w:rsidR="008D15FE" w:rsidRDefault="008D15FE">
      <w:pPr>
        <w:sectPr w:rsidR="008D15FE" w:rsidSect="001A0538">
          <w:pgSz w:w="12240" w:h="15840"/>
          <w:pgMar w:top="960" w:right="1380" w:bottom="1160" w:left="1220" w:header="0" w:footer="976" w:gutter="0"/>
          <w:cols w:space="720"/>
        </w:sectPr>
      </w:pPr>
    </w:p>
    <w:p w14:paraId="4A83B942" w14:textId="77777777" w:rsidR="008D15FE" w:rsidRDefault="00000000">
      <w:pPr>
        <w:spacing w:before="74" w:after="19"/>
        <w:ind w:left="220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PRELAB WRITING ASSIGNMENT</w:t>
      </w:r>
    </w:p>
    <w:p w14:paraId="3A670087" w14:textId="77777777" w:rsidR="008D15FE" w:rsidRDefault="00000000">
      <w:pPr>
        <w:pStyle w:val="BodyText"/>
        <w:spacing w:line="46" w:lineRule="exact"/>
        <w:ind w:left="197" w:right="-15"/>
        <w:rPr>
          <w:rFonts w:ascii="Arial"/>
          <w:sz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 w14:anchorId="5B4F2E29">
          <v:group id="_x0000_s2052" style="width:467.5pt;height:2.25pt;mso-position-horizontal-relative:char;mso-position-vertical-relative:line" coordsize="9350,45">
            <v:line id="_x0000_s2053" style="position:absolute" from="0,22" to="9350,22" strokeweight="2.25pt"/>
            <w10:anchorlock/>
          </v:group>
        </w:pict>
      </w:r>
    </w:p>
    <w:p w14:paraId="1C8C15EF" w14:textId="77777777" w:rsidR="008D15FE" w:rsidRDefault="008D15FE">
      <w:pPr>
        <w:pStyle w:val="BodyText"/>
        <w:spacing w:before="2"/>
        <w:rPr>
          <w:rFonts w:ascii="Arial"/>
          <w:b/>
          <w:sz w:val="17"/>
        </w:rPr>
      </w:pPr>
    </w:p>
    <w:p w14:paraId="453231F6" w14:textId="4F6A4F08" w:rsidR="008D15FE" w:rsidRDefault="00000000">
      <w:pPr>
        <w:tabs>
          <w:tab w:val="left" w:pos="2919"/>
          <w:tab w:val="left" w:pos="8165"/>
        </w:tabs>
        <w:ind w:left="220"/>
      </w:pPr>
      <w:r>
        <w:rPr>
          <w:rFonts w:ascii="Arial"/>
          <w:b/>
          <w:position w:val="2"/>
          <w:sz w:val="20"/>
        </w:rPr>
        <w:t>Fill in the blanks</w:t>
      </w:r>
      <w:r>
        <w:rPr>
          <w:rFonts w:ascii="Arial"/>
          <w:b/>
          <w:position w:val="2"/>
          <w:sz w:val="20"/>
        </w:rPr>
        <w:tab/>
      </w:r>
      <w:r>
        <w:t>1.</w:t>
      </w:r>
      <w:r>
        <w:rPr>
          <w:spacing w:val="115"/>
        </w:rPr>
        <w:t xml:space="preserve"> </w:t>
      </w:r>
      <w:r>
        <w:t>The &lt;mark&gt; element is used to highlight</w:t>
      </w:r>
      <w:r w:rsidR="00EB7A7A">
        <w:t xml:space="preserve">  </w:t>
      </w:r>
      <w:r w:rsidR="00EB7A7A" w:rsidRPr="00EB7A7A">
        <w:rPr>
          <w:u w:val="single"/>
        </w:rPr>
        <w:t>text</w:t>
      </w:r>
      <w:r>
        <w:rPr>
          <w:rFonts w:ascii="Times New Roman"/>
          <w:u w:val="single"/>
        </w:rPr>
        <w:tab/>
      </w:r>
      <w:r>
        <w:t>on a web</w:t>
      </w:r>
    </w:p>
    <w:p w14:paraId="31B396CA" w14:textId="77777777" w:rsidR="008D15FE" w:rsidRDefault="00000000">
      <w:pPr>
        <w:pStyle w:val="BodyText"/>
        <w:ind w:left="3280"/>
      </w:pPr>
      <w:r>
        <w:t>page.</w:t>
      </w:r>
    </w:p>
    <w:p w14:paraId="51AC96DA" w14:textId="3F8B38DA" w:rsidR="008D15FE" w:rsidRDefault="00000000">
      <w:pPr>
        <w:pStyle w:val="ListParagraph"/>
        <w:numPr>
          <w:ilvl w:val="0"/>
          <w:numId w:val="2"/>
        </w:numPr>
        <w:tabs>
          <w:tab w:val="left" w:pos="3280"/>
          <w:tab w:val="left" w:pos="4558"/>
        </w:tabs>
        <w:ind w:right="291"/>
      </w:pPr>
      <w:r>
        <w:rPr>
          <w:rFonts w:ascii="Times New Roman"/>
          <w:u w:val="single"/>
        </w:rPr>
        <w:t xml:space="preserve"> </w:t>
      </w:r>
      <w:r w:rsidR="00EB7A7A">
        <w:rPr>
          <w:rFonts w:ascii="Times New Roman"/>
          <w:u w:val="single"/>
        </w:rPr>
        <w:t>Conditional Comments</w:t>
      </w:r>
      <w:r>
        <w:rPr>
          <w:rFonts w:ascii="Times New Roman"/>
          <w:u w:val="single"/>
        </w:rPr>
        <w:tab/>
      </w:r>
      <w:r>
        <w:t>can be used to include or exclude code based on</w:t>
      </w:r>
      <w:r>
        <w:rPr>
          <w:spacing w:val="-59"/>
        </w:rPr>
        <w:t xml:space="preserve"> </w:t>
      </w:r>
      <w:r>
        <w:t>the browser being used to view the web page.</w:t>
      </w:r>
    </w:p>
    <w:p w14:paraId="6524105F" w14:textId="77777777" w:rsidR="008D15FE" w:rsidRDefault="00000000">
      <w:pPr>
        <w:pStyle w:val="ListParagraph"/>
        <w:numPr>
          <w:ilvl w:val="0"/>
          <w:numId w:val="2"/>
        </w:numPr>
        <w:tabs>
          <w:tab w:val="left" w:pos="3280"/>
        </w:tabs>
      </w:pPr>
      <w:r>
        <w:t>The &lt;header&gt;, &lt;footer&gt;, and &lt;nav&gt; elements are examples of</w:t>
      </w:r>
    </w:p>
    <w:p w14:paraId="3394EAEC" w14:textId="3B037CE6" w:rsidR="008D15FE" w:rsidRDefault="00000000">
      <w:pPr>
        <w:pStyle w:val="BodyText"/>
        <w:tabs>
          <w:tab w:val="left" w:pos="4680"/>
        </w:tabs>
        <w:ind w:left="3280" w:right="572"/>
      </w:pPr>
      <w:r>
        <w:rPr>
          <w:rFonts w:ascii="Times New Roman"/>
          <w:u w:val="single"/>
        </w:rPr>
        <w:t xml:space="preserve"> </w:t>
      </w:r>
      <w:r w:rsidR="00EB7A7A">
        <w:rPr>
          <w:rFonts w:ascii="Times New Roman"/>
          <w:u w:val="single"/>
        </w:rPr>
        <w:t>Structural</w:t>
      </w:r>
      <w:r>
        <w:rPr>
          <w:rFonts w:ascii="Times New Roman"/>
          <w:u w:val="single"/>
        </w:rPr>
        <w:tab/>
      </w:r>
      <w:r>
        <w:t>HTML elements that help organize web page</w:t>
      </w:r>
      <w:r>
        <w:rPr>
          <w:spacing w:val="-59"/>
        </w:rPr>
        <w:t xml:space="preserve"> </w:t>
      </w:r>
      <w:r>
        <w:t>content.</w:t>
      </w:r>
    </w:p>
    <w:p w14:paraId="7305347A" w14:textId="7BE5E368" w:rsidR="008D15FE" w:rsidRDefault="00000000">
      <w:pPr>
        <w:pStyle w:val="ListParagraph"/>
        <w:numPr>
          <w:ilvl w:val="0"/>
          <w:numId w:val="2"/>
        </w:numPr>
        <w:tabs>
          <w:tab w:val="left" w:pos="3280"/>
          <w:tab w:val="left" w:pos="7835"/>
        </w:tabs>
        <w:ind w:right="585"/>
      </w:pPr>
      <w:r>
        <w:t>The &lt;a&gt; element is used to create</w:t>
      </w:r>
      <w:r w:rsidR="00EB7A7A">
        <w:t xml:space="preserve">  </w:t>
      </w:r>
      <w:r w:rsidR="00EB7A7A" w:rsidRPr="00EB7A7A">
        <w:rPr>
          <w:u w:val="single"/>
        </w:rPr>
        <w:t>hyperlink</w:t>
      </w:r>
      <w:r>
        <w:rPr>
          <w:rFonts w:ascii="Times New Roman"/>
          <w:u w:val="single"/>
        </w:rPr>
        <w:tab/>
      </w:r>
      <w:r>
        <w:t>to other web</w:t>
      </w:r>
      <w:r>
        <w:rPr>
          <w:spacing w:val="-59"/>
        </w:rPr>
        <w:t xml:space="preserve"> </w:t>
      </w:r>
      <w:r>
        <w:t>pages or resources.</w:t>
      </w:r>
    </w:p>
    <w:p w14:paraId="29BB16DF" w14:textId="77777777" w:rsidR="008D15FE" w:rsidRDefault="00000000">
      <w:pPr>
        <w:pStyle w:val="ListParagraph"/>
        <w:numPr>
          <w:ilvl w:val="0"/>
          <w:numId w:val="2"/>
        </w:numPr>
        <w:tabs>
          <w:tab w:val="left" w:pos="3280"/>
        </w:tabs>
      </w:pPr>
      <w:r>
        <w:t>The &lt;canvas&gt; and &lt;video&gt; elements are examples of</w:t>
      </w:r>
    </w:p>
    <w:p w14:paraId="096927E1" w14:textId="05295D98" w:rsidR="008D15FE" w:rsidRDefault="00000000">
      <w:pPr>
        <w:pStyle w:val="BodyText"/>
        <w:tabs>
          <w:tab w:val="left" w:pos="4558"/>
        </w:tabs>
        <w:ind w:left="3280" w:right="243"/>
      </w:pPr>
      <w:r>
        <w:rPr>
          <w:rFonts w:ascii="Times New Roman"/>
          <w:u w:val="single"/>
        </w:rPr>
        <w:t xml:space="preserve"> </w:t>
      </w:r>
      <w:r w:rsidR="00EB7A7A">
        <w:rPr>
          <w:rFonts w:ascii="Times New Roman"/>
          <w:u w:val="single"/>
        </w:rPr>
        <w:t>Multimedia</w:t>
      </w:r>
      <w:r>
        <w:rPr>
          <w:rFonts w:ascii="Times New Roman"/>
          <w:u w:val="single"/>
        </w:rPr>
        <w:tab/>
      </w:r>
      <w:r>
        <w:t>HTML elements that can add interactivity and rich</w:t>
      </w:r>
      <w:r>
        <w:rPr>
          <w:spacing w:val="-59"/>
        </w:rPr>
        <w:t xml:space="preserve"> </w:t>
      </w:r>
      <w:r>
        <w:t>media content to web pages.</w:t>
      </w:r>
    </w:p>
    <w:p w14:paraId="222BA56D" w14:textId="77777777" w:rsidR="008D15FE" w:rsidRDefault="008D15FE">
      <w:pPr>
        <w:sectPr w:rsidR="008D15FE" w:rsidSect="001A0538">
          <w:pgSz w:w="12240" w:h="15840"/>
          <w:pgMar w:top="1280" w:right="1380" w:bottom="1160" w:left="1220" w:header="0" w:footer="976" w:gutter="0"/>
          <w:cols w:space="720"/>
        </w:sectPr>
      </w:pPr>
    </w:p>
    <w:p w14:paraId="7F761365" w14:textId="77777777" w:rsidR="008D15FE" w:rsidRDefault="00000000">
      <w:pPr>
        <w:pStyle w:val="Heading1"/>
        <w:tabs>
          <w:tab w:val="left" w:pos="4972"/>
        </w:tabs>
        <w:ind w:firstLine="0"/>
      </w:pPr>
      <w:r>
        <w:lastRenderedPageBreak/>
        <w:pict w14:anchorId="07AAB8B5">
          <v:shape id="_x0000_s2051" style="position:absolute;left:0;text-align:left;margin-left:67pt;margin-top:32.95pt;width:464pt;height:.1pt;z-index:-15726592;mso-wrap-distance-left:0;mso-wrap-distance-right:0;mso-position-horizontal-relative:page" coordorigin="1340,659" coordsize="9280,0" path="m1340,659r9280,e" filled="f" strokeweight="3pt">
            <v:path arrowok="t"/>
            <w10:wrap type="topAndBottom" anchorx="page"/>
          </v:shape>
        </w:pict>
      </w:r>
      <w:r>
        <w:rPr>
          <w:position w:val="-9"/>
        </w:rPr>
        <w:t>Lab 2.2</w:t>
      </w:r>
      <w:r>
        <w:rPr>
          <w:position w:val="-9"/>
        </w:rPr>
        <w:tab/>
      </w:r>
      <w:r>
        <w:t>Lab Tasks</w:t>
      </w:r>
    </w:p>
    <w:p w14:paraId="6FD310DC" w14:textId="77777777" w:rsidR="008D15FE" w:rsidRDefault="008D15FE">
      <w:pPr>
        <w:pStyle w:val="BodyText"/>
        <w:spacing w:before="4"/>
        <w:rPr>
          <w:rFonts w:ascii="Arial"/>
          <w:b/>
          <w:sz w:val="9"/>
        </w:rPr>
      </w:pPr>
    </w:p>
    <w:p w14:paraId="0F3ABBD7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93"/>
      </w:pPr>
      <w:r>
        <w:t>Open a VS Code, Sublime Text, or other IDE.</w:t>
      </w:r>
    </w:p>
    <w:p w14:paraId="5B44DA94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</w:pPr>
      <w:r>
        <w:t>Create a new file and save it with yourName.html extension (e.g. Moiz.html).</w:t>
      </w:r>
    </w:p>
    <w:p w14:paraId="7B8257CC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</w:pPr>
      <w:r>
        <w:t>Begin by creating the basic HTML structure with the &lt;html&gt;, &lt;head&gt;, and &lt;body&gt; tags.</w:t>
      </w:r>
    </w:p>
    <w:p w14:paraId="526F2CDC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</w:pPr>
      <w:r>
        <w:t>In the &lt;head&gt; section, add a &lt;title&gt; tag with the title of your web page.</w:t>
      </w:r>
    </w:p>
    <w:p w14:paraId="0E18E897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  <w:ind w:right="368"/>
      </w:pPr>
      <w:r>
        <w:t>Inside the &lt;body&gt; section, create a &lt;header&gt; tag to hold the top portion of your page,</w:t>
      </w:r>
      <w:r>
        <w:rPr>
          <w:spacing w:val="-60"/>
        </w:rPr>
        <w:t xml:space="preserve"> </w:t>
      </w:r>
      <w:r>
        <w:t>including your website logo or name, navigation menu, and any other introductory</w:t>
      </w:r>
    </w:p>
    <w:p w14:paraId="6C9F9536" w14:textId="77777777" w:rsidR="008D15FE" w:rsidRDefault="00000000">
      <w:pPr>
        <w:pStyle w:val="BodyText"/>
        <w:ind w:left="940"/>
      </w:pPr>
      <w:r>
        <w:t>information.</w:t>
      </w:r>
    </w:p>
    <w:p w14:paraId="412C26D6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</w:pPr>
      <w:r>
        <w:t>Next, add a &lt;nav&gt; tag to hold the links to the various pages of your website.</w:t>
      </w:r>
    </w:p>
    <w:p w14:paraId="55DAC113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  <w:ind w:right="577"/>
      </w:pPr>
      <w:r>
        <w:t>Create the main content of your page using headings, paragraphs, and other HTML</w:t>
      </w:r>
      <w:r>
        <w:rPr>
          <w:spacing w:val="-60"/>
        </w:rPr>
        <w:t xml:space="preserve"> </w:t>
      </w:r>
      <w:r>
        <w:t>elements as necessary.</w:t>
      </w:r>
    </w:p>
    <w:p w14:paraId="442DCDDE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</w:pPr>
      <w:r>
        <w:t>Use the &lt;mark&gt; tag to highlight important text.</w:t>
      </w:r>
    </w:p>
    <w:p w14:paraId="2C3FA0EE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</w:pPr>
      <w:r>
        <w:t>Include a &lt;time&gt; tag to display a date or time stamp.</w:t>
      </w:r>
    </w:p>
    <w:p w14:paraId="200D97CA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  <w:ind w:right="1066"/>
      </w:pPr>
      <w:r>
        <w:t>Add a &lt;canvas&gt; tag to create a graphics area where you can draw graphics or</w:t>
      </w:r>
      <w:r>
        <w:rPr>
          <w:spacing w:val="-60"/>
        </w:rPr>
        <w:t xml:space="preserve"> </w:t>
      </w:r>
      <w:r>
        <w:t>animations.</w:t>
      </w:r>
    </w:p>
    <w:p w14:paraId="4484E53E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</w:pPr>
      <w:r>
        <w:t>Use &lt;audio&gt; and &lt;video&gt; tags to add multimedia elements to your page.</w:t>
      </w:r>
    </w:p>
    <w:p w14:paraId="395B5297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</w:pPr>
      <w:r>
        <w:t>Include a &lt;form&gt; tag to create a form that visitors can use to submit information.</w:t>
      </w:r>
    </w:p>
    <w:p w14:paraId="7F7C473D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</w:pPr>
      <w:r>
        <w:t>Use conditional comments to target specific versions of Internet Explorer, if necessary.</w:t>
      </w:r>
    </w:p>
    <w:p w14:paraId="5DC5EDF0" w14:textId="77777777" w:rsidR="008D15FE" w:rsidRDefault="00000000">
      <w:pPr>
        <w:pStyle w:val="ListParagraph"/>
        <w:numPr>
          <w:ilvl w:val="0"/>
          <w:numId w:val="1"/>
        </w:numPr>
        <w:tabs>
          <w:tab w:val="left" w:pos="940"/>
        </w:tabs>
        <w:ind w:right="112"/>
      </w:pPr>
      <w:r>
        <w:t>Finally, create a &lt;footer&gt; tag to hold the bottom portion of your page, including copyright</w:t>
      </w:r>
      <w:r>
        <w:rPr>
          <w:spacing w:val="-60"/>
        </w:rPr>
        <w:t xml:space="preserve"> </w:t>
      </w:r>
      <w:r>
        <w:t>information, links to social media accounts, or any other relevant information.</w:t>
      </w:r>
    </w:p>
    <w:p w14:paraId="0D45F6EB" w14:textId="78BE8049" w:rsidR="008D15FE" w:rsidRDefault="008D15FE">
      <w:pPr>
        <w:pStyle w:val="BodyText"/>
        <w:spacing w:before="7"/>
        <w:rPr>
          <w:sz w:val="18"/>
        </w:rPr>
      </w:pPr>
    </w:p>
    <w:p w14:paraId="6ECA4633" w14:textId="169B2435" w:rsidR="00EC65E5" w:rsidRDefault="00EC65E5" w:rsidP="00EC65E5">
      <w:pPr>
        <w:pStyle w:val="BodyText"/>
        <w:spacing w:before="7"/>
        <w:ind w:left="580"/>
        <w:rPr>
          <w:sz w:val="18"/>
        </w:rPr>
      </w:pPr>
      <w:r w:rsidRPr="00EC65E5">
        <w:rPr>
          <w:noProof/>
          <w:sz w:val="18"/>
        </w:rPr>
        <w:drawing>
          <wp:inline distT="0" distB="0" distL="0" distR="0" wp14:anchorId="58C8C23F" wp14:editId="19B562A1">
            <wp:extent cx="6121400" cy="3654425"/>
            <wp:effectExtent l="0" t="0" r="0" b="3175"/>
            <wp:docPr id="128752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24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662F" w14:textId="58421648" w:rsidR="00EC65E5" w:rsidRDefault="00EC65E5" w:rsidP="00EC65E5">
      <w:pPr>
        <w:pStyle w:val="BodyText"/>
        <w:spacing w:before="7"/>
        <w:ind w:left="580"/>
        <w:rPr>
          <w:sz w:val="18"/>
        </w:rPr>
      </w:pPr>
      <w:r w:rsidRPr="00EC65E5">
        <w:rPr>
          <w:noProof/>
          <w:sz w:val="18"/>
        </w:rPr>
        <w:lastRenderedPageBreak/>
        <w:drawing>
          <wp:inline distT="0" distB="0" distL="0" distR="0" wp14:anchorId="7A5DBACB" wp14:editId="5A92E9DB">
            <wp:extent cx="6121400" cy="2879725"/>
            <wp:effectExtent l="0" t="0" r="0" b="0"/>
            <wp:docPr id="42128125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81253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0EBD" w14:textId="1BC05FD8" w:rsidR="00EC65E5" w:rsidRDefault="00EC65E5" w:rsidP="00EC65E5">
      <w:pPr>
        <w:pStyle w:val="BodyText"/>
        <w:spacing w:before="7"/>
        <w:ind w:left="580"/>
        <w:rPr>
          <w:sz w:val="18"/>
        </w:rPr>
      </w:pPr>
      <w:r w:rsidRPr="00EC65E5">
        <w:rPr>
          <w:noProof/>
          <w:sz w:val="18"/>
        </w:rPr>
        <w:drawing>
          <wp:inline distT="0" distB="0" distL="0" distR="0" wp14:anchorId="3E298F8D" wp14:editId="085695E2">
            <wp:extent cx="6121400" cy="3463925"/>
            <wp:effectExtent l="0" t="0" r="0" b="3175"/>
            <wp:docPr id="5258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94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DB37" w14:textId="6851AD20" w:rsidR="00EC65E5" w:rsidRDefault="00EC65E5" w:rsidP="00EC65E5">
      <w:pPr>
        <w:pStyle w:val="BodyText"/>
        <w:spacing w:before="7"/>
        <w:ind w:left="580"/>
        <w:rPr>
          <w:sz w:val="18"/>
        </w:rPr>
      </w:pPr>
      <w:r w:rsidRPr="00EC65E5">
        <w:rPr>
          <w:noProof/>
          <w:sz w:val="18"/>
        </w:rPr>
        <w:lastRenderedPageBreak/>
        <w:drawing>
          <wp:inline distT="0" distB="0" distL="0" distR="0" wp14:anchorId="206B947F" wp14:editId="5A2C86E1">
            <wp:extent cx="3604572" cy="3840813"/>
            <wp:effectExtent l="0" t="0" r="0" b="7620"/>
            <wp:docPr id="660414489" name="Picture 1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14489" name="Picture 1" descr="A screenshot of a video cha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E594" w14:textId="77777777" w:rsidR="007F3BE6" w:rsidRDefault="007F3BE6" w:rsidP="00EC65E5">
      <w:pPr>
        <w:pStyle w:val="BodyText"/>
        <w:spacing w:before="7"/>
        <w:ind w:left="580"/>
        <w:rPr>
          <w:sz w:val="18"/>
        </w:rPr>
      </w:pPr>
    </w:p>
    <w:p w14:paraId="04A7C874" w14:textId="61361B93" w:rsidR="007F3BE6" w:rsidRPr="007F3BE6" w:rsidRDefault="007F3BE6" w:rsidP="00EC65E5">
      <w:pPr>
        <w:pStyle w:val="BodyText"/>
        <w:spacing w:before="7"/>
        <w:ind w:left="580"/>
        <w:rPr>
          <w:b/>
          <w:bCs/>
          <w:sz w:val="18"/>
        </w:rPr>
      </w:pPr>
      <w:r w:rsidRPr="007F3BE6">
        <w:rPr>
          <w:b/>
          <w:bCs/>
          <w:sz w:val="18"/>
        </w:rPr>
        <w:t>Github:</w:t>
      </w:r>
      <w:r>
        <w:rPr>
          <w:b/>
          <w:bCs/>
          <w:sz w:val="18"/>
        </w:rPr>
        <w:t xml:space="preserve"> </w:t>
      </w:r>
      <w:r w:rsidRPr="007F3BE6">
        <w:rPr>
          <w:b/>
          <w:bCs/>
          <w:sz w:val="18"/>
        </w:rPr>
        <w:t>sheryarbaloch123.github.io</w:t>
      </w:r>
    </w:p>
    <w:sectPr w:rsidR="007F3BE6" w:rsidRPr="007F3BE6">
      <w:pgSz w:w="12240" w:h="15840"/>
      <w:pgMar w:top="1220" w:right="1380" w:bottom="1160" w:left="1220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EEF16" w14:textId="77777777" w:rsidR="001A0538" w:rsidRDefault="001A0538">
      <w:r>
        <w:separator/>
      </w:r>
    </w:p>
  </w:endnote>
  <w:endnote w:type="continuationSeparator" w:id="0">
    <w:p w14:paraId="784298D0" w14:textId="77777777" w:rsidR="001A0538" w:rsidRDefault="001A0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F1C35" w14:textId="77777777" w:rsidR="008D15FE" w:rsidRDefault="00000000">
    <w:pPr>
      <w:pStyle w:val="BodyText"/>
      <w:spacing w:line="14" w:lineRule="auto"/>
      <w:rPr>
        <w:sz w:val="20"/>
      </w:rPr>
    </w:pPr>
    <w:r>
      <w:pict w14:anchorId="7A653661">
        <v:line id="_x0000_s1026" style="position:absolute;z-index:-15945728;mso-position-horizontal-relative:page;mso-position-vertical-relative:page" from="1in,729.45pt" to="540pt,729.45pt" strokecolor="#d9d9d9" strokeweight=".5pt">
          <w10:wrap anchorx="page" anchory="page"/>
        </v:line>
      </w:pict>
    </w:r>
    <w:r>
      <w:pict w14:anchorId="17E414C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pt;margin-top:730.05pt;width:48pt;height:14.3pt;z-index:-15945216;mso-position-horizontal-relative:page;mso-position-vertical-relative:page" filled="f" stroked="f">
          <v:textbox inset="0,0,0,0">
            <w:txbxContent>
              <w:p w14:paraId="23FE2C14" w14:textId="77777777" w:rsidR="008D15FE" w:rsidRDefault="00000000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</w:t>
                </w:r>
                <w:r>
                  <w:rPr>
                    <w:rFonts w:ascii="Arial"/>
                    <w:b/>
                  </w:rPr>
                  <w:t xml:space="preserve">| </w:t>
                </w:r>
                <w:r>
                  <w:rPr>
                    <w:color w:val="808080"/>
                  </w:rPr>
                  <w:t>Page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553B1" w14:textId="77777777" w:rsidR="001A0538" w:rsidRDefault="001A0538">
      <w:r>
        <w:separator/>
      </w:r>
    </w:p>
  </w:footnote>
  <w:footnote w:type="continuationSeparator" w:id="0">
    <w:p w14:paraId="4E8F4C18" w14:textId="77777777" w:rsidR="001A0538" w:rsidRDefault="001A0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828"/>
    <w:multiLevelType w:val="hybridMultilevel"/>
    <w:tmpl w:val="21FC49CE"/>
    <w:lvl w:ilvl="0" w:tplc="E80C9FBA">
      <w:start w:val="2"/>
      <w:numFmt w:val="decimal"/>
      <w:lvlText w:val="%1."/>
      <w:lvlJc w:val="left"/>
      <w:pPr>
        <w:ind w:left="3280" w:hanging="3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100E7A2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2" w:tplc="CB02BAEE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3" w:tplc="ABA8C918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4" w:tplc="38E8A88E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5" w:tplc="03F41AA8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2814F01A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7" w:tplc="D52C9BF0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C6924A1C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5D3343"/>
    <w:multiLevelType w:val="hybridMultilevel"/>
    <w:tmpl w:val="9676A3A2"/>
    <w:lvl w:ilvl="0" w:tplc="17B2553A">
      <w:start w:val="1"/>
      <w:numFmt w:val="decimal"/>
      <w:lvlText w:val="%1."/>
      <w:lvlJc w:val="left"/>
      <w:pPr>
        <w:ind w:left="940" w:hanging="3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F5A53A6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5D18C0BE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C9AA0662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1AEE876C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E3A27C18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3F6C843E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CAD0062C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 w:tplc="0A62C29E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num w:numId="1" w16cid:durableId="1819107305">
    <w:abstractNumId w:val="1"/>
  </w:num>
  <w:num w:numId="2" w16cid:durableId="191342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15FE"/>
    <w:rsid w:val="001A0538"/>
    <w:rsid w:val="005E5117"/>
    <w:rsid w:val="007F3BE6"/>
    <w:rsid w:val="007F3E38"/>
    <w:rsid w:val="008D15FE"/>
    <w:rsid w:val="00EB7A7A"/>
    <w:rsid w:val="00EC65E5"/>
    <w:rsid w:val="00F5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2A240FA8"/>
  <w15:docId w15:val="{E4254210-7837-4071-B4B1-EE00DDDD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1"/>
      <w:ind w:left="563" w:hanging="76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3999" w:right="3839"/>
      <w:jc w:val="center"/>
    </w:pPr>
    <w:rPr>
      <w:rFonts w:ascii="Arial" w:eastAsia="Arial" w:hAnsi="Arial" w:cs="Arial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1894C-0542-4016-9C72-25D8C2F12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11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Sheryar Baloch</cp:lastModifiedBy>
  <cp:revision>4</cp:revision>
  <dcterms:created xsi:type="dcterms:W3CDTF">2024-02-29T05:28:00Z</dcterms:created>
  <dcterms:modified xsi:type="dcterms:W3CDTF">2024-02-29T09:07:00Z</dcterms:modified>
</cp:coreProperties>
</file>