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6F4" w:rsidRPr="0069294C" w:rsidRDefault="0069294C" w:rsidP="0069294C">
      <w:pPr>
        <w:pStyle w:val="Heading1"/>
        <w:ind w:left="0" w:firstLine="0"/>
        <w:jc w:val="both"/>
        <w:rPr>
          <w:rFonts w:ascii="Times New Roman" w:hAnsi="Times New Roman" w:cs="Times New Roman"/>
        </w:rPr>
      </w:pPr>
      <w:r>
        <w:rPr>
          <w:rFonts w:ascii="Times New Roman" w:hAnsi="Times New Roman" w:cs="Times New Roman"/>
        </w:rPr>
        <w:t>Question</w:t>
      </w:r>
      <w:r w:rsidR="0056340F" w:rsidRPr="0069294C">
        <w:rPr>
          <w:rFonts w:ascii="Times New Roman" w:hAnsi="Times New Roman" w:cs="Times New Roman"/>
        </w:rPr>
        <w:t xml:space="preserve"> 1: Bayes Rule</w:t>
      </w:r>
    </w:p>
    <w:p w:rsidR="00C546F4" w:rsidRPr="0069294C" w:rsidRDefault="0056340F" w:rsidP="0069294C">
      <w:pPr>
        <w:spacing w:after="280"/>
        <w:ind w:left="-5"/>
        <w:rPr>
          <w:rFonts w:ascii="Times New Roman" w:hAnsi="Times New Roman" w:cs="Times New Roman"/>
        </w:rPr>
      </w:pPr>
      <w:r w:rsidRPr="0069294C">
        <w:rPr>
          <w:rFonts w:ascii="Times New Roman" w:hAnsi="Times New Roman" w:cs="Times New Roman"/>
          <w:i/>
        </w:rPr>
        <w:t>Suppose you are a witness to a nighttime hit-and-run accident involving a taxi in Athens. All taxi cars in Athens are blue or green. You swear under oath that the taxi was blue. Extensive testing shows that, under the dim lighting conditions, discriminatio</w:t>
      </w:r>
      <w:r w:rsidRPr="0069294C">
        <w:rPr>
          <w:rFonts w:ascii="Times New Roman" w:hAnsi="Times New Roman" w:cs="Times New Roman"/>
          <w:i/>
        </w:rPr>
        <w:t>n between blue and green is 75% reliable.</w:t>
      </w:r>
    </w:p>
    <w:p w:rsidR="00C546F4" w:rsidRPr="0069294C" w:rsidRDefault="0056340F" w:rsidP="0069294C">
      <w:pPr>
        <w:spacing w:after="120"/>
        <w:ind w:left="585" w:hanging="382"/>
        <w:rPr>
          <w:rFonts w:ascii="Times New Roman" w:hAnsi="Times New Roman" w:cs="Times New Roman"/>
        </w:rPr>
      </w:pPr>
      <w:r w:rsidRPr="0069294C">
        <w:rPr>
          <w:rFonts w:ascii="Times New Roman" w:hAnsi="Times New Roman" w:cs="Times New Roman"/>
        </w:rPr>
        <w:t xml:space="preserve">(a) </w:t>
      </w:r>
      <w:r w:rsidRPr="0069294C">
        <w:rPr>
          <w:rFonts w:ascii="Times New Roman" w:hAnsi="Times New Roman" w:cs="Times New Roman"/>
          <w:i/>
        </w:rPr>
        <w:t>Given your statement as a witness and given that 9 out of 10 Athenian taxis are green, what is the probability of the taxi being blue?</w:t>
      </w:r>
    </w:p>
    <w:p w:rsidR="00C546F4" w:rsidRPr="0069294C" w:rsidRDefault="0056340F" w:rsidP="0069294C">
      <w:pPr>
        <w:spacing w:after="121"/>
        <w:ind w:left="580"/>
        <w:rPr>
          <w:rFonts w:ascii="Times New Roman" w:hAnsi="Times New Roman" w:cs="Times New Roman"/>
        </w:rPr>
      </w:pPr>
      <w:r w:rsidRPr="0069294C">
        <w:rPr>
          <w:rFonts w:ascii="Times New Roman" w:hAnsi="Times New Roman" w:cs="Times New Roman"/>
        </w:rPr>
        <w:t xml:space="preserve">Let us define two random variables </w:t>
      </w:r>
      <w:r w:rsidRPr="0069294C">
        <w:rPr>
          <w:rFonts w:ascii="Times New Roman" w:eastAsia="Cambria" w:hAnsi="Times New Roman" w:cs="Times New Roman"/>
          <w:i/>
        </w:rPr>
        <w:t xml:space="preserve">x </w:t>
      </w:r>
      <w:r w:rsidRPr="0069294C">
        <w:rPr>
          <w:rFonts w:ascii="Times New Roman" w:hAnsi="Times New Roman" w:cs="Times New Roman"/>
        </w:rPr>
        <w:t xml:space="preserve">and </w:t>
      </w:r>
      <w:r w:rsidRPr="0069294C">
        <w:rPr>
          <w:rFonts w:ascii="Times New Roman" w:eastAsia="Cambria" w:hAnsi="Times New Roman" w:cs="Times New Roman"/>
          <w:i/>
        </w:rPr>
        <w:t>y</w:t>
      </w:r>
      <w:r w:rsidRPr="0069294C">
        <w:rPr>
          <w:rFonts w:ascii="Times New Roman" w:hAnsi="Times New Roman" w:cs="Times New Roman"/>
        </w:rPr>
        <w:t>; let the first denote the actual</w:t>
      </w:r>
      <w:r w:rsidRPr="0069294C">
        <w:rPr>
          <w:rFonts w:ascii="Times New Roman" w:hAnsi="Times New Roman" w:cs="Times New Roman"/>
        </w:rPr>
        <w:t xml:space="preserve"> color of the taxi, while let the second denote the color observed by the witness. Both random variables can have two possible values, respectively, </w:t>
      </w:r>
      <w:r w:rsidRPr="0069294C">
        <w:rPr>
          <w:rFonts w:ascii="Times New Roman" w:eastAsia="Cambria" w:hAnsi="Times New Roman" w:cs="Times New Roman"/>
          <w:i/>
        </w:rPr>
        <w:t xml:space="preserve">g </w:t>
      </w:r>
      <w:r w:rsidRPr="0069294C">
        <w:rPr>
          <w:rFonts w:ascii="Times New Roman" w:hAnsi="Times New Roman" w:cs="Times New Roman"/>
        </w:rPr>
        <w:t xml:space="preserve">for green and </w:t>
      </w:r>
      <w:r w:rsidRPr="0069294C">
        <w:rPr>
          <w:rFonts w:ascii="Times New Roman" w:eastAsia="Cambria" w:hAnsi="Times New Roman" w:cs="Times New Roman"/>
          <w:i/>
        </w:rPr>
        <w:t xml:space="preserve">b </w:t>
      </w:r>
      <w:r w:rsidRPr="0069294C">
        <w:rPr>
          <w:rFonts w:ascii="Times New Roman" w:hAnsi="Times New Roman" w:cs="Times New Roman"/>
        </w:rPr>
        <w:t>for blue.</w:t>
      </w:r>
    </w:p>
    <w:p w:rsidR="00C546F4" w:rsidRPr="0069294C" w:rsidRDefault="0056340F" w:rsidP="0069294C">
      <w:pPr>
        <w:spacing w:after="257"/>
        <w:rPr>
          <w:rFonts w:ascii="Times New Roman" w:hAnsi="Times New Roman" w:cs="Times New Roman"/>
        </w:rPr>
      </w:pPr>
      <w:r w:rsidRPr="0069294C">
        <w:rPr>
          <w:rFonts w:ascii="Times New Roman" w:hAnsi="Times New Roman" w:cs="Times New Roman"/>
        </w:rPr>
        <w:t xml:space="preserve">From the text </w:t>
      </w:r>
      <w:r w:rsidRPr="0069294C">
        <w:rPr>
          <w:rFonts w:ascii="Times New Roman" w:hAnsi="Times New Roman" w:cs="Times New Roman"/>
          <w:i/>
        </w:rPr>
        <w:t>“under the dim lighting conditions, discrimination between blue a</w:t>
      </w:r>
      <w:r w:rsidRPr="0069294C">
        <w:rPr>
          <w:rFonts w:ascii="Times New Roman" w:hAnsi="Times New Roman" w:cs="Times New Roman"/>
          <w:i/>
        </w:rPr>
        <w:t xml:space="preserve">nd green is 75% reliable.” </w:t>
      </w:r>
      <w:r w:rsidRPr="0069294C">
        <w:rPr>
          <w:rFonts w:ascii="Times New Roman" w:hAnsi="Times New Roman" w:cs="Times New Roman"/>
        </w:rPr>
        <w:t>we can infer the following probabilities:</w:t>
      </w:r>
    </w:p>
    <w:p w:rsidR="00C546F4" w:rsidRPr="0069294C" w:rsidRDefault="0056340F" w:rsidP="0069294C">
      <w:pPr>
        <w:spacing w:after="176" w:line="340" w:lineRule="auto"/>
        <w:ind w:left="3225" w:right="2630"/>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g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g</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75</w:t>
      </w:r>
      <w:r w:rsidR="0069294C">
        <w:rPr>
          <w:rFonts w:ascii="Times New Roman" w:eastAsia="Cambria" w:hAnsi="Times New Roman" w:cs="Times New Roman"/>
        </w:rPr>
        <w:br/>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g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 xml:space="preserve">25 </w:t>
      </w:r>
      <w:r w:rsidR="0069294C">
        <w:rPr>
          <w:rFonts w:ascii="Times New Roman" w:eastAsia="Cambria" w:hAnsi="Times New Roman" w:cs="Times New Roman"/>
        </w:rPr>
        <w:br/>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b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g</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 xml:space="preserve">25 </w:t>
      </w:r>
      <w:r w:rsidR="0069294C">
        <w:rPr>
          <w:rFonts w:ascii="Times New Roman" w:eastAsia="Cambria" w:hAnsi="Times New Roman" w:cs="Times New Roman"/>
        </w:rPr>
        <w:br/>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b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75</w:t>
      </w:r>
      <w:r w:rsidR="0069294C">
        <w:rPr>
          <w:rFonts w:ascii="Times New Roman" w:eastAsia="Cambria" w:hAnsi="Times New Roman" w:cs="Times New Roman"/>
        </w:rPr>
        <w:br/>
      </w:r>
    </w:p>
    <w:p w:rsidR="00C546F4" w:rsidRPr="0069294C" w:rsidRDefault="0056340F" w:rsidP="0069294C">
      <w:pPr>
        <w:spacing w:after="256"/>
        <w:rPr>
          <w:rFonts w:ascii="Times New Roman" w:hAnsi="Times New Roman" w:cs="Times New Roman"/>
        </w:rPr>
      </w:pPr>
      <w:r w:rsidRPr="0069294C">
        <w:rPr>
          <w:rFonts w:ascii="Times New Roman" w:hAnsi="Times New Roman" w:cs="Times New Roman"/>
        </w:rPr>
        <w:t xml:space="preserve">While, since we know that </w:t>
      </w:r>
      <w:r w:rsidRPr="0069294C">
        <w:rPr>
          <w:rFonts w:ascii="Times New Roman" w:hAnsi="Times New Roman" w:cs="Times New Roman"/>
          <w:i/>
        </w:rPr>
        <w:t>“9 out of 10 Athenian taxis are green”</w:t>
      </w:r>
      <w:r w:rsidRPr="0069294C">
        <w:rPr>
          <w:rFonts w:ascii="Times New Roman" w:hAnsi="Times New Roman" w:cs="Times New Roman"/>
        </w:rPr>
        <w:t>, we have as a prior:</w:t>
      </w:r>
    </w:p>
    <w:p w:rsidR="00C546F4" w:rsidRPr="0069294C" w:rsidRDefault="0056340F" w:rsidP="0069294C">
      <w:pPr>
        <w:spacing w:after="141" w:line="340" w:lineRule="auto"/>
        <w:ind w:left="3643" w:right="3047"/>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x </w:t>
      </w:r>
      <w:r w:rsidRPr="0069294C">
        <w:rPr>
          <w:rFonts w:ascii="Times New Roman" w:eastAsia="Cambria" w:hAnsi="Times New Roman" w:cs="Times New Roman"/>
        </w:rPr>
        <w:t>=</w:t>
      </w:r>
      <w:r w:rsidRPr="0069294C">
        <w:rPr>
          <w:rFonts w:ascii="Times New Roman" w:eastAsia="Cambria" w:hAnsi="Times New Roman" w:cs="Times New Roman"/>
        </w:rPr>
        <w:t xml:space="preserve"> </w:t>
      </w:r>
      <w:r w:rsidRPr="0069294C">
        <w:rPr>
          <w:rFonts w:ascii="Times New Roman" w:eastAsia="Cambria" w:hAnsi="Times New Roman" w:cs="Times New Roman"/>
          <w:i/>
        </w:rPr>
        <w:t>g</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 xml:space="preserve">9 </w:t>
      </w:r>
      <w:r w:rsidR="0069294C">
        <w:rPr>
          <w:rFonts w:ascii="Times New Roman" w:eastAsia="Cambria" w:hAnsi="Times New Roman" w:cs="Times New Roman"/>
        </w:rPr>
        <w:br/>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1</w:t>
      </w:r>
      <w:r w:rsidR="0069294C">
        <w:rPr>
          <w:rFonts w:ascii="Times New Roman" w:eastAsia="Cambria" w:hAnsi="Times New Roman" w:cs="Times New Roman"/>
        </w:rPr>
        <w:br/>
      </w:r>
    </w:p>
    <w:p w:rsidR="00C546F4" w:rsidRPr="0069294C" w:rsidRDefault="0056340F" w:rsidP="0069294C">
      <w:pPr>
        <w:spacing w:after="254"/>
        <w:ind w:left="580"/>
        <w:rPr>
          <w:rFonts w:ascii="Times New Roman" w:hAnsi="Times New Roman" w:cs="Times New Roman"/>
        </w:rPr>
      </w:pPr>
      <w:r w:rsidRPr="0069294C">
        <w:rPr>
          <w:rFonts w:ascii="Times New Roman" w:hAnsi="Times New Roman" w:cs="Times New Roman"/>
        </w:rPr>
        <w:t xml:space="preserve">What we’re interested in is to compute the probability that the taxi is blue given the prior distribution on taxis and the statement of the witness, namely </w:t>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b</w:t>
      </w:r>
      <w:r w:rsidRPr="0069294C">
        <w:rPr>
          <w:rFonts w:ascii="Times New Roman" w:eastAsia="Cambria" w:hAnsi="Times New Roman" w:cs="Times New Roman"/>
        </w:rPr>
        <w:t>|</w:t>
      </w:r>
      <w:r w:rsidRPr="0069294C">
        <w:rPr>
          <w:rFonts w:ascii="Times New Roman" w:eastAsia="Cambria" w:hAnsi="Times New Roman" w:cs="Times New Roman"/>
          <w:i/>
        </w:rPr>
        <w:t>y</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w:t>
      </w:r>
      <w:r w:rsidRPr="0069294C">
        <w:rPr>
          <w:rFonts w:ascii="Times New Roman" w:hAnsi="Times New Roman" w:cs="Times New Roman"/>
        </w:rPr>
        <w:t xml:space="preserve">. </w:t>
      </w:r>
      <w:r w:rsidRPr="0069294C">
        <w:rPr>
          <w:rFonts w:ascii="Times New Roman" w:hAnsi="Times New Roman" w:cs="Times New Roman"/>
        </w:rPr>
        <w:t>Using the conditional probability (see “Probabilistic Robotics” slide 9):</w:t>
      </w:r>
    </w:p>
    <w:p w:rsidR="00C546F4" w:rsidRPr="0069294C" w:rsidRDefault="0056340F" w:rsidP="0069294C">
      <w:pPr>
        <w:tabs>
          <w:tab w:val="center" w:pos="4545"/>
          <w:tab w:val="right" w:pos="8504"/>
        </w:tabs>
        <w:spacing w:after="289" w:line="259" w:lineRule="auto"/>
        <w:ind w:left="0" w:right="-15" w:firstLine="0"/>
        <w:rPr>
          <w:rFonts w:ascii="Times New Roman" w:hAnsi="Times New Roman" w:cs="Times New Roman"/>
        </w:rPr>
      </w:pPr>
      <w:r w:rsidRPr="0069294C">
        <w:rPr>
          <w:rFonts w:ascii="Times New Roman" w:hAnsi="Times New Roman" w:cs="Times New Roman"/>
          <w:sz w:val="22"/>
        </w:rPr>
        <w:tab/>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b,y</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 xml:space="preserve">) = </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b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w:t>
      </w:r>
      <w:r w:rsidRPr="0069294C">
        <w:rPr>
          <w:rFonts w:ascii="Times New Roman" w:eastAsia="Cambria" w:hAnsi="Times New Roman" w:cs="Times New Roman"/>
        </w:rPr>
        <w:tab/>
      </w:r>
      <w:r w:rsidRPr="0069294C">
        <w:rPr>
          <w:rFonts w:ascii="Times New Roman" w:hAnsi="Times New Roman" w:cs="Times New Roman"/>
        </w:rPr>
        <w:t>(1)</w:t>
      </w:r>
    </w:p>
    <w:p w:rsidR="00C546F4" w:rsidRPr="0069294C" w:rsidRDefault="0056340F" w:rsidP="0069294C">
      <w:pPr>
        <w:ind w:left="580"/>
        <w:rPr>
          <w:rFonts w:ascii="Times New Roman" w:hAnsi="Times New Roman" w:cs="Times New Roman"/>
        </w:rPr>
      </w:pPr>
      <w:r w:rsidRPr="0069294C">
        <w:rPr>
          <w:rFonts w:ascii="Times New Roman" w:hAnsi="Times New Roman" w:cs="Times New Roman"/>
        </w:rPr>
        <w:t>We can compute it as follows:</w:t>
      </w:r>
    </w:p>
    <w:p w:rsidR="00C546F4" w:rsidRPr="0069294C" w:rsidRDefault="0056340F" w:rsidP="0069294C">
      <w:pPr>
        <w:spacing w:after="272" w:line="259" w:lineRule="auto"/>
        <w:ind w:left="790" w:firstLine="0"/>
        <w:rPr>
          <w:rFonts w:ascii="Times New Roman" w:hAnsi="Times New Roman" w:cs="Times New Roman"/>
        </w:rPr>
      </w:pPr>
      <w:r w:rsidRPr="0069294C">
        <w:rPr>
          <w:rFonts w:ascii="Times New Roman" w:hAnsi="Times New Roman" w:cs="Times New Roman"/>
          <w:noProof/>
        </w:rPr>
        <w:drawing>
          <wp:inline distT="0" distB="0" distL="0" distR="0">
            <wp:extent cx="4870704" cy="1182624"/>
            <wp:effectExtent l="0" t="0" r="0" b="0"/>
            <wp:docPr id="12757" name="Picture 12757"/>
            <wp:cNvGraphicFramePr/>
            <a:graphic xmlns:a="http://schemas.openxmlformats.org/drawingml/2006/main">
              <a:graphicData uri="http://schemas.openxmlformats.org/drawingml/2006/picture">
                <pic:pic xmlns:pic="http://schemas.openxmlformats.org/drawingml/2006/picture">
                  <pic:nvPicPr>
                    <pic:cNvPr id="12757" name="Picture 12757"/>
                    <pic:cNvPicPr/>
                  </pic:nvPicPr>
                  <pic:blipFill>
                    <a:blip r:embed="rId7"/>
                    <a:stretch>
                      <a:fillRect/>
                    </a:stretch>
                  </pic:blipFill>
                  <pic:spPr>
                    <a:xfrm>
                      <a:off x="0" y="0"/>
                      <a:ext cx="4870704" cy="1182624"/>
                    </a:xfrm>
                    <a:prstGeom prst="rect">
                      <a:avLst/>
                    </a:prstGeom>
                  </pic:spPr>
                </pic:pic>
              </a:graphicData>
            </a:graphic>
          </wp:inline>
        </w:drawing>
      </w:r>
    </w:p>
    <w:p w:rsidR="00C546F4" w:rsidRPr="0069294C" w:rsidRDefault="0056340F" w:rsidP="0069294C">
      <w:pPr>
        <w:spacing w:after="84"/>
        <w:ind w:left="580"/>
        <w:rPr>
          <w:rFonts w:ascii="Times New Roman" w:hAnsi="Times New Roman" w:cs="Times New Roman"/>
        </w:rPr>
      </w:pPr>
      <w:r w:rsidRPr="0069294C">
        <w:rPr>
          <w:rFonts w:ascii="Times New Roman" w:hAnsi="Times New Roman" w:cs="Times New Roman"/>
        </w:rPr>
        <w:lastRenderedPageBreak/>
        <w:t>Notice that the resulting formula is, indeed, exactly Bayes’ rule.</w:t>
      </w:r>
    </w:p>
    <w:p w:rsidR="00C546F4" w:rsidRPr="0069294C" w:rsidRDefault="0056340F" w:rsidP="0069294C">
      <w:pPr>
        <w:ind w:left="580"/>
        <w:rPr>
          <w:rFonts w:ascii="Times New Roman" w:hAnsi="Times New Roman" w:cs="Times New Roman"/>
        </w:rPr>
      </w:pPr>
      <w:r w:rsidRPr="0069294C">
        <w:rPr>
          <w:rFonts w:ascii="Times New Roman" w:hAnsi="Times New Roman" w:cs="Times New Roman"/>
        </w:rPr>
        <w:t>Since we know all of the probabilities in (2), we can substitute the numerical values and find:</w:t>
      </w:r>
    </w:p>
    <w:p w:rsidR="00C546F4" w:rsidRPr="0069294C" w:rsidRDefault="0056340F" w:rsidP="0069294C">
      <w:pPr>
        <w:spacing w:after="221" w:line="259" w:lineRule="auto"/>
        <w:ind w:left="2110" w:firstLine="0"/>
        <w:rPr>
          <w:rFonts w:ascii="Times New Roman" w:hAnsi="Times New Roman" w:cs="Times New Roman"/>
        </w:rPr>
      </w:pPr>
      <w:r w:rsidRPr="0069294C">
        <w:rPr>
          <w:rFonts w:ascii="Times New Roman" w:hAnsi="Times New Roman" w:cs="Times New Roman"/>
          <w:noProof/>
        </w:rPr>
        <w:drawing>
          <wp:inline distT="0" distB="0" distL="0" distR="0">
            <wp:extent cx="3014472" cy="329184"/>
            <wp:effectExtent l="0" t="0" r="0" b="0"/>
            <wp:docPr id="12758" name="Picture 12758"/>
            <wp:cNvGraphicFramePr/>
            <a:graphic xmlns:a="http://schemas.openxmlformats.org/drawingml/2006/main">
              <a:graphicData uri="http://schemas.openxmlformats.org/drawingml/2006/picture">
                <pic:pic xmlns:pic="http://schemas.openxmlformats.org/drawingml/2006/picture">
                  <pic:nvPicPr>
                    <pic:cNvPr id="12758" name="Picture 12758"/>
                    <pic:cNvPicPr/>
                  </pic:nvPicPr>
                  <pic:blipFill>
                    <a:blip r:embed="rId8"/>
                    <a:stretch>
                      <a:fillRect/>
                    </a:stretch>
                  </pic:blipFill>
                  <pic:spPr>
                    <a:xfrm>
                      <a:off x="0" y="0"/>
                      <a:ext cx="3014472" cy="329184"/>
                    </a:xfrm>
                    <a:prstGeom prst="rect">
                      <a:avLst/>
                    </a:prstGeom>
                  </pic:spPr>
                </pic:pic>
              </a:graphicData>
            </a:graphic>
          </wp:inline>
        </w:drawing>
      </w:r>
    </w:p>
    <w:p w:rsidR="00C546F4" w:rsidRPr="0069294C" w:rsidRDefault="0056340F" w:rsidP="0069294C">
      <w:pPr>
        <w:spacing w:after="224"/>
        <w:ind w:left="580"/>
        <w:rPr>
          <w:rFonts w:ascii="Times New Roman" w:hAnsi="Times New Roman" w:cs="Times New Roman"/>
        </w:rPr>
      </w:pPr>
      <w:r w:rsidRPr="0069294C">
        <w:rPr>
          <w:rFonts w:ascii="Times New Roman" w:hAnsi="Times New Roman" w:cs="Times New Roman"/>
        </w:rPr>
        <w:t>Thus, given the prior chance of the taxi being blue and the observation of the witness, the most likely conclusion is that the witness is in fact wrong.</w:t>
      </w:r>
    </w:p>
    <w:p w:rsidR="00C546F4" w:rsidRPr="0069294C" w:rsidRDefault="0056340F" w:rsidP="0069294C">
      <w:pPr>
        <w:numPr>
          <w:ilvl w:val="0"/>
          <w:numId w:val="1"/>
        </w:numPr>
        <w:spacing w:after="92"/>
        <w:ind w:hanging="396"/>
        <w:rPr>
          <w:rFonts w:ascii="Times New Roman" w:hAnsi="Times New Roman" w:cs="Times New Roman"/>
        </w:rPr>
      </w:pPr>
      <w:r w:rsidRPr="0069294C">
        <w:rPr>
          <w:rFonts w:ascii="Times New Roman" w:hAnsi="Times New Roman" w:cs="Times New Roman"/>
          <w:i/>
        </w:rPr>
        <w:t>Is th</w:t>
      </w:r>
      <w:r w:rsidRPr="0069294C">
        <w:rPr>
          <w:rFonts w:ascii="Times New Roman" w:hAnsi="Times New Roman" w:cs="Times New Roman"/>
          <w:i/>
        </w:rPr>
        <w:t>ere a significant change if 7 out of 10 Athenian taxis are green?</w:t>
      </w:r>
    </w:p>
    <w:p w:rsidR="00C546F4" w:rsidRPr="0069294C" w:rsidRDefault="0056340F" w:rsidP="0069294C">
      <w:pPr>
        <w:spacing w:after="258"/>
        <w:ind w:left="580"/>
        <w:rPr>
          <w:rFonts w:ascii="Times New Roman" w:hAnsi="Times New Roman" w:cs="Times New Roman"/>
        </w:rPr>
      </w:pPr>
      <w:r w:rsidRPr="0069294C">
        <w:rPr>
          <w:rFonts w:ascii="Times New Roman" w:hAnsi="Times New Roman" w:cs="Times New Roman"/>
        </w:rPr>
        <w:t>This exercise is exactly the same as the previous one, with a slight change on the prior distribution on taxi colors, i.e., this time we have:</w:t>
      </w:r>
    </w:p>
    <w:p w:rsidR="00C546F4" w:rsidRPr="0069294C" w:rsidRDefault="0056340F" w:rsidP="0069294C">
      <w:pPr>
        <w:spacing w:after="241" w:line="340" w:lineRule="auto"/>
        <w:ind w:left="3643" w:right="3047"/>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g</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 xml:space="preserve">7 </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3</w:t>
      </w:r>
    </w:p>
    <w:p w:rsidR="00C546F4" w:rsidRPr="0069294C" w:rsidRDefault="0056340F" w:rsidP="0069294C">
      <w:pPr>
        <w:ind w:left="580"/>
        <w:rPr>
          <w:rFonts w:ascii="Times New Roman" w:hAnsi="Times New Roman" w:cs="Times New Roman"/>
        </w:rPr>
      </w:pPr>
      <w:r w:rsidRPr="0069294C">
        <w:rPr>
          <w:rFonts w:ascii="Times New Roman" w:hAnsi="Times New Roman" w:cs="Times New Roman"/>
        </w:rPr>
        <w:t>If we plug into (2) the new values, this time we find:</w:t>
      </w:r>
    </w:p>
    <w:p w:rsidR="00C546F4" w:rsidRPr="0069294C" w:rsidRDefault="0056340F" w:rsidP="0069294C">
      <w:pPr>
        <w:spacing w:after="331" w:line="259" w:lineRule="auto"/>
        <w:ind w:left="1990" w:firstLine="0"/>
        <w:rPr>
          <w:rFonts w:ascii="Times New Roman" w:hAnsi="Times New Roman" w:cs="Times New Roman"/>
        </w:rPr>
      </w:pPr>
      <w:r w:rsidRPr="0069294C">
        <w:rPr>
          <w:rFonts w:ascii="Times New Roman" w:hAnsi="Times New Roman" w:cs="Times New Roman"/>
          <w:noProof/>
        </w:rPr>
        <w:drawing>
          <wp:inline distT="0" distB="0" distL="0" distR="0">
            <wp:extent cx="3163824" cy="329184"/>
            <wp:effectExtent l="0" t="0" r="0" b="0"/>
            <wp:docPr id="12759" name="Picture 12759"/>
            <wp:cNvGraphicFramePr/>
            <a:graphic xmlns:a="http://schemas.openxmlformats.org/drawingml/2006/main">
              <a:graphicData uri="http://schemas.openxmlformats.org/drawingml/2006/picture">
                <pic:pic xmlns:pic="http://schemas.openxmlformats.org/drawingml/2006/picture">
                  <pic:nvPicPr>
                    <pic:cNvPr id="12759" name="Picture 12759"/>
                    <pic:cNvPicPr/>
                  </pic:nvPicPr>
                  <pic:blipFill>
                    <a:blip r:embed="rId9"/>
                    <a:stretch>
                      <a:fillRect/>
                    </a:stretch>
                  </pic:blipFill>
                  <pic:spPr>
                    <a:xfrm>
                      <a:off x="0" y="0"/>
                      <a:ext cx="3163824" cy="329184"/>
                    </a:xfrm>
                    <a:prstGeom prst="rect">
                      <a:avLst/>
                    </a:prstGeom>
                  </pic:spPr>
                </pic:pic>
              </a:graphicData>
            </a:graphic>
          </wp:inline>
        </w:drawing>
      </w:r>
    </w:p>
    <w:p w:rsidR="00C546F4" w:rsidRPr="0069294C" w:rsidRDefault="0056340F" w:rsidP="0069294C">
      <w:pPr>
        <w:spacing w:after="224"/>
        <w:ind w:left="580"/>
        <w:rPr>
          <w:rFonts w:ascii="Times New Roman" w:hAnsi="Times New Roman" w:cs="Times New Roman"/>
        </w:rPr>
      </w:pPr>
      <w:r w:rsidRPr="0069294C">
        <w:rPr>
          <w:rFonts w:ascii="Times New Roman" w:hAnsi="Times New Roman" w:cs="Times New Roman"/>
        </w:rPr>
        <w:t>Contrary to the previous exercise, this time the most likely conclusion is that the witness is right.</w:t>
      </w:r>
    </w:p>
    <w:p w:rsidR="00C546F4" w:rsidRPr="0069294C" w:rsidRDefault="0056340F" w:rsidP="0069294C">
      <w:pPr>
        <w:numPr>
          <w:ilvl w:val="0"/>
          <w:numId w:val="1"/>
        </w:numPr>
        <w:spacing w:after="92"/>
        <w:ind w:hanging="396"/>
        <w:rPr>
          <w:rFonts w:ascii="Times New Roman" w:hAnsi="Times New Roman" w:cs="Times New Roman"/>
        </w:rPr>
      </w:pPr>
      <w:r w:rsidRPr="0069294C">
        <w:rPr>
          <w:rFonts w:ascii="Times New Roman" w:hAnsi="Times New Roman" w:cs="Times New Roman"/>
          <w:i/>
        </w:rPr>
        <w:t>Suppose now that there is a second witness who swears that the taxi is green. Unfortunately he is color blind, so he has only a 50% chance of being right. How would this change the estimate from (b)?</w:t>
      </w:r>
    </w:p>
    <w:p w:rsidR="00C546F4" w:rsidRPr="0069294C" w:rsidRDefault="0056340F" w:rsidP="0069294C">
      <w:pPr>
        <w:spacing w:after="122"/>
        <w:ind w:left="580"/>
        <w:rPr>
          <w:rFonts w:ascii="Times New Roman" w:hAnsi="Times New Roman" w:cs="Times New Roman"/>
        </w:rPr>
      </w:pPr>
      <w:r w:rsidRPr="0069294C">
        <w:rPr>
          <w:rFonts w:ascii="Times New Roman" w:hAnsi="Times New Roman" w:cs="Times New Roman"/>
        </w:rPr>
        <w:t xml:space="preserve">Since the second witness has only a 50% chance of being </w:t>
      </w:r>
      <w:r w:rsidRPr="0069294C">
        <w:rPr>
          <w:rFonts w:ascii="Times New Roman" w:hAnsi="Times New Roman" w:cs="Times New Roman"/>
        </w:rPr>
        <w:t>right we are not expecting to gain any additional information on the color of the taxi. Intuitively, this is because we can regard him as nothing more than a fair coin toss, hence we are not expecting any change in estimate from (b).</w:t>
      </w:r>
    </w:p>
    <w:p w:rsidR="00C546F4" w:rsidRPr="0069294C" w:rsidRDefault="0056340F" w:rsidP="0069294C">
      <w:pPr>
        <w:ind w:left="580"/>
        <w:rPr>
          <w:rFonts w:ascii="Times New Roman" w:hAnsi="Times New Roman" w:cs="Times New Roman"/>
        </w:rPr>
      </w:pPr>
      <w:r w:rsidRPr="0069294C">
        <w:rPr>
          <w:rFonts w:ascii="Times New Roman" w:hAnsi="Times New Roman" w:cs="Times New Roman"/>
        </w:rPr>
        <w:t>Nevertheless, we can p</w:t>
      </w:r>
      <w:r w:rsidRPr="0069294C">
        <w:rPr>
          <w:rFonts w:ascii="Times New Roman" w:hAnsi="Times New Roman" w:cs="Times New Roman"/>
        </w:rPr>
        <w:t xml:space="preserve">rove this formally as follows. Let </w:t>
      </w:r>
      <w:r w:rsidRPr="0069294C">
        <w:rPr>
          <w:rFonts w:ascii="Times New Roman" w:eastAsia="Cambria" w:hAnsi="Times New Roman" w:cs="Times New Roman"/>
          <w:i/>
        </w:rPr>
        <w:t xml:space="preserve">z </w:t>
      </w:r>
      <w:r w:rsidRPr="0069294C">
        <w:rPr>
          <w:rFonts w:ascii="Times New Roman" w:hAnsi="Times New Roman" w:cs="Times New Roman"/>
        </w:rPr>
        <w:t xml:space="preserve">denote the random variable that describes the color observed by the second witness, with possible values </w:t>
      </w:r>
      <w:r w:rsidRPr="0069294C">
        <w:rPr>
          <w:rFonts w:ascii="Times New Roman" w:eastAsia="Cambria" w:hAnsi="Times New Roman" w:cs="Times New Roman"/>
          <w:i/>
        </w:rPr>
        <w:t xml:space="preserve">g </w:t>
      </w:r>
      <w:r w:rsidRPr="0069294C">
        <w:rPr>
          <w:rFonts w:ascii="Times New Roman" w:hAnsi="Times New Roman" w:cs="Times New Roman"/>
        </w:rPr>
        <w:t xml:space="preserve">and </w:t>
      </w:r>
      <w:r w:rsidRPr="0069294C">
        <w:rPr>
          <w:rFonts w:ascii="Times New Roman" w:eastAsia="Cambria" w:hAnsi="Times New Roman" w:cs="Times New Roman"/>
          <w:i/>
        </w:rPr>
        <w:t>b</w:t>
      </w:r>
      <w:r w:rsidRPr="0069294C">
        <w:rPr>
          <w:rFonts w:ascii="Times New Roman" w:hAnsi="Times New Roman" w:cs="Times New Roman"/>
        </w:rPr>
        <w:t xml:space="preserve">. The probability we seek to compute is thus </w:t>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b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b,z</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r w:rsidRPr="0069294C">
        <w:rPr>
          <w:rFonts w:ascii="Times New Roman" w:eastAsia="Cambria" w:hAnsi="Times New Roman" w:cs="Times New Roman"/>
          <w:i/>
        </w:rPr>
        <w:t>g</w:t>
      </w:r>
      <w:r w:rsidRPr="0069294C">
        <w:rPr>
          <w:rFonts w:ascii="Times New Roman" w:eastAsia="Cambria" w:hAnsi="Times New Roman" w:cs="Times New Roman"/>
        </w:rPr>
        <w:t>)</w:t>
      </w:r>
      <w:r w:rsidRPr="0069294C">
        <w:rPr>
          <w:rFonts w:ascii="Times New Roman" w:hAnsi="Times New Roman" w:cs="Times New Roman"/>
        </w:rPr>
        <w:t>.</w:t>
      </w:r>
    </w:p>
    <w:p w:rsidR="00C546F4" w:rsidRPr="0069294C" w:rsidRDefault="0056340F" w:rsidP="0069294C">
      <w:pPr>
        <w:spacing w:after="226"/>
        <w:ind w:left="580"/>
        <w:rPr>
          <w:rFonts w:ascii="Times New Roman" w:hAnsi="Times New Roman" w:cs="Times New Roman"/>
        </w:rPr>
      </w:pPr>
      <w:r w:rsidRPr="0069294C">
        <w:rPr>
          <w:rFonts w:ascii="Times New Roman" w:hAnsi="Times New Roman" w:cs="Times New Roman"/>
        </w:rPr>
        <w:t>Do note that we assume the two witness</w:t>
      </w:r>
      <w:r w:rsidRPr="0069294C">
        <w:rPr>
          <w:rFonts w:ascii="Times New Roman" w:hAnsi="Times New Roman" w:cs="Times New Roman"/>
        </w:rPr>
        <w:t>es to be independent random variables, i.e. the two witnesses don’t influence each other’s judgement. This allows us to conclude the following identities:</w:t>
      </w:r>
    </w:p>
    <w:p w:rsidR="00C546F4" w:rsidRPr="0069294C" w:rsidRDefault="0056340F" w:rsidP="0069294C">
      <w:pPr>
        <w:spacing w:after="81" w:line="259" w:lineRule="auto"/>
        <w:ind w:right="614"/>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b,z</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r w:rsidRPr="0069294C">
        <w:rPr>
          <w:rFonts w:ascii="Times New Roman" w:eastAsia="Cambria" w:hAnsi="Times New Roman" w:cs="Times New Roman"/>
          <w:i/>
        </w:rPr>
        <w:t>g</w:t>
      </w:r>
      <w:r w:rsidRPr="0069294C">
        <w:rPr>
          <w:rFonts w:ascii="Times New Roman" w:eastAsia="Cambria" w:hAnsi="Times New Roman" w:cs="Times New Roman"/>
        </w:rPr>
        <w:t xml:space="preserve">) = </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eastAsia="Cambria" w:hAnsi="Times New Roman" w:cs="Times New Roman"/>
          <w:i/>
        </w:rPr>
        <w:t>g</w:t>
      </w:r>
      <w:r w:rsidRPr="0069294C">
        <w:rPr>
          <w:rFonts w:ascii="Times New Roman" w:eastAsia="Cambria" w:hAnsi="Times New Roman" w:cs="Times New Roman"/>
        </w:rPr>
        <w:t>)</w:t>
      </w:r>
    </w:p>
    <w:p w:rsidR="00C546F4" w:rsidRPr="0069294C" w:rsidRDefault="0056340F" w:rsidP="0069294C">
      <w:pPr>
        <w:spacing w:after="298" w:line="259" w:lineRule="auto"/>
        <w:ind w:left="1872" w:firstLine="0"/>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b,z</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g</w:t>
      </w:r>
      <w:r w:rsidRPr="0069294C">
        <w:rPr>
          <w:rFonts w:ascii="Times New Roman" w:eastAsia="Cambria" w:hAnsi="Times New Roman" w:cs="Times New Roman"/>
        </w:rPr>
        <w:t>|</w:t>
      </w:r>
      <w:r w:rsidRPr="0069294C">
        <w:rPr>
          <w:rFonts w:ascii="Times New Roman" w:eastAsia="Cambria" w:hAnsi="Times New Roman" w:cs="Times New Roman"/>
          <w:i/>
        </w:rPr>
        <w:t>x</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 xml:space="preserve">) = </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y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b</w:t>
      </w:r>
      <w:r w:rsidRPr="0069294C">
        <w:rPr>
          <w:rFonts w:ascii="Times New Roman" w:eastAsia="Cambria" w:hAnsi="Times New Roman" w:cs="Times New Roman"/>
        </w:rPr>
        <w:t>|</w:t>
      </w:r>
      <w:r w:rsidRPr="0069294C">
        <w:rPr>
          <w:rFonts w:ascii="Times New Roman" w:eastAsia="Cambria" w:hAnsi="Times New Roman" w:cs="Times New Roman"/>
          <w:i/>
        </w:rPr>
        <w:t>x</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g</w:t>
      </w:r>
      <w:r w:rsidRPr="0069294C">
        <w:rPr>
          <w:rFonts w:ascii="Times New Roman" w:eastAsia="Cambria" w:hAnsi="Times New Roman" w:cs="Times New Roman"/>
        </w:rPr>
        <w:t>|</w:t>
      </w:r>
      <w:r w:rsidRPr="0069294C">
        <w:rPr>
          <w:rFonts w:ascii="Times New Roman" w:eastAsia="Cambria" w:hAnsi="Times New Roman" w:cs="Times New Roman"/>
          <w:i/>
        </w:rPr>
        <w:t>x</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w:t>
      </w:r>
    </w:p>
    <w:p w:rsidR="00C546F4" w:rsidRPr="0069294C" w:rsidRDefault="0056340F" w:rsidP="0069294C">
      <w:pPr>
        <w:ind w:left="580"/>
        <w:rPr>
          <w:rFonts w:ascii="Times New Roman" w:hAnsi="Times New Roman" w:cs="Times New Roman"/>
        </w:rPr>
      </w:pPr>
      <w:r w:rsidRPr="0069294C">
        <w:rPr>
          <w:rFonts w:ascii="Times New Roman" w:hAnsi="Times New Roman" w:cs="Times New Roman"/>
        </w:rPr>
        <w:t>We will use these in the following derivation:</w:t>
      </w:r>
    </w:p>
    <w:p w:rsidR="00C546F4" w:rsidRPr="0069294C" w:rsidRDefault="0056340F">
      <w:pPr>
        <w:spacing w:after="262" w:line="259" w:lineRule="auto"/>
        <w:ind w:left="550" w:firstLine="0"/>
        <w:jc w:val="left"/>
        <w:rPr>
          <w:rFonts w:ascii="Times New Roman" w:hAnsi="Times New Roman" w:cs="Times New Roman"/>
        </w:rPr>
      </w:pPr>
      <w:r w:rsidRPr="0069294C">
        <w:rPr>
          <w:rFonts w:ascii="Times New Roman" w:hAnsi="Times New Roman" w:cs="Times New Roman"/>
          <w:noProof/>
        </w:rPr>
        <w:lastRenderedPageBreak/>
        <w:drawing>
          <wp:inline distT="0" distB="0" distL="0" distR="0">
            <wp:extent cx="5004816" cy="2170176"/>
            <wp:effectExtent l="0" t="0" r="0" b="0"/>
            <wp:docPr id="12760" name="Picture 12760"/>
            <wp:cNvGraphicFramePr/>
            <a:graphic xmlns:a="http://schemas.openxmlformats.org/drawingml/2006/main">
              <a:graphicData uri="http://schemas.openxmlformats.org/drawingml/2006/picture">
                <pic:pic xmlns:pic="http://schemas.openxmlformats.org/drawingml/2006/picture">
                  <pic:nvPicPr>
                    <pic:cNvPr id="12760" name="Picture 12760"/>
                    <pic:cNvPicPr/>
                  </pic:nvPicPr>
                  <pic:blipFill>
                    <a:blip r:embed="rId10"/>
                    <a:stretch>
                      <a:fillRect/>
                    </a:stretch>
                  </pic:blipFill>
                  <pic:spPr>
                    <a:xfrm>
                      <a:off x="0" y="0"/>
                      <a:ext cx="5004816" cy="2170176"/>
                    </a:xfrm>
                    <a:prstGeom prst="rect">
                      <a:avLst/>
                    </a:prstGeom>
                  </pic:spPr>
                </pic:pic>
              </a:graphicData>
            </a:graphic>
          </wp:inline>
        </w:drawing>
      </w:r>
    </w:p>
    <w:p w:rsidR="00C546F4" w:rsidRPr="0069294C" w:rsidRDefault="0056340F">
      <w:pPr>
        <w:ind w:left="580"/>
        <w:rPr>
          <w:rFonts w:ascii="Times New Roman" w:hAnsi="Times New Roman" w:cs="Times New Roman"/>
        </w:rPr>
      </w:pPr>
      <w:r w:rsidRPr="0069294C">
        <w:rPr>
          <w:rFonts w:ascii="Times New Roman" w:hAnsi="Times New Roman" w:cs="Times New Roman"/>
        </w:rPr>
        <w:t xml:space="preserve">Substituting each numerical </w:t>
      </w:r>
      <w:r w:rsidR="0069294C" w:rsidRPr="0069294C">
        <w:rPr>
          <w:rFonts w:ascii="Times New Roman" w:hAnsi="Times New Roman" w:cs="Times New Roman"/>
        </w:rPr>
        <w:t>value,</w:t>
      </w:r>
      <w:r w:rsidRPr="0069294C">
        <w:rPr>
          <w:rFonts w:ascii="Times New Roman" w:hAnsi="Times New Roman" w:cs="Times New Roman"/>
        </w:rPr>
        <w:t xml:space="preserve"> we find:</w:t>
      </w:r>
    </w:p>
    <w:p w:rsidR="00C546F4" w:rsidRPr="0069294C" w:rsidRDefault="0056340F">
      <w:pPr>
        <w:spacing w:after="199" w:line="259" w:lineRule="auto"/>
        <w:ind w:left="1790" w:firstLine="0"/>
        <w:jc w:val="left"/>
        <w:rPr>
          <w:rFonts w:ascii="Times New Roman" w:hAnsi="Times New Roman" w:cs="Times New Roman"/>
        </w:rPr>
      </w:pPr>
      <w:r w:rsidRPr="0069294C">
        <w:rPr>
          <w:rFonts w:ascii="Times New Roman" w:hAnsi="Times New Roman" w:cs="Times New Roman"/>
          <w:noProof/>
        </w:rPr>
        <w:drawing>
          <wp:inline distT="0" distB="0" distL="0" distR="0">
            <wp:extent cx="3435097" cy="326136"/>
            <wp:effectExtent l="0" t="0" r="0" b="0"/>
            <wp:docPr id="12761" name="Picture 12761"/>
            <wp:cNvGraphicFramePr/>
            <a:graphic xmlns:a="http://schemas.openxmlformats.org/drawingml/2006/main">
              <a:graphicData uri="http://schemas.openxmlformats.org/drawingml/2006/picture">
                <pic:pic xmlns:pic="http://schemas.openxmlformats.org/drawingml/2006/picture">
                  <pic:nvPicPr>
                    <pic:cNvPr id="12761" name="Picture 12761"/>
                    <pic:cNvPicPr/>
                  </pic:nvPicPr>
                  <pic:blipFill>
                    <a:blip r:embed="rId11"/>
                    <a:stretch>
                      <a:fillRect/>
                    </a:stretch>
                  </pic:blipFill>
                  <pic:spPr>
                    <a:xfrm>
                      <a:off x="0" y="0"/>
                      <a:ext cx="3435097" cy="326136"/>
                    </a:xfrm>
                    <a:prstGeom prst="rect">
                      <a:avLst/>
                    </a:prstGeom>
                  </pic:spPr>
                </pic:pic>
              </a:graphicData>
            </a:graphic>
          </wp:inline>
        </w:drawing>
      </w:r>
    </w:p>
    <w:p w:rsidR="00C546F4" w:rsidRPr="0069294C" w:rsidRDefault="0056340F">
      <w:pPr>
        <w:spacing w:after="112"/>
        <w:ind w:left="580"/>
        <w:rPr>
          <w:rFonts w:ascii="Times New Roman" w:hAnsi="Times New Roman" w:cs="Times New Roman"/>
        </w:rPr>
      </w:pPr>
      <w:r w:rsidRPr="0069294C">
        <w:rPr>
          <w:rFonts w:ascii="Times New Roman" w:hAnsi="Times New Roman" w:cs="Times New Roman"/>
        </w:rPr>
        <w:t>Which is consistent with the initial intuition of non-informativeness.</w:t>
      </w:r>
    </w:p>
    <w:p w:rsidR="00C546F4" w:rsidRPr="0069294C" w:rsidRDefault="0056340F">
      <w:pPr>
        <w:spacing w:after="460"/>
        <w:ind w:left="580"/>
        <w:rPr>
          <w:rFonts w:ascii="Times New Roman" w:hAnsi="Times New Roman" w:cs="Times New Roman"/>
        </w:rPr>
      </w:pPr>
      <w:r w:rsidRPr="0069294C">
        <w:rPr>
          <w:rFonts w:ascii="Times New Roman" w:hAnsi="Times New Roman" w:cs="Times New Roman"/>
        </w:rPr>
        <w:t xml:space="preserve">More formally, as we know the statement of the color blind witness, </w:t>
      </w:r>
      <w:r w:rsidRPr="0069294C">
        <w:rPr>
          <w:rFonts w:ascii="Times New Roman" w:eastAsia="Cambria" w:hAnsi="Times New Roman" w:cs="Times New Roman"/>
          <w:i/>
        </w:rPr>
        <w:t>z</w:t>
      </w:r>
      <w:r w:rsidRPr="0069294C">
        <w:rPr>
          <w:rFonts w:ascii="Times New Roman" w:hAnsi="Times New Roman" w:cs="Times New Roman"/>
        </w:rPr>
        <w:t xml:space="preserve">, is independent of </w:t>
      </w:r>
      <w:r w:rsidRPr="0069294C">
        <w:rPr>
          <w:rFonts w:ascii="Times New Roman" w:eastAsia="Cambria" w:hAnsi="Times New Roman" w:cs="Times New Roman"/>
          <w:i/>
        </w:rPr>
        <w:t>x</w:t>
      </w:r>
      <w:r w:rsidRPr="0069294C">
        <w:rPr>
          <w:rFonts w:ascii="Times New Roman" w:hAnsi="Times New Roman" w:cs="Times New Roman"/>
        </w:rPr>
        <w:t>,</w:t>
      </w:r>
      <w:r w:rsidRPr="0069294C">
        <w:rPr>
          <w:rFonts w:ascii="Times New Roman" w:hAnsi="Times New Roman" w:cs="Times New Roman"/>
        </w:rPr>
        <w:t xml:space="preserve"> i.e. </w:t>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g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g</w:t>
      </w:r>
      <w:r w:rsidRPr="0069294C">
        <w:rPr>
          <w:rFonts w:ascii="Times New Roman" w:eastAsia="Cambria" w:hAnsi="Times New Roman" w:cs="Times New Roman"/>
        </w:rPr>
        <w:t xml:space="preserve">) = </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g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eastAsia="Cambria" w:hAnsi="Times New Roman" w:cs="Times New Roman"/>
          <w:i/>
        </w:rPr>
        <w:t>b</w:t>
      </w:r>
      <w:r w:rsidRPr="0069294C">
        <w:rPr>
          <w:rFonts w:ascii="Times New Roman" w:eastAsia="Cambria" w:hAnsi="Times New Roman" w:cs="Times New Roman"/>
        </w:rPr>
        <w:t>)</w:t>
      </w:r>
      <w:r w:rsidRPr="0069294C">
        <w:rPr>
          <w:rFonts w:ascii="Times New Roman" w:hAnsi="Times New Roman" w:cs="Times New Roman"/>
        </w:rPr>
        <w:t>, we can simplify (3) further:</w:t>
      </w:r>
    </w:p>
    <w:p w:rsidR="00C546F4" w:rsidRPr="0069294C" w:rsidRDefault="0056340F">
      <w:pPr>
        <w:tabs>
          <w:tab w:val="center" w:pos="4546"/>
          <w:tab w:val="right" w:pos="8504"/>
        </w:tabs>
        <w:spacing w:after="268" w:line="259" w:lineRule="auto"/>
        <w:ind w:left="0" w:right="-15" w:firstLine="0"/>
        <w:jc w:val="left"/>
        <w:rPr>
          <w:rFonts w:ascii="Times New Roman" w:hAnsi="Times New Roman" w:cs="Times New Roman"/>
        </w:rPr>
      </w:pPr>
      <w:r w:rsidRPr="0069294C">
        <w:rPr>
          <w:rFonts w:ascii="Times New Roman" w:hAnsi="Times New Roman" w:cs="Times New Roman"/>
          <w:sz w:val="22"/>
        </w:rPr>
        <w:tab/>
      </w:r>
      <w:r w:rsidRPr="0069294C">
        <w:rPr>
          <w:rFonts w:ascii="Times New Roman" w:hAnsi="Times New Roman" w:cs="Times New Roman"/>
          <w:noProof/>
        </w:rPr>
        <w:drawing>
          <wp:inline distT="0" distB="0" distL="0" distR="0">
            <wp:extent cx="4056889" cy="990600"/>
            <wp:effectExtent l="0" t="0" r="0" b="0"/>
            <wp:docPr id="12762" name="Picture 12762"/>
            <wp:cNvGraphicFramePr/>
            <a:graphic xmlns:a="http://schemas.openxmlformats.org/drawingml/2006/main">
              <a:graphicData uri="http://schemas.openxmlformats.org/drawingml/2006/picture">
                <pic:pic xmlns:pic="http://schemas.openxmlformats.org/drawingml/2006/picture">
                  <pic:nvPicPr>
                    <pic:cNvPr id="12762" name="Picture 12762"/>
                    <pic:cNvPicPr/>
                  </pic:nvPicPr>
                  <pic:blipFill>
                    <a:blip r:embed="rId12"/>
                    <a:stretch>
                      <a:fillRect/>
                    </a:stretch>
                  </pic:blipFill>
                  <pic:spPr>
                    <a:xfrm>
                      <a:off x="0" y="0"/>
                      <a:ext cx="4056889" cy="990600"/>
                    </a:xfrm>
                    <a:prstGeom prst="rect">
                      <a:avLst/>
                    </a:prstGeom>
                  </pic:spPr>
                </pic:pic>
              </a:graphicData>
            </a:graphic>
          </wp:inline>
        </w:drawing>
      </w:r>
      <w:r w:rsidRPr="0069294C">
        <w:rPr>
          <w:rFonts w:ascii="Times New Roman" w:hAnsi="Times New Roman" w:cs="Times New Roman"/>
        </w:rPr>
        <w:tab/>
        <w:t>(4)</w:t>
      </w:r>
    </w:p>
    <w:p w:rsidR="00C546F4" w:rsidRPr="0069294C" w:rsidRDefault="0056340F">
      <w:pPr>
        <w:spacing w:after="456"/>
        <w:ind w:left="580"/>
        <w:rPr>
          <w:rFonts w:ascii="Times New Roman" w:hAnsi="Times New Roman" w:cs="Times New Roman"/>
        </w:rPr>
      </w:pPr>
      <w:r w:rsidRPr="0069294C">
        <w:rPr>
          <w:rFonts w:ascii="Times New Roman" w:hAnsi="Times New Roman" w:cs="Times New Roman"/>
        </w:rPr>
        <w:t xml:space="preserve">Hence, the result is independent of the statement of the </w:t>
      </w:r>
      <w:r w:rsidR="0069294C" w:rsidRPr="0069294C">
        <w:rPr>
          <w:rFonts w:ascii="Times New Roman" w:hAnsi="Times New Roman" w:cs="Times New Roman"/>
        </w:rPr>
        <w:t>color-blind</w:t>
      </w:r>
      <w:r w:rsidRPr="0069294C">
        <w:rPr>
          <w:rFonts w:ascii="Times New Roman" w:hAnsi="Times New Roman" w:cs="Times New Roman"/>
        </w:rPr>
        <w:t xml:space="preserve"> witness.</w:t>
      </w:r>
    </w:p>
    <w:p w:rsidR="00C546F4" w:rsidRPr="0069294C" w:rsidRDefault="0069294C">
      <w:pPr>
        <w:pStyle w:val="Heading1"/>
        <w:ind w:left="-5"/>
        <w:rPr>
          <w:rFonts w:ascii="Times New Roman" w:hAnsi="Times New Roman" w:cs="Times New Roman"/>
        </w:rPr>
      </w:pPr>
      <w:r>
        <w:rPr>
          <w:rFonts w:ascii="Times New Roman" w:hAnsi="Times New Roman" w:cs="Times New Roman"/>
        </w:rPr>
        <w:t>Question</w:t>
      </w:r>
      <w:r w:rsidR="0056340F" w:rsidRPr="0069294C">
        <w:rPr>
          <w:rFonts w:ascii="Times New Roman" w:hAnsi="Times New Roman" w:cs="Times New Roman"/>
        </w:rPr>
        <w:t xml:space="preserve"> 2: Bayes Filter</w:t>
      </w:r>
    </w:p>
    <w:p w:rsidR="00C546F4" w:rsidRPr="0069294C" w:rsidRDefault="0056340F">
      <w:pPr>
        <w:spacing w:after="92"/>
        <w:ind w:left="-5"/>
        <w:rPr>
          <w:rFonts w:ascii="Times New Roman" w:hAnsi="Times New Roman" w:cs="Times New Roman"/>
        </w:rPr>
      </w:pPr>
      <w:r w:rsidRPr="0069294C">
        <w:rPr>
          <w:rFonts w:ascii="Times New Roman" w:hAnsi="Times New Roman" w:cs="Times New Roman"/>
          <w:i/>
        </w:rPr>
        <w:t>A vacuum cleaning robot is equipped with a cleaning unit to clean the floor. Furthermore, the robot has a sensor to detect whether the floor is clean or dirty. Neither the cleaning unit nor the sensor are perfect.</w:t>
      </w:r>
    </w:p>
    <w:p w:rsidR="00C546F4" w:rsidRPr="0069294C" w:rsidRDefault="0056340F">
      <w:pPr>
        <w:spacing w:after="208"/>
        <w:ind w:left="-5"/>
        <w:rPr>
          <w:rFonts w:ascii="Times New Roman" w:hAnsi="Times New Roman" w:cs="Times New Roman"/>
        </w:rPr>
      </w:pPr>
      <w:r w:rsidRPr="0069294C">
        <w:rPr>
          <w:rFonts w:ascii="Times New Roman" w:hAnsi="Times New Roman" w:cs="Times New Roman"/>
          <w:i/>
        </w:rPr>
        <w:t>From previous experience you know that the</w:t>
      </w:r>
      <w:r w:rsidRPr="0069294C">
        <w:rPr>
          <w:rFonts w:ascii="Times New Roman" w:hAnsi="Times New Roman" w:cs="Times New Roman"/>
          <w:i/>
        </w:rPr>
        <w:t xml:space="preserve"> robot succeeds in cleaning a dirty floor with a probability of</w:t>
      </w:r>
    </w:p>
    <w:p w:rsidR="00C546F4" w:rsidRPr="0069294C" w:rsidRDefault="0056340F">
      <w:pPr>
        <w:spacing w:after="213" w:line="259" w:lineRule="auto"/>
        <w:ind w:left="0" w:firstLine="0"/>
        <w:jc w:val="center"/>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i/>
          <w:vertAlign w:val="subscript"/>
        </w:rPr>
        <w:t>t</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hAnsi="Times New Roman" w:cs="Times New Roman"/>
          <w:i/>
        </w:rPr>
        <w:t xml:space="preserve">clean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x</w:t>
      </w:r>
      <w:r w:rsidRPr="0069294C">
        <w:rPr>
          <w:rFonts w:ascii="Times New Roman" w:eastAsia="Cambria" w:hAnsi="Times New Roman" w:cs="Times New Roman"/>
          <w:i/>
          <w:vertAlign w:val="subscript"/>
        </w:rPr>
        <w:t>t</w:t>
      </w:r>
      <w:proofErr w:type="spellEnd"/>
      <w:r w:rsidRPr="0069294C">
        <w:rPr>
          <w:rFonts w:ascii="Times New Roman" w:eastAsia="Cambria" w:hAnsi="Times New Roman" w:cs="Times New Roman"/>
          <w:i/>
          <w:vertAlign w:val="subscript"/>
        </w:rPr>
        <w:t xml:space="preserve"> </w:t>
      </w:r>
      <w:r w:rsidRPr="0069294C">
        <w:rPr>
          <w:rFonts w:ascii="Times New Roman" w:eastAsia="Cambria" w:hAnsi="Times New Roman" w:cs="Times New Roman"/>
        </w:rPr>
        <w:t xml:space="preserve">= </w:t>
      </w:r>
      <w:r w:rsidRPr="0069294C">
        <w:rPr>
          <w:rFonts w:ascii="Times New Roman" w:hAnsi="Times New Roman" w:cs="Times New Roman"/>
          <w:i/>
        </w:rPr>
        <w:t>dirty</w:t>
      </w:r>
      <w:r w:rsidRPr="0069294C">
        <w:rPr>
          <w:rFonts w:ascii="Times New Roman" w:eastAsia="Cambria" w:hAnsi="Times New Roman" w:cs="Times New Roman"/>
          <w:i/>
        </w:rPr>
        <w:t>,u</w:t>
      </w:r>
      <w:r w:rsidRPr="0069294C">
        <w:rPr>
          <w:rFonts w:ascii="Times New Roman" w:eastAsia="Cambria" w:hAnsi="Times New Roman" w:cs="Times New Roman"/>
          <w:i/>
          <w:vertAlign w:val="subscript"/>
        </w:rPr>
        <w:t>t</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hAnsi="Times New Roman" w:cs="Times New Roman"/>
          <w:i/>
        </w:rPr>
        <w:t>vacuum-clean</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7</w:t>
      </w:r>
      <w:r w:rsidRPr="0069294C">
        <w:rPr>
          <w:rFonts w:ascii="Times New Roman" w:eastAsia="Cambria" w:hAnsi="Times New Roman" w:cs="Times New Roman"/>
          <w:i/>
        </w:rPr>
        <w:t>,</w:t>
      </w:r>
    </w:p>
    <w:p w:rsidR="00C546F4" w:rsidRPr="0069294C" w:rsidRDefault="0056340F">
      <w:pPr>
        <w:spacing w:after="52"/>
        <w:ind w:left="-5"/>
        <w:rPr>
          <w:rFonts w:ascii="Times New Roman" w:hAnsi="Times New Roman" w:cs="Times New Roman"/>
        </w:rPr>
      </w:pPr>
      <w:r w:rsidRPr="0069294C">
        <w:rPr>
          <w:rFonts w:ascii="Times New Roman" w:hAnsi="Times New Roman" w:cs="Times New Roman"/>
          <w:i/>
        </w:rPr>
        <w:t xml:space="preserve">where </w:t>
      </w:r>
      <w:r w:rsidRPr="0069294C">
        <w:rPr>
          <w:rFonts w:ascii="Times New Roman" w:eastAsia="Cambria" w:hAnsi="Times New Roman" w:cs="Times New Roman"/>
          <w:i/>
        </w:rPr>
        <w:t>x</w:t>
      </w:r>
      <w:r w:rsidRPr="0069294C">
        <w:rPr>
          <w:rFonts w:ascii="Times New Roman" w:eastAsia="Cambria" w:hAnsi="Times New Roman" w:cs="Times New Roman"/>
          <w:i/>
          <w:vertAlign w:val="subscript"/>
        </w:rPr>
        <w:t>t</w:t>
      </w:r>
      <w:r w:rsidRPr="0069294C">
        <w:rPr>
          <w:rFonts w:ascii="Times New Roman" w:eastAsia="Cambria" w:hAnsi="Times New Roman" w:cs="Times New Roman"/>
          <w:vertAlign w:val="subscript"/>
        </w:rPr>
        <w:t xml:space="preserve">+1 </w:t>
      </w:r>
      <w:r w:rsidRPr="0069294C">
        <w:rPr>
          <w:rFonts w:ascii="Times New Roman" w:hAnsi="Times New Roman" w:cs="Times New Roman"/>
          <w:i/>
        </w:rPr>
        <w:t xml:space="preserve">is the state of the floor after having vacuum-cleaned, </w:t>
      </w:r>
      <w:r w:rsidRPr="0069294C">
        <w:rPr>
          <w:rFonts w:ascii="Times New Roman" w:eastAsia="Cambria" w:hAnsi="Times New Roman" w:cs="Times New Roman"/>
          <w:i/>
        </w:rPr>
        <w:t>u</w:t>
      </w:r>
      <w:r w:rsidRPr="0069294C">
        <w:rPr>
          <w:rFonts w:ascii="Times New Roman" w:eastAsia="Cambria" w:hAnsi="Times New Roman" w:cs="Times New Roman"/>
          <w:i/>
          <w:vertAlign w:val="subscript"/>
        </w:rPr>
        <w:t>t</w:t>
      </w:r>
      <w:r w:rsidRPr="0069294C">
        <w:rPr>
          <w:rFonts w:ascii="Times New Roman" w:eastAsia="Cambria" w:hAnsi="Times New Roman" w:cs="Times New Roman"/>
          <w:vertAlign w:val="subscript"/>
        </w:rPr>
        <w:t xml:space="preserve">+1 </w:t>
      </w:r>
      <w:r w:rsidRPr="0069294C">
        <w:rPr>
          <w:rFonts w:ascii="Times New Roman" w:hAnsi="Times New Roman" w:cs="Times New Roman"/>
          <w:i/>
        </w:rPr>
        <w:t xml:space="preserve">is the control command, and </w:t>
      </w:r>
      <w:proofErr w:type="spellStart"/>
      <w:r w:rsidRPr="0069294C">
        <w:rPr>
          <w:rFonts w:ascii="Times New Roman" w:eastAsia="Cambria" w:hAnsi="Times New Roman" w:cs="Times New Roman"/>
          <w:i/>
        </w:rPr>
        <w:t>x</w:t>
      </w:r>
      <w:r w:rsidRPr="0069294C">
        <w:rPr>
          <w:rFonts w:ascii="Times New Roman" w:eastAsia="Cambria" w:hAnsi="Times New Roman" w:cs="Times New Roman"/>
          <w:i/>
          <w:vertAlign w:val="subscript"/>
        </w:rPr>
        <w:t>t</w:t>
      </w:r>
      <w:proofErr w:type="spellEnd"/>
      <w:r w:rsidRPr="0069294C">
        <w:rPr>
          <w:rFonts w:ascii="Times New Roman" w:eastAsia="Cambria" w:hAnsi="Times New Roman" w:cs="Times New Roman"/>
          <w:i/>
          <w:vertAlign w:val="subscript"/>
        </w:rPr>
        <w:t xml:space="preserve"> </w:t>
      </w:r>
      <w:r w:rsidRPr="0069294C">
        <w:rPr>
          <w:rFonts w:ascii="Times New Roman" w:hAnsi="Times New Roman" w:cs="Times New Roman"/>
          <w:i/>
        </w:rPr>
        <w:t>is the state of the floor before performing the action.</w:t>
      </w:r>
    </w:p>
    <w:p w:rsidR="00C546F4" w:rsidRPr="0069294C" w:rsidRDefault="0056340F">
      <w:pPr>
        <w:spacing w:after="51"/>
        <w:ind w:left="-5"/>
        <w:rPr>
          <w:rFonts w:ascii="Times New Roman" w:hAnsi="Times New Roman" w:cs="Times New Roman"/>
        </w:rPr>
      </w:pPr>
      <w:r w:rsidRPr="0069294C">
        <w:rPr>
          <w:rFonts w:ascii="Times New Roman" w:hAnsi="Times New Roman" w:cs="Times New Roman"/>
          <w:i/>
        </w:rPr>
        <w:t xml:space="preserve">The probability that the sensor indicates that the floor is clean although it is dirty is given by </w:t>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hAnsi="Times New Roman" w:cs="Times New Roman"/>
          <w:i/>
        </w:rPr>
        <w:t xml:space="preserve">clean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hAnsi="Times New Roman" w:cs="Times New Roman"/>
          <w:i/>
        </w:rPr>
        <w:t>dirty</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3</w:t>
      </w:r>
      <w:r w:rsidRPr="0069294C">
        <w:rPr>
          <w:rFonts w:ascii="Times New Roman" w:hAnsi="Times New Roman" w:cs="Times New Roman"/>
          <w:i/>
        </w:rPr>
        <w:t>, and the probability that the sensor correctly detects a clean floor i</w:t>
      </w:r>
      <w:r w:rsidRPr="0069294C">
        <w:rPr>
          <w:rFonts w:ascii="Times New Roman" w:hAnsi="Times New Roman" w:cs="Times New Roman"/>
          <w:i/>
        </w:rPr>
        <w:t xml:space="preserve">s given by </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hAnsi="Times New Roman" w:cs="Times New Roman"/>
          <w:i/>
        </w:rPr>
        <w:t xml:space="preserve">clean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x </w:t>
      </w:r>
      <w:r w:rsidRPr="0069294C">
        <w:rPr>
          <w:rFonts w:ascii="Times New Roman" w:eastAsia="Cambria" w:hAnsi="Times New Roman" w:cs="Times New Roman"/>
        </w:rPr>
        <w:t xml:space="preserve">= </w:t>
      </w:r>
      <w:r w:rsidRPr="0069294C">
        <w:rPr>
          <w:rFonts w:ascii="Times New Roman" w:hAnsi="Times New Roman" w:cs="Times New Roman"/>
          <w:i/>
        </w:rPr>
        <w:t>clean</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9</w:t>
      </w:r>
      <w:r w:rsidRPr="0069294C">
        <w:rPr>
          <w:rFonts w:ascii="Times New Roman" w:hAnsi="Times New Roman" w:cs="Times New Roman"/>
          <w:i/>
        </w:rPr>
        <w:t>.</w:t>
      </w:r>
    </w:p>
    <w:p w:rsidR="00C546F4" w:rsidRPr="0069294C" w:rsidRDefault="0056340F">
      <w:pPr>
        <w:spacing w:after="218"/>
        <w:ind w:left="-5"/>
        <w:rPr>
          <w:rFonts w:ascii="Times New Roman" w:hAnsi="Times New Roman" w:cs="Times New Roman"/>
        </w:rPr>
      </w:pPr>
      <w:r w:rsidRPr="0069294C">
        <w:rPr>
          <w:rFonts w:ascii="Times New Roman" w:hAnsi="Times New Roman" w:cs="Times New Roman"/>
          <w:i/>
        </w:rPr>
        <w:lastRenderedPageBreak/>
        <w:t>Unfortunately, you have no knowledge about the current state of the floor. However, after cleaning the floor the sensor of the robot indicates that the floor is clean.</w:t>
      </w:r>
    </w:p>
    <w:p w:rsidR="00C546F4" w:rsidRPr="0069294C" w:rsidRDefault="0056340F">
      <w:pPr>
        <w:spacing w:after="92"/>
        <w:ind w:left="585" w:hanging="382"/>
        <w:rPr>
          <w:rFonts w:ascii="Times New Roman" w:hAnsi="Times New Roman" w:cs="Times New Roman"/>
        </w:rPr>
      </w:pPr>
      <w:r w:rsidRPr="0069294C">
        <w:rPr>
          <w:rFonts w:ascii="Times New Roman" w:hAnsi="Times New Roman" w:cs="Times New Roman"/>
        </w:rPr>
        <w:t xml:space="preserve">(a) </w:t>
      </w:r>
      <w:r w:rsidRPr="0069294C">
        <w:rPr>
          <w:rFonts w:ascii="Times New Roman" w:hAnsi="Times New Roman" w:cs="Times New Roman"/>
          <w:i/>
        </w:rPr>
        <w:t>Compute the probability that the floor is</w:t>
      </w:r>
      <w:r w:rsidRPr="0069294C">
        <w:rPr>
          <w:rFonts w:ascii="Times New Roman" w:hAnsi="Times New Roman" w:cs="Times New Roman"/>
          <w:i/>
        </w:rPr>
        <w:t xml:space="preserve"> still dirty after the robot has </w:t>
      </w:r>
      <w:r w:rsidR="0069294C" w:rsidRPr="0069294C">
        <w:rPr>
          <w:rFonts w:ascii="Times New Roman" w:hAnsi="Times New Roman" w:cs="Times New Roman"/>
          <w:i/>
        </w:rPr>
        <w:t>vacuum cleaned</w:t>
      </w:r>
      <w:r w:rsidRPr="0069294C">
        <w:rPr>
          <w:rFonts w:ascii="Times New Roman" w:hAnsi="Times New Roman" w:cs="Times New Roman"/>
          <w:i/>
        </w:rPr>
        <w:t xml:space="preserve"> it. Use an appropriate prior distribution and justify your choice.</w:t>
      </w:r>
    </w:p>
    <w:p w:rsidR="00C546F4" w:rsidRPr="0069294C" w:rsidRDefault="0056340F">
      <w:pPr>
        <w:spacing w:after="209"/>
        <w:ind w:left="580"/>
        <w:rPr>
          <w:rFonts w:ascii="Times New Roman" w:hAnsi="Times New Roman" w:cs="Times New Roman"/>
        </w:rPr>
      </w:pPr>
      <w:r w:rsidRPr="0069294C">
        <w:rPr>
          <w:rFonts w:ascii="Times New Roman" w:hAnsi="Times New Roman" w:cs="Times New Roman"/>
        </w:rPr>
        <w:t>Let us first list all of the variables that are considered and their possible values:</w:t>
      </w:r>
    </w:p>
    <w:p w:rsidR="00C546F4" w:rsidRPr="0069294C" w:rsidRDefault="0056340F">
      <w:pPr>
        <w:numPr>
          <w:ilvl w:val="0"/>
          <w:numId w:val="2"/>
        </w:numPr>
        <w:spacing w:after="113"/>
        <w:ind w:left="1101" w:hanging="237"/>
        <w:rPr>
          <w:rFonts w:ascii="Times New Roman" w:hAnsi="Times New Roman" w:cs="Times New Roman"/>
        </w:rPr>
      </w:pPr>
      <w:r w:rsidRPr="0069294C">
        <w:rPr>
          <w:rFonts w:ascii="Times New Roman" w:hAnsi="Times New Roman" w:cs="Times New Roman"/>
        </w:rPr>
        <w:t xml:space="preserve">Let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hAnsi="Times New Roman" w:cs="Times New Roman"/>
        </w:rPr>
        <w:t>be the state of the floor prior to the cleaning a</w:t>
      </w:r>
      <w:r w:rsidRPr="0069294C">
        <w:rPr>
          <w:rFonts w:ascii="Times New Roman" w:hAnsi="Times New Roman" w:cs="Times New Roman"/>
        </w:rPr>
        <w:t xml:space="preserve">ction.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hAnsi="Times New Roman" w:cs="Times New Roman"/>
        </w:rPr>
        <w:t xml:space="preserve">can have as values either </w:t>
      </w:r>
      <w:r w:rsidRPr="0069294C">
        <w:rPr>
          <w:rFonts w:ascii="Times New Roman" w:eastAsia="Cambria" w:hAnsi="Times New Roman" w:cs="Times New Roman"/>
          <w:i/>
        </w:rPr>
        <w:t xml:space="preserve">c </w:t>
      </w:r>
      <w:r w:rsidRPr="0069294C">
        <w:rPr>
          <w:rFonts w:ascii="Times New Roman" w:hAnsi="Times New Roman" w:cs="Times New Roman"/>
        </w:rPr>
        <w:t xml:space="preserve">(clean) or </w:t>
      </w:r>
      <w:r w:rsidRPr="0069294C">
        <w:rPr>
          <w:rFonts w:ascii="Times New Roman" w:eastAsia="Cambria" w:hAnsi="Times New Roman" w:cs="Times New Roman"/>
          <w:i/>
        </w:rPr>
        <w:t xml:space="preserve">d </w:t>
      </w:r>
      <w:r w:rsidRPr="0069294C">
        <w:rPr>
          <w:rFonts w:ascii="Times New Roman" w:hAnsi="Times New Roman" w:cs="Times New Roman"/>
        </w:rPr>
        <w:t>(dirty).</w:t>
      </w:r>
    </w:p>
    <w:p w:rsidR="00C546F4" w:rsidRPr="0069294C" w:rsidRDefault="0056340F">
      <w:pPr>
        <w:numPr>
          <w:ilvl w:val="0"/>
          <w:numId w:val="2"/>
        </w:numPr>
        <w:spacing w:after="99"/>
        <w:ind w:left="1101" w:hanging="237"/>
        <w:rPr>
          <w:rFonts w:ascii="Times New Roman" w:hAnsi="Times New Roman" w:cs="Times New Roman"/>
        </w:rPr>
      </w:pPr>
      <w:r w:rsidRPr="0069294C">
        <w:rPr>
          <w:rFonts w:ascii="Times New Roman" w:hAnsi="Times New Roman" w:cs="Times New Roman"/>
        </w:rPr>
        <w:t xml:space="preserve">Let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hAnsi="Times New Roman" w:cs="Times New Roman"/>
        </w:rPr>
        <w:t xml:space="preserve">be the state of the floor after to the cleaning action.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hAnsi="Times New Roman" w:cs="Times New Roman"/>
        </w:rPr>
        <w:t xml:space="preserve">can have as values either </w:t>
      </w:r>
      <w:r w:rsidRPr="0069294C">
        <w:rPr>
          <w:rFonts w:ascii="Times New Roman" w:eastAsia="Cambria" w:hAnsi="Times New Roman" w:cs="Times New Roman"/>
          <w:i/>
        </w:rPr>
        <w:t xml:space="preserve">c </w:t>
      </w:r>
      <w:r w:rsidRPr="0069294C">
        <w:rPr>
          <w:rFonts w:ascii="Times New Roman" w:hAnsi="Times New Roman" w:cs="Times New Roman"/>
        </w:rPr>
        <w:t xml:space="preserve">(clean) or </w:t>
      </w:r>
      <w:r w:rsidRPr="0069294C">
        <w:rPr>
          <w:rFonts w:ascii="Times New Roman" w:eastAsia="Cambria" w:hAnsi="Times New Roman" w:cs="Times New Roman"/>
          <w:i/>
        </w:rPr>
        <w:t xml:space="preserve">d </w:t>
      </w:r>
      <w:r w:rsidRPr="0069294C">
        <w:rPr>
          <w:rFonts w:ascii="Times New Roman" w:hAnsi="Times New Roman" w:cs="Times New Roman"/>
        </w:rPr>
        <w:t>(dirty).</w:t>
      </w:r>
    </w:p>
    <w:p w:rsidR="00C546F4" w:rsidRPr="0069294C" w:rsidRDefault="0056340F">
      <w:pPr>
        <w:numPr>
          <w:ilvl w:val="0"/>
          <w:numId w:val="2"/>
        </w:numPr>
        <w:spacing w:after="100"/>
        <w:ind w:left="1101" w:hanging="237"/>
        <w:rPr>
          <w:rFonts w:ascii="Times New Roman" w:hAnsi="Times New Roman" w:cs="Times New Roman"/>
        </w:rPr>
      </w:pPr>
      <w:r w:rsidRPr="0069294C">
        <w:rPr>
          <w:rFonts w:ascii="Times New Roman" w:hAnsi="Times New Roman" w:cs="Times New Roman"/>
        </w:rPr>
        <w:t xml:space="preserve">Let </w:t>
      </w:r>
      <w:r w:rsidRPr="0069294C">
        <w:rPr>
          <w:rFonts w:ascii="Times New Roman" w:eastAsia="Cambria" w:hAnsi="Times New Roman" w:cs="Times New Roman"/>
          <w:i/>
        </w:rPr>
        <w:t xml:space="preserve">z </w:t>
      </w:r>
      <w:r w:rsidRPr="0069294C">
        <w:rPr>
          <w:rFonts w:ascii="Times New Roman" w:hAnsi="Times New Roman" w:cs="Times New Roman"/>
        </w:rPr>
        <w:t xml:space="preserve">be the measurement of the robot after the cleaning action. </w:t>
      </w:r>
      <w:r w:rsidRPr="0069294C">
        <w:rPr>
          <w:rFonts w:ascii="Times New Roman" w:eastAsia="Cambria" w:hAnsi="Times New Roman" w:cs="Times New Roman"/>
          <w:i/>
        </w:rPr>
        <w:t xml:space="preserve">z </w:t>
      </w:r>
      <w:r w:rsidRPr="0069294C">
        <w:rPr>
          <w:rFonts w:ascii="Times New Roman" w:hAnsi="Times New Roman" w:cs="Times New Roman"/>
        </w:rPr>
        <w:t xml:space="preserve">can have as values either </w:t>
      </w:r>
      <w:r w:rsidRPr="0069294C">
        <w:rPr>
          <w:rFonts w:ascii="Times New Roman" w:eastAsia="Cambria" w:hAnsi="Times New Roman" w:cs="Times New Roman"/>
          <w:i/>
        </w:rPr>
        <w:t xml:space="preserve">c </w:t>
      </w:r>
      <w:r w:rsidRPr="0069294C">
        <w:rPr>
          <w:rFonts w:ascii="Times New Roman" w:hAnsi="Times New Roman" w:cs="Times New Roman"/>
        </w:rPr>
        <w:t xml:space="preserve">(clean) or </w:t>
      </w:r>
      <w:r w:rsidRPr="0069294C">
        <w:rPr>
          <w:rFonts w:ascii="Times New Roman" w:eastAsia="Cambria" w:hAnsi="Times New Roman" w:cs="Times New Roman"/>
          <w:i/>
        </w:rPr>
        <w:t xml:space="preserve">d </w:t>
      </w:r>
      <w:r w:rsidRPr="0069294C">
        <w:rPr>
          <w:rFonts w:ascii="Times New Roman" w:hAnsi="Times New Roman" w:cs="Times New Roman"/>
        </w:rPr>
        <w:t>(dirty).</w:t>
      </w:r>
    </w:p>
    <w:p w:rsidR="00C546F4" w:rsidRPr="0069294C" w:rsidRDefault="0056340F">
      <w:pPr>
        <w:numPr>
          <w:ilvl w:val="0"/>
          <w:numId w:val="2"/>
        </w:numPr>
        <w:spacing w:after="95" w:line="330" w:lineRule="auto"/>
        <w:ind w:left="1101" w:hanging="237"/>
        <w:rPr>
          <w:rFonts w:ascii="Times New Roman" w:hAnsi="Times New Roman" w:cs="Times New Roman"/>
        </w:rPr>
      </w:pPr>
      <w:r w:rsidRPr="0069294C">
        <w:rPr>
          <w:rFonts w:ascii="Times New Roman" w:hAnsi="Times New Roman" w:cs="Times New Roman"/>
        </w:rPr>
        <w:t xml:space="preserve">Let </w:t>
      </w:r>
      <w:r w:rsidRPr="0069294C">
        <w:rPr>
          <w:rFonts w:ascii="Times New Roman" w:eastAsia="Cambria" w:hAnsi="Times New Roman" w:cs="Times New Roman"/>
          <w:i/>
        </w:rPr>
        <w:t xml:space="preserve">u </w:t>
      </w:r>
      <w:r w:rsidRPr="0069294C">
        <w:rPr>
          <w:rFonts w:ascii="Times New Roman" w:hAnsi="Times New Roman" w:cs="Times New Roman"/>
        </w:rPr>
        <w:t xml:space="preserve">be the command for the execution of the cleaning action. Here we will only consider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i/>
        </w:rPr>
        <w:t xml:space="preserve"> </w:t>
      </w:r>
      <w:r w:rsidRPr="0069294C">
        <w:rPr>
          <w:rFonts w:ascii="Times New Roman" w:hAnsi="Times New Roman" w:cs="Times New Roman"/>
        </w:rPr>
        <w:t>(vacuum clean) as a possible action. Furthermore, we know that:</w:t>
      </w:r>
    </w:p>
    <w:p w:rsidR="0069294C" w:rsidRDefault="0056340F">
      <w:pPr>
        <w:spacing w:after="81" w:line="340" w:lineRule="auto"/>
        <w:ind w:left="2998" w:right="2351" w:hanging="62"/>
        <w:jc w:val="center"/>
        <w:rPr>
          <w:rFonts w:ascii="Times New Roman" w:eastAsia="Cambria"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c </w:t>
      </w:r>
      <w:r w:rsidRPr="0069294C">
        <w:rPr>
          <w:rFonts w:ascii="Times New Roman" w:eastAsia="Cambria" w:hAnsi="Times New Roman" w:cs="Times New Roman"/>
        </w:rPr>
        <w:t xml:space="preserve">|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d,u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7</w:t>
      </w:r>
    </w:p>
    <w:p w:rsidR="00C546F4" w:rsidRPr="0069294C" w:rsidRDefault="0056340F">
      <w:pPr>
        <w:spacing w:after="81" w:line="340" w:lineRule="auto"/>
        <w:ind w:left="2998" w:right="2351" w:hanging="62"/>
        <w:jc w:val="center"/>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d</w:t>
      </w:r>
      <w:r w:rsidRPr="0069294C">
        <w:rPr>
          <w:rFonts w:ascii="Times New Roman" w:eastAsia="Cambria" w:hAnsi="Times New Roman" w:cs="Times New Roman"/>
          <w:i/>
        </w:rPr>
        <w:t>,u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 xml:space="preserve">3 </w:t>
      </w:r>
      <w:r w:rsidR="0069294C">
        <w:rPr>
          <w:rFonts w:ascii="Times New Roman" w:eastAsia="Cambria" w:hAnsi="Times New Roman" w:cs="Times New Roman"/>
        </w:rPr>
        <w:br/>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c </w:t>
      </w:r>
      <w:r w:rsidRPr="0069294C">
        <w:rPr>
          <w:rFonts w:ascii="Times New Roman" w:eastAsia="Cambria" w:hAnsi="Times New Roman" w:cs="Times New Roman"/>
        </w:rPr>
        <w:t xml:space="preserve">|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d</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 xml:space="preserve">3 </w:t>
      </w:r>
      <w:r w:rsidR="0069294C">
        <w:rPr>
          <w:rFonts w:ascii="Times New Roman" w:eastAsia="Cambria" w:hAnsi="Times New Roman" w:cs="Times New Roman"/>
        </w:rPr>
        <w:br/>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d</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 xml:space="preserve">7 </w:t>
      </w:r>
      <w:r w:rsidR="0069294C">
        <w:rPr>
          <w:rFonts w:ascii="Times New Roman" w:eastAsia="Cambria" w:hAnsi="Times New Roman" w:cs="Times New Roman"/>
        </w:rPr>
        <w:br/>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c </w:t>
      </w:r>
      <w:r w:rsidRPr="0069294C">
        <w:rPr>
          <w:rFonts w:ascii="Times New Roman" w:eastAsia="Cambria" w:hAnsi="Times New Roman" w:cs="Times New Roman"/>
        </w:rPr>
        <w:t xml:space="preserve">|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c</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 xml:space="preserve">9 </w:t>
      </w:r>
      <w:r w:rsidR="0069294C">
        <w:rPr>
          <w:rFonts w:ascii="Times New Roman" w:eastAsia="Cambria" w:hAnsi="Times New Roman" w:cs="Times New Roman"/>
        </w:rPr>
        <w:br/>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c</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1</w:t>
      </w:r>
    </w:p>
    <w:p w:rsidR="00C546F4" w:rsidRPr="0069294C" w:rsidRDefault="0056340F">
      <w:pPr>
        <w:spacing w:after="197"/>
        <w:ind w:left="580"/>
        <w:rPr>
          <w:rFonts w:ascii="Times New Roman" w:hAnsi="Times New Roman" w:cs="Times New Roman"/>
        </w:rPr>
      </w:pPr>
      <w:r w:rsidRPr="0069294C">
        <w:rPr>
          <w:rFonts w:ascii="Times New Roman" w:hAnsi="Times New Roman" w:cs="Times New Roman"/>
        </w:rPr>
        <w:t>We can safely assume that if the floor is initially clean it will stay so even after a cleaning action, since no further details are given in this respect. Namely:</w:t>
      </w:r>
    </w:p>
    <w:p w:rsidR="00C546F4" w:rsidRPr="0069294C" w:rsidRDefault="0056340F">
      <w:pPr>
        <w:spacing w:after="163" w:line="340" w:lineRule="auto"/>
        <w:ind w:left="2845" w:right="2250"/>
        <w:jc w:val="center"/>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c </w:t>
      </w:r>
      <w:r w:rsidRPr="0069294C">
        <w:rPr>
          <w:rFonts w:ascii="Times New Roman" w:eastAsia="Cambria" w:hAnsi="Times New Roman" w:cs="Times New Roman"/>
        </w:rPr>
        <w:t xml:space="preserve">|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c,u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xml:space="preserve">) = 1 </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c,u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 0</w:t>
      </w:r>
    </w:p>
    <w:p w:rsidR="00C546F4" w:rsidRPr="0069294C" w:rsidRDefault="0056340F">
      <w:pPr>
        <w:spacing w:after="196"/>
        <w:ind w:left="580"/>
        <w:rPr>
          <w:rFonts w:ascii="Times New Roman" w:hAnsi="Times New Roman" w:cs="Times New Roman"/>
        </w:rPr>
      </w:pPr>
      <w:r w:rsidRPr="0069294C">
        <w:rPr>
          <w:rFonts w:ascii="Times New Roman" w:hAnsi="Times New Roman" w:cs="Times New Roman"/>
        </w:rPr>
        <w:t>We are not given an initial beli</w:t>
      </w:r>
      <w:r w:rsidRPr="0069294C">
        <w:rPr>
          <w:rFonts w:ascii="Times New Roman" w:hAnsi="Times New Roman" w:cs="Times New Roman"/>
        </w:rPr>
        <w:t>ef on the state of the floor, therefore the most reasonable prior on the state of the floor would be the least informative one. This corresponds to setting:</w:t>
      </w:r>
    </w:p>
    <w:p w:rsidR="00C546F4" w:rsidRPr="0069294C" w:rsidRDefault="0056340F">
      <w:pPr>
        <w:tabs>
          <w:tab w:val="center" w:pos="3517"/>
          <w:tab w:val="center" w:pos="5562"/>
        </w:tabs>
        <w:spacing w:after="81" w:line="259" w:lineRule="auto"/>
        <w:ind w:left="0" w:firstLine="0"/>
        <w:jc w:val="left"/>
        <w:rPr>
          <w:rFonts w:ascii="Times New Roman" w:hAnsi="Times New Roman" w:cs="Times New Roman"/>
        </w:rPr>
      </w:pPr>
      <w:r w:rsidRPr="0069294C">
        <w:rPr>
          <w:rFonts w:ascii="Times New Roman" w:hAnsi="Times New Roman" w:cs="Times New Roman"/>
          <w:sz w:val="22"/>
        </w:rPr>
        <w:tab/>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r w:rsidRPr="0069294C">
        <w:rPr>
          <w:rFonts w:ascii="Times New Roman" w:eastAsia="Cambria" w:hAnsi="Times New Roman" w:cs="Times New Roman"/>
          <w:i/>
        </w:rPr>
        <w:t>c</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5</w:t>
      </w:r>
      <w:r w:rsidRPr="0069294C">
        <w:rPr>
          <w:rFonts w:ascii="Times New Roman" w:eastAsia="Cambria" w:hAnsi="Times New Roman" w:cs="Times New Roman"/>
        </w:rPr>
        <w:tab/>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r w:rsidRPr="0069294C">
        <w:rPr>
          <w:rFonts w:ascii="Times New Roman" w:eastAsia="Cambria" w:hAnsi="Times New Roman" w:cs="Times New Roman"/>
          <w:i/>
        </w:rPr>
        <w:t>d</w:t>
      </w:r>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5</w:t>
      </w:r>
    </w:p>
    <w:p w:rsidR="00C546F4" w:rsidRPr="0069294C" w:rsidRDefault="0056340F">
      <w:pPr>
        <w:spacing w:after="227"/>
        <w:ind w:left="580"/>
        <w:rPr>
          <w:rFonts w:ascii="Times New Roman" w:hAnsi="Times New Roman" w:cs="Times New Roman"/>
        </w:rPr>
      </w:pPr>
      <w:r w:rsidRPr="0069294C">
        <w:rPr>
          <w:rFonts w:ascii="Times New Roman" w:hAnsi="Times New Roman" w:cs="Times New Roman"/>
        </w:rPr>
        <w:t>Nevertheless, for the sake of generality, in this solution we will</w:t>
      </w:r>
      <w:r w:rsidRPr="0069294C">
        <w:rPr>
          <w:rFonts w:ascii="Times New Roman" w:hAnsi="Times New Roman" w:cs="Times New Roman"/>
        </w:rPr>
        <w:t xml:space="preserve"> assume an arbitrary prior on the initial state of the floor:</w:t>
      </w:r>
    </w:p>
    <w:p w:rsidR="00C546F4" w:rsidRPr="0069294C" w:rsidRDefault="0056340F">
      <w:pPr>
        <w:tabs>
          <w:tab w:val="center" w:pos="3401"/>
          <w:tab w:val="center" w:pos="5465"/>
        </w:tabs>
        <w:spacing w:after="235" w:line="259" w:lineRule="auto"/>
        <w:ind w:left="0" w:firstLine="0"/>
        <w:jc w:val="left"/>
        <w:rPr>
          <w:rFonts w:ascii="Times New Roman" w:hAnsi="Times New Roman" w:cs="Times New Roman"/>
        </w:rPr>
      </w:pPr>
      <w:r w:rsidRPr="0069294C">
        <w:rPr>
          <w:rFonts w:ascii="Times New Roman" w:hAnsi="Times New Roman" w:cs="Times New Roman"/>
          <w:sz w:val="22"/>
        </w:rPr>
        <w:tab/>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r w:rsidRPr="0069294C">
        <w:rPr>
          <w:rFonts w:ascii="Times New Roman" w:eastAsia="Cambria" w:hAnsi="Times New Roman" w:cs="Times New Roman"/>
          <w:i/>
        </w:rPr>
        <w:t>c</w:t>
      </w:r>
      <w:r w:rsidRPr="0069294C">
        <w:rPr>
          <w:rFonts w:ascii="Times New Roman" w:eastAsia="Cambria" w:hAnsi="Times New Roman" w:cs="Times New Roman"/>
        </w:rPr>
        <w:t xml:space="preserve">) = </w:t>
      </w:r>
      <w:r w:rsidRPr="0069294C">
        <w:rPr>
          <w:rFonts w:ascii="Times New Roman" w:eastAsia="Cambria" w:hAnsi="Times New Roman" w:cs="Times New Roman"/>
          <w:i/>
        </w:rPr>
        <w:t>q</w:t>
      </w:r>
      <w:r w:rsidRPr="0069294C">
        <w:rPr>
          <w:rFonts w:ascii="Times New Roman" w:eastAsia="Cambria" w:hAnsi="Times New Roman" w:cs="Times New Roman"/>
          <w:i/>
        </w:rPr>
        <w:tab/>
        <w:t>p</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r w:rsidRPr="0069294C">
        <w:rPr>
          <w:rFonts w:ascii="Times New Roman" w:eastAsia="Cambria" w:hAnsi="Times New Roman" w:cs="Times New Roman"/>
          <w:i/>
        </w:rPr>
        <w:t>d</w:t>
      </w:r>
      <w:r w:rsidRPr="0069294C">
        <w:rPr>
          <w:rFonts w:ascii="Times New Roman" w:eastAsia="Cambria" w:hAnsi="Times New Roman" w:cs="Times New Roman"/>
        </w:rPr>
        <w:t xml:space="preserve">) = 1 − </w:t>
      </w:r>
      <w:r w:rsidRPr="0069294C">
        <w:rPr>
          <w:rFonts w:ascii="Times New Roman" w:eastAsia="Cambria" w:hAnsi="Times New Roman" w:cs="Times New Roman"/>
          <w:i/>
        </w:rPr>
        <w:t>q</w:t>
      </w:r>
    </w:p>
    <w:p w:rsidR="00C546F4" w:rsidRPr="0069294C" w:rsidRDefault="0056340F">
      <w:pPr>
        <w:spacing w:after="85"/>
        <w:ind w:left="580"/>
        <w:rPr>
          <w:rFonts w:ascii="Times New Roman" w:hAnsi="Times New Roman" w:cs="Times New Roman"/>
        </w:rPr>
      </w:pPr>
      <w:r w:rsidRPr="0069294C">
        <w:rPr>
          <w:rFonts w:ascii="Times New Roman" w:hAnsi="Times New Roman" w:cs="Times New Roman"/>
        </w:rPr>
        <w:t xml:space="preserve">Where </w:t>
      </w:r>
      <w:r w:rsidRPr="0069294C">
        <w:rPr>
          <w:rFonts w:ascii="Times New Roman" w:eastAsia="Cambria" w:hAnsi="Times New Roman" w:cs="Times New Roman"/>
          <w:i/>
        </w:rPr>
        <w:t xml:space="preserve">q </w:t>
      </w:r>
      <w:r w:rsidRPr="0069294C">
        <w:rPr>
          <w:rFonts w:ascii="Times New Roman" w:hAnsi="Times New Roman" w:cs="Times New Roman"/>
        </w:rPr>
        <w:t xml:space="preserve">can be chosen as any value such that </w:t>
      </w:r>
      <w:r w:rsidRPr="0069294C">
        <w:rPr>
          <w:rFonts w:ascii="Times New Roman" w:eastAsia="Cambria" w:hAnsi="Times New Roman" w:cs="Times New Roman"/>
          <w:i/>
        </w:rPr>
        <w:t xml:space="preserve">q </w:t>
      </w:r>
      <w:r w:rsidRPr="0069294C">
        <w:rPr>
          <w:rFonts w:ascii="Cambria Math" w:eastAsia="Cambria" w:hAnsi="Cambria Math" w:cs="Cambria Math"/>
        </w:rPr>
        <w:t>∈</w:t>
      </w:r>
      <w:r w:rsidRPr="0069294C">
        <w:rPr>
          <w:rFonts w:ascii="Times New Roman" w:eastAsia="Cambria" w:hAnsi="Times New Roman" w:cs="Times New Roman"/>
        </w:rPr>
        <w:t xml:space="preserve"> [0</w:t>
      </w:r>
      <w:r w:rsidRPr="0069294C">
        <w:rPr>
          <w:rFonts w:ascii="Times New Roman" w:eastAsia="Cambria" w:hAnsi="Times New Roman" w:cs="Times New Roman"/>
          <w:i/>
        </w:rPr>
        <w:t>,</w:t>
      </w:r>
      <w:r w:rsidRPr="0069294C">
        <w:rPr>
          <w:rFonts w:ascii="Times New Roman" w:eastAsia="Cambria" w:hAnsi="Times New Roman" w:cs="Times New Roman"/>
        </w:rPr>
        <w:t>1]</w:t>
      </w:r>
      <w:r w:rsidRPr="0069294C">
        <w:rPr>
          <w:rFonts w:ascii="Times New Roman" w:hAnsi="Times New Roman" w:cs="Times New Roman"/>
        </w:rPr>
        <w:t>.</w:t>
      </w:r>
    </w:p>
    <w:p w:rsidR="00C546F4" w:rsidRPr="0069294C" w:rsidRDefault="0056340F">
      <w:pPr>
        <w:spacing w:after="244"/>
        <w:ind w:left="580"/>
        <w:rPr>
          <w:rFonts w:ascii="Times New Roman" w:hAnsi="Times New Roman" w:cs="Times New Roman"/>
        </w:rPr>
      </w:pPr>
      <w:r w:rsidRPr="0069294C">
        <w:rPr>
          <w:rFonts w:ascii="Times New Roman" w:hAnsi="Times New Roman" w:cs="Times New Roman"/>
        </w:rPr>
        <w:lastRenderedPageBreak/>
        <w:t xml:space="preserve">We’re now aiming to compute the probability of the floor being dirty after executing the cleaning action and detecting the floor as clean. In other words we want to compute </w:t>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c,u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w:t>
      </w:r>
      <w:r w:rsidRPr="0069294C">
        <w:rPr>
          <w:rFonts w:ascii="Times New Roman" w:hAnsi="Times New Roman" w:cs="Times New Roman"/>
        </w:rPr>
        <w:t>. In order to do so we can use the Bayes filter formula:</w:t>
      </w:r>
    </w:p>
    <w:p w:rsidR="00C546F4" w:rsidRPr="0069294C" w:rsidRDefault="0056340F">
      <w:pPr>
        <w:spacing w:after="218" w:line="259" w:lineRule="auto"/>
        <w:ind w:left="550" w:firstLine="0"/>
        <w:jc w:val="left"/>
        <w:rPr>
          <w:rFonts w:ascii="Times New Roman" w:hAnsi="Times New Roman" w:cs="Times New Roman"/>
        </w:rPr>
      </w:pPr>
      <w:r w:rsidRPr="0069294C">
        <w:rPr>
          <w:rFonts w:ascii="Times New Roman" w:hAnsi="Times New Roman" w:cs="Times New Roman"/>
          <w:noProof/>
        </w:rPr>
        <w:drawing>
          <wp:inline distT="0" distB="0" distL="0" distR="0">
            <wp:extent cx="5007864" cy="1054608"/>
            <wp:effectExtent l="0" t="0" r="0" b="0"/>
            <wp:docPr id="12763" name="Picture 12763"/>
            <wp:cNvGraphicFramePr/>
            <a:graphic xmlns:a="http://schemas.openxmlformats.org/drawingml/2006/main">
              <a:graphicData uri="http://schemas.openxmlformats.org/drawingml/2006/picture">
                <pic:pic xmlns:pic="http://schemas.openxmlformats.org/drawingml/2006/picture">
                  <pic:nvPicPr>
                    <pic:cNvPr id="12763" name="Picture 12763"/>
                    <pic:cNvPicPr/>
                  </pic:nvPicPr>
                  <pic:blipFill>
                    <a:blip r:embed="rId13"/>
                    <a:stretch>
                      <a:fillRect/>
                    </a:stretch>
                  </pic:blipFill>
                  <pic:spPr>
                    <a:xfrm>
                      <a:off x="0" y="0"/>
                      <a:ext cx="5007864" cy="1054608"/>
                    </a:xfrm>
                    <a:prstGeom prst="rect">
                      <a:avLst/>
                    </a:prstGeom>
                  </pic:spPr>
                </pic:pic>
              </a:graphicData>
            </a:graphic>
          </wp:inline>
        </w:drawing>
      </w:r>
    </w:p>
    <w:p w:rsidR="00C546F4" w:rsidRPr="0069294C" w:rsidRDefault="0056340F">
      <w:pPr>
        <w:spacing w:after="217"/>
        <w:ind w:left="580"/>
        <w:rPr>
          <w:rFonts w:ascii="Times New Roman" w:hAnsi="Times New Roman" w:cs="Times New Roman"/>
        </w:rPr>
      </w:pPr>
      <w:r w:rsidRPr="0069294C">
        <w:rPr>
          <w:rFonts w:ascii="Times New Roman" w:hAnsi="Times New Roman" w:cs="Times New Roman"/>
        </w:rPr>
        <w:t xml:space="preserve">We are missing the value of the normalizer </w:t>
      </w:r>
      <w:r w:rsidRPr="0069294C">
        <w:rPr>
          <w:rFonts w:ascii="Times New Roman" w:eastAsia="Cambria" w:hAnsi="Times New Roman" w:cs="Times New Roman"/>
          <w:i/>
        </w:rPr>
        <w:t xml:space="preserve">η </w:t>
      </w:r>
      <w:r w:rsidRPr="0069294C">
        <w:rPr>
          <w:rFonts w:ascii="Times New Roman" w:hAnsi="Times New Roman" w:cs="Times New Roman"/>
        </w:rPr>
        <w:t xml:space="preserve">in order to obtain the probability value. We can compute it by </w:t>
      </w:r>
      <w:r w:rsidR="0069294C" w:rsidRPr="0069294C">
        <w:rPr>
          <w:rFonts w:ascii="Times New Roman" w:hAnsi="Times New Roman" w:cs="Times New Roman"/>
        </w:rPr>
        <w:t>considering</w:t>
      </w:r>
      <w:r w:rsidRPr="0069294C">
        <w:rPr>
          <w:rFonts w:ascii="Times New Roman" w:hAnsi="Times New Roman" w:cs="Times New Roman"/>
        </w:rPr>
        <w:t xml:space="preserve"> the fact that our belief over </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hAnsi="Times New Roman" w:cs="Times New Roman"/>
        </w:rPr>
        <w:t>needs to be normalized to 1, in other words, the following needs to hold:</w:t>
      </w:r>
    </w:p>
    <w:p w:rsidR="00C546F4" w:rsidRPr="0069294C" w:rsidRDefault="0056340F">
      <w:pPr>
        <w:tabs>
          <w:tab w:val="center" w:pos="4545"/>
          <w:tab w:val="right" w:pos="8504"/>
        </w:tabs>
        <w:spacing w:after="289" w:line="259" w:lineRule="auto"/>
        <w:ind w:left="0" w:right="-15" w:firstLine="0"/>
        <w:jc w:val="left"/>
        <w:rPr>
          <w:rFonts w:ascii="Times New Roman" w:hAnsi="Times New Roman" w:cs="Times New Roman"/>
        </w:rPr>
      </w:pPr>
      <w:r w:rsidRPr="0069294C">
        <w:rPr>
          <w:rFonts w:ascii="Times New Roman" w:hAnsi="Times New Roman" w:cs="Times New Roman"/>
          <w:sz w:val="22"/>
        </w:rPr>
        <w:tab/>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c,u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xml:space="preserve">) + </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c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c,u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 1</w:t>
      </w:r>
      <w:r w:rsidRPr="0069294C">
        <w:rPr>
          <w:rFonts w:ascii="Times New Roman" w:eastAsia="Cambria" w:hAnsi="Times New Roman" w:cs="Times New Roman"/>
        </w:rPr>
        <w:tab/>
      </w:r>
      <w:r w:rsidRPr="0069294C">
        <w:rPr>
          <w:rFonts w:ascii="Times New Roman" w:hAnsi="Times New Roman" w:cs="Times New Roman"/>
        </w:rPr>
        <w:t>(5)</w:t>
      </w:r>
    </w:p>
    <w:p w:rsidR="00C546F4" w:rsidRPr="0069294C" w:rsidRDefault="0056340F">
      <w:pPr>
        <w:ind w:left="580"/>
        <w:rPr>
          <w:rFonts w:ascii="Times New Roman" w:hAnsi="Times New Roman" w:cs="Times New Roman"/>
        </w:rPr>
      </w:pPr>
      <w:r w:rsidRPr="0069294C">
        <w:rPr>
          <w:rFonts w:ascii="Times New Roman" w:hAnsi="Times New Roman" w:cs="Times New Roman"/>
        </w:rPr>
        <w:t xml:space="preserve">We can thus apply again the Bayes filter formula to compute the value of the term we are missing as a function of </w:t>
      </w:r>
      <w:r w:rsidRPr="0069294C">
        <w:rPr>
          <w:rFonts w:ascii="Times New Roman" w:eastAsia="Cambria" w:hAnsi="Times New Roman" w:cs="Times New Roman"/>
          <w:i/>
        </w:rPr>
        <w:t>η</w:t>
      </w:r>
      <w:r w:rsidRPr="0069294C">
        <w:rPr>
          <w:rFonts w:ascii="Times New Roman" w:hAnsi="Times New Roman" w:cs="Times New Roman"/>
        </w:rPr>
        <w:t>, thus:</w:t>
      </w:r>
    </w:p>
    <w:p w:rsidR="00C546F4" w:rsidRPr="0069294C" w:rsidRDefault="0056340F">
      <w:pPr>
        <w:spacing w:after="316" w:line="259" w:lineRule="auto"/>
        <w:ind w:left="550" w:firstLine="0"/>
        <w:jc w:val="left"/>
        <w:rPr>
          <w:rFonts w:ascii="Times New Roman" w:hAnsi="Times New Roman" w:cs="Times New Roman"/>
        </w:rPr>
      </w:pPr>
      <w:r w:rsidRPr="0069294C">
        <w:rPr>
          <w:rFonts w:ascii="Times New Roman" w:hAnsi="Times New Roman" w:cs="Times New Roman"/>
          <w:noProof/>
        </w:rPr>
        <w:drawing>
          <wp:inline distT="0" distB="0" distL="0" distR="0">
            <wp:extent cx="4968240" cy="1054608"/>
            <wp:effectExtent l="0" t="0" r="0" b="0"/>
            <wp:docPr id="12764" name="Picture 12764"/>
            <wp:cNvGraphicFramePr/>
            <a:graphic xmlns:a="http://schemas.openxmlformats.org/drawingml/2006/main">
              <a:graphicData uri="http://schemas.openxmlformats.org/drawingml/2006/picture">
                <pic:pic xmlns:pic="http://schemas.openxmlformats.org/drawingml/2006/picture">
                  <pic:nvPicPr>
                    <pic:cNvPr id="12764" name="Picture 12764"/>
                    <pic:cNvPicPr/>
                  </pic:nvPicPr>
                  <pic:blipFill>
                    <a:blip r:embed="rId14"/>
                    <a:stretch>
                      <a:fillRect/>
                    </a:stretch>
                  </pic:blipFill>
                  <pic:spPr>
                    <a:xfrm>
                      <a:off x="0" y="0"/>
                      <a:ext cx="4968240" cy="1054608"/>
                    </a:xfrm>
                    <a:prstGeom prst="rect">
                      <a:avLst/>
                    </a:prstGeom>
                  </pic:spPr>
                </pic:pic>
              </a:graphicData>
            </a:graphic>
          </wp:inline>
        </w:drawing>
      </w:r>
    </w:p>
    <w:p w:rsidR="00C546F4" w:rsidRPr="0069294C" w:rsidRDefault="0056340F">
      <w:pPr>
        <w:ind w:left="580"/>
        <w:rPr>
          <w:rFonts w:ascii="Times New Roman" w:hAnsi="Times New Roman" w:cs="Times New Roman"/>
        </w:rPr>
      </w:pPr>
      <w:r w:rsidRPr="0069294C">
        <w:rPr>
          <w:rFonts w:ascii="Times New Roman" w:hAnsi="Times New Roman" w:cs="Times New Roman"/>
        </w:rPr>
        <w:t xml:space="preserve">We can now plug the values we found in (5) and solve for </w:t>
      </w:r>
      <w:r w:rsidRPr="0069294C">
        <w:rPr>
          <w:rFonts w:ascii="Times New Roman" w:eastAsia="Cambria" w:hAnsi="Times New Roman" w:cs="Times New Roman"/>
          <w:i/>
        </w:rPr>
        <w:t>η</w:t>
      </w:r>
      <w:r w:rsidRPr="0069294C">
        <w:rPr>
          <w:rFonts w:ascii="Times New Roman" w:hAnsi="Times New Roman" w:cs="Times New Roman"/>
        </w:rPr>
        <w:t>:</w:t>
      </w:r>
    </w:p>
    <w:p w:rsidR="00C546F4" w:rsidRPr="0069294C" w:rsidRDefault="0056340F">
      <w:pPr>
        <w:spacing w:after="289" w:line="259" w:lineRule="auto"/>
        <w:ind w:left="2603" w:firstLine="0"/>
        <w:jc w:val="left"/>
        <w:rPr>
          <w:rFonts w:ascii="Times New Roman" w:hAnsi="Times New Roman" w:cs="Times New Roman"/>
        </w:rPr>
      </w:pPr>
      <w:r w:rsidRPr="0069294C">
        <w:rPr>
          <w:rFonts w:ascii="Times New Roman" w:hAnsi="Times New Roman" w:cs="Times New Roman"/>
          <w:noProof/>
        </w:rPr>
        <w:drawing>
          <wp:inline distT="0" distB="0" distL="0" distR="0">
            <wp:extent cx="2444496" cy="560832"/>
            <wp:effectExtent l="0" t="0" r="0" b="0"/>
            <wp:docPr id="12765" name="Picture 12765"/>
            <wp:cNvGraphicFramePr/>
            <a:graphic xmlns:a="http://schemas.openxmlformats.org/drawingml/2006/main">
              <a:graphicData uri="http://schemas.openxmlformats.org/drawingml/2006/picture">
                <pic:pic xmlns:pic="http://schemas.openxmlformats.org/drawingml/2006/picture">
                  <pic:nvPicPr>
                    <pic:cNvPr id="12765" name="Picture 12765"/>
                    <pic:cNvPicPr/>
                  </pic:nvPicPr>
                  <pic:blipFill>
                    <a:blip r:embed="rId15"/>
                    <a:stretch>
                      <a:fillRect/>
                    </a:stretch>
                  </pic:blipFill>
                  <pic:spPr>
                    <a:xfrm>
                      <a:off x="0" y="0"/>
                      <a:ext cx="2444496" cy="560832"/>
                    </a:xfrm>
                    <a:prstGeom prst="rect">
                      <a:avLst/>
                    </a:prstGeom>
                  </pic:spPr>
                </pic:pic>
              </a:graphicData>
            </a:graphic>
          </wp:inline>
        </w:drawing>
      </w:r>
    </w:p>
    <w:p w:rsidR="00C546F4" w:rsidRPr="0069294C" w:rsidRDefault="0056340F">
      <w:pPr>
        <w:spacing w:after="135"/>
        <w:ind w:left="580"/>
        <w:rPr>
          <w:rFonts w:ascii="Times New Roman" w:hAnsi="Times New Roman" w:cs="Times New Roman"/>
        </w:rPr>
      </w:pPr>
      <w:r w:rsidRPr="0069294C">
        <w:rPr>
          <w:rFonts w:ascii="Times New Roman" w:hAnsi="Times New Roman" w:cs="Times New Roman"/>
        </w:rPr>
        <w:t>This finally gives us:</w:t>
      </w:r>
    </w:p>
    <w:p w:rsidR="00C546F4" w:rsidRPr="0069294C" w:rsidRDefault="0056340F">
      <w:pPr>
        <w:tabs>
          <w:tab w:val="center" w:pos="4582"/>
          <w:tab w:val="right" w:pos="8504"/>
        </w:tabs>
        <w:spacing w:after="217" w:line="259" w:lineRule="auto"/>
        <w:ind w:left="0" w:right="-15" w:firstLine="0"/>
        <w:jc w:val="left"/>
        <w:rPr>
          <w:rFonts w:ascii="Times New Roman" w:hAnsi="Times New Roman" w:cs="Times New Roman"/>
        </w:rPr>
      </w:pPr>
      <w:r w:rsidRPr="0069294C">
        <w:rPr>
          <w:rFonts w:ascii="Times New Roman" w:hAnsi="Times New Roman" w:cs="Times New Roman"/>
          <w:sz w:val="22"/>
        </w:rPr>
        <w:tab/>
      </w:r>
      <w:r w:rsidRPr="0069294C">
        <w:rPr>
          <w:rFonts w:ascii="Times New Roman" w:hAnsi="Times New Roman" w:cs="Times New Roman"/>
          <w:noProof/>
        </w:rPr>
        <w:drawing>
          <wp:inline distT="0" distB="0" distL="0" distR="0">
            <wp:extent cx="3788664" cy="344424"/>
            <wp:effectExtent l="0" t="0" r="0" b="0"/>
            <wp:docPr id="12766" name="Picture 12766"/>
            <wp:cNvGraphicFramePr/>
            <a:graphic xmlns:a="http://schemas.openxmlformats.org/drawingml/2006/main">
              <a:graphicData uri="http://schemas.openxmlformats.org/drawingml/2006/picture">
                <pic:pic xmlns:pic="http://schemas.openxmlformats.org/drawingml/2006/picture">
                  <pic:nvPicPr>
                    <pic:cNvPr id="12766" name="Picture 12766"/>
                    <pic:cNvPicPr/>
                  </pic:nvPicPr>
                  <pic:blipFill>
                    <a:blip r:embed="rId16"/>
                    <a:stretch>
                      <a:fillRect/>
                    </a:stretch>
                  </pic:blipFill>
                  <pic:spPr>
                    <a:xfrm>
                      <a:off x="0" y="0"/>
                      <a:ext cx="3788664" cy="344424"/>
                    </a:xfrm>
                    <a:prstGeom prst="rect">
                      <a:avLst/>
                    </a:prstGeom>
                  </pic:spPr>
                </pic:pic>
              </a:graphicData>
            </a:graphic>
          </wp:inline>
        </w:drawing>
      </w:r>
      <w:r w:rsidRPr="0069294C">
        <w:rPr>
          <w:rFonts w:ascii="Times New Roman" w:hAnsi="Times New Roman" w:cs="Times New Roman"/>
        </w:rPr>
        <w:tab/>
        <w:t>(6)</w:t>
      </w:r>
    </w:p>
    <w:p w:rsidR="00C546F4" w:rsidRPr="0069294C" w:rsidRDefault="0056340F">
      <w:pPr>
        <w:ind w:left="580"/>
        <w:rPr>
          <w:rFonts w:ascii="Times New Roman" w:hAnsi="Times New Roman" w:cs="Times New Roman"/>
        </w:rPr>
      </w:pPr>
      <w:r w:rsidRPr="0069294C">
        <w:rPr>
          <w:rFonts w:ascii="Times New Roman" w:hAnsi="Times New Roman" w:cs="Times New Roman"/>
        </w:rPr>
        <w:t xml:space="preserve">We can then substitute </w:t>
      </w:r>
      <w:r w:rsidRPr="0069294C">
        <w:rPr>
          <w:rFonts w:ascii="Times New Roman" w:eastAsia="Cambria" w:hAnsi="Times New Roman" w:cs="Times New Roman"/>
          <w:i/>
        </w:rPr>
        <w:t xml:space="preserve">q </w:t>
      </w:r>
      <w:r w:rsidRPr="0069294C">
        <w:rPr>
          <w:rFonts w:ascii="Times New Roman" w:hAnsi="Times New Roman" w:cs="Times New Roman"/>
        </w:rPr>
        <w:t>with particular values for our prior and obtain a value for the resulting probability, for example:</w:t>
      </w:r>
    </w:p>
    <w:p w:rsidR="00C546F4" w:rsidRPr="0069294C" w:rsidRDefault="0056340F">
      <w:pPr>
        <w:numPr>
          <w:ilvl w:val="0"/>
          <w:numId w:val="3"/>
        </w:numPr>
        <w:spacing w:after="129" w:line="259" w:lineRule="auto"/>
        <w:ind w:left="669" w:right="-7" w:hanging="237"/>
        <w:rPr>
          <w:rFonts w:ascii="Times New Roman" w:hAnsi="Times New Roman" w:cs="Times New Roman"/>
        </w:rPr>
      </w:pPr>
      <w:r w:rsidRPr="0069294C">
        <w:rPr>
          <w:rFonts w:ascii="Times New Roman" w:hAnsi="Times New Roman" w:cs="Times New Roman"/>
        </w:rPr>
        <w:t xml:space="preserve">For the </w:t>
      </w:r>
      <w:r w:rsidR="0069294C" w:rsidRPr="0069294C">
        <w:rPr>
          <w:rFonts w:ascii="Times New Roman" w:hAnsi="Times New Roman" w:cs="Times New Roman"/>
        </w:rPr>
        <w:t>non-informative</w:t>
      </w:r>
      <w:r w:rsidRPr="0069294C">
        <w:rPr>
          <w:rFonts w:ascii="Times New Roman" w:hAnsi="Times New Roman" w:cs="Times New Roman"/>
        </w:rPr>
        <w:t xml:space="preserve"> prior of </w:t>
      </w:r>
      <w:r w:rsidRPr="0069294C">
        <w:rPr>
          <w:rFonts w:ascii="Times New Roman" w:eastAsia="Cambria" w:hAnsi="Times New Roman" w:cs="Times New Roman"/>
          <w:i/>
        </w:rPr>
        <w:t xml:space="preserve">q </w:t>
      </w:r>
      <w:r w:rsidRPr="0069294C">
        <w:rPr>
          <w:rFonts w:ascii="Times New Roman" w:eastAsia="Cambria" w:hAnsi="Times New Roman" w:cs="Times New Roman"/>
        </w:rPr>
        <w:t>= 0</w:t>
      </w:r>
      <w:r w:rsidRPr="0069294C">
        <w:rPr>
          <w:rFonts w:ascii="Times New Roman" w:eastAsia="Cambria" w:hAnsi="Times New Roman" w:cs="Times New Roman"/>
          <w:i/>
        </w:rPr>
        <w:t>.</w:t>
      </w:r>
      <w:r w:rsidRPr="0069294C">
        <w:rPr>
          <w:rFonts w:ascii="Times New Roman" w:eastAsia="Cambria" w:hAnsi="Times New Roman" w:cs="Times New Roman"/>
        </w:rPr>
        <w:t>5</w:t>
      </w:r>
      <w:r w:rsidRPr="0069294C">
        <w:rPr>
          <w:rFonts w:ascii="Times New Roman" w:hAnsi="Times New Roman" w:cs="Times New Roman"/>
        </w:rPr>
        <w:t xml:space="preserve">: </w:t>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c,u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0556</w:t>
      </w:r>
    </w:p>
    <w:p w:rsidR="00C546F4" w:rsidRPr="0069294C" w:rsidRDefault="0056340F">
      <w:pPr>
        <w:numPr>
          <w:ilvl w:val="0"/>
          <w:numId w:val="3"/>
        </w:numPr>
        <w:spacing w:after="248"/>
        <w:ind w:left="669" w:right="-7" w:hanging="237"/>
        <w:rPr>
          <w:rFonts w:ascii="Times New Roman" w:hAnsi="Times New Roman" w:cs="Times New Roman"/>
        </w:rPr>
      </w:pPr>
      <w:r w:rsidRPr="0069294C">
        <w:rPr>
          <w:rFonts w:ascii="Times New Roman" w:hAnsi="Times New Roman" w:cs="Times New Roman"/>
        </w:rPr>
        <w:t>If we assume the floor to be deterministically dirty at the beginning (</w:t>
      </w:r>
      <w:r w:rsidRPr="0069294C">
        <w:rPr>
          <w:rFonts w:ascii="Times New Roman" w:eastAsia="Cambria" w:hAnsi="Times New Roman" w:cs="Times New Roman"/>
          <w:i/>
        </w:rPr>
        <w:t xml:space="preserve">q </w:t>
      </w:r>
      <w:r w:rsidRPr="0069294C">
        <w:rPr>
          <w:rFonts w:ascii="Times New Roman" w:eastAsia="Cambria" w:hAnsi="Times New Roman" w:cs="Times New Roman"/>
        </w:rPr>
        <w:t>= 0</w:t>
      </w:r>
      <w:r w:rsidRPr="0069294C">
        <w:rPr>
          <w:rFonts w:ascii="Times New Roman" w:hAnsi="Times New Roman" w:cs="Times New Roman"/>
        </w:rPr>
        <w:t xml:space="preserve">): </w:t>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c,u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 0</w:t>
      </w:r>
      <w:r w:rsidRPr="0069294C">
        <w:rPr>
          <w:rFonts w:ascii="Times New Roman" w:eastAsia="Cambria" w:hAnsi="Times New Roman" w:cs="Times New Roman"/>
          <w:i/>
        </w:rPr>
        <w:t>.</w:t>
      </w:r>
      <w:r w:rsidRPr="0069294C">
        <w:rPr>
          <w:rFonts w:ascii="Times New Roman" w:eastAsia="Cambria" w:hAnsi="Times New Roman" w:cs="Times New Roman"/>
        </w:rPr>
        <w:t>125</w:t>
      </w:r>
    </w:p>
    <w:p w:rsidR="00C546F4" w:rsidRPr="0069294C" w:rsidRDefault="0056340F">
      <w:pPr>
        <w:ind w:left="580"/>
        <w:rPr>
          <w:rFonts w:ascii="Times New Roman" w:hAnsi="Times New Roman" w:cs="Times New Roman"/>
        </w:rPr>
      </w:pPr>
      <w:r w:rsidRPr="0069294C">
        <w:rPr>
          <w:rFonts w:ascii="Times New Roman" w:hAnsi="Times New Roman" w:cs="Times New Roman"/>
        </w:rPr>
        <w:t xml:space="preserve">Note that we could have also computed the same value for </w:t>
      </w:r>
      <w:r w:rsidRPr="0069294C">
        <w:rPr>
          <w:rFonts w:ascii="Times New Roman" w:eastAsia="Cambria" w:hAnsi="Times New Roman" w:cs="Times New Roman"/>
          <w:i/>
        </w:rPr>
        <w:t xml:space="preserve">η </w:t>
      </w:r>
      <w:r w:rsidRPr="0069294C">
        <w:rPr>
          <w:rFonts w:ascii="Times New Roman" w:hAnsi="Times New Roman" w:cs="Times New Roman"/>
        </w:rPr>
        <w:t>by realizing that:</w:t>
      </w:r>
    </w:p>
    <w:p w:rsidR="00C546F4" w:rsidRPr="0069294C" w:rsidRDefault="0056340F">
      <w:pPr>
        <w:spacing w:after="244" w:line="259" w:lineRule="auto"/>
        <w:ind w:left="990" w:firstLine="0"/>
        <w:jc w:val="left"/>
        <w:rPr>
          <w:rFonts w:ascii="Times New Roman" w:hAnsi="Times New Roman" w:cs="Times New Roman"/>
        </w:rPr>
      </w:pPr>
      <w:r w:rsidRPr="0069294C">
        <w:rPr>
          <w:rFonts w:ascii="Times New Roman" w:hAnsi="Times New Roman" w:cs="Times New Roman"/>
          <w:noProof/>
        </w:rPr>
        <w:drawing>
          <wp:inline distT="0" distB="0" distL="0" distR="0">
            <wp:extent cx="4425696" cy="350520"/>
            <wp:effectExtent l="0" t="0" r="0" b="0"/>
            <wp:docPr id="12767" name="Picture 12767"/>
            <wp:cNvGraphicFramePr/>
            <a:graphic xmlns:a="http://schemas.openxmlformats.org/drawingml/2006/main">
              <a:graphicData uri="http://schemas.openxmlformats.org/drawingml/2006/picture">
                <pic:pic xmlns:pic="http://schemas.openxmlformats.org/drawingml/2006/picture">
                  <pic:nvPicPr>
                    <pic:cNvPr id="12767" name="Picture 12767"/>
                    <pic:cNvPicPr/>
                  </pic:nvPicPr>
                  <pic:blipFill>
                    <a:blip r:embed="rId17"/>
                    <a:stretch>
                      <a:fillRect/>
                    </a:stretch>
                  </pic:blipFill>
                  <pic:spPr>
                    <a:xfrm>
                      <a:off x="0" y="0"/>
                      <a:ext cx="4425696" cy="350520"/>
                    </a:xfrm>
                    <a:prstGeom prst="rect">
                      <a:avLst/>
                    </a:prstGeom>
                  </pic:spPr>
                </pic:pic>
              </a:graphicData>
            </a:graphic>
          </wp:inline>
        </w:drawing>
      </w:r>
    </w:p>
    <w:p w:rsidR="00C546F4" w:rsidRPr="0069294C" w:rsidRDefault="0056340F">
      <w:pPr>
        <w:spacing w:after="296"/>
        <w:ind w:left="580"/>
        <w:rPr>
          <w:rFonts w:ascii="Times New Roman" w:hAnsi="Times New Roman" w:cs="Times New Roman"/>
        </w:rPr>
      </w:pPr>
      <w:r w:rsidRPr="0069294C">
        <w:rPr>
          <w:rFonts w:ascii="Times New Roman" w:hAnsi="Times New Roman" w:cs="Times New Roman"/>
        </w:rPr>
        <w:lastRenderedPageBreak/>
        <w:t>Where:</w:t>
      </w:r>
    </w:p>
    <w:p w:rsidR="00C546F4" w:rsidRPr="0069294C" w:rsidRDefault="0056340F">
      <w:pPr>
        <w:spacing w:after="0" w:line="259" w:lineRule="auto"/>
        <w:jc w:val="center"/>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c</w:t>
      </w:r>
      <w:r w:rsidRPr="0069294C">
        <w:rPr>
          <w:rFonts w:ascii="Times New Roman" w:eastAsia="Cambria" w:hAnsi="Times New Roman" w:cs="Times New Roman"/>
        </w:rPr>
        <w:t xml:space="preserve">) = </w:t>
      </w:r>
      <w:proofErr w:type="spellStart"/>
      <w:r w:rsidRPr="0069294C">
        <w:rPr>
          <w:rFonts w:ascii="Times New Roman" w:eastAsia="Cambria" w:hAnsi="Times New Roman" w:cs="Times New Roman"/>
          <w:sz w:val="37"/>
          <w:vertAlign w:val="superscript"/>
        </w:rPr>
        <w:t>X</w:t>
      </w:r>
      <w:r w:rsidRPr="0069294C">
        <w:rPr>
          <w:rFonts w:ascii="Times New Roman" w:eastAsia="Cambria" w:hAnsi="Times New Roman" w:cs="Times New Roman"/>
          <w:i/>
        </w:rPr>
        <w:t>p</w:t>
      </w:r>
      <w:proofErr w:type="spellEnd"/>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c</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0</w:t>
      </w:r>
      <w:r w:rsidRPr="0069294C">
        <w:rPr>
          <w:rFonts w:ascii="Times New Roman" w:eastAsia="Cambria" w:hAnsi="Times New Roman" w:cs="Times New Roman"/>
          <w:i/>
        </w:rPr>
        <w:t xml:space="preserve">,u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0</w:t>
      </w:r>
      <w:r w:rsidRPr="0069294C">
        <w:rPr>
          <w:rFonts w:ascii="Times New Roman" w:eastAsia="Cambria" w:hAnsi="Times New Roman" w:cs="Times New Roman"/>
        </w:rPr>
        <w:t>)</w:t>
      </w:r>
    </w:p>
    <w:p w:rsidR="00C546F4" w:rsidRPr="0069294C" w:rsidRDefault="0056340F">
      <w:pPr>
        <w:spacing w:after="240" w:line="265" w:lineRule="auto"/>
        <w:ind w:left="10" w:right="747"/>
        <w:jc w:val="center"/>
        <w:rPr>
          <w:rFonts w:ascii="Times New Roman" w:hAnsi="Times New Roman" w:cs="Times New Roman"/>
        </w:rPr>
      </w:pPr>
      <w:r w:rsidRPr="0069294C">
        <w:rPr>
          <w:rFonts w:ascii="Times New Roman" w:eastAsia="Cambria" w:hAnsi="Times New Roman" w:cs="Times New Roman"/>
          <w:i/>
          <w:sz w:val="16"/>
        </w:rPr>
        <w:t>x</w:t>
      </w:r>
      <w:r w:rsidRPr="0069294C">
        <w:rPr>
          <w:rFonts w:ascii="Times New Roman" w:eastAsia="Cambria" w:hAnsi="Times New Roman" w:cs="Times New Roman"/>
          <w:sz w:val="12"/>
        </w:rPr>
        <w:t>0</w:t>
      </w:r>
    </w:p>
    <w:p w:rsidR="00C546F4" w:rsidRPr="0069294C" w:rsidRDefault="0056340F">
      <w:pPr>
        <w:spacing w:after="0" w:line="259" w:lineRule="auto"/>
        <w:jc w:val="center"/>
        <w:rPr>
          <w:rFonts w:ascii="Times New Roman" w:hAnsi="Times New Roman" w:cs="Times New Roman"/>
        </w:rPr>
      </w:pP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d</w:t>
      </w:r>
      <w:r w:rsidRPr="0069294C">
        <w:rPr>
          <w:rFonts w:ascii="Times New Roman" w:eastAsia="Cambria" w:hAnsi="Times New Roman" w:cs="Times New Roman"/>
        </w:rPr>
        <w:t xml:space="preserve">) = </w:t>
      </w:r>
      <w:proofErr w:type="spellStart"/>
      <w:r w:rsidRPr="0069294C">
        <w:rPr>
          <w:rFonts w:ascii="Times New Roman" w:eastAsia="Cambria" w:hAnsi="Times New Roman" w:cs="Times New Roman"/>
          <w:sz w:val="37"/>
          <w:vertAlign w:val="superscript"/>
        </w:rPr>
        <w:t>X</w:t>
      </w:r>
      <w:r w:rsidRPr="0069294C">
        <w:rPr>
          <w:rFonts w:ascii="Times New Roman" w:eastAsia="Cambria" w:hAnsi="Times New Roman" w:cs="Times New Roman"/>
          <w:i/>
        </w:rPr>
        <w:t>p</w:t>
      </w:r>
      <w:proofErr w:type="spellEnd"/>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d</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0</w:t>
      </w:r>
      <w:r w:rsidRPr="0069294C">
        <w:rPr>
          <w:rFonts w:ascii="Times New Roman" w:eastAsia="Cambria" w:hAnsi="Times New Roman" w:cs="Times New Roman"/>
          <w:i/>
        </w:rPr>
        <w:t xml:space="preserve">,u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w:t>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0</w:t>
      </w:r>
      <w:r w:rsidRPr="0069294C">
        <w:rPr>
          <w:rFonts w:ascii="Times New Roman" w:eastAsia="Cambria" w:hAnsi="Times New Roman" w:cs="Times New Roman"/>
        </w:rPr>
        <w:t>)</w:t>
      </w:r>
    </w:p>
    <w:p w:rsidR="00C546F4" w:rsidRPr="0069294C" w:rsidRDefault="0056340F">
      <w:pPr>
        <w:spacing w:after="393" w:line="265" w:lineRule="auto"/>
        <w:ind w:left="10" w:right="747"/>
        <w:jc w:val="center"/>
        <w:rPr>
          <w:rFonts w:ascii="Times New Roman" w:hAnsi="Times New Roman" w:cs="Times New Roman"/>
        </w:rPr>
      </w:pPr>
      <w:r w:rsidRPr="0069294C">
        <w:rPr>
          <w:rFonts w:ascii="Times New Roman" w:eastAsia="Cambria" w:hAnsi="Times New Roman" w:cs="Times New Roman"/>
          <w:i/>
          <w:sz w:val="16"/>
        </w:rPr>
        <w:t>x</w:t>
      </w:r>
      <w:r w:rsidRPr="0069294C">
        <w:rPr>
          <w:rFonts w:ascii="Times New Roman" w:eastAsia="Cambria" w:hAnsi="Times New Roman" w:cs="Times New Roman"/>
          <w:sz w:val="12"/>
        </w:rPr>
        <w:t>0</w:t>
      </w:r>
    </w:p>
    <w:p w:rsidR="00C546F4" w:rsidRPr="0069294C" w:rsidRDefault="0056340F">
      <w:pPr>
        <w:spacing w:after="92"/>
        <w:ind w:left="199"/>
        <w:rPr>
          <w:rFonts w:ascii="Times New Roman" w:hAnsi="Times New Roman" w:cs="Times New Roman"/>
        </w:rPr>
      </w:pPr>
      <w:r w:rsidRPr="0069294C">
        <w:rPr>
          <w:rFonts w:ascii="Times New Roman" w:hAnsi="Times New Roman" w:cs="Times New Roman"/>
        </w:rPr>
        <w:t xml:space="preserve">(b) </w:t>
      </w:r>
      <w:r w:rsidRPr="0069294C">
        <w:rPr>
          <w:rFonts w:ascii="Times New Roman" w:hAnsi="Times New Roman" w:cs="Times New Roman"/>
          <w:i/>
        </w:rPr>
        <w:t>Which prior gives you a lower bound for that probability?</w:t>
      </w:r>
    </w:p>
    <w:p w:rsidR="00C546F4" w:rsidRPr="0069294C" w:rsidRDefault="0056340F">
      <w:pPr>
        <w:spacing w:after="89"/>
        <w:ind w:left="580"/>
        <w:rPr>
          <w:rFonts w:ascii="Times New Roman" w:hAnsi="Times New Roman" w:cs="Times New Roman"/>
        </w:rPr>
      </w:pPr>
      <w:r w:rsidRPr="0069294C">
        <w:rPr>
          <w:rFonts w:ascii="Times New Roman" w:hAnsi="Times New Roman" w:cs="Times New Roman"/>
        </w:rPr>
        <w:t>Intuitively, if the prior is a deterministically clean floor we expect the floor to be clean even after the vacuum cleaning action.</w:t>
      </w:r>
    </w:p>
    <w:p w:rsidR="00C546F4" w:rsidRPr="0069294C" w:rsidRDefault="0056340F">
      <w:pPr>
        <w:spacing w:after="272"/>
        <w:ind w:left="580"/>
        <w:rPr>
          <w:rFonts w:ascii="Times New Roman" w:hAnsi="Times New Roman" w:cs="Times New Roman"/>
        </w:rPr>
      </w:pPr>
      <w:r w:rsidRPr="0069294C">
        <w:rPr>
          <w:rFonts w:ascii="Times New Roman" w:hAnsi="Times New Roman" w:cs="Times New Roman"/>
        </w:rPr>
        <w:t>We can realize mathematically that th</w:t>
      </w:r>
      <w:r w:rsidRPr="0069294C">
        <w:rPr>
          <w:rFonts w:ascii="Times New Roman" w:hAnsi="Times New Roman" w:cs="Times New Roman"/>
        </w:rPr>
        <w:t xml:space="preserve">is is indeed the case by noting that the minimum of (6) is achieved by </w:t>
      </w:r>
      <w:r w:rsidRPr="0069294C">
        <w:rPr>
          <w:rFonts w:ascii="Times New Roman" w:eastAsia="Cambria" w:hAnsi="Times New Roman" w:cs="Times New Roman"/>
          <w:i/>
        </w:rPr>
        <w:t xml:space="preserve">q </w:t>
      </w:r>
      <w:r w:rsidRPr="0069294C">
        <w:rPr>
          <w:rFonts w:ascii="Times New Roman" w:eastAsia="Cambria" w:hAnsi="Times New Roman" w:cs="Times New Roman"/>
        </w:rPr>
        <w:t>= 1</w:t>
      </w:r>
      <w:r w:rsidRPr="0069294C">
        <w:rPr>
          <w:rFonts w:ascii="Times New Roman" w:hAnsi="Times New Roman" w:cs="Times New Roman"/>
        </w:rPr>
        <w:t xml:space="preserve">. In other </w:t>
      </w:r>
      <w:r w:rsidR="0069294C" w:rsidRPr="0069294C">
        <w:rPr>
          <w:rFonts w:ascii="Times New Roman" w:hAnsi="Times New Roman" w:cs="Times New Roman"/>
        </w:rPr>
        <w:t>words,</w:t>
      </w:r>
      <w:r w:rsidRPr="0069294C">
        <w:rPr>
          <w:rFonts w:ascii="Times New Roman" w:hAnsi="Times New Roman" w:cs="Times New Roman"/>
        </w:rPr>
        <w:t xml:space="preserve"> if we take as prior:</w:t>
      </w:r>
    </w:p>
    <w:p w:rsidR="00C546F4" w:rsidRPr="0069294C" w:rsidRDefault="0056340F">
      <w:pPr>
        <w:tabs>
          <w:tab w:val="center" w:pos="3608"/>
          <w:tab w:val="center" w:pos="5471"/>
        </w:tabs>
        <w:spacing w:after="278" w:line="259" w:lineRule="auto"/>
        <w:ind w:left="0" w:firstLine="0"/>
        <w:jc w:val="left"/>
        <w:rPr>
          <w:rFonts w:ascii="Times New Roman" w:hAnsi="Times New Roman" w:cs="Times New Roman"/>
        </w:rPr>
      </w:pPr>
      <w:r w:rsidRPr="0069294C">
        <w:rPr>
          <w:rFonts w:ascii="Times New Roman" w:hAnsi="Times New Roman" w:cs="Times New Roman"/>
          <w:sz w:val="22"/>
        </w:rPr>
        <w:tab/>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r w:rsidRPr="0069294C">
        <w:rPr>
          <w:rFonts w:ascii="Times New Roman" w:eastAsia="Cambria" w:hAnsi="Times New Roman" w:cs="Times New Roman"/>
          <w:i/>
        </w:rPr>
        <w:t>c</w:t>
      </w:r>
      <w:r w:rsidRPr="0069294C">
        <w:rPr>
          <w:rFonts w:ascii="Times New Roman" w:eastAsia="Cambria" w:hAnsi="Times New Roman" w:cs="Times New Roman"/>
        </w:rPr>
        <w:t>) = 1</w:t>
      </w:r>
      <w:r w:rsidRPr="0069294C">
        <w:rPr>
          <w:rFonts w:ascii="Times New Roman" w:eastAsia="Cambria" w:hAnsi="Times New Roman" w:cs="Times New Roman"/>
        </w:rPr>
        <w:tab/>
      </w:r>
      <w:r w:rsidRPr="0069294C">
        <w:rPr>
          <w:rFonts w:ascii="Times New Roman" w:eastAsia="Cambria" w:hAnsi="Times New Roman" w:cs="Times New Roman"/>
          <w:i/>
        </w:rPr>
        <w:t>p</w:t>
      </w:r>
      <w:r w:rsidRPr="0069294C">
        <w:rPr>
          <w:rFonts w:ascii="Times New Roman" w:eastAsia="Cambria" w:hAnsi="Times New Roman" w:cs="Times New Roman"/>
        </w:rPr>
        <w:t>(</w:t>
      </w:r>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0 </w:t>
      </w:r>
      <w:r w:rsidRPr="0069294C">
        <w:rPr>
          <w:rFonts w:ascii="Times New Roman" w:eastAsia="Cambria" w:hAnsi="Times New Roman" w:cs="Times New Roman"/>
        </w:rPr>
        <w:t xml:space="preserve">= </w:t>
      </w:r>
      <w:r w:rsidRPr="0069294C">
        <w:rPr>
          <w:rFonts w:ascii="Times New Roman" w:eastAsia="Cambria" w:hAnsi="Times New Roman" w:cs="Times New Roman"/>
          <w:i/>
        </w:rPr>
        <w:t>d</w:t>
      </w:r>
      <w:r w:rsidRPr="0069294C">
        <w:rPr>
          <w:rFonts w:ascii="Times New Roman" w:eastAsia="Cambria" w:hAnsi="Times New Roman" w:cs="Times New Roman"/>
        </w:rPr>
        <w:t>) = 0</w:t>
      </w:r>
    </w:p>
    <w:p w:rsidR="00C546F4" w:rsidRPr="0069294C" w:rsidRDefault="0056340F">
      <w:pPr>
        <w:ind w:left="580"/>
        <w:rPr>
          <w:rFonts w:ascii="Times New Roman" w:hAnsi="Times New Roman" w:cs="Times New Roman"/>
        </w:rPr>
      </w:pPr>
      <w:r w:rsidRPr="0069294C">
        <w:rPr>
          <w:rFonts w:ascii="Times New Roman" w:hAnsi="Times New Roman" w:cs="Times New Roman"/>
        </w:rPr>
        <w:t xml:space="preserve">we obtain the minimum possible value of </w:t>
      </w:r>
      <w:proofErr w:type="gramStart"/>
      <w:r w:rsidRPr="0069294C">
        <w:rPr>
          <w:rFonts w:ascii="Times New Roman" w:eastAsia="Cambria" w:hAnsi="Times New Roman" w:cs="Times New Roman"/>
          <w:i/>
        </w:rPr>
        <w:t>p</w:t>
      </w:r>
      <w:r w:rsidRPr="0069294C">
        <w:rPr>
          <w:rFonts w:ascii="Times New Roman" w:eastAsia="Cambria" w:hAnsi="Times New Roman" w:cs="Times New Roman"/>
        </w:rPr>
        <w:t>(</w:t>
      </w:r>
      <w:proofErr w:type="gramEnd"/>
      <w:r w:rsidRPr="0069294C">
        <w:rPr>
          <w:rFonts w:ascii="Times New Roman" w:eastAsia="Cambria" w:hAnsi="Times New Roman" w:cs="Times New Roman"/>
          <w:i/>
        </w:rPr>
        <w:t>x</w:t>
      </w:r>
      <w:r w:rsidRPr="0069294C">
        <w:rPr>
          <w:rFonts w:ascii="Times New Roman" w:eastAsia="Cambria" w:hAnsi="Times New Roman" w:cs="Times New Roman"/>
          <w:vertAlign w:val="subscript"/>
        </w:rPr>
        <w:t xml:space="preserve">1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d </w:t>
      </w:r>
      <w:r w:rsidRPr="0069294C">
        <w:rPr>
          <w:rFonts w:ascii="Times New Roman" w:eastAsia="Cambria" w:hAnsi="Times New Roman" w:cs="Times New Roman"/>
        </w:rPr>
        <w:t xml:space="preserve">| </w:t>
      </w:r>
      <w:r w:rsidRPr="0069294C">
        <w:rPr>
          <w:rFonts w:ascii="Times New Roman" w:eastAsia="Cambria" w:hAnsi="Times New Roman" w:cs="Times New Roman"/>
          <w:i/>
        </w:rPr>
        <w:t xml:space="preserve">z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c,u</w:t>
      </w:r>
      <w:proofErr w:type="spellEnd"/>
      <w:r w:rsidRPr="0069294C">
        <w:rPr>
          <w:rFonts w:ascii="Times New Roman" w:eastAsia="Cambria" w:hAnsi="Times New Roman" w:cs="Times New Roman"/>
          <w:i/>
        </w:rPr>
        <w:t xml:space="preserve"> </w:t>
      </w:r>
      <w:r w:rsidRPr="0069294C">
        <w:rPr>
          <w:rFonts w:ascii="Times New Roman" w:eastAsia="Cambria" w:hAnsi="Times New Roman" w:cs="Times New Roman"/>
        </w:rPr>
        <w:t xml:space="preserve">= </w:t>
      </w:r>
      <w:proofErr w:type="spellStart"/>
      <w:r w:rsidRPr="0069294C">
        <w:rPr>
          <w:rFonts w:ascii="Times New Roman" w:eastAsia="Cambria" w:hAnsi="Times New Roman" w:cs="Times New Roman"/>
          <w:i/>
        </w:rPr>
        <w:t>vc</w:t>
      </w:r>
      <w:proofErr w:type="spellEnd"/>
      <w:r w:rsidRPr="0069294C">
        <w:rPr>
          <w:rFonts w:ascii="Times New Roman" w:eastAsia="Cambria" w:hAnsi="Times New Roman" w:cs="Times New Roman"/>
        </w:rPr>
        <w:t>) = 0</w:t>
      </w:r>
      <w:bookmarkStart w:id="0" w:name="_GoBack"/>
      <w:bookmarkEnd w:id="0"/>
    </w:p>
    <w:sectPr w:rsidR="00C546F4" w:rsidRPr="0069294C" w:rsidSect="0069294C">
      <w:footerReference w:type="even" r:id="rId18"/>
      <w:footerReference w:type="default" r:id="rId19"/>
      <w:footerReference w:type="first" r:id="rId20"/>
      <w:pgSz w:w="11906" w:h="16838" w:code="9"/>
      <w:pgMar w:top="1686" w:right="1791" w:bottom="2136" w:left="1610" w:header="720" w:footer="153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40F" w:rsidRDefault="0056340F">
      <w:pPr>
        <w:spacing w:after="0" w:line="240" w:lineRule="auto"/>
      </w:pPr>
      <w:r>
        <w:separator/>
      </w:r>
    </w:p>
  </w:endnote>
  <w:endnote w:type="continuationSeparator" w:id="0">
    <w:p w:rsidR="0056340F" w:rsidRDefault="0056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6F4" w:rsidRDefault="005634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6F4" w:rsidRDefault="00C546F4">
    <w:pPr>
      <w:spacing w:after="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6F4" w:rsidRDefault="005634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40F" w:rsidRDefault="0056340F">
      <w:pPr>
        <w:spacing w:after="0" w:line="240" w:lineRule="auto"/>
      </w:pPr>
      <w:r>
        <w:separator/>
      </w:r>
    </w:p>
  </w:footnote>
  <w:footnote w:type="continuationSeparator" w:id="0">
    <w:p w:rsidR="0056340F" w:rsidRDefault="00563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16ED"/>
    <w:multiLevelType w:val="hybridMultilevel"/>
    <w:tmpl w:val="6B8C6C80"/>
    <w:lvl w:ilvl="0" w:tplc="EBE6933E">
      <w:start w:val="2"/>
      <w:numFmt w:val="lowerLetter"/>
      <w:lvlText w:val="(%1)"/>
      <w:lvlJc w:val="left"/>
      <w:pPr>
        <w:ind w:left="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B0617A">
      <w:start w:val="1"/>
      <w:numFmt w:val="lowerLetter"/>
      <w:lvlText w:val="%2"/>
      <w:lvlJc w:val="left"/>
      <w:pPr>
        <w:ind w:left="1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2AE036">
      <w:start w:val="1"/>
      <w:numFmt w:val="lowerRoman"/>
      <w:lvlText w:val="%3"/>
      <w:lvlJc w:val="left"/>
      <w:pPr>
        <w:ind w:left="1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CE3ECA">
      <w:start w:val="1"/>
      <w:numFmt w:val="decimal"/>
      <w:lvlText w:val="%4"/>
      <w:lvlJc w:val="left"/>
      <w:pPr>
        <w:ind w:left="2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1CF48C">
      <w:start w:val="1"/>
      <w:numFmt w:val="lowerLetter"/>
      <w:lvlText w:val="%5"/>
      <w:lvlJc w:val="left"/>
      <w:pPr>
        <w:ind w:left="3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EC628A">
      <w:start w:val="1"/>
      <w:numFmt w:val="lowerRoman"/>
      <w:lvlText w:val="%6"/>
      <w:lvlJc w:val="left"/>
      <w:pPr>
        <w:ind w:left="3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98D662">
      <w:start w:val="1"/>
      <w:numFmt w:val="decimal"/>
      <w:lvlText w:val="%7"/>
      <w:lvlJc w:val="left"/>
      <w:pPr>
        <w:ind w:left="4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5496CE">
      <w:start w:val="1"/>
      <w:numFmt w:val="lowerLetter"/>
      <w:lvlText w:val="%8"/>
      <w:lvlJc w:val="left"/>
      <w:pPr>
        <w:ind w:left="5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589946">
      <w:start w:val="1"/>
      <w:numFmt w:val="lowerRoman"/>
      <w:lvlText w:val="%9"/>
      <w:lvlJc w:val="left"/>
      <w:pPr>
        <w:ind w:left="6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FE6ED7"/>
    <w:multiLevelType w:val="hybridMultilevel"/>
    <w:tmpl w:val="EC2A916E"/>
    <w:lvl w:ilvl="0" w:tplc="C2C4908A">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1DEBC70">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B604CAC">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90FA6A">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3AC7776">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AC9F2C">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CA2F862">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9E86F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D1E0B16">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E77D16"/>
    <w:multiLevelType w:val="hybridMultilevel"/>
    <w:tmpl w:val="36C23682"/>
    <w:lvl w:ilvl="0" w:tplc="6D9A44C2">
      <w:start w:val="1"/>
      <w:numFmt w:val="bullet"/>
      <w:lvlText w:val="•"/>
      <w:lvlJc w:val="left"/>
      <w:pPr>
        <w:ind w:left="6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A8ED832">
      <w:start w:val="1"/>
      <w:numFmt w:val="bullet"/>
      <w:lvlText w:val="o"/>
      <w:lvlJc w:val="left"/>
      <w:pPr>
        <w:ind w:left="17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BBA2D38">
      <w:start w:val="1"/>
      <w:numFmt w:val="bullet"/>
      <w:lvlText w:val="▪"/>
      <w:lvlJc w:val="left"/>
      <w:pPr>
        <w:ind w:left="24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98E039A">
      <w:start w:val="1"/>
      <w:numFmt w:val="bullet"/>
      <w:lvlText w:val="•"/>
      <w:lvlJc w:val="left"/>
      <w:pPr>
        <w:ind w:left="31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138DD72">
      <w:start w:val="1"/>
      <w:numFmt w:val="bullet"/>
      <w:lvlText w:val="o"/>
      <w:lvlJc w:val="left"/>
      <w:pPr>
        <w:ind w:left="39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5E6262">
      <w:start w:val="1"/>
      <w:numFmt w:val="bullet"/>
      <w:lvlText w:val="▪"/>
      <w:lvlJc w:val="left"/>
      <w:pPr>
        <w:ind w:left="46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CF2DC30">
      <w:start w:val="1"/>
      <w:numFmt w:val="bullet"/>
      <w:lvlText w:val="•"/>
      <w:lvlJc w:val="left"/>
      <w:pPr>
        <w:ind w:left="53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62C7A08">
      <w:start w:val="1"/>
      <w:numFmt w:val="bullet"/>
      <w:lvlText w:val="o"/>
      <w:lvlJc w:val="left"/>
      <w:pPr>
        <w:ind w:left="60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CC066DA">
      <w:start w:val="1"/>
      <w:numFmt w:val="bullet"/>
      <w:lvlText w:val="▪"/>
      <w:lvlJc w:val="left"/>
      <w:pPr>
        <w:ind w:left="67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6F4"/>
    <w:rsid w:val="0056340F"/>
    <w:rsid w:val="0069294C"/>
    <w:rsid w:val="00C5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F2B9"/>
  <w15:docId w15:val="{6E88EC32-66DD-475E-B6A4-7578EB17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8" w:lineRule="auto"/>
      <w:ind w:left="59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9"/>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Header">
    <w:name w:val="header"/>
    <w:basedOn w:val="Normal"/>
    <w:link w:val="HeaderChar"/>
    <w:uiPriority w:val="99"/>
    <w:unhideWhenUsed/>
    <w:rsid w:val="00692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94C"/>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Usamah</dc:creator>
  <cp:keywords/>
  <cp:lastModifiedBy>Mohammed Usamah</cp:lastModifiedBy>
  <cp:revision>2</cp:revision>
  <dcterms:created xsi:type="dcterms:W3CDTF">2021-11-26T11:57:00Z</dcterms:created>
  <dcterms:modified xsi:type="dcterms:W3CDTF">2021-11-26T11:57:00Z</dcterms:modified>
</cp:coreProperties>
</file>