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1" coordsize="21600,21600" o:spt="71.0" path="m10800,5800l8352,2295,7312,6320,370,2295,4627,7617,,8615r3722,3160l135,14587r5532,-650l4762,17617,7715,15627r770,5973l10532,14935r2715,4802l14020,14457r4125,3638l16837,12942r4763,348l17607,10475,21097,8137,16702,7315,18380,4457r-4225,868l14522,xe">
            <v:stroke joinstyle="miter"/>
            <v:path o:connectangles="270,180,90,0" o:connectlocs="14522,0;0,8615;8485,21600;21600,13290" o:connecttype="custom" gradientshapeok="t" textboxrect="4627,6320,16702,13937"/>
          </v:shapetype>
          <v:shapetype id="_x0000_t64" coordsize="21600,21600" o:spt="64.0"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angles="270,180,90,0" o:connectlocs="@35,@0;@38,10800;@37,@4;@36,10800" o:connecttype="custom" textboxrect="@31,@33,@32,@34"/>
            <v:handles/>
          </v:shapetype>
        </w:pict>
      </w:r>
    </w:p>
    <w:p w:rsidR="00000000" w:rsidDel="00000000" w:rsidP="00000000" w:rsidRDefault="00000000" w:rsidRPr="00000000" w14:paraId="00000002">
      <w:pPr>
        <w:jc w:val="center"/>
        <w:rPr>
          <w:sz w:val="36"/>
          <w:szCs w:val="36"/>
        </w:rPr>
      </w:pPr>
      <w:r w:rsidDel="00000000" w:rsidR="00000000" w:rsidRPr="00000000">
        <w:rPr>
          <w:rFonts w:ascii="Comic Sans MS" w:cs="Comic Sans MS" w:eastAsia="Comic Sans MS" w:hAnsi="Comic Sans MS"/>
          <w:b w:val="1"/>
          <w:i w:val="1"/>
          <w:color w:val="000000"/>
          <w:sz w:val="30"/>
          <w:szCs w:val="30"/>
          <w:rtl w:val="0"/>
        </w:rPr>
        <w:t xml:space="preserve">PASO A PASO DE CREACIÓN CUENTA GITHUB</w:t>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ab/>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                                             Magdy Velazco Velasco</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Johan Stiven Oliveros Silva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Juan David Julio Rodriguez</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    Johan Santiago Villanueva Roa</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sz w:val="28"/>
          <w:szCs w:val="28"/>
          <w:rtl w:val="0"/>
        </w:rPr>
        <w:t xml:space="preserve">                                                           Abril 2023.</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ind w:left="0" w:firstLine="0"/>
        <w:jc w:val="center"/>
        <w:rPr>
          <w:rFonts w:ascii="Calibri" w:cs="Calibri" w:eastAsia="Calibri" w:hAnsi="Calibri"/>
          <w:i w:val="1"/>
          <w:sz w:val="34"/>
          <w:szCs w:val="34"/>
        </w:rPr>
      </w:pP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Calibri" w:cs="Calibri" w:eastAsia="Calibri" w:hAnsi="Calibri"/>
          <w:i w:val="1"/>
          <w:sz w:val="34"/>
          <w:szCs w:val="34"/>
          <w:rtl w:val="0"/>
        </w:rPr>
        <w:t xml:space="preserve">1-Ingresamos  el usuario y contraseña para poder ingresar a la plataforma.</w:t>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438525" cy="3705225"/>
            <wp:effectExtent b="0" l="0" r="0" t="0"/>
            <wp:docPr id="3" name="image3.png"/>
            <a:graphic>
              <a:graphicData uri="http://schemas.openxmlformats.org/drawingml/2006/picture">
                <pic:pic>
                  <pic:nvPicPr>
                    <pic:cNvPr id="0" name="image3.png"/>
                    <pic:cNvPicPr preferRelativeResize="0"/>
                  </pic:nvPicPr>
                  <pic:blipFill>
                    <a:blip r:embed="rId8"/>
                    <a:srcRect b="12514" l="19518" r="19212" t="0"/>
                    <a:stretch>
                      <a:fillRect/>
                    </a:stretch>
                  </pic:blipFill>
                  <pic:spPr>
                    <a:xfrm>
                      <a:off x="0" y="0"/>
                      <a:ext cx="34385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ind w:left="0" w:firstLine="0"/>
        <w:jc w:val="center"/>
        <w:rPr>
          <w:i w:val="1"/>
          <w:sz w:val="40"/>
          <w:szCs w:val="40"/>
        </w:rPr>
      </w:pPr>
      <w:r w:rsidDel="00000000" w:rsidR="00000000" w:rsidRPr="00000000">
        <w:rPr>
          <w:i w:val="1"/>
          <w:sz w:val="40"/>
          <w:szCs w:val="40"/>
          <w:rtl w:val="0"/>
        </w:rPr>
        <w:t xml:space="preserve">2-Al ingresar se observa nuestro perfil.</w:t>
      </w:r>
    </w:p>
    <w:p w:rsidR="00000000" w:rsidDel="00000000" w:rsidP="00000000" w:rsidRDefault="00000000" w:rsidRPr="00000000" w14:paraId="00000026">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938588" cy="453867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38588" cy="45386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center"/>
        <w:rPr>
          <w:sz w:val="34"/>
          <w:szCs w:val="34"/>
        </w:rPr>
      </w:pPr>
      <w:r w:rsidDel="00000000" w:rsidR="00000000" w:rsidRPr="00000000">
        <w:rPr>
          <w:sz w:val="34"/>
          <w:szCs w:val="34"/>
          <w:rtl w:val="0"/>
        </w:rPr>
        <w:t xml:space="preserve">3-Realizamos la creación de los repositorios que utilizaremos.</w:t>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ind w:left="0" w:firstLine="0"/>
        <w:jc w:val="center"/>
        <w:rPr>
          <w:rFonts w:ascii="Comic Sans MS" w:cs="Comic Sans MS" w:eastAsia="Comic Sans MS" w:hAnsi="Comic Sans MS"/>
          <w:b w:val="1"/>
          <w:i w:val="1"/>
          <w:sz w:val="30"/>
          <w:szCs w:val="30"/>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r>
    </w:p>
    <w:p w:rsidR="00000000" w:rsidDel="00000000" w:rsidP="00000000" w:rsidRDefault="00000000" w:rsidRPr="00000000" w14:paraId="00000030">
      <w:pPr>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849312" cy="464348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49312" cy="46434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sz w:val="34"/>
          <w:szCs w:val="34"/>
        </w:rPr>
      </w:pPr>
      <w:r w:rsidDel="00000000" w:rsidR="00000000" w:rsidRPr="00000000">
        <w:rPr>
          <w:sz w:val="34"/>
          <w:szCs w:val="34"/>
          <w:rtl w:val="0"/>
        </w:rPr>
        <w:t xml:space="preserve">4-Ya creados los repositorios se verán de la siguiente manera.</w:t>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6558475" cy="312891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58475" cy="31289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r>
    </w:p>
    <w:p w:rsidR="00000000" w:rsidDel="00000000" w:rsidP="00000000" w:rsidRDefault="00000000" w:rsidRPr="00000000" w14:paraId="0000003A">
      <w:pPr>
        <w:ind w:left="0" w:firstLine="0"/>
        <w:jc w:val="center"/>
        <w:rPr>
          <w:sz w:val="32"/>
          <w:szCs w:val="32"/>
        </w:rPr>
      </w:pPr>
      <w:r w:rsidDel="00000000" w:rsidR="00000000" w:rsidRPr="00000000">
        <w:rPr>
          <w:sz w:val="32"/>
          <w:szCs w:val="32"/>
          <w:rtl w:val="0"/>
        </w:rPr>
        <w:t xml:space="preserve">5-Al ingresar a un repositorio y agregar un archivo se observa de la siguiente manera.</w:t>
      </w:r>
    </w:p>
    <w:p w:rsidR="00000000" w:rsidDel="00000000" w:rsidP="00000000" w:rsidRDefault="00000000" w:rsidRPr="00000000" w14:paraId="0000003B">
      <w:pPr>
        <w:ind w:left="0" w:firstLine="0"/>
        <w:jc w:val="center"/>
        <w:rPr>
          <w:rFonts w:ascii="Comic Sans MS" w:cs="Comic Sans MS" w:eastAsia="Comic Sans MS" w:hAnsi="Comic Sans MS"/>
          <w:b w:val="1"/>
          <w:i w:val="1"/>
          <w:sz w:val="30"/>
          <w:szCs w:val="30"/>
        </w:rPr>
      </w:pPr>
      <w:r w:rsidDel="00000000" w:rsidR="00000000" w:rsidRPr="00000000">
        <w:rPr/>
        <w:drawing>
          <wp:inline distB="114300" distT="114300" distL="114300" distR="114300">
            <wp:extent cx="5538788" cy="355461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38788" cy="355461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center"/>
        <w:rPr>
          <w:i w:val="1"/>
          <w:sz w:val="30"/>
          <w:szCs w:val="30"/>
        </w:rPr>
      </w:pPr>
      <w:r w:rsidDel="00000000" w:rsidR="00000000" w:rsidRPr="00000000">
        <w:rPr>
          <w:rtl w:val="0"/>
        </w:rPr>
        <w:t xml:space="preserve">6- </w:t>
      </w:r>
      <w:r w:rsidDel="00000000" w:rsidR="00000000" w:rsidRPr="00000000">
        <w:rPr>
          <w:i w:val="1"/>
          <w:sz w:val="30"/>
          <w:szCs w:val="30"/>
          <w:rtl w:val="0"/>
        </w:rPr>
        <w:t xml:space="preserve">Y por último podemos observar en una tabla las contribuciones.</w:t>
      </w:r>
    </w:p>
    <w:p w:rsidR="00000000" w:rsidDel="00000000" w:rsidP="00000000" w:rsidRDefault="00000000" w:rsidRPr="00000000" w14:paraId="0000003D">
      <w:pPr>
        <w:ind w:lef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ind w:left="0" w:firstLine="0"/>
        <w:jc w:val="center"/>
        <w:rPr>
          <w:b w:val="1"/>
        </w:rPr>
      </w:pPr>
      <w:r w:rsidDel="00000000" w:rsidR="00000000" w:rsidRPr="00000000">
        <w:rPr/>
        <w:drawing>
          <wp:inline distB="114300" distT="114300" distL="114300" distR="114300">
            <wp:extent cx="5943600" cy="2781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br w:type="page"/>
      </w:r>
      <w:r w:rsidDel="00000000" w:rsidR="00000000" w:rsidRPr="00000000">
        <w:rPr>
          <w:b w:val="1"/>
          <w:rtl w:val="0"/>
        </w:rPr>
        <w:t xml:space="preserve">Tabla de Contenidos</w:t>
      </w:r>
    </w:p>
    <w:p w:rsidR="00000000" w:rsidDel="00000000" w:rsidP="00000000" w:rsidRDefault="00000000" w:rsidRPr="00000000" w14:paraId="0000003F">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1 Introducción e información general</w:t>
              <w:tab/>
              <w:t xml:space="preserve">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2</w:t>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2</w:t>
              <w:tab/>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3.</w:t>
              <w:tab/>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3.</w:t>
              <w:tab/>
              <w:t xml:space="preserve">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2  Figuras y tablas</w:t>
              <w:tab/>
              <w:t xml:space="preserve">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2</w:t>
              <w:tab/>
              <w:t xml:space="preserve">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3.</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3.</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4  Resultados y discussion.</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References</w:t>
              <w:tab/>
              <w:t xml:space="preserve">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w:t>
              <w:tab/>
              <w:t xml:space="preserve">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w:t>
              <w:tab/>
              <w:t xml:space="preserve">8</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b w:val="1"/>
        </w:rPr>
      </w:pPr>
      <w:r w:rsidDel="00000000" w:rsidR="00000000" w:rsidRPr="00000000">
        <w:br w:type="page"/>
      </w:r>
      <w:r w:rsidDel="00000000" w:rsidR="00000000" w:rsidRPr="00000000">
        <w:rPr>
          <w:b w:val="1"/>
          <w:rtl w:val="0"/>
        </w:rPr>
        <w:t xml:space="preserve">Lista de tablas</w:t>
      </w:r>
    </w:p>
    <w:p w:rsidR="00000000" w:rsidDel="00000000" w:rsidP="00000000" w:rsidRDefault="00000000" w:rsidRPr="00000000" w14:paraId="0000004F">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El título debe ser breve y descriptivo.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center"/>
        <w:rPr>
          <w:b w:val="1"/>
        </w:rPr>
      </w:pPr>
      <w:r w:rsidDel="00000000" w:rsidR="00000000" w:rsidRPr="00000000">
        <w:br w:type="page"/>
      </w:r>
      <w:r w:rsidDel="00000000" w:rsidR="00000000" w:rsidRPr="00000000">
        <w:rPr>
          <w:b w:val="1"/>
          <w:rtl w:val="0"/>
        </w:rPr>
        <w:t xml:space="preserve">Lista de figuras</w:t>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Formas y descripción de las formas.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rPr/>
      </w:pPr>
      <w:bookmarkStart w:colFirst="0" w:colLast="0" w:name="_heading=h.gjdgxs" w:id="0"/>
      <w:bookmarkEnd w:id="0"/>
      <w:r w:rsidDel="00000000" w:rsidR="00000000" w:rsidRPr="00000000">
        <w:rPr>
          <w:rtl w:val="0"/>
        </w:rPr>
        <w:t xml:space="preserve">Capítulo 1</w:t>
        <w:br w:type="textWrapping"/>
        <w:t xml:space="preserve">Introducción e información general</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30j0zll" w:id="1"/>
      <w:bookmarkEnd w:id="1"/>
      <w:r w:rsidDel="00000000" w:rsidR="00000000" w:rsidRPr="00000000">
        <w:rPr>
          <w:rtl w:val="0"/>
        </w:rPr>
        <w:t xml:space="preserve">Título 2 </w:t>
      </w:r>
    </w:p>
    <w:p w:rsidR="00000000" w:rsidDel="00000000" w:rsidP="00000000" w:rsidRDefault="00000000" w:rsidRPr="00000000" w14:paraId="00000058">
      <w:pPr>
        <w:spacing w:line="480" w:lineRule="auto"/>
        <w:rPr/>
      </w:pPr>
      <w:bookmarkStart w:colFirst="0" w:colLast="0" w:name="_heading=h.1fob9te" w:id="2"/>
      <w:bookmarkEnd w:id="2"/>
      <w:r w:rsidDel="00000000" w:rsidR="00000000" w:rsidRPr="00000000">
        <w:rPr>
          <w:b w:val="1"/>
          <w:rtl w:val="0"/>
        </w:rPr>
        <w:tab/>
      </w:r>
      <w:r w:rsidDel="00000000" w:rsidR="00000000" w:rsidRPr="00000000">
        <w:rPr>
          <w:rtl w:val="0"/>
        </w:rPr>
        <w:t xml:space="preserve">Debe haber solo un salto de línea entre párrafo y párrafo ,este salto de línea se puede hacer presionando la tecla ENTER.</w:t>
      </w:r>
    </w:p>
    <w:p w:rsidR="00000000" w:rsidDel="00000000" w:rsidP="00000000" w:rsidRDefault="00000000" w:rsidRPr="00000000" w14:paraId="00000059">
      <w:pPr>
        <w:spacing w:line="480" w:lineRule="auto"/>
        <w:rPr/>
      </w:pPr>
      <w:bookmarkStart w:colFirst="0" w:colLast="0" w:name="_heading=h.3znysh7" w:id="3"/>
      <w:bookmarkEnd w:id="3"/>
      <w:r w:rsidDel="00000000" w:rsidR="00000000" w:rsidRPr="00000000">
        <w:rPr>
          <w:rtl w:val="0"/>
        </w:rPr>
        <w:tab/>
        <w:t xml:space="preserve">Para añadir un capitulo adicional se debe crear un salto de página entre los dos capítulos, esto se puede hacer tecleando CTRL + ENTER al final del párrafo previo al nuevo párrafo.</w:t>
      </w:r>
    </w:p>
    <w:p w:rsidR="00000000" w:rsidDel="00000000" w:rsidP="00000000" w:rsidRDefault="00000000" w:rsidRPr="00000000" w14:paraId="0000005A">
      <w:pPr>
        <w:pStyle w:val="Heading2"/>
        <w:rPr/>
      </w:pPr>
      <w:bookmarkStart w:colFirst="0" w:colLast="0" w:name="_heading=h.2et92p0" w:id="4"/>
      <w:bookmarkEnd w:id="4"/>
      <w:r w:rsidDel="00000000" w:rsidR="00000000" w:rsidRPr="00000000">
        <w:rPr>
          <w:rtl w:val="0"/>
        </w:rPr>
        <w:t xml:space="preserve">Título 2</w:t>
      </w:r>
    </w:p>
    <w:p w:rsidR="00000000" w:rsidDel="00000000" w:rsidP="00000000" w:rsidRDefault="00000000" w:rsidRPr="00000000" w14:paraId="0000005B">
      <w:pPr>
        <w:spacing w:line="480" w:lineRule="auto"/>
        <w:rPr/>
      </w:pPr>
      <w:r w:rsidDel="00000000" w:rsidR="00000000" w:rsidRPr="00000000">
        <w:rPr>
          <w:rtl w:val="0"/>
        </w:rPr>
        <w:tab/>
        <w:t xml:space="preserve">Usa los subtítulos consistentemente. Revisando constantemente el espaciado, mayúsculas y puntuación.</w:t>
      </w:r>
    </w:p>
    <w:p w:rsidR="00000000" w:rsidDel="00000000" w:rsidP="00000000" w:rsidRDefault="00000000" w:rsidRPr="00000000" w14:paraId="0000005C">
      <w:pPr>
        <w:spacing w:line="480" w:lineRule="auto"/>
        <w:ind w:firstLine="720"/>
        <w:rPr/>
      </w:pPr>
      <w:bookmarkStart w:colFirst="0" w:colLast="0" w:name="_heading=h.tyjcwt" w:id="5"/>
      <w:bookmarkEnd w:id="5"/>
      <w:r w:rsidDel="00000000" w:rsidR="00000000" w:rsidRPr="00000000">
        <w:rPr>
          <w:sz w:val="24"/>
          <w:szCs w:val="24"/>
          <w:rtl w:val="0"/>
        </w:rPr>
        <w:t xml:space="preserve">Título 3.</w:t>
      </w:r>
      <w:r w:rsidDel="00000000" w:rsidR="00000000" w:rsidRPr="00000000">
        <w:rPr>
          <w:rtl w:val="0"/>
        </w:rPr>
        <w:t xml:space="preserve"> 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 </w:t>
      </w:r>
    </w:p>
    <w:p w:rsidR="00000000" w:rsidDel="00000000" w:rsidP="00000000" w:rsidRDefault="00000000" w:rsidRPr="00000000" w14:paraId="0000005D">
      <w:pPr>
        <w:spacing w:line="480" w:lineRule="auto"/>
        <w:rPr/>
      </w:pPr>
      <w:bookmarkStart w:colFirst="0" w:colLast="0" w:name="_heading=h.3dy6vkm" w:id="6"/>
      <w:bookmarkEnd w:id="6"/>
      <w:r w:rsidDel="00000000" w:rsidR="00000000" w:rsidRPr="00000000">
        <w:rPr>
          <w:sz w:val="24"/>
          <w:szCs w:val="24"/>
          <w:rtl w:val="0"/>
        </w:rPr>
        <w:t xml:space="preserve">Título 3.</w:t>
      </w:r>
      <w:r w:rsidDel="00000000" w:rsidR="00000000" w:rsidRPr="00000000">
        <w:rPr>
          <w:rtl w:val="0"/>
        </w:rPr>
        <w:t xml:space="preserve"> Acá puede ir otra idea del documento.</w:t>
      </w:r>
    </w:p>
    <w:p w:rsidR="00000000" w:rsidDel="00000000" w:rsidP="00000000" w:rsidRDefault="00000000" w:rsidRPr="00000000" w14:paraId="0000005E">
      <w:pPr>
        <w:spacing w:line="480" w:lineRule="auto"/>
        <w:ind w:firstLine="720"/>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1t3h5sf" w:id="7"/>
      <w:bookmarkEnd w:id="7"/>
      <w:r w:rsidDel="00000000" w:rsidR="00000000" w:rsidRPr="00000000">
        <w:br w:type="page"/>
      </w:r>
      <w:r w:rsidDel="00000000" w:rsidR="00000000" w:rsidRPr="00000000">
        <w:rPr>
          <w:rtl w:val="0"/>
        </w:rPr>
        <w:t xml:space="preserve">Capítulo 2 </w:t>
        <w:br w:type="textWrapping"/>
        <w:t xml:space="preserve">Figuras y tablas</w:t>
      </w:r>
    </w:p>
    <w:p w:rsidR="00000000" w:rsidDel="00000000" w:rsidP="00000000" w:rsidRDefault="00000000" w:rsidRPr="00000000" w14:paraId="00000060">
      <w:pPr>
        <w:spacing w:line="480" w:lineRule="auto"/>
        <w:ind w:firstLine="720"/>
        <w:rPr/>
      </w:pPr>
      <w:bookmarkStart w:colFirst="0" w:colLast="0" w:name="_heading=h.4d34og8" w:id="8"/>
      <w:bookmarkEnd w:id="8"/>
      <w:r w:rsidDel="00000000" w:rsidR="00000000" w:rsidRPr="00000000">
        <w:rPr>
          <w:rtl w:val="0"/>
        </w:rPr>
        <w:tab/>
        <w:t xml:space="preserve">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p>
    <w:p w:rsidR="00000000" w:rsidDel="00000000" w:rsidP="00000000" w:rsidRDefault="00000000" w:rsidRPr="00000000" w14:paraId="00000061">
      <w:pPr>
        <w:pStyle w:val="Heading2"/>
        <w:rPr/>
      </w:pPr>
      <w:bookmarkStart w:colFirst="0" w:colLast="0" w:name="_heading=h.2s8eyo1" w:id="9"/>
      <w:bookmarkEnd w:id="9"/>
      <w:r w:rsidDel="00000000" w:rsidR="00000000" w:rsidRPr="00000000">
        <w:rPr>
          <w:rtl w:val="0"/>
        </w:rPr>
        <w:t xml:space="preserve">Título 2</w:t>
      </w:r>
    </w:p>
    <w:p w:rsidR="00000000" w:rsidDel="00000000" w:rsidP="00000000" w:rsidRDefault="00000000" w:rsidRPr="00000000" w14:paraId="00000062">
      <w:pPr>
        <w:spacing w:line="480" w:lineRule="auto"/>
        <w:ind w:firstLine="720"/>
        <w:rPr>
          <w:b w:val="1"/>
          <w:i w:val="1"/>
        </w:rPr>
      </w:pPr>
      <w:r w:rsidDel="00000000" w:rsidR="00000000" w:rsidRPr="00000000">
        <w:rPr>
          <w:rtl w:val="0"/>
        </w:rPr>
        <w:t xml:space="preserve">Tablas y figuras deben ser puestas en páginas diferentes independientemente de su tamaño. No se debe dejar espacios en blanco en las páginas de texto, pero es posible dejar espacio en blanco en páginas que solo contienen tablas y figuras.</w:t>
      </w:r>
      <w:r w:rsidDel="00000000" w:rsidR="00000000" w:rsidRPr="00000000">
        <w:rPr>
          <w:rtl w:val="0"/>
        </w:rPr>
      </w:r>
    </w:p>
    <w:p w:rsidR="00000000" w:rsidDel="00000000" w:rsidP="00000000" w:rsidRDefault="00000000" w:rsidRPr="00000000" w14:paraId="00000063">
      <w:pPr>
        <w:spacing w:line="480" w:lineRule="auto"/>
        <w:rPr/>
      </w:pPr>
      <w:bookmarkStart w:colFirst="0" w:colLast="0" w:name="_heading=h.17dp8vu" w:id="10"/>
      <w:bookmarkEnd w:id="10"/>
      <w:r w:rsidDel="00000000" w:rsidR="00000000" w:rsidRPr="00000000">
        <w:rPr>
          <w:sz w:val="24"/>
          <w:szCs w:val="24"/>
          <w:rtl w:val="0"/>
        </w:rPr>
        <w:t xml:space="preserve">Título 3.</w:t>
      </w:r>
      <w:r w:rsidDel="00000000" w:rsidR="00000000" w:rsidRPr="00000000">
        <w:rPr>
          <w:rtl w:val="0"/>
        </w:rPr>
        <w:t xml:space="preserve"> 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
    <w:p w:rsidR="00000000" w:rsidDel="00000000" w:rsidP="00000000" w:rsidRDefault="00000000" w:rsidRPr="00000000" w14:paraId="00000064">
      <w:pPr>
        <w:spacing w:line="480" w:lineRule="auto"/>
        <w:rPr/>
      </w:pPr>
      <w:bookmarkStart w:colFirst="0" w:colLast="0" w:name="_heading=h.3rdcrjn" w:id="11"/>
      <w:bookmarkEnd w:id="11"/>
      <w:r w:rsidDel="00000000" w:rsidR="00000000" w:rsidRPr="00000000">
        <w:rPr>
          <w:sz w:val="24"/>
          <w:szCs w:val="24"/>
          <w:rtl w:val="0"/>
        </w:rPr>
        <w:t xml:space="preserve">Título 3.</w:t>
      </w:r>
      <w:r w:rsidDel="00000000" w:rsidR="00000000" w:rsidRPr="00000000">
        <w:rPr>
          <w:rtl w:val="0"/>
        </w:rPr>
        <w:t xml:space="preserve"> Los títulos de las tablas deben ser puestos sobre las mimas. En el caso de las figuras deben ser puestos debajo. Todas las tablas deben contar con mínimo 2 columnas y una fila de títulos. Las tablas deben contar a menos con 3 líneas divisorias.</w:t>
      </w:r>
    </w:p>
    <w:p w:rsidR="00000000" w:rsidDel="00000000" w:rsidP="00000000" w:rsidRDefault="00000000" w:rsidRPr="00000000" w14:paraId="0000006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leader="none" w:pos="-1200"/>
          <w:tab w:val="left" w:leader="none" w:pos="-720"/>
          <w:tab w:val="left" w:leader="none" w:pos="0"/>
          <w:tab w:val="left" w:leader="none" w:pos="213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pPr>
      <w:r w:rsidDel="00000000" w:rsidR="00000000" w:rsidRPr="00000000">
        <w:rPr>
          <w:rtl w:val="0"/>
        </w:rPr>
      </w:r>
    </w:p>
    <w:p w:rsidR="00000000" w:rsidDel="00000000" w:rsidP="00000000" w:rsidRDefault="00000000" w:rsidRPr="00000000" w14:paraId="00000067">
      <w:pPr>
        <w:tabs>
          <w:tab w:val="left" w:leader="none" w:pos="-1200"/>
          <w:tab w:val="left" w:leader="none" w:pos="-720"/>
          <w:tab w:val="left" w:leader="none" w:pos="0"/>
          <w:tab w:val="left" w:leader="none" w:pos="213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br w:type="page"/>
      </w:r>
      <w:r w:rsidDel="00000000" w:rsidR="00000000" w:rsidRPr="00000000">
        <w:rPr>
          <w:rtl w:val="0"/>
        </w:rPr>
        <w:tab/>
        <w:t xml:space="preserve">Estas líneas son la línea incluida en la parte superior de la tabla, la línea entre el la cabecera de la tabla y el contenido y la línea debajo de la tabla.</w:t>
      </w:r>
    </w:p>
    <w:p w:rsidR="00000000" w:rsidDel="00000000" w:rsidP="00000000" w:rsidRDefault="00000000" w:rsidRPr="00000000" w14:paraId="00000069">
      <w:pPr>
        <w:pStyle w:val="Heading4"/>
        <w:spacing w:line="480" w:lineRule="auto"/>
        <w:rPr>
          <w:b w:val="0"/>
          <w:i w:val="0"/>
          <w:sz w:val="24"/>
          <w:szCs w:val="24"/>
        </w:rPr>
      </w:pPr>
      <w:r w:rsidDel="00000000" w:rsidR="00000000" w:rsidRPr="00000000">
        <w:rPr>
          <w:b w:val="1"/>
          <w:i w:val="1"/>
          <w:sz w:val="28"/>
          <w:szCs w:val="28"/>
          <w:rtl w:val="0"/>
        </w:rPr>
        <w:t xml:space="preserve">Título 4.</w:t>
      </w:r>
      <w:r w:rsidDel="00000000" w:rsidR="00000000" w:rsidRPr="00000000">
        <w:rPr>
          <w:rtl w:val="0"/>
        </w:rPr>
        <w:t xml:space="preserve"> </w:t>
      </w:r>
      <w:r w:rsidDel="00000000" w:rsidR="00000000" w:rsidRPr="00000000">
        <w:rPr>
          <w:b w:val="0"/>
          <w:i w:val="0"/>
          <w:sz w:val="24"/>
          <w:szCs w:val="24"/>
          <w:rtl w:val="0"/>
        </w:rPr>
        <w:t xml:space="preserve">Las figuras pueden estar blanco y negro o a color. Si se usa color se debe asegurar que la figura tenga sentido si se imprime a blanco y  negro.En la figura 1 se muestran algunas formas.</w:t>
      </w:r>
    </w:p>
    <w:p w:rsidR="00000000" w:rsidDel="00000000" w:rsidP="00000000" w:rsidRDefault="00000000" w:rsidRPr="00000000" w14:paraId="0000006A">
      <w:pPr>
        <w:pStyle w:val="Heading4"/>
        <w:spacing w:line="480" w:lineRule="auto"/>
        <w:rPr/>
      </w:pPr>
      <w:r w:rsidDel="00000000" w:rsidR="00000000" w:rsidRPr="00000000">
        <w:rPr/>
        <mc:AlternateContent>
          <mc:Choice Requires="wpg">
            <w:drawing>
              <wp:inline distB="0" distT="0" distL="114300" distR="114300">
                <wp:extent cx="5224780" cy="3086100"/>
                <wp:effectExtent b="0" l="0" r="0" t="0"/>
                <wp:docPr id="1" name=""/>
                <a:graphic>
                  <a:graphicData uri="http://schemas.microsoft.com/office/word/2010/wordprocessingGroup">
                    <wpg:wgp>
                      <wpg:cNvGrpSpPr/>
                      <wpg:grpSpPr>
                        <a:xfrm>
                          <a:off x="2733600" y="2236950"/>
                          <a:ext cx="5224780" cy="3086100"/>
                          <a:chOff x="2733600" y="2236950"/>
                          <a:chExt cx="5224800" cy="3086100"/>
                        </a:xfrm>
                      </wpg:grpSpPr>
                      <wpg:grpSp>
                        <wpg:cNvGrpSpPr/>
                        <wpg:grpSpPr>
                          <a:xfrm>
                            <a:off x="2733610" y="2236950"/>
                            <a:ext cx="5224775" cy="3086100"/>
                            <a:chOff x="0" y="0"/>
                            <a:chExt cx="5224775" cy="3086100"/>
                          </a:xfrm>
                        </wpg:grpSpPr>
                        <wps:wsp>
                          <wps:cNvSpPr/>
                          <wps:cNvPr id="3" name="Shape 3"/>
                          <wps:spPr>
                            <a:xfrm>
                              <a:off x="0" y="0"/>
                              <a:ext cx="5224775" cy="30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12410" y="685800"/>
                              <a:ext cx="1662525" cy="2057400"/>
                            </a:xfrm>
                            <a:custGeom>
                              <a:rect b="b" l="l" r="r" t="t"/>
                              <a:pathLst>
                                <a:path extrusionOk="0" h="2057400" w="1662525">
                                  <a:moveTo>
                                    <a:pt x="831262" y="552450"/>
                                  </a:moveTo>
                                  <a:lnTo>
                                    <a:pt x="642843" y="218598"/>
                                  </a:lnTo>
                                  <a:lnTo>
                                    <a:pt x="562795" y="601980"/>
                                  </a:lnTo>
                                  <a:lnTo>
                                    <a:pt x="28478" y="218598"/>
                                  </a:lnTo>
                                  <a:lnTo>
                                    <a:pt x="356134" y="725519"/>
                                  </a:lnTo>
                                  <a:lnTo>
                                    <a:pt x="0" y="820578"/>
                                  </a:lnTo>
                                  <a:lnTo>
                                    <a:pt x="286477" y="1121568"/>
                                  </a:lnTo>
                                  <a:lnTo>
                                    <a:pt x="10390" y="1389411"/>
                                  </a:lnTo>
                                  <a:lnTo>
                                    <a:pt x="436181" y="1327499"/>
                                  </a:lnTo>
                                  <a:lnTo>
                                    <a:pt x="366525" y="1678019"/>
                                  </a:lnTo>
                                  <a:lnTo>
                                    <a:pt x="593813" y="1488471"/>
                                  </a:lnTo>
                                  <a:lnTo>
                                    <a:pt x="653079" y="2057400"/>
                                  </a:lnTo>
                                  <a:lnTo>
                                    <a:pt x="810634" y="1422558"/>
                                  </a:lnTo>
                                  <a:lnTo>
                                    <a:pt x="1019605" y="1879949"/>
                                  </a:lnTo>
                                  <a:lnTo>
                                    <a:pt x="1079101" y="1377029"/>
                                  </a:lnTo>
                                  <a:lnTo>
                                    <a:pt x="1396597" y="1723548"/>
                                  </a:lnTo>
                                  <a:lnTo>
                                    <a:pt x="1295922" y="1232725"/>
                                  </a:lnTo>
                                  <a:lnTo>
                                    <a:pt x="1662525" y="1265872"/>
                                  </a:lnTo>
                                  <a:lnTo>
                                    <a:pt x="1355188" y="997743"/>
                                  </a:lnTo>
                                  <a:lnTo>
                                    <a:pt x="1623809" y="775049"/>
                                  </a:lnTo>
                                  <a:lnTo>
                                    <a:pt x="1285532" y="696753"/>
                                  </a:lnTo>
                                  <a:lnTo>
                                    <a:pt x="1414685" y="424529"/>
                                  </a:lnTo>
                                  <a:lnTo>
                                    <a:pt x="1089492" y="507206"/>
                                  </a:lnTo>
                                  <a:lnTo>
                                    <a:pt x="1117740" y="0"/>
                                  </a:lnTo>
                                  <a:close/>
                                </a:path>
                              </a:pathLst>
                            </a:custGeom>
                            <a:solidFill>
                              <a:srgbClr val="993366"/>
                            </a:solidFill>
                            <a:ln cap="flat" cmpd="sng" w="12700">
                              <a:solidFill>
                                <a:srgbClr val="339966"/>
                              </a:solidFill>
                              <a:prstDash val="solid"/>
                              <a:miter lim="8000"/>
                              <a:headEnd len="sm" w="sm" type="none"/>
                              <a:tailEnd len="sm" w="sm" type="none"/>
                            </a:ln>
                          </wps:spPr>
                          <wps:bodyPr anchorCtr="0" anchor="ctr" bIns="91425" lIns="91425" spcFirstLastPara="1" rIns="91425" wrap="square" tIns="91425">
                            <a:noAutofit/>
                          </wps:bodyPr>
                        </wps:wsp>
                        <wps:wsp>
                          <wps:cNvSpPr/>
                          <wps:cNvPr id="5" name="Shape 5"/>
                          <wps:spPr>
                            <a:xfrm>
                              <a:off x="2968945" y="1143000"/>
                              <a:ext cx="1662525" cy="1028700"/>
                            </a:xfrm>
                            <a:custGeom>
                              <a:rect b="b" l="l" r="r" t="t"/>
                              <a:pathLst>
                                <a:path extrusionOk="0" h="1028700" w="1662525">
                                  <a:moveTo>
                                    <a:pt x="1662525" y="133778"/>
                                  </a:moveTo>
                                  <a:cubicBezTo>
                                    <a:pt x="1108350" y="609409"/>
                                    <a:pt x="554175" y="-341852"/>
                                    <a:pt x="0" y="133778"/>
                                  </a:cubicBezTo>
                                  <a:lnTo>
                                    <a:pt x="0" y="894921"/>
                                  </a:lnTo>
                                  <a:cubicBezTo>
                                    <a:pt x="554175" y="419242"/>
                                    <a:pt x="1108350" y="1370552"/>
                                    <a:pt x="1662525" y="894921"/>
                                  </a:cubicBezTo>
                                  <a:close/>
                                </a:path>
                              </a:pathLst>
                            </a:custGeom>
                            <a:solidFill>
                              <a:srgbClr val="FF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224780" cy="3086100"/>
                <wp:effectExtent b="0" l="0" r="0" t="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22478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54"/>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Formas y descripción de las formas.</w:t>
      </w:r>
      <w:r w:rsidDel="00000000" w:rsidR="00000000" w:rsidRPr="00000000">
        <w:rPr>
          <w:rtl w:val="0"/>
        </w:rPr>
      </w:r>
    </w:p>
    <w:p w:rsidR="00000000" w:rsidDel="00000000" w:rsidP="00000000" w:rsidRDefault="00000000" w:rsidRPr="00000000" w14:paraId="0000006C">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35nkun2" w:id="13"/>
      <w:bookmarkEnd w:id="13"/>
      <w:r w:rsidDel="00000000" w:rsidR="00000000" w:rsidRPr="00000000">
        <w:br w:type="page"/>
      </w:r>
      <w:r w:rsidDel="00000000" w:rsidR="00000000" w:rsidRPr="00000000">
        <w:rPr>
          <w:rtl w:val="0"/>
        </w:rPr>
        <w:t xml:space="preserve">Capítulo 4 </w:t>
        <w:br w:type="textWrapping"/>
        <w:t xml:space="preserve">Resultados y discusión.</w:t>
      </w:r>
    </w:p>
    <w:p w:rsidR="00000000" w:rsidDel="00000000" w:rsidP="00000000" w:rsidRDefault="00000000" w:rsidRPr="00000000" w14:paraId="0000006E">
      <w:pPr>
        <w:spacing w:line="480" w:lineRule="auto"/>
        <w:ind w:firstLine="720"/>
        <w:rPr/>
      </w:pPr>
      <w:r w:rsidDel="00000000" w:rsidR="00000000" w:rsidRPr="00000000">
        <w:rPr>
          <w:rtl w:val="0"/>
        </w:rPr>
        <w:t xml:space="preserve">Más texto.</w:t>
      </w:r>
    </w:p>
    <w:p w:rsidR="00000000" w:rsidDel="00000000" w:rsidP="00000000" w:rsidRDefault="00000000" w:rsidRPr="00000000" w14:paraId="0000006F">
      <w:pPr>
        <w:pStyle w:val="Heading1"/>
        <w:jc w:val="left"/>
        <w:rPr/>
      </w:pPr>
      <w:r w:rsidDel="00000000" w:rsidR="00000000" w:rsidRPr="00000000">
        <w:rPr>
          <w:rtl w:val="0"/>
        </w:rPr>
      </w:r>
    </w:p>
    <w:p w:rsidR="00000000" w:rsidDel="00000000" w:rsidP="00000000" w:rsidRDefault="00000000" w:rsidRPr="00000000" w14:paraId="00000070">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rPr>
      </w:pPr>
      <w:r w:rsidDel="00000000" w:rsidR="00000000" w:rsidRPr="00000000">
        <w:rPr>
          <w:rtl w:val="0"/>
        </w:rPr>
      </w:r>
    </w:p>
    <w:p w:rsidR="00000000" w:rsidDel="00000000" w:rsidP="00000000" w:rsidRDefault="00000000" w:rsidRPr="00000000" w14:paraId="00000071">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2">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3">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4">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5">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6">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7">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8">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9">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A">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B">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1ksv4uv" w:id="14"/>
      <w:bookmarkEnd w:id="14"/>
      <w:r w:rsidDel="00000000" w:rsidR="00000000" w:rsidRPr="00000000">
        <w:br w:type="page"/>
      </w:r>
      <w:r w:rsidDel="00000000" w:rsidR="00000000" w:rsidRPr="00000000">
        <w:rPr>
          <w:rtl w:val="0"/>
        </w:rPr>
        <w:t xml:space="preserve">Lista de referencias</w:t>
      </w:r>
    </w:p>
    <w:p w:rsidR="00000000" w:rsidDel="00000000" w:rsidP="00000000" w:rsidRDefault="00000000" w:rsidRPr="00000000" w14:paraId="0000007D">
      <w:pPr>
        <w:ind w:left="709" w:hanging="709"/>
        <w:rPr/>
      </w:pPr>
      <w:r w:rsidDel="00000000" w:rsidR="00000000" w:rsidRPr="00000000">
        <w:rPr>
          <w:rtl w:val="0"/>
        </w:rPr>
        <w:t xml:space="preserve">Andrews, S. Fastqc, (2010). A quality control tool for high throughput sequence data. </w:t>
      </w:r>
    </w:p>
    <w:p w:rsidR="00000000" w:rsidDel="00000000" w:rsidP="00000000" w:rsidRDefault="00000000" w:rsidRPr="00000000" w14:paraId="0000007E">
      <w:pPr>
        <w:ind w:left="709" w:hanging="709"/>
        <w:rPr>
          <w:color w:val="000000"/>
        </w:rPr>
      </w:pPr>
      <w:r w:rsidDel="00000000" w:rsidR="00000000" w:rsidRPr="00000000">
        <w:rPr>
          <w:color w:val="000000"/>
          <w:rtl w:val="0"/>
        </w:rPr>
        <w:t xml:space="preserve">Augen, J. (2004). Bioinformatics in the post-genomic era: Genome, transcriptome, proteome, and information-based medicine. Addison-Wesley Professional.</w:t>
      </w:r>
    </w:p>
    <w:p w:rsidR="00000000" w:rsidDel="00000000" w:rsidP="00000000" w:rsidRDefault="00000000" w:rsidRPr="00000000" w14:paraId="0000007F">
      <w:pPr>
        <w:ind w:left="709" w:hanging="709"/>
        <w:rPr>
          <w:color w:val="000000"/>
        </w:rPr>
      </w:pPr>
      <w:r w:rsidDel="00000000" w:rsidR="00000000" w:rsidRPr="00000000">
        <w:rPr>
          <w:rtl w:val="0"/>
        </w:rPr>
      </w:r>
    </w:p>
    <w:p w:rsidR="00000000" w:rsidDel="00000000" w:rsidP="00000000" w:rsidRDefault="00000000" w:rsidRPr="00000000" w14:paraId="00000080">
      <w:pPr>
        <w:ind w:left="709" w:hanging="709"/>
        <w:rPr>
          <w:color w:val="000000"/>
        </w:rPr>
      </w:pPr>
      <w:r w:rsidDel="00000000" w:rsidR="00000000" w:rsidRPr="00000000">
        <w:rPr>
          <w:color w:val="000000"/>
          <w:rtl w:val="0"/>
        </w:rPr>
        <w:t xml:space="preserve">Blankenberg, D., Kuster, G. V., Coraor, N., Ananda, G., Lazarus, R., Mangan, M., ... &amp; Taylor, J. (2010). Galaxy: a web</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based genome analysis tool for experimentalists. Current protocols in molecular biology, 19-10. </w:t>
      </w:r>
    </w:p>
    <w:p w:rsidR="00000000" w:rsidDel="00000000" w:rsidP="00000000" w:rsidRDefault="00000000" w:rsidRPr="00000000" w14:paraId="00000081">
      <w:pPr>
        <w:ind w:left="709" w:hanging="709"/>
        <w:rPr>
          <w:color w:val="000000"/>
        </w:rPr>
      </w:pPr>
      <w:r w:rsidDel="00000000" w:rsidR="00000000" w:rsidRPr="00000000">
        <w:rPr>
          <w:rtl w:val="0"/>
        </w:rPr>
      </w:r>
    </w:p>
    <w:p w:rsidR="00000000" w:rsidDel="00000000" w:rsidP="00000000" w:rsidRDefault="00000000" w:rsidRPr="00000000" w14:paraId="00000082">
      <w:pPr>
        <w:ind w:left="709" w:hanging="709"/>
        <w:rPr>
          <w:color w:val="000000"/>
        </w:rPr>
      </w:pPr>
      <w:r w:rsidDel="00000000" w:rsidR="00000000" w:rsidRPr="00000000">
        <w:rPr>
          <w:color w:val="000000"/>
          <w:rtl w:val="0"/>
        </w:rPr>
        <w:t xml:space="preserve">Bolger, A., &amp; Giorgi, F. Trimmomatic: A Flexible Read Trimming Tool for Illumina NGS Data. URL http://www. usadellab. org/cms/index. php.</w:t>
      </w:r>
    </w:p>
    <w:p w:rsidR="00000000" w:rsidDel="00000000" w:rsidP="00000000" w:rsidRDefault="00000000" w:rsidRPr="00000000" w14:paraId="00000083">
      <w:pPr>
        <w:ind w:left="709" w:hanging="709"/>
        <w:rPr>
          <w:color w:val="000000"/>
        </w:rPr>
      </w:pPr>
      <w:r w:rsidDel="00000000" w:rsidR="00000000" w:rsidRPr="00000000">
        <w:rPr>
          <w:rtl w:val="0"/>
        </w:rPr>
      </w:r>
    </w:p>
    <w:p w:rsidR="00000000" w:rsidDel="00000000" w:rsidP="00000000" w:rsidRDefault="00000000" w:rsidRPr="00000000" w14:paraId="00000084">
      <w:pPr>
        <w:ind w:left="709" w:hanging="709"/>
        <w:rPr>
          <w:color w:val="000000"/>
        </w:rPr>
      </w:pPr>
      <w:r w:rsidDel="00000000" w:rsidR="00000000" w:rsidRPr="00000000">
        <w:rPr>
          <w:color w:val="000000"/>
          <w:rtl w:val="0"/>
        </w:rPr>
        <w:t xml:space="preserve">Giardine, B., Riemer, C., Hardison, R. C., Burhans, R., Elnitski, L., Shah, P., ... &amp; Nekrutenko, A. (2005). Galaxy: a platform for interactive large-scale genome analysis. Genome research, 15(10), 1451-1455.</w:t>
      </w:r>
    </w:p>
    <w:p w:rsidR="00000000" w:rsidDel="00000000" w:rsidP="00000000" w:rsidRDefault="00000000" w:rsidRPr="00000000" w14:paraId="00000085">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6">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7">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44sinio" w:id="15"/>
      <w:bookmarkEnd w:id="15"/>
      <w:r w:rsidDel="00000000" w:rsidR="00000000" w:rsidRPr="00000000">
        <w:br w:type="page"/>
      </w:r>
      <w:r w:rsidDel="00000000" w:rsidR="00000000" w:rsidRPr="00000000">
        <w:rPr>
          <w:rtl w:val="0"/>
        </w:rPr>
        <w:t xml:space="preserve">Apéndice</w:t>
      </w:r>
    </w:p>
    <w:p w:rsidR="00000000" w:rsidDel="00000000" w:rsidP="00000000" w:rsidRDefault="00000000" w:rsidRPr="00000000" w14:paraId="00000089">
      <w:pPr>
        <w:spacing w:line="480" w:lineRule="auto"/>
        <w:ind w:firstLine="720"/>
        <w:rPr/>
      </w:pPr>
      <w:r w:rsidDel="00000000" w:rsidR="00000000" w:rsidRPr="00000000">
        <w:rPr>
          <w:rtl w:val="0"/>
        </w:rPr>
        <w:t xml:space="preserve">Las tablas y figuras pueden ir en el apéndice como se mencionó anteriormente. También es posible usar el apéndice para incluir datos en bruto, instrumentos de investigación y material adicional. </w:t>
      </w:r>
    </w:p>
    <w:p w:rsidR="00000000" w:rsidDel="00000000" w:rsidP="00000000" w:rsidRDefault="00000000" w:rsidRPr="00000000" w14:paraId="0000008A">
      <w:pPr>
        <w:pStyle w:val="Heading1"/>
        <w:rPr/>
      </w:pPr>
      <w:bookmarkStart w:colFirst="0" w:colLast="0" w:name="_heading=h.2jxsxqh" w:id="16"/>
      <w:bookmarkEnd w:id="16"/>
      <w:r w:rsidDel="00000000" w:rsidR="00000000" w:rsidRPr="00000000">
        <w:br w:type="page"/>
      </w:r>
      <w:r w:rsidDel="00000000" w:rsidR="00000000" w:rsidRPr="00000000">
        <w:rPr>
          <w:rtl w:val="0"/>
        </w:rPr>
        <w:t xml:space="preserve">Vita</w:t>
      </w:r>
    </w:p>
    <w:p w:rsidR="00000000" w:rsidDel="00000000" w:rsidP="00000000" w:rsidRDefault="00000000" w:rsidRPr="00000000" w14:paraId="0000008B">
      <w:pPr>
        <w:spacing w:line="480" w:lineRule="auto"/>
        <w:ind w:firstLine="720"/>
        <w:rPr/>
      </w:pPr>
      <w:r w:rsidDel="00000000" w:rsidR="00000000" w:rsidRPr="00000000">
        <w:rPr>
          <w:rtl w:val="0"/>
        </w:rPr>
        <w:t xml:space="preserve">Acá se incluye una breve biografía del au</w:t>
      </w:r>
    </w:p>
    <w:sectPr>
      <w:headerReference r:id="rId15" w:type="default"/>
      <w:headerReference r:id="rId16" w:type="even"/>
      <w:pgSz w:h="15840" w:w="12240"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Calibri"/>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spacing w:line="34" w:lineRule="auto"/>
      <w:ind w:right="36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34" w:lineRule="auto"/>
      <w:ind w:right="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qFormat w:val="1"/>
    <w:rsid w:val="008C633D"/>
    <w:rPr>
      <w:sz w:val="24"/>
      <w:szCs w:val="24"/>
      <w:lang w:eastAsia="en-US" w:val="en-US"/>
    </w:rPr>
  </w:style>
  <w:style w:type="paragraph" w:styleId="Ttulo1">
    <w:name w:val="heading 1"/>
    <w:basedOn w:val="Normal"/>
    <w:next w:val="Normal"/>
    <w:link w:val="Ttulo1Car"/>
    <w:autoRedefine w:val="1"/>
    <w:qFormat w:val="1"/>
    <w:rsid w:val="008C633D"/>
    <w:pPr>
      <w:autoSpaceDE w:val="0"/>
      <w:autoSpaceDN w:val="0"/>
      <w:adjustRightInd w:val="0"/>
      <w:spacing w:line="480" w:lineRule="auto"/>
      <w:jc w:val="center"/>
      <w:outlineLvl w:val="0"/>
    </w:pPr>
    <w:rPr>
      <w:b w:val="1"/>
      <w:bCs w:val="1"/>
    </w:rPr>
  </w:style>
  <w:style w:type="paragraph" w:styleId="Ttulo2">
    <w:name w:val="heading 2"/>
    <w:basedOn w:val="Normal"/>
    <w:next w:val="Normal"/>
    <w:autoRedefine w:val="1"/>
    <w:qFormat w:val="1"/>
    <w:rsid w:val="00612F41"/>
    <w:pPr>
      <w:keepNext w:val="1"/>
      <w:spacing w:line="480" w:lineRule="auto"/>
      <w:outlineLvl w:val="1"/>
    </w:pPr>
    <w:rPr>
      <w:rFonts w:cs="Arial"/>
      <w:b w:val="1"/>
      <w:bCs w:val="1"/>
      <w:iCs w:val="1"/>
      <w:szCs w:val="28"/>
    </w:rPr>
  </w:style>
  <w:style w:type="paragraph" w:styleId="Ttulo3">
    <w:name w:val="heading 3"/>
    <w:basedOn w:val="Normal"/>
    <w:next w:val="Normal"/>
    <w:autoRedefine w:val="1"/>
    <w:qFormat w:val="1"/>
    <w:rsid w:val="00707877"/>
    <w:pPr>
      <w:outlineLvl w:val="2"/>
    </w:pPr>
  </w:style>
  <w:style w:type="paragraph" w:styleId="Ttulo4">
    <w:name w:val="heading 4"/>
    <w:basedOn w:val="Normal"/>
    <w:next w:val="Normal"/>
    <w:link w:val="Ttulo4Car"/>
    <w:unhideWhenUsed w:val="1"/>
    <w:qFormat w:val="1"/>
    <w:rsid w:val="00546133"/>
    <w:pPr>
      <w:keepNext w:val="1"/>
      <w:spacing w:after="60" w:before="240"/>
      <w:outlineLvl w:val="3"/>
    </w:pPr>
    <w:rPr>
      <w:b w:val="1"/>
      <w:bCs w:val="1"/>
      <w:i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eastAsia="en-US" w:val="en-US"/>
    </w:rPr>
  </w:style>
  <w:style w:type="character" w:styleId="SYSHYPERTEXT" w:customStyle="1">
    <w:name w:val="SYS_HYPERTEXT"/>
    <w:rPr>
      <w:noProof w:val="1"/>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paragraph" w:styleId="Ttulo">
    <w:name w:val="Title"/>
    <w:basedOn w:val="Normal"/>
    <w:qFormat w:val="1"/>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val="1"/>
    <w:pPr>
      <w:autoSpaceDE w:val="0"/>
      <w:autoSpaceDN w:val="0"/>
      <w:adjustRightInd w:val="0"/>
    </w:pPr>
    <w:rPr>
      <w:b w:val="1"/>
      <w:bCs w:val="1"/>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cs="Arial" w:hAnsi="Arial"/>
      <w:sz w:val="24"/>
      <w:szCs w:val="24"/>
      <w:lang w:eastAsia="en-US" w:val="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noProof w:val="1"/>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val="1"/>
      <w:sz w:val="18"/>
      <w:szCs w:val="18"/>
    </w:rPr>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Tabladeilustraciones">
    <w:name w:val="table of figures"/>
    <w:basedOn w:val="Normal"/>
    <w:next w:val="Normal"/>
    <w:semiHidden w:val="1"/>
    <w:pPr>
      <w:ind w:left="480" w:hanging="480"/>
    </w:pPr>
  </w:style>
  <w:style w:type="character" w:styleId="Hipervnculo">
    <w:name w:val="Hyperlink"/>
    <w:uiPriority w:val="99"/>
    <w:rPr>
      <w:color w:val="0000ff"/>
      <w:u w:val="single"/>
    </w:rPr>
  </w:style>
  <w:style w:type="paragraph" w:styleId="TDC1">
    <w:name w:val="toc 1"/>
    <w:basedOn w:val="Normal"/>
    <w:next w:val="Normal"/>
    <w:autoRedefine w:val="1"/>
    <w:uiPriority w:val="39"/>
  </w:style>
  <w:style w:type="paragraph" w:styleId="TDC2">
    <w:name w:val="toc 2"/>
    <w:basedOn w:val="Normal"/>
    <w:next w:val="Normal"/>
    <w:autoRedefine w:val="1"/>
    <w:uiPriority w:val="39"/>
    <w:pPr>
      <w:ind w:left="240"/>
    </w:pPr>
  </w:style>
  <w:style w:type="paragraph" w:styleId="TDC3">
    <w:name w:val="toc 3"/>
    <w:basedOn w:val="Normal"/>
    <w:next w:val="Normal"/>
    <w:autoRedefine w:val="1"/>
    <w:uiPriority w:val="39"/>
    <w:pPr>
      <w:ind w:left="480"/>
    </w:pPr>
  </w:style>
  <w:style w:type="paragraph" w:styleId="TDC4">
    <w:name w:val="toc 4"/>
    <w:basedOn w:val="Normal"/>
    <w:next w:val="Normal"/>
    <w:autoRedefine w:val="1"/>
    <w:semiHidden w:val="1"/>
    <w:pPr>
      <w:ind w:left="720"/>
    </w:pPr>
  </w:style>
  <w:style w:type="paragraph" w:styleId="TDC5">
    <w:name w:val="toc 5"/>
    <w:basedOn w:val="Normal"/>
    <w:next w:val="Normal"/>
    <w:autoRedefine w:val="1"/>
    <w:semiHidden w:val="1"/>
    <w:pPr>
      <w:ind w:left="960"/>
    </w:pPr>
  </w:style>
  <w:style w:type="paragraph" w:styleId="TDC6">
    <w:name w:val="toc 6"/>
    <w:basedOn w:val="Normal"/>
    <w:next w:val="Normal"/>
    <w:autoRedefine w:val="1"/>
    <w:semiHidden w:val="1"/>
    <w:pPr>
      <w:ind w:left="1200"/>
    </w:pPr>
  </w:style>
  <w:style w:type="paragraph" w:styleId="TDC7">
    <w:name w:val="toc 7"/>
    <w:basedOn w:val="Normal"/>
    <w:next w:val="Normal"/>
    <w:autoRedefine w:val="1"/>
    <w:semiHidden w:val="1"/>
    <w:pPr>
      <w:ind w:left="1440"/>
    </w:pPr>
  </w:style>
  <w:style w:type="paragraph" w:styleId="TDC8">
    <w:name w:val="toc 8"/>
    <w:basedOn w:val="Normal"/>
    <w:next w:val="Normal"/>
    <w:autoRedefine w:val="1"/>
    <w:semiHidden w:val="1"/>
    <w:pPr>
      <w:ind w:left="1680"/>
    </w:pPr>
  </w:style>
  <w:style w:type="paragraph" w:styleId="TDC9">
    <w:name w:val="toc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character" w:styleId="Ttulo1Car" w:customStyle="1">
    <w:name w:val="Título 1 Car"/>
    <w:link w:val="Ttulo1"/>
    <w:rsid w:val="008C633D"/>
    <w:rPr>
      <w:b w:val="1"/>
      <w:bCs w:val="1"/>
      <w:sz w:val="24"/>
      <w:szCs w:val="24"/>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semiHidden w:val="1"/>
    <w:unhideWhenUsed w:val="1"/>
    <w:qFormat w:val="1"/>
    <w:rsid w:val="008572C4"/>
    <w:pPr>
      <w:keepNext w:val="1"/>
      <w:keepLines w:val="1"/>
      <w:autoSpaceDE w:val="1"/>
      <w:autoSpaceDN w:val="1"/>
      <w:adjustRightInd w:val="1"/>
      <w:spacing w:before="480" w:line="276" w:lineRule="auto"/>
      <w:jc w:val="left"/>
      <w:outlineLvl w:val="9"/>
    </w:pPr>
    <w:rPr>
      <w:rFonts w:ascii="Cambria" w:hAnsi="Cambria"/>
      <w:color w:val="365f91"/>
      <w:sz w:val="28"/>
      <w:szCs w:val="28"/>
      <w:lang w:eastAsia="es-CO" w:val="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wuC9s2RNJJzdYQeZzymfj2eiQ==">AMUW2mV18rkMPsGf6uYUjgxP1Z9CMUnQPekb1nH0dJSSHKITJ1evNvJ7ZAe+TRsPNJu5sMtNpzgxYiON3iHMFPkfWKhKsjgv3TBCzud3bJNIZOQCmdLIqJ4BHVgMwZ417NNudAyVI2aQQOIHr4y58k3Yh70hyWoG8WIMYDsJFQKCqfGe3lV7eJZxsZ5sjMLeecfIGwvjHcyOehFbO00/MM1fryVStxtpuOM3dttOahHNEWMP4U8mFdWGuR9ZaXJoisHDnbj/YusgEVX7Dg4+wuDXx1cBCOXyUP/1livQTR64xUI+UpVJks5LEsIq8kwcNgIGwID7W+OYe/srtvnOLv0nySOvAxXpDgDFtiVv2XF4ffXkHNFjx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2023-04-21T20:31:00Z</dcterms:created>
</cp:coreProperties>
</file>