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7FFB5" w14:textId="77777777" w:rsidR="00941DB0" w:rsidRPr="00FB585B" w:rsidRDefault="00035684">
      <w:pPr>
        <w:pStyle w:val="Heading1"/>
        <w:rPr>
          <w:rFonts w:ascii="Times New Roman" w:hAnsi="Times New Roman" w:cs="Times New Roman"/>
          <w:color w:val="auto"/>
        </w:rPr>
      </w:pPr>
      <w:r w:rsidRPr="00FB585B">
        <w:rPr>
          <w:rFonts w:ascii="Times New Roman" w:hAnsi="Times New Roman" w:cs="Times New Roman"/>
          <w:color w:val="auto"/>
        </w:rPr>
        <w:t>Project Development Phase</w:t>
      </w:r>
    </w:p>
    <w:p w14:paraId="4109ACC7" w14:textId="77777777" w:rsidR="00941DB0" w:rsidRPr="00FB585B" w:rsidRDefault="00035684">
      <w:pPr>
        <w:pStyle w:val="Heading2"/>
        <w:rPr>
          <w:rFonts w:ascii="Times New Roman" w:hAnsi="Times New Roman" w:cs="Times New Roman"/>
          <w:color w:val="auto"/>
        </w:rPr>
      </w:pPr>
      <w:r w:rsidRPr="00FB585B">
        <w:rPr>
          <w:rFonts w:ascii="Times New Roman" w:hAnsi="Times New Roman" w:cs="Times New Roman"/>
          <w:color w:val="auto"/>
        </w:rPr>
        <w:t>Model Performance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7724"/>
      </w:tblGrid>
      <w:tr w:rsidR="00941DB0" w:rsidRPr="00FB585B" w14:paraId="175FB65F" w14:textId="77777777">
        <w:tc>
          <w:tcPr>
            <w:tcW w:w="4320" w:type="dxa"/>
          </w:tcPr>
          <w:p w14:paraId="2B3628F5" w14:textId="77777777" w:rsidR="00941DB0" w:rsidRPr="00FB585B" w:rsidRDefault="00035684">
            <w:pPr>
              <w:rPr>
                <w:rFonts w:ascii="Times New Roman" w:hAnsi="Times New Roman" w:cs="Times New Roman"/>
              </w:rPr>
            </w:pPr>
            <w:r w:rsidRPr="00FB585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20" w:type="dxa"/>
          </w:tcPr>
          <w:p w14:paraId="57CE109A" w14:textId="77777777" w:rsidR="00941DB0" w:rsidRPr="00FB585B" w:rsidRDefault="00035684">
            <w:pPr>
              <w:rPr>
                <w:rFonts w:ascii="Times New Roman" w:hAnsi="Times New Roman" w:cs="Times New Roman"/>
              </w:rPr>
            </w:pPr>
            <w:r w:rsidRPr="00FB585B">
              <w:rPr>
                <w:rFonts w:ascii="Times New Roman" w:hAnsi="Times New Roman" w:cs="Times New Roman"/>
              </w:rPr>
              <w:t>10 February 2025</w:t>
            </w:r>
          </w:p>
        </w:tc>
      </w:tr>
      <w:tr w:rsidR="00941DB0" w:rsidRPr="00FB585B" w14:paraId="2978F474" w14:textId="77777777">
        <w:tc>
          <w:tcPr>
            <w:tcW w:w="4320" w:type="dxa"/>
          </w:tcPr>
          <w:p w14:paraId="4DE4067E" w14:textId="77777777" w:rsidR="00941DB0" w:rsidRPr="00FB585B" w:rsidRDefault="00035684">
            <w:pPr>
              <w:rPr>
                <w:rFonts w:ascii="Times New Roman" w:hAnsi="Times New Roman" w:cs="Times New Roman"/>
              </w:rPr>
            </w:pPr>
            <w:r w:rsidRPr="00FB585B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320" w:type="dxa"/>
          </w:tcPr>
          <w:tbl>
            <w:tblPr>
              <w:tblW w:w="9351" w:type="dxa"/>
              <w:tblInd w:w="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351"/>
            </w:tblGrid>
            <w:tr w:rsidR="00035684" w14:paraId="25ED4072" w14:textId="77777777" w:rsidTr="00035684">
              <w:tc>
                <w:tcPr>
                  <w:tcW w:w="9351" w:type="dxa"/>
                </w:tcPr>
                <w:p w14:paraId="3401036D" w14:textId="77777777" w:rsidR="00035684" w:rsidRDefault="00035684" w:rsidP="00035684">
                  <w:pPr>
                    <w:rPr>
                      <w:rFonts w:ascii="Arial" w:eastAsia="Arial" w:hAnsi="Arial" w:cs="Arial"/>
                    </w:rPr>
                  </w:pPr>
                  <w:r w:rsidRPr="00AE32C8">
                    <w:rPr>
                      <w:rFonts w:ascii="Arial" w:eastAsia="Arial" w:hAnsi="Arial" w:cs="Arial"/>
                    </w:rPr>
                    <w:t>LTVIP2025TMID60000</w:t>
                  </w:r>
                </w:p>
              </w:tc>
            </w:tr>
          </w:tbl>
          <w:p w14:paraId="3FDA0184" w14:textId="74B3E264" w:rsidR="00941DB0" w:rsidRPr="00FB585B" w:rsidRDefault="00941DB0">
            <w:pPr>
              <w:rPr>
                <w:rFonts w:ascii="Times New Roman" w:hAnsi="Times New Roman" w:cs="Times New Roman"/>
              </w:rPr>
            </w:pPr>
          </w:p>
        </w:tc>
      </w:tr>
      <w:tr w:rsidR="00941DB0" w:rsidRPr="00FB585B" w14:paraId="6AC69195" w14:textId="77777777">
        <w:tc>
          <w:tcPr>
            <w:tcW w:w="4320" w:type="dxa"/>
          </w:tcPr>
          <w:p w14:paraId="2046D544" w14:textId="77777777" w:rsidR="00941DB0" w:rsidRPr="00FB585B" w:rsidRDefault="00035684">
            <w:pPr>
              <w:rPr>
                <w:rFonts w:ascii="Times New Roman" w:hAnsi="Times New Roman" w:cs="Times New Roman"/>
              </w:rPr>
            </w:pPr>
            <w:r w:rsidRPr="00FB585B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320" w:type="dxa"/>
          </w:tcPr>
          <w:p w14:paraId="1A92C95E" w14:textId="77777777" w:rsidR="00035684" w:rsidRDefault="00035684" w:rsidP="0003568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Health AI-Intelligent Healthcare Assistant Using IBM Granite</w:t>
            </w:r>
          </w:p>
          <w:p w14:paraId="58706459" w14:textId="760B5D8A" w:rsidR="00941DB0" w:rsidRPr="00FB585B" w:rsidRDefault="00941DB0">
            <w:pPr>
              <w:rPr>
                <w:rFonts w:ascii="Times New Roman" w:hAnsi="Times New Roman" w:cs="Times New Roman"/>
              </w:rPr>
            </w:pPr>
          </w:p>
        </w:tc>
      </w:tr>
      <w:tr w:rsidR="00941DB0" w:rsidRPr="00FB585B" w14:paraId="51F324A0" w14:textId="77777777">
        <w:tc>
          <w:tcPr>
            <w:tcW w:w="4320" w:type="dxa"/>
          </w:tcPr>
          <w:p w14:paraId="5ECBE681" w14:textId="77777777" w:rsidR="00941DB0" w:rsidRPr="00FB585B" w:rsidRDefault="00035684">
            <w:pPr>
              <w:rPr>
                <w:rFonts w:ascii="Times New Roman" w:hAnsi="Times New Roman" w:cs="Times New Roman"/>
              </w:rPr>
            </w:pPr>
            <w:r w:rsidRPr="00FB585B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320" w:type="dxa"/>
          </w:tcPr>
          <w:p w14:paraId="4F56D9EC" w14:textId="77777777" w:rsidR="00941DB0" w:rsidRPr="00FB585B" w:rsidRDefault="00035684">
            <w:pPr>
              <w:rPr>
                <w:rFonts w:ascii="Times New Roman" w:hAnsi="Times New Roman" w:cs="Times New Roman"/>
              </w:rPr>
            </w:pPr>
            <w:r w:rsidRPr="00FB585B">
              <w:rPr>
                <w:rFonts w:ascii="Times New Roman" w:hAnsi="Times New Roman" w:cs="Times New Roman"/>
              </w:rPr>
              <w:t>10 Marks</w:t>
            </w:r>
          </w:p>
        </w:tc>
      </w:tr>
    </w:tbl>
    <w:p w14:paraId="77D0EB8F" w14:textId="77777777" w:rsidR="00941DB0" w:rsidRPr="00FB585B" w:rsidRDefault="00035684">
      <w:pPr>
        <w:rPr>
          <w:rFonts w:ascii="Times New Roman" w:hAnsi="Times New Roman" w:cs="Times New Roman"/>
        </w:rPr>
      </w:pPr>
      <w:r w:rsidRPr="00FB585B">
        <w:rPr>
          <w:rFonts w:ascii="Times New Roman" w:hAnsi="Times New Roman" w:cs="Times New Roman"/>
        </w:rPr>
        <w:br/>
        <w:t>Model Performance Testing:</w:t>
      </w:r>
    </w:p>
    <w:p w14:paraId="24E9BA32" w14:textId="77777777" w:rsidR="00941DB0" w:rsidRPr="00FB585B" w:rsidRDefault="00035684">
      <w:pPr>
        <w:rPr>
          <w:rFonts w:ascii="Times New Roman" w:hAnsi="Times New Roman" w:cs="Times New Roman"/>
        </w:rPr>
      </w:pPr>
      <w:r w:rsidRPr="00FB585B">
        <w:rPr>
          <w:rFonts w:ascii="Times New Roman" w:hAnsi="Times New Roman" w:cs="Times New Roman"/>
        </w:rPr>
        <w:t xml:space="preserve">Project team shall fill the following information in model </w:t>
      </w:r>
      <w:r w:rsidRPr="00FB585B">
        <w:rPr>
          <w:rFonts w:ascii="Times New Roman" w:hAnsi="Times New Roman" w:cs="Times New Roman"/>
        </w:rPr>
        <w:t>performance testing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941DB0" w:rsidRPr="00FB585B" w14:paraId="2EC34497" w14:textId="77777777">
        <w:tc>
          <w:tcPr>
            <w:tcW w:w="2880" w:type="dxa"/>
          </w:tcPr>
          <w:p w14:paraId="3598E3B6" w14:textId="77777777" w:rsidR="00941DB0" w:rsidRPr="00FB585B" w:rsidRDefault="00035684">
            <w:pPr>
              <w:rPr>
                <w:rFonts w:ascii="Times New Roman" w:hAnsi="Times New Roman" w:cs="Times New Roman"/>
              </w:rPr>
            </w:pPr>
            <w:r w:rsidRPr="00FB585B">
              <w:rPr>
                <w:rFonts w:ascii="Times New Roman" w:hAnsi="Times New Roman" w:cs="Times New Roman"/>
              </w:rPr>
              <w:t>S.No.</w:t>
            </w:r>
          </w:p>
        </w:tc>
        <w:tc>
          <w:tcPr>
            <w:tcW w:w="2880" w:type="dxa"/>
          </w:tcPr>
          <w:p w14:paraId="456484E6" w14:textId="77777777" w:rsidR="00941DB0" w:rsidRPr="00FB585B" w:rsidRDefault="00035684">
            <w:pPr>
              <w:rPr>
                <w:rFonts w:ascii="Times New Roman" w:hAnsi="Times New Roman" w:cs="Times New Roman"/>
              </w:rPr>
            </w:pPr>
            <w:r w:rsidRPr="00FB585B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2880" w:type="dxa"/>
          </w:tcPr>
          <w:p w14:paraId="3C4B45D8" w14:textId="77777777" w:rsidR="00941DB0" w:rsidRPr="00FB585B" w:rsidRDefault="00035684">
            <w:pPr>
              <w:rPr>
                <w:rFonts w:ascii="Times New Roman" w:hAnsi="Times New Roman" w:cs="Times New Roman"/>
              </w:rPr>
            </w:pPr>
            <w:r w:rsidRPr="00FB585B">
              <w:rPr>
                <w:rFonts w:ascii="Times New Roman" w:hAnsi="Times New Roman" w:cs="Times New Roman"/>
              </w:rPr>
              <w:t>Values</w:t>
            </w:r>
          </w:p>
        </w:tc>
      </w:tr>
      <w:tr w:rsidR="00941DB0" w:rsidRPr="00FB585B" w14:paraId="780CF0F2" w14:textId="77777777">
        <w:tc>
          <w:tcPr>
            <w:tcW w:w="2880" w:type="dxa"/>
          </w:tcPr>
          <w:p w14:paraId="142B1586" w14:textId="77777777" w:rsidR="00941DB0" w:rsidRPr="00FB585B" w:rsidRDefault="00035684">
            <w:pPr>
              <w:rPr>
                <w:rFonts w:ascii="Times New Roman" w:hAnsi="Times New Roman" w:cs="Times New Roman"/>
              </w:rPr>
            </w:pPr>
            <w:r w:rsidRPr="00FB585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880" w:type="dxa"/>
          </w:tcPr>
          <w:p w14:paraId="53E55FCA" w14:textId="77777777" w:rsidR="00941DB0" w:rsidRPr="00FB585B" w:rsidRDefault="00035684">
            <w:pPr>
              <w:rPr>
                <w:rFonts w:ascii="Times New Roman" w:hAnsi="Times New Roman" w:cs="Times New Roman"/>
              </w:rPr>
            </w:pPr>
            <w:r w:rsidRPr="00FB585B">
              <w:rPr>
                <w:rFonts w:ascii="Times New Roman" w:hAnsi="Times New Roman" w:cs="Times New Roman"/>
              </w:rPr>
              <w:t>Metrics</w:t>
            </w:r>
          </w:p>
        </w:tc>
        <w:tc>
          <w:tcPr>
            <w:tcW w:w="2880" w:type="dxa"/>
          </w:tcPr>
          <w:p w14:paraId="2198A55F" w14:textId="77777777" w:rsidR="00941DB0" w:rsidRPr="00FB585B" w:rsidRDefault="00035684">
            <w:pPr>
              <w:rPr>
                <w:rFonts w:ascii="Times New Roman" w:hAnsi="Times New Roman" w:cs="Times New Roman"/>
              </w:rPr>
            </w:pPr>
            <w:r w:rsidRPr="00FB585B">
              <w:rPr>
                <w:rFonts w:ascii="Times New Roman" w:hAnsi="Times New Roman" w:cs="Times New Roman"/>
              </w:rPr>
              <w:t>Regression Model:</w:t>
            </w:r>
            <w:r w:rsidRPr="00FB585B">
              <w:rPr>
                <w:rFonts w:ascii="Times New Roman" w:hAnsi="Times New Roman" w:cs="Times New Roman"/>
              </w:rPr>
              <w:br/>
              <w:t>MAE: 3.2</w:t>
            </w:r>
            <w:r w:rsidRPr="00FB585B">
              <w:rPr>
                <w:rFonts w:ascii="Times New Roman" w:hAnsi="Times New Roman" w:cs="Times New Roman"/>
              </w:rPr>
              <w:br/>
              <w:t>MSE: 14.5</w:t>
            </w:r>
            <w:r w:rsidRPr="00FB585B">
              <w:rPr>
                <w:rFonts w:ascii="Times New Roman" w:hAnsi="Times New Roman" w:cs="Times New Roman"/>
              </w:rPr>
              <w:br/>
              <w:t>RMSE: 3.8</w:t>
            </w:r>
            <w:r w:rsidRPr="00FB585B">
              <w:rPr>
                <w:rFonts w:ascii="Times New Roman" w:hAnsi="Times New Roman" w:cs="Times New Roman"/>
              </w:rPr>
              <w:br/>
              <w:t>R2 score: 0.87</w:t>
            </w:r>
            <w:r w:rsidRPr="00FB585B">
              <w:rPr>
                <w:rFonts w:ascii="Times New Roman" w:hAnsi="Times New Roman" w:cs="Times New Roman"/>
              </w:rPr>
              <w:br/>
            </w:r>
            <w:r w:rsidRPr="00FB585B">
              <w:rPr>
                <w:rFonts w:ascii="Times New Roman" w:hAnsi="Times New Roman" w:cs="Times New Roman"/>
              </w:rPr>
              <w:br/>
              <w:t>Classification Model:</w:t>
            </w:r>
            <w:r w:rsidRPr="00FB585B">
              <w:rPr>
                <w:rFonts w:ascii="Times New Roman" w:hAnsi="Times New Roman" w:cs="Times New Roman"/>
              </w:rPr>
              <w:br/>
              <w:t>Confusion Matrix: [[45, 5], [3, 47]]</w:t>
            </w:r>
            <w:r w:rsidRPr="00FB585B">
              <w:rPr>
                <w:rFonts w:ascii="Times New Roman" w:hAnsi="Times New Roman" w:cs="Times New Roman"/>
              </w:rPr>
              <w:br/>
              <w:t>Accuracy: 92%</w:t>
            </w:r>
            <w:r w:rsidRPr="00FB585B">
              <w:rPr>
                <w:rFonts w:ascii="Times New Roman" w:hAnsi="Times New Roman" w:cs="Times New Roman"/>
              </w:rPr>
              <w:br/>
              <w:t xml:space="preserve">Classification Report: Precision, Recall, F1 for </w:t>
            </w:r>
            <w:r w:rsidRPr="00FB585B">
              <w:rPr>
                <w:rFonts w:ascii="Times New Roman" w:hAnsi="Times New Roman" w:cs="Times New Roman"/>
              </w:rPr>
              <w:t>each class</w:t>
            </w:r>
          </w:p>
        </w:tc>
      </w:tr>
      <w:tr w:rsidR="00941DB0" w:rsidRPr="00FB585B" w14:paraId="199763BD" w14:textId="77777777">
        <w:tc>
          <w:tcPr>
            <w:tcW w:w="2880" w:type="dxa"/>
          </w:tcPr>
          <w:p w14:paraId="2384600A" w14:textId="77777777" w:rsidR="00941DB0" w:rsidRPr="00FB585B" w:rsidRDefault="00035684">
            <w:pPr>
              <w:rPr>
                <w:rFonts w:ascii="Times New Roman" w:hAnsi="Times New Roman" w:cs="Times New Roman"/>
              </w:rPr>
            </w:pPr>
            <w:r w:rsidRPr="00FB585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880" w:type="dxa"/>
          </w:tcPr>
          <w:p w14:paraId="2865174E" w14:textId="77777777" w:rsidR="00941DB0" w:rsidRPr="00FB585B" w:rsidRDefault="00035684">
            <w:pPr>
              <w:rPr>
                <w:rFonts w:ascii="Times New Roman" w:hAnsi="Times New Roman" w:cs="Times New Roman"/>
              </w:rPr>
            </w:pPr>
            <w:r w:rsidRPr="00FB585B">
              <w:rPr>
                <w:rFonts w:ascii="Times New Roman" w:hAnsi="Times New Roman" w:cs="Times New Roman"/>
              </w:rPr>
              <w:t>Tune the Model</w:t>
            </w:r>
          </w:p>
        </w:tc>
        <w:tc>
          <w:tcPr>
            <w:tcW w:w="2880" w:type="dxa"/>
          </w:tcPr>
          <w:p w14:paraId="493BE39A" w14:textId="77777777" w:rsidR="00941DB0" w:rsidRPr="00FB585B" w:rsidRDefault="00035684">
            <w:pPr>
              <w:rPr>
                <w:rFonts w:ascii="Times New Roman" w:hAnsi="Times New Roman" w:cs="Times New Roman"/>
              </w:rPr>
            </w:pPr>
            <w:r w:rsidRPr="00FB585B">
              <w:rPr>
                <w:rFonts w:ascii="Times New Roman" w:hAnsi="Times New Roman" w:cs="Times New Roman"/>
              </w:rPr>
              <w:t>Hyperparameter Tuning: GridSearchCV with parameter grid (learning_rate, max_depth)</w:t>
            </w:r>
            <w:r w:rsidRPr="00FB585B">
              <w:rPr>
                <w:rFonts w:ascii="Times New Roman" w:hAnsi="Times New Roman" w:cs="Times New Roman"/>
              </w:rPr>
              <w:br/>
              <w:t>Validation Method: 5-Fold Cross Validation</w:t>
            </w:r>
          </w:p>
        </w:tc>
      </w:tr>
    </w:tbl>
    <w:p w14:paraId="5FDA0680" w14:textId="77777777" w:rsidR="006F39F7" w:rsidRPr="00FB585B" w:rsidRDefault="006F39F7">
      <w:pPr>
        <w:rPr>
          <w:rFonts w:ascii="Times New Roman" w:hAnsi="Times New Roman" w:cs="Times New Roman"/>
        </w:rPr>
      </w:pPr>
    </w:p>
    <w:sectPr w:rsidR="006F39F7" w:rsidRPr="00FB58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6050803">
    <w:abstractNumId w:val="8"/>
  </w:num>
  <w:num w:numId="2" w16cid:durableId="1150057786">
    <w:abstractNumId w:val="6"/>
  </w:num>
  <w:num w:numId="3" w16cid:durableId="1261256289">
    <w:abstractNumId w:val="5"/>
  </w:num>
  <w:num w:numId="4" w16cid:durableId="454062218">
    <w:abstractNumId w:val="4"/>
  </w:num>
  <w:num w:numId="5" w16cid:durableId="1264648225">
    <w:abstractNumId w:val="7"/>
  </w:num>
  <w:num w:numId="6" w16cid:durableId="329215292">
    <w:abstractNumId w:val="3"/>
  </w:num>
  <w:num w:numId="7" w16cid:durableId="98377887">
    <w:abstractNumId w:val="2"/>
  </w:num>
  <w:num w:numId="8" w16cid:durableId="1450394289">
    <w:abstractNumId w:val="1"/>
  </w:num>
  <w:num w:numId="9" w16cid:durableId="1478842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684"/>
    <w:rsid w:val="0006063C"/>
    <w:rsid w:val="0015074B"/>
    <w:rsid w:val="0029639D"/>
    <w:rsid w:val="00326F90"/>
    <w:rsid w:val="00596E66"/>
    <w:rsid w:val="006F39F7"/>
    <w:rsid w:val="007B3383"/>
    <w:rsid w:val="00941DB0"/>
    <w:rsid w:val="00AA1D8D"/>
    <w:rsid w:val="00B47730"/>
    <w:rsid w:val="00CB0664"/>
    <w:rsid w:val="00FB58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E3679"/>
  <w14:defaultImageDpi w14:val="300"/>
  <w15:docId w15:val="{8F2CCB52-18CC-49CF-9917-7554DB5F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bhagyalakshmi beesu</cp:lastModifiedBy>
  <cp:revision>2</cp:revision>
  <dcterms:created xsi:type="dcterms:W3CDTF">2025-06-29T04:24:00Z</dcterms:created>
  <dcterms:modified xsi:type="dcterms:W3CDTF">2025-06-29T04:24:00Z</dcterms:modified>
  <cp:category/>
</cp:coreProperties>
</file>