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C4C2AC" w14:textId="199D2077" w:rsidR="007E33D2" w:rsidRDefault="001E2381" w:rsidP="001E2381">
      <w:pPr>
        <w:jc w:val="center"/>
        <w:rPr>
          <w:u w:val="single"/>
        </w:rPr>
      </w:pPr>
      <w:r w:rsidRPr="001E2381">
        <w:rPr>
          <w:u w:val="single"/>
        </w:rPr>
        <w:t>Interior Combustion.</w:t>
      </w:r>
    </w:p>
    <w:p w14:paraId="475DF9F4" w14:textId="2B5DB814" w:rsidR="009204DF" w:rsidRPr="009204DF" w:rsidRDefault="000E5463" w:rsidP="009204DF">
      <w:pPr>
        <w:pStyle w:val="ListParagraph"/>
        <w:numPr>
          <w:ilvl w:val="1"/>
          <w:numId w:val="1"/>
        </w:numPr>
        <w:rPr>
          <w:u w:val="single"/>
        </w:rPr>
      </w:pPr>
      <w:r w:rsidRPr="009204DF">
        <w:rPr>
          <w:u w:val="single"/>
        </w:rPr>
        <w:t>Introduction and operating cycles</w:t>
      </w:r>
    </w:p>
    <w:p w14:paraId="40D98CB0" w14:textId="01A61D24" w:rsidR="008829C2" w:rsidRDefault="00BB66D7" w:rsidP="009204DF">
      <w:pPr>
        <w:spacing w:line="276" w:lineRule="auto"/>
      </w:pPr>
      <w:r w:rsidRPr="007B0DFF">
        <w:rPr>
          <w:noProof/>
        </w:rPr>
        <w:drawing>
          <wp:anchor distT="0" distB="0" distL="114300" distR="114300" simplePos="0" relativeHeight="251658240" behindDoc="0" locked="0" layoutInCell="1" allowOverlap="1" wp14:anchorId="5E81B49E" wp14:editId="59420D10">
            <wp:simplePos x="0" y="0"/>
            <wp:positionH relativeFrom="margin">
              <wp:align>center</wp:align>
            </wp:positionH>
            <wp:positionV relativeFrom="paragraph">
              <wp:posOffset>2543175</wp:posOffset>
            </wp:positionV>
            <wp:extent cx="2574925" cy="3629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4925"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4DF">
        <w:t xml:space="preserve">The reciprocating internal combustion engine must be by far the most common form of engine or prime mover. As with most engines, the usual aim is to achieve a high work output with a high efficiency; the means to these ends are developed throughout this book. The term “Internal Combustion Engine” should also include open circuit gas turbine plant where fuel is burnt in a combustion chamber. However, it is normal practice to </w:t>
      </w:r>
      <w:r w:rsidR="0093195B">
        <w:t>ignore</w:t>
      </w:r>
      <w:r w:rsidR="009204DF">
        <w:t xml:space="preserve"> the prefix </w:t>
      </w:r>
      <w:r w:rsidR="0093195B">
        <w:t>“</w:t>
      </w:r>
      <w:r w:rsidR="009204DF">
        <w:t>reciprocating</w:t>
      </w:r>
      <w:r w:rsidR="0093195B">
        <w:t>”</w:t>
      </w:r>
      <w:r w:rsidR="009204DF">
        <w:t>; none the less this is the key principle that applies to both engines of different types and those utilizing different operating principles. The divisions between engine types and between operating principles can be explain</w:t>
      </w:r>
      <w:r w:rsidR="0093195B">
        <w:t>ed</w:t>
      </w:r>
      <w:r w:rsidR="009204DF">
        <w:t xml:space="preserve"> more clearly</w:t>
      </w:r>
      <w:r w:rsidR="0093195B">
        <w:t>.</w:t>
      </w:r>
      <w:r w:rsidR="009204DF">
        <w:t xml:space="preserve"> </w:t>
      </w:r>
      <w:r w:rsidR="000E5463" w:rsidRPr="000E5463">
        <w:t>The modern motor vehicle engine burns a fuel to obtain power. The fuel is</w:t>
      </w:r>
      <w:r w:rsidR="008829C2">
        <w:t xml:space="preserve"> </w:t>
      </w:r>
      <w:r w:rsidR="000E5463" w:rsidRPr="000E5463">
        <w:t>usually petrol (gasoline) or diesel</w:t>
      </w:r>
      <w:r w:rsidR="000E5463">
        <w:t>.</w:t>
      </w:r>
      <w:r w:rsidR="000E5463" w:rsidRPr="000E5463">
        <w:t xml:space="preserve"> Motor vehicle engines are known as</w:t>
      </w:r>
      <w:r w:rsidR="008829C2">
        <w:t xml:space="preserve"> </w:t>
      </w:r>
      <w:r w:rsidR="000E5463">
        <w:t>“</w:t>
      </w:r>
      <w:r w:rsidR="000E5463" w:rsidRPr="000E5463">
        <w:t>Internal</w:t>
      </w:r>
      <w:r w:rsidR="000E5463">
        <w:t xml:space="preserve"> C</w:t>
      </w:r>
      <w:r w:rsidR="000E5463" w:rsidRPr="000E5463">
        <w:t>ombustion</w:t>
      </w:r>
      <w:r w:rsidR="000E5463">
        <w:t xml:space="preserve">” </w:t>
      </w:r>
      <w:r w:rsidR="000E5463" w:rsidRPr="000E5463">
        <w:t>engines since the energy from the combustion of</w:t>
      </w:r>
      <w:r w:rsidR="008829C2">
        <w:t xml:space="preserve"> </w:t>
      </w:r>
      <w:r w:rsidR="000E5463" w:rsidRPr="000E5463">
        <w:t>the fuel, and the resulting pressure from expansion of the heated air and fuel</w:t>
      </w:r>
      <w:r w:rsidR="008829C2">
        <w:t xml:space="preserve"> </w:t>
      </w:r>
      <w:r w:rsidR="000E5463" w:rsidRPr="000E5463">
        <w:t>charge, is applied directly to pistons inside closed cylinders in the engine. The</w:t>
      </w:r>
      <w:r w:rsidR="008829C2">
        <w:t xml:space="preserve"> </w:t>
      </w:r>
      <w:r w:rsidR="000E5463" w:rsidRPr="000E5463">
        <w:t xml:space="preserve">term </w:t>
      </w:r>
      <w:r w:rsidR="000E5463">
        <w:t>“</w:t>
      </w:r>
      <w:r w:rsidR="000E5463" w:rsidRPr="000E5463">
        <w:t>reciprocating piston engine</w:t>
      </w:r>
      <w:r w:rsidR="0052312B">
        <w:t>”</w:t>
      </w:r>
      <w:r w:rsidR="000E5463" w:rsidRPr="000E5463">
        <w:t xml:space="preserve"> describes the movement of the pistons,</w:t>
      </w:r>
      <w:r w:rsidR="008829C2">
        <w:t xml:space="preserve"> </w:t>
      </w:r>
      <w:r w:rsidR="000E5463" w:rsidRPr="000E5463">
        <w:t>which go up and down in the cylinders. The pistons are connected by a rod to</w:t>
      </w:r>
      <w:r w:rsidR="008829C2">
        <w:t xml:space="preserve"> </w:t>
      </w:r>
      <w:r w:rsidR="000E5463" w:rsidRPr="000E5463">
        <w:t>a crankshaft to give a rotary output.</w:t>
      </w:r>
      <w:r w:rsidR="008829C2">
        <w:t xml:space="preserve"> </w:t>
      </w:r>
      <w:r>
        <w:t>Fig 1.</w:t>
      </w:r>
    </w:p>
    <w:p w14:paraId="5CB8A406" w14:textId="77777777" w:rsidR="00BB66D7" w:rsidRDefault="00BB66D7" w:rsidP="009204DF">
      <w:pPr>
        <w:spacing w:line="276" w:lineRule="auto"/>
      </w:pPr>
    </w:p>
    <w:p w14:paraId="7373E4CC" w14:textId="69A1BCC3" w:rsidR="007B0DFF" w:rsidRDefault="007B0DFF" w:rsidP="007B0DFF">
      <w:pPr>
        <w:keepNext/>
        <w:spacing w:line="276" w:lineRule="auto"/>
      </w:pPr>
    </w:p>
    <w:p w14:paraId="5513425D" w14:textId="5C0818D4" w:rsidR="007B0DFF" w:rsidRDefault="007B0DFF" w:rsidP="007B0DFF">
      <w:pPr>
        <w:pStyle w:val="Caption"/>
      </w:pPr>
      <w:r>
        <w:t xml:space="preserve">Figure </w:t>
      </w:r>
      <w:r w:rsidR="00257174">
        <w:fldChar w:fldCharType="begin"/>
      </w:r>
      <w:r w:rsidR="00257174">
        <w:instrText xml:space="preserve"> SEQ Figure \* ARABIC </w:instrText>
      </w:r>
      <w:r w:rsidR="00257174">
        <w:fldChar w:fldCharType="separate"/>
      </w:r>
      <w:r w:rsidR="00A3693F">
        <w:rPr>
          <w:noProof/>
        </w:rPr>
        <w:t>1</w:t>
      </w:r>
      <w:r w:rsidR="00257174">
        <w:rPr>
          <w:noProof/>
        </w:rPr>
        <w:fldChar w:fldCharType="end"/>
      </w:r>
      <w:r>
        <w:t xml:space="preserve"> Internal combustion engine internal components: crankshaft, connecting rods, pistons, valves, camshafts</w:t>
      </w:r>
    </w:p>
    <w:p w14:paraId="6B401836" w14:textId="77777777" w:rsidR="002F5E0E" w:rsidRDefault="0093195B" w:rsidP="00C425B2">
      <w:pPr>
        <w:spacing w:line="276" w:lineRule="auto"/>
      </w:pPr>
      <w:r>
        <w:t xml:space="preserve">However, the two main types of internal combustion engines are: spark ignition (SI) engines, where the fuel is ignited by a spark; and compression ignition (Cl) engines, where the rise in temperature and pressure during compression is sufficient to cause spontaneous ignition of the fuel. The spark ignition </w:t>
      </w:r>
      <w:r>
        <w:lastRenderedPageBreak/>
        <w:t xml:space="preserve">engine is also referred to as the petrol, gasoline or gas engine from its typical fuels, and the Otto engine, </w:t>
      </w:r>
      <w:proofErr w:type="gramStart"/>
      <w:r>
        <w:t>The</w:t>
      </w:r>
      <w:proofErr w:type="gramEnd"/>
      <w:r>
        <w:t xml:space="preserve"> compression ignition engine is also referred to as the Diesel or oil engine. During each crankshaft revolution there are two strokes of the piston, and both types of engines can be designed to operate in either four strokes or two strokes of the piston. </w:t>
      </w:r>
    </w:p>
    <w:p w14:paraId="566CC259" w14:textId="1A75EE31" w:rsidR="007B0DFF" w:rsidRDefault="0093195B" w:rsidP="00C425B2">
      <w:pPr>
        <w:spacing w:line="276" w:lineRule="auto"/>
      </w:pPr>
      <w:r w:rsidRPr="002F5E0E">
        <w:rPr>
          <w:b/>
          <w:bCs/>
        </w:rPr>
        <w:t>The four-stroke operating cycle</w:t>
      </w:r>
      <w:r w:rsidR="002F5E0E">
        <w:t xml:space="preserve">: it </w:t>
      </w:r>
      <w:r>
        <w:t>can be explained in figures (2-5)</w:t>
      </w:r>
      <w:r w:rsidR="00C425B2">
        <w:t xml:space="preserve">. </w:t>
      </w:r>
      <w:r w:rsidR="000E5463" w:rsidRPr="000E5463">
        <w:t>Fuel is metered into the engine together with an air charge for most petrol</w:t>
      </w:r>
      <w:r w:rsidR="008829C2">
        <w:t xml:space="preserve"> </w:t>
      </w:r>
      <w:r w:rsidR="000E5463" w:rsidRPr="000E5463">
        <w:t>engines. However, some now use injectors that inject directly into the engine</w:t>
      </w:r>
      <w:r w:rsidR="008829C2">
        <w:t xml:space="preserve"> </w:t>
      </w:r>
      <w:r w:rsidR="000E5463" w:rsidRPr="000E5463">
        <w:t>cylinder. In diesel engines, the fuel is injected into a compressed air charge</w:t>
      </w:r>
      <w:r w:rsidR="008829C2">
        <w:t xml:space="preserve"> </w:t>
      </w:r>
      <w:r w:rsidR="000E5463" w:rsidRPr="000E5463">
        <w:t>in the combustion chamber. In order for the air and fuel to enter the engine</w:t>
      </w:r>
      <w:r w:rsidR="008829C2">
        <w:t xml:space="preserve"> </w:t>
      </w:r>
      <w:r w:rsidR="000E5463" w:rsidRPr="000E5463">
        <w:t>and for the burnt or exhaust gases to leave the engine, a series of ports is</w:t>
      </w:r>
      <w:r w:rsidR="008829C2">
        <w:t xml:space="preserve"> </w:t>
      </w:r>
      <w:r w:rsidR="000E5463" w:rsidRPr="000E5463">
        <w:t>connected to the combustion chambers</w:t>
      </w:r>
      <w:r w:rsidR="00C425B2">
        <w:t xml:space="preserve">, </w:t>
      </w:r>
      <w:r w:rsidR="000E5463" w:rsidRPr="000E5463">
        <w:t>The combustion</w:t>
      </w:r>
      <w:r w:rsidR="008829C2">
        <w:t xml:space="preserve"> </w:t>
      </w:r>
      <w:r w:rsidR="000E5463" w:rsidRPr="000E5463">
        <w:t>chambers are formed in the space above the pistons when they are at the top</w:t>
      </w:r>
      <w:r w:rsidR="008829C2">
        <w:t xml:space="preserve"> </w:t>
      </w:r>
      <w:r w:rsidR="000E5463" w:rsidRPr="000E5463">
        <w:t>of the cylinders. Valves in the combustion chamber at the ends of the ports</w:t>
      </w:r>
      <w:r w:rsidR="008829C2">
        <w:t xml:space="preserve"> </w:t>
      </w:r>
      <w:r w:rsidR="000E5463" w:rsidRPr="000E5463">
        <w:t>control the air charge and exhaust gas movements into and out from the</w:t>
      </w:r>
      <w:r w:rsidR="008829C2">
        <w:t xml:space="preserve"> </w:t>
      </w:r>
      <w:r w:rsidR="000E5463" w:rsidRPr="000E5463">
        <w:t>combustion chambers.</w:t>
      </w:r>
      <w:r w:rsidR="008829C2">
        <w:t xml:space="preserve"> </w:t>
      </w:r>
      <w:r w:rsidR="000E5463" w:rsidRPr="000E5463">
        <w:t xml:space="preserve">The valves are described as </w:t>
      </w:r>
      <w:r w:rsidR="00A70E78">
        <w:t>“</w:t>
      </w:r>
      <w:r w:rsidR="000E5463" w:rsidRPr="000E5463">
        <w:t>poppet</w:t>
      </w:r>
      <w:r w:rsidR="00A70E78">
        <w:t>”</w:t>
      </w:r>
      <w:r w:rsidR="000E5463" w:rsidRPr="000E5463">
        <w:t xml:space="preserve"> valves and have a circular plate at</w:t>
      </w:r>
      <w:r w:rsidR="008829C2">
        <w:t xml:space="preserve"> </w:t>
      </w:r>
      <w:r w:rsidR="000E5463" w:rsidRPr="000E5463">
        <w:t>right angles to a central stem that runs through a guide tube. The plate has</w:t>
      </w:r>
      <w:r w:rsidR="008829C2">
        <w:t xml:space="preserve"> </w:t>
      </w:r>
      <w:r w:rsidR="000E5463" w:rsidRPr="000E5463">
        <w:t>a chamfered sealing face in contact with a matching sealing face in the port.</w:t>
      </w:r>
      <w:r w:rsidR="008829C2">
        <w:t xml:space="preserve"> </w:t>
      </w:r>
      <w:r w:rsidR="000E5463" w:rsidRPr="000E5463">
        <w:t>The valve is opened by a rotating cam and associated linkage. It is closed and</w:t>
      </w:r>
      <w:r w:rsidR="008829C2">
        <w:t xml:space="preserve"> </w:t>
      </w:r>
      <w:r w:rsidR="000E5463" w:rsidRPr="000E5463">
        <w:t>held closed by a coil spring. The opening and closing of the valves and the</w:t>
      </w:r>
      <w:r w:rsidR="008829C2">
        <w:t xml:space="preserve"> </w:t>
      </w:r>
      <w:r w:rsidR="000E5463" w:rsidRPr="000E5463">
        <w:t>movement of the pistons in the cylinders follow a cycle of events called the</w:t>
      </w:r>
      <w:r w:rsidR="008829C2">
        <w:t xml:space="preserve"> </w:t>
      </w:r>
      <w:r w:rsidR="00A70E78">
        <w:t>“</w:t>
      </w:r>
      <w:r w:rsidR="00A70E78" w:rsidRPr="000E5463">
        <w:t>Four</w:t>
      </w:r>
      <w:r w:rsidR="000E5463" w:rsidRPr="000E5463">
        <w:t>-stroke cycle</w:t>
      </w:r>
      <w:r w:rsidR="00A70E78">
        <w:t>”</w:t>
      </w:r>
      <w:r w:rsidR="000E5463" w:rsidRPr="000E5463">
        <w:t xml:space="preserve"> or the </w:t>
      </w:r>
      <w:r w:rsidR="00A70E78">
        <w:t>“</w:t>
      </w:r>
      <w:r w:rsidR="000E5463" w:rsidRPr="000E5463">
        <w:t>Otto cycle</w:t>
      </w:r>
      <w:r w:rsidR="00A70E78">
        <w:t>”</w:t>
      </w:r>
      <w:r w:rsidR="000E5463" w:rsidRPr="000E5463">
        <w:t xml:space="preserve"> after its originator (Figs </w:t>
      </w:r>
      <w:r w:rsidR="004F371C">
        <w:t>2-5</w:t>
      </w:r>
      <w:r w:rsidR="000E5463" w:rsidRPr="000E5463">
        <w:t>).</w:t>
      </w:r>
      <w:r w:rsidR="008829C2">
        <w:t xml:space="preserve"> </w:t>
      </w:r>
    </w:p>
    <w:p w14:paraId="5C931E39" w14:textId="214D6FFB" w:rsidR="008E72F7" w:rsidRDefault="00BA36CE" w:rsidP="00BA36CE">
      <w:pPr>
        <w:keepNext/>
        <w:spacing w:line="276" w:lineRule="auto"/>
      </w:pPr>
      <w:r>
        <w:t xml:space="preserve">              </w:t>
      </w:r>
      <w:r w:rsidR="007B0DFF" w:rsidRPr="007B0DFF">
        <w:rPr>
          <w:noProof/>
        </w:rPr>
        <w:drawing>
          <wp:inline distT="0" distB="0" distL="0" distR="0" wp14:anchorId="050CDEAD" wp14:editId="2223F7B2">
            <wp:extent cx="953684"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4058" cy="1944979"/>
                    </a:xfrm>
                    <a:prstGeom prst="rect">
                      <a:avLst/>
                    </a:prstGeom>
                    <a:noFill/>
                    <a:ln>
                      <a:noFill/>
                    </a:ln>
                  </pic:spPr>
                </pic:pic>
              </a:graphicData>
            </a:graphic>
          </wp:inline>
        </w:drawing>
      </w:r>
    </w:p>
    <w:p w14:paraId="12FB45D4" w14:textId="0A12907B" w:rsidR="008E72F7" w:rsidRDefault="008E72F7" w:rsidP="008E72F7">
      <w:pPr>
        <w:pStyle w:val="Caption"/>
      </w:pPr>
      <w:r>
        <w:t xml:space="preserve">Figure </w:t>
      </w:r>
      <w:r w:rsidR="00257174">
        <w:fldChar w:fldCharType="begin"/>
      </w:r>
      <w:r w:rsidR="00257174">
        <w:instrText xml:space="preserve"> SEQ Figure \* ARABIC </w:instrText>
      </w:r>
      <w:r w:rsidR="00257174">
        <w:fldChar w:fldCharType="separate"/>
      </w:r>
      <w:r w:rsidR="00A3693F">
        <w:rPr>
          <w:noProof/>
        </w:rPr>
        <w:t>2</w:t>
      </w:r>
      <w:r w:rsidR="00257174">
        <w:rPr>
          <w:noProof/>
        </w:rPr>
        <w:fldChar w:fldCharType="end"/>
      </w:r>
      <w:r w:rsidRPr="00F25A16">
        <w:t xml:space="preserve"> Induction or intake: piston moving down</w:t>
      </w:r>
    </w:p>
    <w:p w14:paraId="29368FDD" w14:textId="503356BB" w:rsidR="008E72F7" w:rsidRDefault="00A64594" w:rsidP="00A64594">
      <w:pPr>
        <w:keepNext/>
        <w:spacing w:line="276" w:lineRule="auto"/>
      </w:pPr>
      <w:r>
        <w:lastRenderedPageBreak/>
        <w:t xml:space="preserve">                                            </w:t>
      </w:r>
    </w:p>
    <w:p w14:paraId="1B4A8AEE" w14:textId="095B4BA3" w:rsidR="00A64594" w:rsidRDefault="00A64594" w:rsidP="00A64594">
      <w:pPr>
        <w:keepNext/>
        <w:spacing w:line="276" w:lineRule="auto"/>
      </w:pPr>
      <w:r>
        <w:t xml:space="preserve">                </w:t>
      </w:r>
      <w:r w:rsidRPr="007B0DFF">
        <w:rPr>
          <w:noProof/>
        </w:rPr>
        <w:drawing>
          <wp:inline distT="0" distB="0" distL="0" distR="0" wp14:anchorId="32B24D85" wp14:editId="71528764">
            <wp:extent cx="906472" cy="1828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832" cy="1883998"/>
                    </a:xfrm>
                    <a:prstGeom prst="rect">
                      <a:avLst/>
                    </a:prstGeom>
                    <a:noFill/>
                    <a:ln>
                      <a:noFill/>
                    </a:ln>
                  </pic:spPr>
                </pic:pic>
              </a:graphicData>
            </a:graphic>
          </wp:inline>
        </w:drawing>
      </w:r>
    </w:p>
    <w:p w14:paraId="49F12807" w14:textId="24281926" w:rsidR="00A64594" w:rsidRDefault="00A64594" w:rsidP="00A64594">
      <w:pPr>
        <w:pStyle w:val="Caption"/>
      </w:pPr>
      <w:r>
        <w:t xml:space="preserve">                 Figure </w:t>
      </w:r>
      <w:r>
        <w:fldChar w:fldCharType="begin"/>
      </w:r>
      <w:r>
        <w:instrText xml:space="preserve"> SEQ Figure \* ARABIC </w:instrText>
      </w:r>
      <w:r>
        <w:fldChar w:fldCharType="separate"/>
      </w:r>
      <w:r w:rsidR="00A3693F">
        <w:rPr>
          <w:noProof/>
        </w:rPr>
        <w:t>3</w:t>
      </w:r>
      <w:r>
        <w:fldChar w:fldCharType="end"/>
      </w:r>
      <w:r>
        <w:t xml:space="preserve"> Compression: piston moving up</w:t>
      </w:r>
    </w:p>
    <w:p w14:paraId="437C3E0D" w14:textId="09BD1868" w:rsidR="00A64594" w:rsidRDefault="00A64594" w:rsidP="00A64594">
      <w:pPr>
        <w:keepNext/>
        <w:spacing w:line="276" w:lineRule="auto"/>
      </w:pPr>
    </w:p>
    <w:p w14:paraId="4B89522C" w14:textId="77777777" w:rsidR="008E72F7" w:rsidRDefault="00A64594" w:rsidP="008E72F7">
      <w:pPr>
        <w:keepNext/>
        <w:spacing w:line="276" w:lineRule="auto"/>
      </w:pPr>
      <w:r>
        <w:rPr>
          <w:noProof/>
        </w:rPr>
        <w:t xml:space="preserve">          </w:t>
      </w:r>
      <w:r w:rsidR="007B0DFF" w:rsidRPr="007B0DFF">
        <w:rPr>
          <w:noProof/>
        </w:rPr>
        <w:drawing>
          <wp:inline distT="0" distB="0" distL="0" distR="0" wp14:anchorId="7B5333F7" wp14:editId="56B08367">
            <wp:extent cx="934799"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0407" cy="1917440"/>
                    </a:xfrm>
                    <a:prstGeom prst="rect">
                      <a:avLst/>
                    </a:prstGeom>
                    <a:noFill/>
                    <a:ln>
                      <a:noFill/>
                    </a:ln>
                  </pic:spPr>
                </pic:pic>
              </a:graphicData>
            </a:graphic>
          </wp:inline>
        </w:drawing>
      </w:r>
    </w:p>
    <w:p w14:paraId="6E224D94" w14:textId="6DF3FEB1" w:rsidR="008E72F7" w:rsidRDefault="008E72F7" w:rsidP="008E72F7">
      <w:pPr>
        <w:pStyle w:val="Caption"/>
      </w:pPr>
      <w:r>
        <w:t xml:space="preserve">Figure </w:t>
      </w:r>
      <w:r w:rsidR="00257174">
        <w:fldChar w:fldCharType="begin"/>
      </w:r>
      <w:r w:rsidR="00257174">
        <w:instrText xml:space="preserve"> SEQ Figure \* ARABIC </w:instrText>
      </w:r>
      <w:r w:rsidR="00257174">
        <w:fldChar w:fldCharType="separate"/>
      </w:r>
      <w:r w:rsidR="00A3693F">
        <w:rPr>
          <w:noProof/>
        </w:rPr>
        <w:t>4</w:t>
      </w:r>
      <w:r w:rsidR="00257174">
        <w:rPr>
          <w:noProof/>
        </w:rPr>
        <w:fldChar w:fldCharType="end"/>
      </w:r>
      <w:r w:rsidRPr="00404C9F">
        <w:t xml:space="preserve"> Power or combustion: piston is forced down</w:t>
      </w:r>
    </w:p>
    <w:p w14:paraId="77777276" w14:textId="44FA25CF" w:rsidR="008E72F7" w:rsidRDefault="00A64594" w:rsidP="00A64594">
      <w:pPr>
        <w:keepNext/>
        <w:spacing w:line="276" w:lineRule="auto"/>
        <w:rPr>
          <w:noProof/>
        </w:rPr>
      </w:pPr>
      <w:r>
        <w:rPr>
          <w:noProof/>
        </w:rPr>
        <w:t xml:space="preserve">                                                              </w:t>
      </w:r>
    </w:p>
    <w:p w14:paraId="464FEA3B" w14:textId="6882A817" w:rsidR="00A64594" w:rsidRDefault="00A64594" w:rsidP="00A64594">
      <w:pPr>
        <w:keepNext/>
        <w:spacing w:line="276" w:lineRule="auto"/>
      </w:pPr>
      <w:r>
        <w:rPr>
          <w:noProof/>
        </w:rPr>
        <w:t xml:space="preserve">          </w:t>
      </w:r>
      <w:r w:rsidRPr="007B0DFF">
        <w:rPr>
          <w:noProof/>
        </w:rPr>
        <w:drawing>
          <wp:inline distT="0" distB="0" distL="0" distR="0" wp14:anchorId="5B903415" wp14:editId="3ACAE2B9">
            <wp:extent cx="942109"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913" cy="1888532"/>
                    </a:xfrm>
                    <a:prstGeom prst="rect">
                      <a:avLst/>
                    </a:prstGeom>
                    <a:noFill/>
                    <a:ln>
                      <a:noFill/>
                    </a:ln>
                  </pic:spPr>
                </pic:pic>
              </a:graphicData>
            </a:graphic>
          </wp:inline>
        </w:drawing>
      </w:r>
    </w:p>
    <w:p w14:paraId="15C81D65" w14:textId="6A13E417" w:rsidR="00A64594" w:rsidRDefault="00A64594" w:rsidP="00A64594">
      <w:pPr>
        <w:pStyle w:val="Caption"/>
      </w:pPr>
      <w:r>
        <w:t xml:space="preserve">Figure </w:t>
      </w:r>
      <w:r>
        <w:fldChar w:fldCharType="begin"/>
      </w:r>
      <w:r>
        <w:instrText xml:space="preserve"> SEQ Figure \* ARABIC </w:instrText>
      </w:r>
      <w:r>
        <w:fldChar w:fldCharType="separate"/>
      </w:r>
      <w:r w:rsidR="00A3693F">
        <w:rPr>
          <w:noProof/>
        </w:rPr>
        <w:t>5</w:t>
      </w:r>
      <w:r>
        <w:fldChar w:fldCharType="end"/>
      </w:r>
      <w:r>
        <w:t xml:space="preserve"> Exhaust: piston moving back up</w:t>
      </w:r>
    </w:p>
    <w:p w14:paraId="3BC22CD9" w14:textId="233F4FBC" w:rsidR="00BF2EE4" w:rsidRDefault="00BF2EE4" w:rsidP="00BF2EE4"/>
    <w:p w14:paraId="4EE29D0A" w14:textId="77777777" w:rsidR="00BF2EE4" w:rsidRPr="00BF2EE4" w:rsidRDefault="00BF2EE4" w:rsidP="00BF2EE4"/>
    <w:p w14:paraId="38E21BFA" w14:textId="77777777" w:rsidR="002F5E0E" w:rsidRDefault="002F5E0E" w:rsidP="002F5E0E">
      <w:pPr>
        <w:pStyle w:val="ListParagraph"/>
        <w:numPr>
          <w:ilvl w:val="0"/>
          <w:numId w:val="5"/>
        </w:numPr>
        <w:spacing w:line="276" w:lineRule="auto"/>
        <w:ind w:left="360"/>
      </w:pPr>
      <w:r>
        <w:lastRenderedPageBreak/>
        <w:t>Intake stroke.</w:t>
      </w:r>
    </w:p>
    <w:p w14:paraId="3F45588F" w14:textId="5D8455F2" w:rsidR="002F5E0E" w:rsidRDefault="002F5E0E" w:rsidP="00BF2EE4">
      <w:pPr>
        <w:spacing w:line="276" w:lineRule="auto"/>
      </w:pPr>
      <w:r w:rsidRPr="000E5463">
        <w:t>The first stroke of the four-stroke cycle is the induction or intake stroke. This</w:t>
      </w:r>
      <w:r>
        <w:t xml:space="preserve"> </w:t>
      </w:r>
      <w:r w:rsidRPr="000E5463">
        <w:t>occurs when the piston is moving down in the cylinder from top dead Centre</w:t>
      </w:r>
      <w:r>
        <w:t xml:space="preserve"> </w:t>
      </w:r>
      <w:r w:rsidRPr="000E5463">
        <w:t xml:space="preserve">(TDC) to bottom dead Centre (BDC) and </w:t>
      </w:r>
      <w:r>
        <w:t xml:space="preserve">the inlet valve is open, and the piston travels down the cylinder, drawing in a charge of air. In the case of a spark ignition engine the fuel is usually pre-mixed with the air. </w:t>
      </w:r>
      <w:r w:rsidRPr="000E5463">
        <w:t>The</w:t>
      </w:r>
      <w:r>
        <w:t xml:space="preserve"> </w:t>
      </w:r>
      <w:r w:rsidRPr="000E5463">
        <w:t>movement</w:t>
      </w:r>
      <w:r>
        <w:t xml:space="preserve"> </w:t>
      </w:r>
      <w:r w:rsidRPr="000E5463">
        <w:t>of the pistons increases the volume of the cylinder so that air and fuel enter</w:t>
      </w:r>
      <w:r>
        <w:t xml:space="preserve"> </w:t>
      </w:r>
      <w:r w:rsidRPr="000E5463">
        <w:t>the engine.</w:t>
      </w:r>
    </w:p>
    <w:p w14:paraId="2919026F" w14:textId="1F612C27" w:rsidR="002F5E0E" w:rsidRDefault="002F5E0E" w:rsidP="002F5E0E">
      <w:pPr>
        <w:pStyle w:val="ListParagraph"/>
        <w:numPr>
          <w:ilvl w:val="0"/>
          <w:numId w:val="5"/>
        </w:numPr>
        <w:spacing w:line="276" w:lineRule="auto"/>
      </w:pPr>
      <w:r>
        <w:t>Compression stroke.</w:t>
      </w:r>
    </w:p>
    <w:p w14:paraId="6DE79E6B" w14:textId="669421D8" w:rsidR="002F5E0E" w:rsidRDefault="00BF2EE4" w:rsidP="00BF2EE4">
      <w:r>
        <w:t>The next stroke is the compression stroke, when the piston moves upwards in the cylinder. Both the inlet and exhaust valves are closed and the space in the cylinder above the piston is reduced. This causes the air and fuel charge to be compressed, which is necessary for clean and efficient combustion of the fuel. Towards the end of the compression stroke.</w:t>
      </w:r>
    </w:p>
    <w:p w14:paraId="4AC1F9E2" w14:textId="6B8828CD" w:rsidR="002F5E0E" w:rsidRDefault="002F5E0E" w:rsidP="002F5E0E">
      <w:pPr>
        <w:pStyle w:val="ListParagraph"/>
        <w:numPr>
          <w:ilvl w:val="0"/>
          <w:numId w:val="5"/>
        </w:numPr>
        <w:spacing w:line="276" w:lineRule="auto"/>
      </w:pPr>
      <w:r>
        <w:t>Power stroke.</w:t>
      </w:r>
    </w:p>
    <w:p w14:paraId="61922D1E" w14:textId="4B574BF5" w:rsidR="002F5E0E" w:rsidRDefault="00BF2EE4" w:rsidP="00BF2EE4">
      <w:pPr>
        <w:spacing w:line="276" w:lineRule="auto"/>
      </w:pPr>
      <w:proofErr w:type="gramStart"/>
      <w:r>
        <w:t>the</w:t>
      </w:r>
      <w:proofErr w:type="gramEnd"/>
      <w:r>
        <w:t xml:space="preserve"> fuel is ignited and burns to give a large pressure rises in the cylinder above the piston. This pressure rises forces the piston down in the cylinder on the combustion or power stroke.</w:t>
      </w:r>
    </w:p>
    <w:p w14:paraId="4913D0F9" w14:textId="3A51915F" w:rsidR="002F5E0E" w:rsidRDefault="002F5E0E" w:rsidP="002F5E0E">
      <w:pPr>
        <w:pStyle w:val="ListParagraph"/>
        <w:numPr>
          <w:ilvl w:val="0"/>
          <w:numId w:val="5"/>
        </w:numPr>
        <w:spacing w:line="276" w:lineRule="auto"/>
      </w:pPr>
      <w:r>
        <w:t>Exhaust stroke.</w:t>
      </w:r>
    </w:p>
    <w:p w14:paraId="6642C67F" w14:textId="624716CD" w:rsidR="002F5E0E" w:rsidRDefault="00BF2EE4" w:rsidP="00BF2EE4">
      <w:pPr>
        <w:spacing w:line="276" w:lineRule="auto"/>
      </w:pPr>
      <w:r>
        <w:t>Once the energy from the fuel has been used, the exhaust valve opens so that the waste gases can leave the engine through the exhaust port. To complete the exhausting of the burnt gases the piston moves upward in the cylinder. This final stroke is called the exhaust stroke. The four-stroke cycle then repeats over and over again, as the engine runs.</w:t>
      </w:r>
    </w:p>
    <w:p w14:paraId="2BE63C8D" w14:textId="53C5B1E9" w:rsidR="001E2381" w:rsidRDefault="008829C2" w:rsidP="00D30599">
      <w:pPr>
        <w:spacing w:line="276" w:lineRule="auto"/>
      </w:pPr>
      <w:r>
        <w:t xml:space="preserve">A heavy flywheel keeps the engine turning between power strokes. On the induction stroke of a petrol engine (most types), air and petrol enter the cylinder so the inlet valve in the inlet port must be open. </w:t>
      </w:r>
      <w:r w:rsidR="00D30599">
        <w:t>While i</w:t>
      </w:r>
      <w:r>
        <w:t xml:space="preserve">n diesel, and gasoline (petrol) direct injection engines, only air enters the cylinder. A rotating </w:t>
      </w:r>
      <w:r w:rsidR="00D30599">
        <w:t>cam</w:t>
      </w:r>
      <w:r>
        <w:t xml:space="preserve"> on the camshaft provides a lifting movement when it runs in contact with a follower. A mechanical linkage is used to transfer the movement to the valve stem and the valve is lifted off its seat so that the inlet port is opened to the combustion chamber. The air and fuel charge or air charge can now enter the cylinder. The inlet valve begins to open shortly before the piston reaches TDC. The exhaust valve, which is operated by its own cam in the same way as the inlet valve, is beginning to close as the piston passes TDC at the end of the exhaust stroke. Valve overlap helps clear the remaining exhaust gases from the combustion chamber. The incoming air charge fills the combustion chamber as the last quantity of exhaust gas leaves through the exhaust port. This is known as </w:t>
      </w:r>
      <w:r w:rsidR="007B0DFF">
        <w:t>“</w:t>
      </w:r>
      <w:r>
        <w:t>scavenging</w:t>
      </w:r>
      <w:r w:rsidR="007B0DFF">
        <w:t>”</w:t>
      </w:r>
      <w:r>
        <w:t>; it helps cool the combustion chamber by removing hot</w:t>
      </w:r>
      <w:r w:rsidR="00D30599">
        <w:t xml:space="preserve"> </w:t>
      </w:r>
      <w:r>
        <w:t>exhaust gases and gives a completely fresh air charge.</w:t>
      </w:r>
      <w:r w:rsidR="00D30599" w:rsidRPr="00D30599">
        <w:t xml:space="preserve"> </w:t>
      </w:r>
      <w:r w:rsidR="00D30599">
        <w:t>All internal combustion engines have an induction, compression, expansion and exhaust process. For a four-stroke engine, each of these processes requires half an engine revolution, so the complete engine cycle takes two complete engine revolutions.</w:t>
      </w:r>
    </w:p>
    <w:p w14:paraId="3BDBBB1E" w14:textId="77777777" w:rsidR="007A53C1" w:rsidRDefault="00D30599" w:rsidP="007A53C1">
      <w:pPr>
        <w:keepNext/>
        <w:spacing w:line="276" w:lineRule="auto"/>
      </w:pPr>
      <w:r w:rsidRPr="00D30599">
        <w:rPr>
          <w:noProof/>
        </w:rPr>
        <w:lastRenderedPageBreak/>
        <w:drawing>
          <wp:inline distT="0" distB="0" distL="0" distR="0" wp14:anchorId="341BEFE7" wp14:editId="683CE4ED">
            <wp:extent cx="3072934" cy="225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4097" cy="2265625"/>
                    </a:xfrm>
                    <a:prstGeom prst="rect">
                      <a:avLst/>
                    </a:prstGeom>
                    <a:noFill/>
                    <a:ln>
                      <a:noFill/>
                    </a:ln>
                  </pic:spPr>
                </pic:pic>
              </a:graphicData>
            </a:graphic>
          </wp:inline>
        </w:drawing>
      </w:r>
    </w:p>
    <w:p w14:paraId="3C6EC4B8" w14:textId="740C6D97" w:rsidR="00D30599" w:rsidRPr="001E2381" w:rsidRDefault="007A53C1" w:rsidP="007A53C1">
      <w:pPr>
        <w:pStyle w:val="Caption"/>
      </w:pPr>
      <w:r>
        <w:t xml:space="preserve">Figure </w:t>
      </w:r>
      <w:r w:rsidR="00257174">
        <w:fldChar w:fldCharType="begin"/>
      </w:r>
      <w:r w:rsidR="00257174">
        <w:instrText xml:space="preserve"> SEQ Figure \* ARABIC </w:instrText>
      </w:r>
      <w:r w:rsidR="00257174">
        <w:fldChar w:fldCharType="separate"/>
      </w:r>
      <w:r w:rsidR="00A3693F">
        <w:rPr>
          <w:noProof/>
        </w:rPr>
        <w:t>6</w:t>
      </w:r>
      <w:r w:rsidR="00257174">
        <w:rPr>
          <w:noProof/>
        </w:rPr>
        <w:fldChar w:fldCharType="end"/>
      </w:r>
      <w:r>
        <w:t xml:space="preserve"> Petrol engine indicator diagram: </w:t>
      </w:r>
      <w:r w:rsidRPr="007A53C1">
        <w:t>1</w:t>
      </w:r>
      <w:r>
        <w:t>- I</w:t>
      </w:r>
      <w:r w:rsidRPr="007A53C1">
        <w:t>ntroduction</w:t>
      </w:r>
      <w:r>
        <w:t>;</w:t>
      </w:r>
      <w:r w:rsidRPr="007A53C1">
        <w:t xml:space="preserve"> 2</w:t>
      </w:r>
      <w:r>
        <w:t>-C</w:t>
      </w:r>
      <w:r w:rsidRPr="007A53C1">
        <w:t>ompression; 3</w:t>
      </w:r>
      <w:r>
        <w:t>-P</w:t>
      </w:r>
      <w:r w:rsidRPr="007A53C1">
        <w:t>ower 4</w:t>
      </w:r>
      <w:r>
        <w:t>- E</w:t>
      </w:r>
      <w:r w:rsidRPr="007A53C1">
        <w:t>xhaust</w:t>
      </w:r>
      <w:r>
        <w:t>.</w:t>
      </w:r>
    </w:p>
    <w:p w14:paraId="2826892E" w14:textId="05B2B187" w:rsidR="00A07C76" w:rsidRDefault="007A53C1" w:rsidP="00A07C76">
      <w:pPr>
        <w:autoSpaceDE w:val="0"/>
        <w:autoSpaceDN w:val="0"/>
        <w:adjustRightInd w:val="0"/>
        <w:spacing w:after="0" w:line="240" w:lineRule="auto"/>
      </w:pPr>
      <w:r>
        <w:rPr>
          <w:rFonts w:ascii="HelveticaNeue-Roman" w:hAnsi="HelveticaNeue-Roman" w:cs="HelveticaNeue-Roman"/>
          <w:sz w:val="20"/>
          <w:szCs w:val="20"/>
        </w:rPr>
        <w:t>The combustion process creates energy within the cylinder in the form of heat from the burning fuel/air mixture. Owing to the enclosed nature of the cylinder, this heat energy creates a pressure rise in the cylinder above the piston. This pressure, applied over the piston area, in turn, creates a force pushing down on the piston and turning the crankshaft via the connecting rod, thus producing torque at the</w:t>
      </w:r>
      <w:r w:rsidR="009204DF">
        <w:rPr>
          <w:rFonts w:ascii="HelveticaNeue-Roman" w:hAnsi="HelveticaNeue-Roman" w:cs="HelveticaNeue-Roman"/>
          <w:sz w:val="20"/>
          <w:szCs w:val="20"/>
        </w:rPr>
        <w:t xml:space="preserve"> </w:t>
      </w:r>
      <w:r>
        <w:rPr>
          <w:rFonts w:ascii="HelveticaNeue-Roman" w:hAnsi="HelveticaNeue-Roman" w:cs="HelveticaNeue-Roman"/>
          <w:sz w:val="20"/>
          <w:szCs w:val="20"/>
        </w:rPr>
        <w:t>crankshaft. The pressure in the cylinder is shown plotted against cylinder volume in Fig.6.</w:t>
      </w:r>
      <w:r w:rsidR="009204DF">
        <w:rPr>
          <w:rFonts w:ascii="HelveticaNeue-Roman" w:hAnsi="HelveticaNeue-Roman" w:cs="HelveticaNeue-Roman"/>
          <w:sz w:val="20"/>
          <w:szCs w:val="20"/>
        </w:rPr>
        <w:t xml:space="preserve"> </w:t>
      </w:r>
      <w:r>
        <w:rPr>
          <w:rFonts w:ascii="HelveticaNeue-Roman" w:hAnsi="HelveticaNeue-Roman" w:cs="HelveticaNeue-Roman"/>
          <w:sz w:val="20"/>
          <w:szCs w:val="20"/>
        </w:rPr>
        <w:t>This is known as an indicator diagram.</w:t>
      </w:r>
    </w:p>
    <w:p w14:paraId="5196F3A6" w14:textId="2FDC88C6" w:rsidR="00A07C76" w:rsidRDefault="00A07C76" w:rsidP="00B25DFD">
      <w:pPr>
        <w:pStyle w:val="ListParagraph"/>
        <w:numPr>
          <w:ilvl w:val="1"/>
          <w:numId w:val="1"/>
        </w:numPr>
        <w:autoSpaceDE w:val="0"/>
        <w:autoSpaceDN w:val="0"/>
        <w:adjustRightInd w:val="0"/>
        <w:spacing w:after="0" w:line="240" w:lineRule="auto"/>
        <w:rPr>
          <w:u w:val="single"/>
        </w:rPr>
      </w:pPr>
      <w:r>
        <w:rPr>
          <w:u w:val="single"/>
        </w:rPr>
        <w:t>Intake manifold.</w:t>
      </w:r>
    </w:p>
    <w:p w14:paraId="7F5EC8D9" w14:textId="77777777" w:rsidR="00402ED6" w:rsidRDefault="008D2BED" w:rsidP="00402ED6">
      <w:pPr>
        <w:autoSpaceDE w:val="0"/>
        <w:autoSpaceDN w:val="0"/>
        <w:adjustRightInd w:val="0"/>
        <w:spacing w:after="0" w:line="240" w:lineRule="auto"/>
        <w:rPr>
          <w:color w:val="FF0000"/>
        </w:rPr>
      </w:pPr>
      <w:r w:rsidRPr="008D2BED">
        <w:t>The intake manifold is a system designed to deliver air to the engine through pipes</w:t>
      </w:r>
      <w:r>
        <w:t xml:space="preserve"> </w:t>
      </w:r>
      <w:r w:rsidRPr="008D2BED">
        <w:t>to each cylinder, called runners. The inside diameter of the runners must be large</w:t>
      </w:r>
      <w:r>
        <w:t xml:space="preserve"> </w:t>
      </w:r>
      <w:r w:rsidRPr="008D2BED">
        <w:t>enough so that a high flow resistance and the resulting low volumetric efficiency do</w:t>
      </w:r>
      <w:r>
        <w:t xml:space="preserve"> </w:t>
      </w:r>
      <w:r w:rsidRPr="008D2BED">
        <w:t>not occur. On the other hand, the diameter must be small enough to assure high air</w:t>
      </w:r>
      <w:r>
        <w:t xml:space="preserve"> </w:t>
      </w:r>
      <w:r w:rsidRPr="008D2BED">
        <w:t>velocity and turbulence, which enhances its capability of carrying fuel droplets and</w:t>
      </w:r>
      <w:r>
        <w:t xml:space="preserve"> </w:t>
      </w:r>
      <w:r w:rsidRPr="008D2BED">
        <w:t>increases evaporation and air-fuel mixing.</w:t>
      </w:r>
      <w:r>
        <w:t xml:space="preserve"> The length of a runner and its diameter should be sized together to equalize, as much as possible, the amount of air and fuel that is delivered to each separate cylinder. The amount of air and fuel in one runner length is about the amount that gets delivered to one cylinder each cycle</w:t>
      </w:r>
      <w:r w:rsidRPr="0013019E">
        <w:t>.</w:t>
      </w:r>
      <w:r w:rsidRPr="004A1A8D">
        <w:rPr>
          <w:color w:val="FF0000"/>
        </w:rPr>
        <w:t xml:space="preserve"> </w:t>
      </w:r>
      <w:r w:rsidRPr="00E94CDD">
        <w:rPr>
          <w:color w:val="538135" w:themeColor="accent6" w:themeShade="BF"/>
        </w:rPr>
        <w:t xml:space="preserve">On SI engines, air flow rate through the intake manifold is controlled by a throttle plate (butterfly valve) usually located at the upstream end. The throttle is incorporated into the carburetor for those engines so equipped. Fuel is added to inlet air somewhere in the intake system-before the manifold, in the manifold, </w:t>
      </w:r>
      <w:r w:rsidR="0013019E" w:rsidRPr="00E94CDD">
        <w:rPr>
          <w:color w:val="538135" w:themeColor="accent6" w:themeShade="BF"/>
        </w:rPr>
        <w:t>or directly into each cylinder.</w:t>
      </w:r>
      <w:r w:rsidR="007000B7" w:rsidRPr="00E94CDD">
        <w:rPr>
          <w:color w:val="538135" w:themeColor="accent6" w:themeShade="BF"/>
        </w:rPr>
        <w:t xml:space="preserve"> </w:t>
      </w:r>
      <w:r w:rsidR="007000B7" w:rsidRPr="00E94CDD">
        <w:rPr>
          <w:color w:val="BF8F00" w:themeColor="accent4" w:themeShade="BF"/>
        </w:rPr>
        <w:t xml:space="preserve">It is found that when fuel is added early in the intake system, the flow of fuel through the manifold occurs in three different manners. Fuel vapor mixes with the air and flows with it. Very small liquid fuel droplets are carried by the air flow, smaller droplets following the streamlines better than larger droplets.  </w:t>
      </w:r>
    </w:p>
    <w:p w14:paraId="3C5C2AE9" w14:textId="3BBA9123" w:rsidR="00B25DFD" w:rsidRDefault="00420F66" w:rsidP="00402ED6">
      <w:pPr>
        <w:autoSpaceDE w:val="0"/>
        <w:autoSpaceDN w:val="0"/>
        <w:adjustRightInd w:val="0"/>
        <w:spacing w:after="0" w:line="240" w:lineRule="auto"/>
        <w:rPr>
          <w:u w:val="single"/>
        </w:rPr>
      </w:pPr>
      <w:r w:rsidRPr="00B25DFD">
        <w:rPr>
          <w:u w:val="single"/>
        </w:rPr>
        <w:t>Definitions.</w:t>
      </w:r>
    </w:p>
    <w:p w14:paraId="36B594E3" w14:textId="77777777" w:rsidR="008E72F7" w:rsidRDefault="008E72F7" w:rsidP="008E72F7">
      <w:pPr>
        <w:autoSpaceDE w:val="0"/>
        <w:autoSpaceDN w:val="0"/>
        <w:adjustRightInd w:val="0"/>
        <w:spacing w:after="0" w:line="240" w:lineRule="auto"/>
      </w:pPr>
      <w:r>
        <w:t xml:space="preserve"> </w:t>
      </w:r>
    </w:p>
    <w:p w14:paraId="2BDC1BF3" w14:textId="60470C3A" w:rsidR="008E72F7" w:rsidRDefault="008E72F7" w:rsidP="008E72F7">
      <w:pPr>
        <w:autoSpaceDE w:val="0"/>
        <w:autoSpaceDN w:val="0"/>
        <w:adjustRightInd w:val="0"/>
        <w:spacing w:after="0" w:line="240" w:lineRule="auto"/>
      </w:pPr>
      <w:r w:rsidRPr="00B25DFD">
        <w:rPr>
          <w:b/>
          <w:bCs/>
        </w:rPr>
        <w:t>Spark Ignition (SI):</w:t>
      </w:r>
      <w:r>
        <w:t xml:space="preserve"> An SI engine starts the combustion process in each cycle by use of a spark plug. The spark plug gives a high-voltage electrical</w:t>
      </w:r>
      <w:r w:rsidRPr="00B25DFD">
        <w:t xml:space="preserve"> </w:t>
      </w:r>
      <w:r>
        <w:t>discharge between two electrodes which ignites the air-fuel mixture in the combustion chamber surrounding the plug. In early engine development, before the invention of the electric spark plug, many forms of torch holes were used to initiate combustion from an external flame.</w:t>
      </w:r>
    </w:p>
    <w:p w14:paraId="3629100C" w14:textId="77777777" w:rsidR="008E72F7" w:rsidRDefault="008E72F7" w:rsidP="008E72F7">
      <w:pPr>
        <w:autoSpaceDE w:val="0"/>
        <w:autoSpaceDN w:val="0"/>
        <w:adjustRightInd w:val="0"/>
        <w:spacing w:after="0" w:line="240" w:lineRule="auto"/>
      </w:pPr>
      <w:r w:rsidRPr="00B25DFD">
        <w:rPr>
          <w:b/>
          <w:bCs/>
        </w:rPr>
        <w:t>Compression Ignition (CI</w:t>
      </w:r>
      <w:r w:rsidRPr="00B25DFD">
        <w:t>): The combustion process in a CI engine starts</w:t>
      </w:r>
      <w:r>
        <w:t xml:space="preserve"> </w:t>
      </w:r>
      <w:r w:rsidRPr="00B25DFD">
        <w:t>when the air-fuel mixture self-ignites due to high temperature in the combustion</w:t>
      </w:r>
      <w:r>
        <w:t xml:space="preserve"> </w:t>
      </w:r>
      <w:r w:rsidRPr="00B25DFD">
        <w:t>chamber caused by high compression.</w:t>
      </w:r>
    </w:p>
    <w:p w14:paraId="60595CDF" w14:textId="77777777" w:rsidR="008E72F7" w:rsidRDefault="008E72F7" w:rsidP="008E72F7">
      <w:pPr>
        <w:autoSpaceDE w:val="0"/>
        <w:autoSpaceDN w:val="0"/>
        <w:adjustRightInd w:val="0"/>
        <w:spacing w:after="0" w:line="240" w:lineRule="auto"/>
      </w:pPr>
      <w:r>
        <w:t xml:space="preserve"> </w:t>
      </w:r>
      <w:r w:rsidRPr="00B25DFD">
        <w:rPr>
          <w:b/>
          <w:bCs/>
        </w:rPr>
        <w:t>Four-Stroke Cycle</w:t>
      </w:r>
      <w:r>
        <w:t>: A four-stroke cycle experiences four piston movements over two engine revolutions for each cycle.</w:t>
      </w:r>
    </w:p>
    <w:p w14:paraId="1E6B32E0" w14:textId="53233D9B" w:rsidR="008E72F7" w:rsidRDefault="008E72F7" w:rsidP="004A1A8D">
      <w:pPr>
        <w:autoSpaceDE w:val="0"/>
        <w:autoSpaceDN w:val="0"/>
        <w:adjustRightInd w:val="0"/>
        <w:spacing w:after="0" w:line="240" w:lineRule="auto"/>
      </w:pPr>
      <w:r w:rsidRPr="00B25DFD">
        <w:rPr>
          <w:b/>
          <w:bCs/>
        </w:rPr>
        <w:lastRenderedPageBreak/>
        <w:t>Reciprocating</w:t>
      </w:r>
      <w:r>
        <w:t>: Engine has one or more cylinders in which pistons reciprocate back and forth. The combustion chamber is located in the closed end of each cylinder. Power is delivered to a rotating output crankshaft by mechanical linkage with the pistons.</w:t>
      </w:r>
    </w:p>
    <w:p w14:paraId="118B7E10" w14:textId="77777777" w:rsidR="008E72F7" w:rsidRDefault="008E72F7" w:rsidP="008E72F7">
      <w:pPr>
        <w:autoSpaceDE w:val="0"/>
        <w:autoSpaceDN w:val="0"/>
        <w:adjustRightInd w:val="0"/>
        <w:spacing w:after="0" w:line="240" w:lineRule="auto"/>
      </w:pPr>
      <w:r w:rsidRPr="00744207">
        <w:rPr>
          <w:b/>
          <w:bCs/>
        </w:rPr>
        <w:t xml:space="preserve"> Top-Dead-Center (TDC)</w:t>
      </w:r>
      <w:r>
        <w:t>: Position of the piston when it stops at the furthest point away from the crankshaft. Top because this position is at the top of most engines (not always), and dead because the piston stops at this point. Because in some engines top-de ad-center is not at the top of the engine.</w:t>
      </w:r>
    </w:p>
    <w:p w14:paraId="2F6FF89E" w14:textId="77777777" w:rsidR="008E72F7" w:rsidRDefault="008E72F7" w:rsidP="008E72F7">
      <w:pPr>
        <w:autoSpaceDE w:val="0"/>
        <w:autoSpaceDN w:val="0"/>
        <w:adjustRightInd w:val="0"/>
        <w:spacing w:after="0" w:line="240" w:lineRule="auto"/>
      </w:pPr>
      <w:r w:rsidRPr="00744207">
        <w:rPr>
          <w:b/>
          <w:bCs/>
        </w:rPr>
        <w:t>Bottom-Dead-Center (BDC)</w:t>
      </w:r>
      <w:r>
        <w:t>: Position of the piston when it stops at the point closest to the crankshaft.</w:t>
      </w:r>
    </w:p>
    <w:p w14:paraId="75A17FD7" w14:textId="77777777" w:rsidR="008E72F7" w:rsidRDefault="008E72F7" w:rsidP="008E72F7">
      <w:pPr>
        <w:autoSpaceDE w:val="0"/>
        <w:autoSpaceDN w:val="0"/>
        <w:adjustRightInd w:val="0"/>
        <w:spacing w:after="0" w:line="240" w:lineRule="auto"/>
      </w:pPr>
      <w:r w:rsidRPr="00744207">
        <w:rPr>
          <w:b/>
          <w:bCs/>
        </w:rPr>
        <w:t>Direct Injection (DI)</w:t>
      </w:r>
      <w:r>
        <w:t>: Fuel injection into the main combustion chamber of an engine.</w:t>
      </w:r>
    </w:p>
    <w:p w14:paraId="4FB24F05" w14:textId="77777777" w:rsidR="008E72F7" w:rsidRDefault="008E72F7" w:rsidP="008E72F7">
      <w:pPr>
        <w:autoSpaceDE w:val="0"/>
        <w:autoSpaceDN w:val="0"/>
        <w:adjustRightInd w:val="0"/>
        <w:spacing w:after="0" w:line="240" w:lineRule="auto"/>
      </w:pPr>
      <w:r w:rsidRPr="00744207">
        <w:rPr>
          <w:b/>
          <w:bCs/>
        </w:rPr>
        <w:t>Stroke</w:t>
      </w:r>
      <w:r>
        <w:t>: Movement distance of the piston from one extreme position to the other: TDC to BDC or BDC to TDC.</w:t>
      </w:r>
    </w:p>
    <w:p w14:paraId="068E4CA9" w14:textId="77777777" w:rsidR="008E72F7" w:rsidRDefault="008E72F7" w:rsidP="008E72F7">
      <w:pPr>
        <w:autoSpaceDE w:val="0"/>
        <w:autoSpaceDN w:val="0"/>
        <w:adjustRightInd w:val="0"/>
        <w:spacing w:after="0" w:line="240" w:lineRule="auto"/>
      </w:pPr>
      <w:r w:rsidRPr="00744207">
        <w:rPr>
          <w:b/>
          <w:bCs/>
        </w:rPr>
        <w:t>Clearance Volume</w:t>
      </w:r>
      <w:r>
        <w:t>: Minimum volume in the combustion chamber with piston at TDC.</w:t>
      </w:r>
    </w:p>
    <w:p w14:paraId="1C1F9AB5" w14:textId="77777777" w:rsidR="008E72F7" w:rsidRDefault="008E72F7" w:rsidP="008E72F7">
      <w:pPr>
        <w:autoSpaceDE w:val="0"/>
        <w:autoSpaceDN w:val="0"/>
        <w:adjustRightInd w:val="0"/>
        <w:spacing w:after="0" w:line="240" w:lineRule="auto"/>
      </w:pPr>
      <w:r w:rsidRPr="00744207">
        <w:rPr>
          <w:b/>
          <w:bCs/>
        </w:rPr>
        <w:t>Smart Engine</w:t>
      </w:r>
      <w:r>
        <w:t>: Engine with computer controls that regulate operating characteristics such as air-fuel ratio, ignition timing, valve timing, exhaust control, intake tuning, etc. Computer inputs come from electronic, mechanical, thermal, and chemical sensors located throughout the engine.</w:t>
      </w:r>
    </w:p>
    <w:p w14:paraId="037EC4C9" w14:textId="77777777" w:rsidR="008E72F7" w:rsidRDefault="008E72F7" w:rsidP="008E72F7">
      <w:pPr>
        <w:autoSpaceDE w:val="0"/>
        <w:autoSpaceDN w:val="0"/>
        <w:adjustRightInd w:val="0"/>
        <w:spacing w:after="0" w:line="240" w:lineRule="auto"/>
      </w:pPr>
      <w:r w:rsidRPr="00744207">
        <w:rPr>
          <w:b/>
          <w:bCs/>
        </w:rPr>
        <w:t>Engine Management System (EMS)</w:t>
      </w:r>
      <w:r>
        <w:t xml:space="preserve">: </w:t>
      </w:r>
      <w:r w:rsidRPr="00744207">
        <w:t>Computer and electronics used to control</w:t>
      </w:r>
      <w:r>
        <w:t xml:space="preserve"> smart engines.</w:t>
      </w:r>
    </w:p>
    <w:p w14:paraId="314FFAE2" w14:textId="77777777" w:rsidR="008E72F7" w:rsidRDefault="008E72F7" w:rsidP="008E72F7">
      <w:pPr>
        <w:autoSpaceDE w:val="0"/>
        <w:autoSpaceDN w:val="0"/>
        <w:adjustRightInd w:val="0"/>
        <w:spacing w:after="0" w:line="240" w:lineRule="auto"/>
      </w:pPr>
      <w:r w:rsidRPr="00A425A1">
        <w:rPr>
          <w:b/>
          <w:bCs/>
        </w:rPr>
        <w:t>Camshaft</w:t>
      </w:r>
      <w:r w:rsidRPr="00A425A1">
        <w:t>:</w:t>
      </w:r>
      <w:r>
        <w:t xml:space="preserve"> Rotating shaft used to push open valves at the proper time in the engine cycle.</w:t>
      </w:r>
    </w:p>
    <w:p w14:paraId="64587BDA" w14:textId="77777777" w:rsidR="008E72F7" w:rsidRDefault="008E72F7" w:rsidP="008E72F7">
      <w:pPr>
        <w:autoSpaceDE w:val="0"/>
        <w:autoSpaceDN w:val="0"/>
        <w:adjustRightInd w:val="0"/>
        <w:spacing w:after="0" w:line="240" w:lineRule="auto"/>
      </w:pPr>
      <w:r w:rsidRPr="00A425A1">
        <w:rPr>
          <w:b/>
          <w:bCs/>
        </w:rPr>
        <w:t>Combustion chambers</w:t>
      </w:r>
      <w:r>
        <w:t>: The end of the cylinder between the head and the piston face where combustion occurs. The size of the combustion chamber continuously changes from a minimum volume when the piston is at TDC to a maximum when the piston is at BDC. The term "cylinder" is sometimes synonymous with "combustion chamber".</w:t>
      </w:r>
    </w:p>
    <w:p w14:paraId="31944C89" w14:textId="77777777" w:rsidR="008E72F7" w:rsidRDefault="008E72F7" w:rsidP="008E72F7">
      <w:pPr>
        <w:autoSpaceDE w:val="0"/>
        <w:autoSpaceDN w:val="0"/>
        <w:adjustRightInd w:val="0"/>
        <w:spacing w:after="0" w:line="240" w:lineRule="auto"/>
      </w:pPr>
      <w:r w:rsidRPr="00A425A1">
        <w:rPr>
          <w:b/>
          <w:bCs/>
        </w:rPr>
        <w:t>Exhaust</w:t>
      </w:r>
      <w:r>
        <w:t>:</w:t>
      </w:r>
      <w:r w:rsidRPr="00A425A1">
        <w:t xml:space="preserve"> system Flow system for removing exhaust gases from the cylinders</w:t>
      </w:r>
      <w:r>
        <w:t>.</w:t>
      </w:r>
    </w:p>
    <w:p w14:paraId="214904A7" w14:textId="77777777" w:rsidR="008E72F7" w:rsidRDefault="008E72F7" w:rsidP="008E72F7">
      <w:pPr>
        <w:autoSpaceDE w:val="0"/>
        <w:autoSpaceDN w:val="0"/>
        <w:adjustRightInd w:val="0"/>
        <w:spacing w:after="0" w:line="240" w:lineRule="auto"/>
      </w:pPr>
      <w:r w:rsidRPr="00A425A1">
        <w:rPr>
          <w:b/>
          <w:bCs/>
        </w:rPr>
        <w:t>Fuel injector</w:t>
      </w:r>
      <w:r>
        <w:t xml:space="preserve">: A pressurized nozzle that sprays fuel into the incoming air on (SI) engines. </w:t>
      </w:r>
      <w:proofErr w:type="gramStart"/>
      <w:r>
        <w:t>the</w:t>
      </w:r>
      <w:proofErr w:type="gramEnd"/>
      <w:r>
        <w:t xml:space="preserve"> fuel injectors are located at the intake valve ports on multipoint port injector systems and upstream at the intake manifold inlet on throttle body injector systems. In a few SI engines, injectors spray directly into the combustion chamber.</w:t>
      </w:r>
    </w:p>
    <w:p w14:paraId="09444F31" w14:textId="77777777" w:rsidR="008E72F7" w:rsidRDefault="008E72F7" w:rsidP="008E72F7">
      <w:pPr>
        <w:autoSpaceDE w:val="0"/>
        <w:autoSpaceDN w:val="0"/>
        <w:adjustRightInd w:val="0"/>
        <w:spacing w:after="0" w:line="240" w:lineRule="auto"/>
      </w:pPr>
      <w:r w:rsidRPr="00A425A1">
        <w:rPr>
          <w:b/>
          <w:bCs/>
        </w:rPr>
        <w:t>Fuel pump</w:t>
      </w:r>
      <w:r>
        <w:rPr>
          <w:b/>
          <w:bCs/>
        </w:rPr>
        <w:t>:</w:t>
      </w:r>
      <w:r>
        <w:t xml:space="preserve"> Electrically or mechanically driven pump to supply fuel from the fuel tank (reservoir) to the engine. Many modern automobiles have an electric fuel pump mounted submerged in the fuel tank.</w:t>
      </w:r>
    </w:p>
    <w:p w14:paraId="1C9EBA15" w14:textId="77777777" w:rsidR="008E72F7" w:rsidRDefault="008E72F7" w:rsidP="008E72F7">
      <w:pPr>
        <w:autoSpaceDE w:val="0"/>
        <w:autoSpaceDN w:val="0"/>
        <w:adjustRightInd w:val="0"/>
        <w:spacing w:after="0" w:line="240" w:lineRule="auto"/>
      </w:pPr>
      <w:r w:rsidRPr="00A425A1">
        <w:rPr>
          <w:b/>
          <w:bCs/>
        </w:rPr>
        <w:t>Piston</w:t>
      </w:r>
      <w:r>
        <w:t xml:space="preserve">: The cylindrical-shaped mass that reciprocates back and forth in the cylinder, transmitting the pressure forces in the combustion chamber to the rotating crankshaft. The top of the piston is called the crown and the sides are called the skirt. The face on the crown makes up one wall of the combustion chamber and may be a flat or highly contoured surface. Some pistons contain an indented bowl in the crown, which makes up a large percent of the clearance volume. Pistons are made of cast iron, </w:t>
      </w:r>
      <w:r w:rsidRPr="008E72F7">
        <w:t>steel, or</w:t>
      </w:r>
      <w:r>
        <w:t xml:space="preserve"> </w:t>
      </w:r>
      <w:r w:rsidRPr="008E72F7">
        <w:t>aluminum.</w:t>
      </w:r>
    </w:p>
    <w:p w14:paraId="105582B6" w14:textId="77777777" w:rsidR="008E72F7" w:rsidRDefault="008E72F7" w:rsidP="008E72F7">
      <w:pPr>
        <w:autoSpaceDE w:val="0"/>
        <w:autoSpaceDN w:val="0"/>
        <w:adjustRightInd w:val="0"/>
        <w:spacing w:after="0" w:line="240" w:lineRule="auto"/>
      </w:pPr>
      <w:r w:rsidRPr="008E72F7">
        <w:rPr>
          <w:b/>
          <w:bCs/>
        </w:rPr>
        <w:t>Piston rings</w:t>
      </w:r>
      <w:r>
        <w:t>: Metal rings that fit into circumferential grooves around the piston and form a sliding surface against the cylinder walls.</w:t>
      </w:r>
    </w:p>
    <w:p w14:paraId="59C1DFA1" w14:textId="744644AD" w:rsidR="008E72F7" w:rsidRDefault="008E72F7" w:rsidP="008E72F7">
      <w:pPr>
        <w:autoSpaceDE w:val="0"/>
        <w:autoSpaceDN w:val="0"/>
        <w:adjustRightInd w:val="0"/>
        <w:spacing w:after="0" w:line="240" w:lineRule="auto"/>
      </w:pPr>
      <w:r w:rsidRPr="008E72F7">
        <w:rPr>
          <w:b/>
          <w:bCs/>
        </w:rPr>
        <w:t>Spark plug</w:t>
      </w:r>
      <w:r>
        <w:t>: Electrical device used to initiate combustion in an SI engine by creating a high-voltage discharge across an electrode gap.</w:t>
      </w:r>
    </w:p>
    <w:p w14:paraId="46C59E5A" w14:textId="77777777" w:rsidR="008E72F7" w:rsidRPr="00B25DFD" w:rsidRDefault="008E72F7" w:rsidP="008E72F7">
      <w:pPr>
        <w:autoSpaceDE w:val="0"/>
        <w:autoSpaceDN w:val="0"/>
        <w:adjustRightInd w:val="0"/>
        <w:spacing w:after="0" w:line="240" w:lineRule="auto"/>
      </w:pPr>
    </w:p>
    <w:p w14:paraId="61A47E11" w14:textId="2327C8B0" w:rsidR="008E72F7" w:rsidRDefault="008E72F7" w:rsidP="00B25DFD">
      <w:pPr>
        <w:pStyle w:val="ListParagraph"/>
        <w:numPr>
          <w:ilvl w:val="1"/>
          <w:numId w:val="1"/>
        </w:numPr>
        <w:autoSpaceDE w:val="0"/>
        <w:autoSpaceDN w:val="0"/>
        <w:adjustRightInd w:val="0"/>
        <w:spacing w:after="0" w:line="240" w:lineRule="auto"/>
        <w:rPr>
          <w:u w:val="single"/>
        </w:rPr>
      </w:pPr>
      <w:r w:rsidRPr="008E72F7">
        <w:rPr>
          <w:u w:val="single"/>
        </w:rPr>
        <w:t>ENGINE EMISSIONS AND AIR POLLUTION</w:t>
      </w:r>
      <w:r>
        <w:rPr>
          <w:u w:val="single"/>
        </w:rPr>
        <w:t>.</w:t>
      </w:r>
    </w:p>
    <w:p w14:paraId="127A48E5" w14:textId="71D05055" w:rsidR="00CD379C" w:rsidRPr="00402ED6" w:rsidRDefault="00402ED6" w:rsidP="00402ED6">
      <w:pPr>
        <w:autoSpaceDE w:val="0"/>
        <w:autoSpaceDN w:val="0"/>
        <w:adjustRightInd w:val="0"/>
        <w:spacing w:after="0" w:line="240" w:lineRule="auto"/>
        <w:rPr>
          <w:color w:val="BF8F00" w:themeColor="accent4" w:themeShade="BF"/>
        </w:rPr>
      </w:pPr>
      <w:r w:rsidRPr="00402ED6">
        <w:rPr>
          <w:color w:val="BF8F00" w:themeColor="accent4" w:themeShade="BF"/>
        </w:rPr>
        <w:t>A</w:t>
      </w:r>
      <w:r w:rsidR="00CD379C" w:rsidRPr="00402ED6">
        <w:rPr>
          <w:color w:val="BF8F00" w:themeColor="accent4" w:themeShade="BF"/>
        </w:rPr>
        <w:t xml:space="preserve">ir pollution was recognized as a major problem in most cities </w:t>
      </w:r>
      <w:r w:rsidRPr="00402ED6">
        <w:rPr>
          <w:color w:val="BF8F00" w:themeColor="accent4" w:themeShade="BF"/>
        </w:rPr>
        <w:t xml:space="preserve">around </w:t>
      </w:r>
      <w:r w:rsidR="00CD379C" w:rsidRPr="00402ED6">
        <w:rPr>
          <w:color w:val="BF8F00" w:themeColor="accent4" w:themeShade="BF"/>
        </w:rPr>
        <w:t>the world.</w:t>
      </w:r>
    </w:p>
    <w:p w14:paraId="31CFEA2E" w14:textId="6D1110E7" w:rsidR="00A07C76" w:rsidRPr="00402ED6" w:rsidRDefault="000A7572" w:rsidP="00E94CDD">
      <w:pPr>
        <w:autoSpaceDE w:val="0"/>
        <w:autoSpaceDN w:val="0"/>
        <w:adjustRightInd w:val="0"/>
        <w:spacing w:after="0" w:line="240" w:lineRule="auto"/>
        <w:rPr>
          <w:color w:val="BF8F00" w:themeColor="accent4" w:themeShade="BF"/>
        </w:rPr>
      </w:pPr>
      <w:r w:rsidRPr="00402ED6">
        <w:rPr>
          <w:color w:val="BF8F00" w:themeColor="accent4" w:themeShade="BF"/>
        </w:rPr>
        <w:t>However, four major emissions produced by internal combust</w:t>
      </w:r>
      <w:r w:rsidR="00402ED6" w:rsidRPr="00402ED6">
        <w:rPr>
          <w:color w:val="BF8F00" w:themeColor="accent4" w:themeShade="BF"/>
        </w:rPr>
        <w:t>ion engines are hydrocarbons (HC</w:t>
      </w:r>
      <w:r w:rsidRPr="00402ED6">
        <w:rPr>
          <w:color w:val="BF8F00" w:themeColor="accent4" w:themeShade="BF"/>
        </w:rPr>
        <w:t>), carbon monoxide (CO), oxides of nitrogen (NOx), and solid particulates</w:t>
      </w:r>
      <w:r w:rsidR="00402ED6" w:rsidRPr="00402ED6">
        <w:rPr>
          <w:color w:val="BF8F00" w:themeColor="accent4" w:themeShade="BF"/>
        </w:rPr>
        <w:t xml:space="preserve"> (lead)</w:t>
      </w:r>
      <w:r w:rsidRPr="00402ED6">
        <w:rPr>
          <w:color w:val="BF8F00" w:themeColor="accent4" w:themeShade="BF"/>
        </w:rPr>
        <w:t xml:space="preserve">. </w:t>
      </w:r>
      <w:r w:rsidR="00402ED6" w:rsidRPr="00402ED6">
        <w:rPr>
          <w:color w:val="BF8F00" w:themeColor="accent4" w:themeShade="BF"/>
        </w:rPr>
        <w:t>Anyways, there are t</w:t>
      </w:r>
      <w:r w:rsidRPr="00402ED6">
        <w:rPr>
          <w:color w:val="BF8F00" w:themeColor="accent4" w:themeShade="BF"/>
        </w:rPr>
        <w:t>wo methods</w:t>
      </w:r>
      <w:r w:rsidR="00402ED6" w:rsidRPr="00402ED6">
        <w:rPr>
          <w:color w:val="BF8F00" w:themeColor="accent4" w:themeShade="BF"/>
        </w:rPr>
        <w:t>, which</w:t>
      </w:r>
      <w:r w:rsidRPr="00402ED6">
        <w:rPr>
          <w:color w:val="BF8F00" w:themeColor="accent4" w:themeShade="BF"/>
        </w:rPr>
        <w:t xml:space="preserve"> are being used to reduce harmful engine emissions. One is to improve the technology of engines and fuels so that better combustion Occurs and fewer emissions are generated. The second method is after</w:t>
      </w:r>
      <w:r w:rsidR="00402ED6" w:rsidRPr="00402ED6">
        <w:rPr>
          <w:color w:val="BF8F00" w:themeColor="accent4" w:themeShade="BF"/>
        </w:rPr>
        <w:t xml:space="preserve"> </w:t>
      </w:r>
      <w:r w:rsidRPr="00402ED6">
        <w:rPr>
          <w:color w:val="BF8F00" w:themeColor="accent4" w:themeShade="BF"/>
        </w:rPr>
        <w:t>treatment of the exhaust gases. This is done by using thermal converters or catalytic converters. By using the first method which is by using the ECU to determine the best timing for fuel injecting so that the fuel is not wasted or harmful.</w:t>
      </w:r>
    </w:p>
    <w:p w14:paraId="7458E188" w14:textId="10D10FC7" w:rsidR="00CD379C" w:rsidRPr="004A1A8D" w:rsidRDefault="00CD379C" w:rsidP="00CD379C">
      <w:pPr>
        <w:autoSpaceDE w:val="0"/>
        <w:autoSpaceDN w:val="0"/>
        <w:adjustRightInd w:val="0"/>
        <w:spacing w:after="0" w:line="240" w:lineRule="auto"/>
        <w:rPr>
          <w:color w:val="FF0000"/>
        </w:rPr>
      </w:pPr>
    </w:p>
    <w:p w14:paraId="3F56F207" w14:textId="77777777" w:rsidR="00CD379C" w:rsidRPr="00CD379C" w:rsidRDefault="00CD379C" w:rsidP="00CD379C">
      <w:pPr>
        <w:autoSpaceDE w:val="0"/>
        <w:autoSpaceDN w:val="0"/>
        <w:adjustRightInd w:val="0"/>
        <w:spacing w:after="0" w:line="240" w:lineRule="auto"/>
      </w:pPr>
    </w:p>
    <w:p w14:paraId="7C37DB68" w14:textId="15FC2AF3" w:rsidR="00CD379C" w:rsidRPr="00B25DFD" w:rsidRDefault="00CD379C" w:rsidP="00B25DFD">
      <w:pPr>
        <w:pStyle w:val="ListParagraph"/>
        <w:numPr>
          <w:ilvl w:val="1"/>
          <w:numId w:val="1"/>
        </w:numPr>
        <w:autoSpaceDE w:val="0"/>
        <w:autoSpaceDN w:val="0"/>
        <w:adjustRightInd w:val="0"/>
        <w:spacing w:after="0" w:line="240" w:lineRule="auto"/>
        <w:rPr>
          <w:u w:val="single"/>
        </w:rPr>
      </w:pPr>
      <w:r>
        <w:rPr>
          <w:u w:val="single"/>
        </w:rPr>
        <w:t>ECU.</w:t>
      </w:r>
    </w:p>
    <w:p w14:paraId="23AD8FFF" w14:textId="3016A3E8" w:rsidR="000A7572" w:rsidRPr="005830A2" w:rsidRDefault="000A7572" w:rsidP="005830A2">
      <w:pPr>
        <w:autoSpaceDE w:val="0"/>
        <w:autoSpaceDN w:val="0"/>
        <w:adjustRightInd w:val="0"/>
        <w:spacing w:after="0" w:line="240" w:lineRule="auto"/>
      </w:pPr>
      <w:r w:rsidRPr="005830A2">
        <w:t>As the requirements for lower and lower emissions continue, together with the</w:t>
      </w:r>
      <w:r w:rsidR="005830A2">
        <w:t xml:space="preserve"> </w:t>
      </w:r>
      <w:r w:rsidRPr="005830A2">
        <w:t>need for better performance, other areas of engine control are constantly being</w:t>
      </w:r>
      <w:r w:rsidR="005830A2">
        <w:t xml:space="preserve"> </w:t>
      </w:r>
      <w:r w:rsidRPr="005830A2">
        <w:t>investigated. This control is becoming even more important as the possibility of</w:t>
      </w:r>
      <w:r w:rsidR="005830A2">
        <w:t xml:space="preserve"> </w:t>
      </w:r>
      <w:r w:rsidRPr="005830A2">
        <w:t>carbon dioxide emissions being included in future regulations increases. Some of</w:t>
      </w:r>
      <w:r w:rsidR="005830A2">
        <w:t xml:space="preserve"> </w:t>
      </w:r>
      <w:r w:rsidRPr="005830A2">
        <w:t>the current and potential areas for further control of engine operation are included</w:t>
      </w:r>
    </w:p>
    <w:p w14:paraId="4B561177" w14:textId="34167A54" w:rsidR="005830A2" w:rsidRDefault="00E94CDD" w:rsidP="005830A2">
      <w:pPr>
        <w:autoSpaceDE w:val="0"/>
        <w:autoSpaceDN w:val="0"/>
        <w:adjustRightInd w:val="0"/>
        <w:spacing w:after="0" w:line="240" w:lineRule="auto"/>
      </w:pPr>
      <w:r w:rsidRPr="005830A2">
        <w:t>In</w:t>
      </w:r>
      <w:r w:rsidR="000A7572" w:rsidRPr="005830A2">
        <w:t xml:space="preserve"> this section</w:t>
      </w:r>
      <w:r w:rsidR="005830A2">
        <w:t>, some aspects in more detail and introduce further areas of engine control. Some of the main issues are:</w:t>
      </w:r>
    </w:p>
    <w:p w14:paraId="3FE8E2E3" w14:textId="77777777" w:rsidR="005830A2" w:rsidRDefault="005830A2" w:rsidP="005830A2">
      <w:pPr>
        <w:autoSpaceDE w:val="0"/>
        <w:autoSpaceDN w:val="0"/>
        <w:adjustRightInd w:val="0"/>
        <w:spacing w:after="0" w:line="240" w:lineRule="auto"/>
      </w:pPr>
      <w:r>
        <w:t>• Ignition timing</w:t>
      </w:r>
    </w:p>
    <w:p w14:paraId="64550471" w14:textId="77777777" w:rsidR="005830A2" w:rsidRDefault="005830A2" w:rsidP="005830A2">
      <w:pPr>
        <w:autoSpaceDE w:val="0"/>
        <w:autoSpaceDN w:val="0"/>
        <w:adjustRightInd w:val="0"/>
        <w:spacing w:after="0" w:line="240" w:lineRule="auto"/>
      </w:pPr>
      <w:r>
        <w:t>• Dwell angle</w:t>
      </w:r>
    </w:p>
    <w:p w14:paraId="2C98450F" w14:textId="77777777" w:rsidR="005830A2" w:rsidRDefault="005830A2" w:rsidP="005830A2">
      <w:pPr>
        <w:autoSpaceDE w:val="0"/>
        <w:autoSpaceDN w:val="0"/>
        <w:adjustRightInd w:val="0"/>
        <w:spacing w:after="0" w:line="240" w:lineRule="auto"/>
      </w:pPr>
      <w:r>
        <w:t>• Fuel quantity</w:t>
      </w:r>
    </w:p>
    <w:p w14:paraId="689E1A67" w14:textId="77777777" w:rsidR="005830A2" w:rsidRDefault="005830A2" w:rsidP="005830A2">
      <w:pPr>
        <w:autoSpaceDE w:val="0"/>
        <w:autoSpaceDN w:val="0"/>
        <w:adjustRightInd w:val="0"/>
        <w:spacing w:after="0" w:line="240" w:lineRule="auto"/>
      </w:pPr>
      <w:r>
        <w:t>• Exhaust gas recirculation (EGR)</w:t>
      </w:r>
    </w:p>
    <w:p w14:paraId="6C22B227" w14:textId="77777777" w:rsidR="005830A2" w:rsidRDefault="005830A2" w:rsidP="005830A2">
      <w:pPr>
        <w:autoSpaceDE w:val="0"/>
        <w:autoSpaceDN w:val="0"/>
        <w:adjustRightInd w:val="0"/>
        <w:spacing w:after="0" w:line="240" w:lineRule="auto"/>
      </w:pPr>
      <w:r>
        <w:t>• Idle speed.</w:t>
      </w:r>
    </w:p>
    <w:p w14:paraId="62A5AEC0" w14:textId="77777777" w:rsidR="005830A2" w:rsidRDefault="005830A2" w:rsidP="005830A2">
      <w:pPr>
        <w:autoSpaceDE w:val="0"/>
        <w:autoSpaceDN w:val="0"/>
        <w:adjustRightInd w:val="0"/>
        <w:spacing w:after="0" w:line="240" w:lineRule="auto"/>
      </w:pPr>
      <w:r>
        <w:t xml:space="preserve">An engine management system can be represented by the standard three stage model, as shown in Figure 7. </w:t>
      </w:r>
    </w:p>
    <w:p w14:paraId="0B9508BB" w14:textId="77777777" w:rsidR="005830A2" w:rsidRDefault="005830A2" w:rsidP="005830A2">
      <w:pPr>
        <w:keepNext/>
        <w:autoSpaceDE w:val="0"/>
        <w:autoSpaceDN w:val="0"/>
        <w:adjustRightInd w:val="0"/>
        <w:spacing w:after="0" w:line="240" w:lineRule="auto"/>
      </w:pPr>
      <w:r w:rsidRPr="005830A2">
        <w:rPr>
          <w:noProof/>
        </w:rPr>
        <w:drawing>
          <wp:inline distT="0" distB="0" distL="0" distR="0" wp14:anchorId="21491B35" wp14:editId="094F8363">
            <wp:extent cx="6249586" cy="1932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7106" cy="1937734"/>
                    </a:xfrm>
                    <a:prstGeom prst="rect">
                      <a:avLst/>
                    </a:prstGeom>
                    <a:noFill/>
                    <a:ln>
                      <a:noFill/>
                    </a:ln>
                  </pic:spPr>
                </pic:pic>
              </a:graphicData>
            </a:graphic>
          </wp:inline>
        </w:drawing>
      </w:r>
    </w:p>
    <w:p w14:paraId="40EEA1E5" w14:textId="0B3C8C80" w:rsidR="005830A2" w:rsidRDefault="005830A2" w:rsidP="005830A2">
      <w:pPr>
        <w:pStyle w:val="Caption"/>
        <w:jc w:val="center"/>
      </w:pPr>
      <w:r>
        <w:t xml:space="preserve">Figure </w:t>
      </w:r>
      <w:r w:rsidR="00257174">
        <w:fldChar w:fldCharType="begin"/>
      </w:r>
      <w:r w:rsidR="00257174">
        <w:instrText xml:space="preserve"> SEQ Figure \* ARABIC </w:instrText>
      </w:r>
      <w:r w:rsidR="00257174">
        <w:fldChar w:fldCharType="separate"/>
      </w:r>
      <w:r w:rsidR="00A3693F">
        <w:rPr>
          <w:noProof/>
        </w:rPr>
        <w:t>7</w:t>
      </w:r>
      <w:r w:rsidR="00257174">
        <w:rPr>
          <w:noProof/>
        </w:rPr>
        <w:fldChar w:fldCharType="end"/>
      </w:r>
      <w:r>
        <w:t xml:space="preserve"> </w:t>
      </w:r>
      <w:r w:rsidRPr="009B7EF1">
        <w:t>Representation of complete engine control as the standard</w:t>
      </w:r>
    </w:p>
    <w:p w14:paraId="7B2675C8" w14:textId="092DE674" w:rsidR="005830A2" w:rsidRDefault="005830A2" w:rsidP="005830A2">
      <w:pPr>
        <w:autoSpaceDE w:val="0"/>
        <w:autoSpaceDN w:val="0"/>
        <w:adjustRightInd w:val="0"/>
        <w:spacing w:after="0" w:line="240" w:lineRule="auto"/>
      </w:pPr>
      <w:r>
        <w:t>This representation shows closed loop feedback, which is a common feature, particularly related to:</w:t>
      </w:r>
    </w:p>
    <w:p w14:paraId="0D81839A" w14:textId="00C68A87" w:rsidR="005830A2" w:rsidRDefault="005830A2" w:rsidP="005830A2">
      <w:pPr>
        <w:autoSpaceDE w:val="0"/>
        <w:autoSpaceDN w:val="0"/>
        <w:adjustRightInd w:val="0"/>
        <w:spacing w:after="0" w:line="240" w:lineRule="auto"/>
      </w:pPr>
      <w:r>
        <w:t>• Lambda control</w:t>
      </w:r>
      <w:r w:rsidR="00F74163">
        <w:t xml:space="preserve"> (Air-Fuel ratio).</w:t>
      </w:r>
    </w:p>
    <w:p w14:paraId="3CA26DDB" w14:textId="5BBD073A" w:rsidR="005830A2" w:rsidRDefault="005830A2" w:rsidP="005830A2">
      <w:pPr>
        <w:autoSpaceDE w:val="0"/>
        <w:autoSpaceDN w:val="0"/>
        <w:adjustRightInd w:val="0"/>
        <w:spacing w:after="0" w:line="240" w:lineRule="auto"/>
      </w:pPr>
      <w:r>
        <w:t>• Knock</w:t>
      </w:r>
      <w:r w:rsidR="00F74163">
        <w:t>.</w:t>
      </w:r>
    </w:p>
    <w:p w14:paraId="5D988CB4" w14:textId="4A7033C6" w:rsidR="00B25DFD" w:rsidRDefault="005830A2" w:rsidP="005830A2">
      <w:pPr>
        <w:autoSpaceDE w:val="0"/>
        <w:autoSpaceDN w:val="0"/>
        <w:adjustRightInd w:val="0"/>
        <w:spacing w:after="0" w:line="240" w:lineRule="auto"/>
      </w:pPr>
      <w:r>
        <w:t>• Idle speed.</w:t>
      </w:r>
    </w:p>
    <w:p w14:paraId="4D7EFF5B" w14:textId="6615752C" w:rsidR="005830A2" w:rsidRDefault="005830A2" w:rsidP="005830A2">
      <w:pPr>
        <w:autoSpaceDE w:val="0"/>
        <w:autoSpaceDN w:val="0"/>
        <w:adjustRightInd w:val="0"/>
        <w:spacing w:after="0" w:line="240" w:lineRule="auto"/>
      </w:pPr>
      <w:r>
        <w:t>While, the block diagram shown as Figure 8 can further represent an engine management system. This series of “inputs” and “outputs” is a good way of representing a complex system. This section continues with a look at some of the less common “inputs and outputs”.</w:t>
      </w:r>
    </w:p>
    <w:p w14:paraId="22E6BC72" w14:textId="77777777" w:rsidR="005830A2" w:rsidRDefault="005830A2" w:rsidP="005830A2">
      <w:pPr>
        <w:keepNext/>
        <w:autoSpaceDE w:val="0"/>
        <w:autoSpaceDN w:val="0"/>
        <w:adjustRightInd w:val="0"/>
        <w:spacing w:after="0" w:line="240" w:lineRule="auto"/>
      </w:pPr>
      <w:r w:rsidRPr="005830A2">
        <w:rPr>
          <w:noProof/>
        </w:rPr>
        <w:lastRenderedPageBreak/>
        <w:drawing>
          <wp:inline distT="0" distB="0" distL="0" distR="0" wp14:anchorId="1E653524" wp14:editId="2A5FBB27">
            <wp:extent cx="5762445" cy="371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6810" cy="3720701"/>
                    </a:xfrm>
                    <a:prstGeom prst="rect">
                      <a:avLst/>
                    </a:prstGeom>
                    <a:noFill/>
                    <a:ln>
                      <a:noFill/>
                    </a:ln>
                  </pic:spPr>
                </pic:pic>
              </a:graphicData>
            </a:graphic>
          </wp:inline>
        </w:drawing>
      </w:r>
    </w:p>
    <w:p w14:paraId="603CF54B" w14:textId="450729F2" w:rsidR="005830A2" w:rsidRDefault="005830A2" w:rsidP="005830A2">
      <w:pPr>
        <w:pStyle w:val="Caption"/>
        <w:jc w:val="center"/>
      </w:pPr>
      <w:r>
        <w:t xml:space="preserve">Figure </w:t>
      </w:r>
      <w:r w:rsidR="00257174">
        <w:fldChar w:fldCharType="begin"/>
      </w:r>
      <w:r w:rsidR="00257174">
        <w:instrText xml:space="preserve"> SEQ Figure \* ARABIC </w:instrText>
      </w:r>
      <w:r w:rsidR="00257174">
        <w:fldChar w:fldCharType="separate"/>
      </w:r>
      <w:r w:rsidR="00A3693F">
        <w:rPr>
          <w:noProof/>
        </w:rPr>
        <w:t>8</w:t>
      </w:r>
      <w:r w:rsidR="00257174">
        <w:rPr>
          <w:noProof/>
        </w:rPr>
        <w:fldChar w:fldCharType="end"/>
      </w:r>
      <w:r>
        <w:t xml:space="preserve"> </w:t>
      </w:r>
      <w:r w:rsidRPr="009B2E4E">
        <w:t>General block diagram of an ignition and fuel control system</w:t>
      </w:r>
    </w:p>
    <w:p w14:paraId="273E3A12" w14:textId="7DCB2006" w:rsidR="005830A2" w:rsidRDefault="005830A2" w:rsidP="005830A2"/>
    <w:p w14:paraId="65AB1D54" w14:textId="77777777" w:rsidR="000D109F" w:rsidRDefault="000D109F" w:rsidP="005830A2">
      <w:r>
        <w:t>1.4.1. Ignition control angle.</w:t>
      </w:r>
    </w:p>
    <w:p w14:paraId="21405533" w14:textId="77777777" w:rsidR="000D109F" w:rsidRDefault="000D109F" w:rsidP="005830A2">
      <w:r>
        <w:t>Correct ignition timing over the entire engine operating range is very important as t has a major impact on fuel consumption as well as on emission rates. Combustion within the cylinder can be divided into two phases:</w:t>
      </w:r>
    </w:p>
    <w:p w14:paraId="68064386" w14:textId="77777777" w:rsidR="000D109F" w:rsidRDefault="000D109F" w:rsidP="000D109F">
      <w:pPr>
        <w:pStyle w:val="ListParagraph"/>
        <w:numPr>
          <w:ilvl w:val="0"/>
          <w:numId w:val="6"/>
        </w:numPr>
      </w:pPr>
      <w:r>
        <w:t>Inflammation delay :</w:t>
      </w:r>
    </w:p>
    <w:p w14:paraId="3D83D771" w14:textId="3BB01E99" w:rsidR="000D109F" w:rsidRDefault="000D109F" w:rsidP="000D109F">
      <w:pPr>
        <w:ind w:left="360"/>
      </w:pPr>
      <w:r>
        <w:t>Which is time proportional.</w:t>
      </w:r>
    </w:p>
    <w:p w14:paraId="47B0C023" w14:textId="19483623" w:rsidR="000D109F" w:rsidRDefault="000D109F" w:rsidP="000D109F">
      <w:pPr>
        <w:pStyle w:val="ListParagraph"/>
        <w:numPr>
          <w:ilvl w:val="0"/>
          <w:numId w:val="6"/>
        </w:numPr>
      </w:pPr>
      <w:r>
        <w:t>Combustion angle proportional:</w:t>
      </w:r>
    </w:p>
    <w:p w14:paraId="74987752" w14:textId="184C9DA2" w:rsidR="00F74163" w:rsidRDefault="000D109F" w:rsidP="000D109F">
      <w:pPr>
        <w:ind w:left="360"/>
      </w:pPr>
      <w:r>
        <w:t xml:space="preserve">The equivalent crankshaft angle for the </w:t>
      </w:r>
      <w:r w:rsidR="00DD5B86">
        <w:t>second phase is almost constant¸ over the entire engine operating range. Induced by the piston movement, turbulences accelerator with engine speed, as well as the combustion process.</w:t>
      </w:r>
    </w:p>
    <w:p w14:paraId="4E481BAE" w14:textId="1FDD0B82" w:rsidR="004A19B0" w:rsidRDefault="004A19B0" w:rsidP="000D109F">
      <w:pPr>
        <w:ind w:left="360"/>
      </w:pPr>
      <w:r>
        <w:t xml:space="preserve"> Why computers?</w:t>
      </w:r>
    </w:p>
    <w:p w14:paraId="43E502FF" w14:textId="0C035EC8" w:rsidR="001F2B80" w:rsidRDefault="001F2B80" w:rsidP="001F2B80">
      <w:pPr>
        <w:ind w:left="360"/>
      </w:pPr>
      <w:r>
        <w:t xml:space="preserve">As computers </w:t>
      </w:r>
      <w:r>
        <w:t>can carry</w:t>
      </w:r>
      <w:r>
        <w:t xml:space="preserve"> </w:t>
      </w:r>
      <w:r>
        <w:t>out explicit instructions with blinding speed and</w:t>
      </w:r>
      <w:r>
        <w:t xml:space="preserve"> </w:t>
      </w:r>
      <w:r>
        <w:t>almost flawless consistency.</w:t>
      </w:r>
      <w:r w:rsidR="004A19B0">
        <w:t xml:space="preserve"> </w:t>
      </w:r>
      <w:r>
        <w:t xml:space="preserve">And </w:t>
      </w:r>
      <w:r w:rsidR="004A19B0">
        <w:t>much more precise</w:t>
      </w:r>
      <w:r w:rsidR="004A19B0">
        <w:t xml:space="preserve"> </w:t>
      </w:r>
      <w:r w:rsidR="004A19B0">
        <w:t>way to control engine functions, or engine</w:t>
      </w:r>
      <w:r w:rsidR="004A19B0">
        <w:t xml:space="preserve"> calibration. The automotive </w:t>
      </w:r>
      <w:r w:rsidR="004A19B0">
        <w:t>industry had already</w:t>
      </w:r>
      <w:r w:rsidR="004A19B0">
        <w:t xml:space="preserve"> </w:t>
      </w:r>
      <w:r w:rsidR="004A19B0">
        <w:t>looked to microprocessors—processors contained</w:t>
      </w:r>
      <w:r w:rsidR="004A19B0">
        <w:t xml:space="preserve"> </w:t>
      </w:r>
      <w:r w:rsidR="004A19B0">
        <w:t>on integrated circuits.</w:t>
      </w:r>
      <w:r w:rsidR="004A19B0">
        <w:t xml:space="preserve"> </w:t>
      </w:r>
      <w:r w:rsidR="004A19B0">
        <w:t>Volkswagen</w:t>
      </w:r>
      <w:r w:rsidR="004A19B0">
        <w:t xml:space="preserve"> </w:t>
      </w:r>
      <w:r w:rsidR="004A19B0">
        <w:t>introduced the first large-scale production,</w:t>
      </w:r>
      <w:r w:rsidR="004A19B0">
        <w:t xml:space="preserve"> </w:t>
      </w:r>
      <w:r w:rsidR="004A19B0">
        <w:t>computer-controlled electronic fuel</w:t>
      </w:r>
      <w:r>
        <w:t xml:space="preserve"> </w:t>
      </w:r>
      <w:r w:rsidR="004A19B0">
        <w:t>injection (EFI)</w:t>
      </w:r>
      <w:r w:rsidR="004A19B0">
        <w:t xml:space="preserve"> </w:t>
      </w:r>
      <w:r w:rsidR="004A19B0">
        <w:t>system</w:t>
      </w:r>
      <w:r w:rsidR="004A19B0">
        <w:t xml:space="preserve">. </w:t>
      </w:r>
      <w:r w:rsidR="004A19B0" w:rsidRPr="004A19B0">
        <w:t>These small computers, with their</w:t>
      </w:r>
      <w:r w:rsidR="004A19B0">
        <w:t xml:space="preserve"> </w:t>
      </w:r>
      <w:r>
        <w:t>comparati</w:t>
      </w:r>
      <w:r>
        <w:t xml:space="preserve">vely low cost, compact size and </w:t>
      </w:r>
      <w:r>
        <w:t>weight,</w:t>
      </w:r>
      <w:r>
        <w:t xml:space="preserve"> </w:t>
      </w:r>
      <w:r>
        <w:t>great speed, and application flexibility, proved to</w:t>
      </w:r>
      <w:r>
        <w:t xml:space="preserve"> </w:t>
      </w:r>
      <w:r>
        <w:t>be ideal for the industry. Probably the</w:t>
      </w:r>
      <w:r>
        <w:t xml:space="preserve"> </w:t>
      </w:r>
      <w:r>
        <w:lastRenderedPageBreak/>
        <w:t>most amazing</w:t>
      </w:r>
      <w:r>
        <w:t xml:space="preserve"> </w:t>
      </w:r>
      <w:r>
        <w:t>feature of the digital computer is its speed.</w:t>
      </w:r>
      <w:r>
        <w:t xml:space="preserve"> </w:t>
      </w:r>
      <w:r>
        <w:t>Ultimately, there are five reasons why</w:t>
      </w:r>
      <w:r>
        <w:t xml:space="preserve"> </w:t>
      </w:r>
      <w:r>
        <w:t>computers</w:t>
      </w:r>
      <w:r>
        <w:t xml:space="preserve"> </w:t>
      </w:r>
      <w:r>
        <w:t>are being used to control so many systems</w:t>
      </w:r>
      <w:r>
        <w:t xml:space="preserve"> </w:t>
      </w:r>
      <w:r>
        <w:t>on the automobile, including both engine</w:t>
      </w:r>
      <w:r>
        <w:t xml:space="preserve"> </w:t>
      </w:r>
      <w:r>
        <w:t>management systems and non-engine systems.</w:t>
      </w:r>
      <w:r>
        <w:t xml:space="preserve"> </w:t>
      </w:r>
      <w:r>
        <w:t>When compared to mechanical methods of control,</w:t>
      </w:r>
      <w:r>
        <w:t xml:space="preserve"> </w:t>
      </w:r>
      <w:r>
        <w:t>computers provide:</w:t>
      </w:r>
    </w:p>
    <w:p w14:paraId="43B0DB69" w14:textId="51C39BC9" w:rsidR="001F2B80" w:rsidRDefault="001F2B80" w:rsidP="001F2B80">
      <w:pPr>
        <w:ind w:left="360"/>
      </w:pPr>
      <w:r>
        <w:t xml:space="preserve">• </w:t>
      </w:r>
      <w:r>
        <w:t>More</w:t>
      </w:r>
      <w:r>
        <w:t xml:space="preserve"> precise control</w:t>
      </w:r>
      <w:r>
        <w:t>.</w:t>
      </w:r>
    </w:p>
    <w:p w14:paraId="4E30AFF5" w14:textId="583C3D4B" w:rsidR="004A19B0" w:rsidRDefault="001F2B80" w:rsidP="001F2B80">
      <w:pPr>
        <w:ind w:left="360"/>
      </w:pPr>
      <w:r>
        <w:t xml:space="preserve">• </w:t>
      </w:r>
      <w:r>
        <w:t>Faster</w:t>
      </w:r>
      <w:r>
        <w:t xml:space="preserve"> response</w:t>
      </w:r>
      <w:r>
        <w:t>.</w:t>
      </w:r>
    </w:p>
    <w:p w14:paraId="5E82A802" w14:textId="4A4C6F6B" w:rsidR="001F2B80" w:rsidRDefault="001F2B80" w:rsidP="001F2B80">
      <w:pPr>
        <w:ind w:left="360"/>
      </w:pPr>
      <w:r>
        <w:t>• I</w:t>
      </w:r>
      <w:r>
        <w:t>ncreased dependability</w:t>
      </w:r>
      <w:r>
        <w:t>.</w:t>
      </w:r>
    </w:p>
    <w:p w14:paraId="675EA8FF" w14:textId="015FBDE0" w:rsidR="001F2B80" w:rsidRDefault="001F2B80" w:rsidP="001F2B80">
      <w:pPr>
        <w:ind w:left="360"/>
      </w:pPr>
      <w:r>
        <w:t xml:space="preserve">• </w:t>
      </w:r>
      <w:r>
        <w:t>T</w:t>
      </w:r>
      <w:r>
        <w:t>he potential to add additional features and</w:t>
      </w:r>
      <w:r>
        <w:t xml:space="preserve"> </w:t>
      </w:r>
      <w:r>
        <w:t>functions</w:t>
      </w:r>
      <w:r>
        <w:t>.</w:t>
      </w:r>
    </w:p>
    <w:p w14:paraId="1A0846D5" w14:textId="5103DD11" w:rsidR="001F2B80" w:rsidRDefault="001F2B80" w:rsidP="001F2B80">
      <w:pPr>
        <w:ind w:left="360"/>
      </w:pPr>
      <w:r>
        <w:t xml:space="preserve">• </w:t>
      </w:r>
      <w:r>
        <w:t>E</w:t>
      </w:r>
      <w:r>
        <w:t>nhanced diagnostic capabilities</w:t>
      </w:r>
      <w:r>
        <w:t>.</w:t>
      </w:r>
    </w:p>
    <w:p w14:paraId="102C8C30" w14:textId="1F3CE391" w:rsidR="001F2B80" w:rsidRDefault="001F2B80" w:rsidP="001F2B80">
      <w:pPr>
        <w:ind w:left="360"/>
      </w:pPr>
      <w:r>
        <w:t>How computers work??!</w:t>
      </w:r>
    </w:p>
    <w:p w14:paraId="7DF2F2A3" w14:textId="55D1B634" w:rsidR="001F2B80" w:rsidRDefault="001F2B80" w:rsidP="001F2B80">
      <w:pPr>
        <w:pStyle w:val="ListParagraph"/>
        <w:numPr>
          <w:ilvl w:val="0"/>
          <w:numId w:val="5"/>
        </w:numPr>
      </w:pPr>
      <w:r>
        <w:t>Communication signals.</w:t>
      </w:r>
    </w:p>
    <w:p w14:paraId="6947C86C" w14:textId="6D33FE3B" w:rsidR="001F2B80" w:rsidRDefault="00712755" w:rsidP="004D7F1E">
      <w:r>
        <w:t>A computer uses voltage values or voltage</w:t>
      </w:r>
      <w:r w:rsidR="00A3693F">
        <w:t xml:space="preserve"> </w:t>
      </w:r>
      <w:r>
        <w:t>pulses as communication signals; thus, voltage is</w:t>
      </w:r>
      <w:r w:rsidR="00A3693F">
        <w:t xml:space="preserve"> </w:t>
      </w:r>
      <w:r>
        <w:t>often referred to as a signal or a voltage signal.</w:t>
      </w:r>
      <w:r w:rsidR="00A3693F">
        <w:t xml:space="preserve"> </w:t>
      </w:r>
      <w:r>
        <w:t>There are two types of voltage signals: analog</w:t>
      </w:r>
      <w:r w:rsidR="00A3693F">
        <w:t xml:space="preserve"> and digital (Figure 9</w:t>
      </w:r>
      <w:r>
        <w:t>). An analog signal’s voltage</w:t>
      </w:r>
      <w:r w:rsidR="00A3693F">
        <w:t xml:space="preserve"> </w:t>
      </w:r>
      <w:r>
        <w:t>is continuously variable within a given range, and</w:t>
      </w:r>
      <w:r w:rsidR="00A3693F">
        <w:t xml:space="preserve"> </w:t>
      </w:r>
      <w:r>
        <w:t>time is needed for the voltage to change. An analog</w:t>
      </w:r>
      <w:r w:rsidR="00A3693F">
        <w:t xml:space="preserve"> </w:t>
      </w:r>
      <w:r>
        <w:t>signal is gener</w:t>
      </w:r>
      <w:r w:rsidR="00A3693F">
        <w:t xml:space="preserve">ally used to convey information </w:t>
      </w:r>
      <w:r>
        <w:t>about</w:t>
      </w:r>
      <w:r w:rsidR="00A3693F">
        <w:t xml:space="preserve"> </w:t>
      </w:r>
      <w:r w:rsidR="004D7F1E">
        <w:t xml:space="preserve">a condition </w:t>
      </w:r>
      <w:r>
        <w:t>that changes gradually and continuously</w:t>
      </w:r>
      <w:r w:rsidR="00A3693F">
        <w:t xml:space="preserve"> </w:t>
      </w:r>
      <w:r>
        <w:t>within an established range.</w:t>
      </w:r>
      <w:r w:rsidR="004D7F1E">
        <w:t xml:space="preserve"> On</w:t>
      </w:r>
      <w:r w:rsidR="004D7F1E">
        <w:t xml:space="preserve"> an</w:t>
      </w:r>
      <w:r w:rsidR="004D7F1E">
        <w:t xml:space="preserve">d off creates a digital signal; </w:t>
      </w:r>
      <w:r w:rsidR="004D7F1E">
        <w:t>voltage is either</w:t>
      </w:r>
      <w:r w:rsidR="004D7F1E">
        <w:t xml:space="preserve"> </w:t>
      </w:r>
      <w:r w:rsidR="004D7F1E">
        <w:t>there or it is not. Digital signals are often referred</w:t>
      </w:r>
      <w:r w:rsidR="004D7F1E">
        <w:t xml:space="preserve"> </w:t>
      </w:r>
      <w:r w:rsidR="004D7F1E">
        <w:t>to as square wave signals.</w:t>
      </w:r>
    </w:p>
    <w:p w14:paraId="543C48A8" w14:textId="77777777" w:rsidR="00A3693F" w:rsidRDefault="00A3693F" w:rsidP="00A3693F">
      <w:pPr>
        <w:keepNext/>
        <w:jc w:val="center"/>
      </w:pPr>
      <w:r>
        <w:rPr>
          <w:noProof/>
        </w:rPr>
        <w:drawing>
          <wp:inline distT="0" distB="0" distL="0" distR="0" wp14:anchorId="4CA01FAF" wp14:editId="281911CC">
            <wp:extent cx="5448300" cy="321717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al-and-Analog-Signals.jpg"/>
                    <pic:cNvPicPr/>
                  </pic:nvPicPr>
                  <pic:blipFill>
                    <a:blip r:embed="rId14">
                      <a:extLst>
                        <a:ext uri="{28A0092B-C50C-407E-A947-70E740481C1C}">
                          <a14:useLocalDpi xmlns:a14="http://schemas.microsoft.com/office/drawing/2010/main" val="0"/>
                        </a:ext>
                      </a:extLst>
                    </a:blip>
                    <a:stretch>
                      <a:fillRect/>
                    </a:stretch>
                  </pic:blipFill>
                  <pic:spPr>
                    <a:xfrm>
                      <a:off x="0" y="0"/>
                      <a:ext cx="5464368" cy="3226663"/>
                    </a:xfrm>
                    <a:prstGeom prst="rect">
                      <a:avLst/>
                    </a:prstGeom>
                  </pic:spPr>
                </pic:pic>
              </a:graphicData>
            </a:graphic>
          </wp:inline>
        </w:drawing>
      </w:r>
    </w:p>
    <w:p w14:paraId="5AD2B5A0" w14:textId="2BE6798F" w:rsidR="00A3693F" w:rsidRDefault="00A3693F" w:rsidP="00A3693F">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t>Analog signals can be constantly variable.</w:t>
      </w:r>
      <w:r>
        <w:t xml:space="preserve"> </w:t>
      </w:r>
      <w:r>
        <w:t>Digital signals are either on/off or low/high.</w:t>
      </w:r>
    </w:p>
    <w:p w14:paraId="43D23B4A" w14:textId="77777777" w:rsidR="00A3693F" w:rsidRPr="00A3693F" w:rsidRDefault="00A3693F" w:rsidP="00A3693F">
      <w:bookmarkStart w:id="0" w:name="_GoBack"/>
      <w:bookmarkEnd w:id="0"/>
    </w:p>
    <w:sectPr w:rsidR="00A3693F" w:rsidRPr="00A36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Roman">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6F4546"/>
    <w:multiLevelType w:val="hybridMultilevel"/>
    <w:tmpl w:val="8C26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62F21"/>
    <w:multiLevelType w:val="hybridMultilevel"/>
    <w:tmpl w:val="923C7330"/>
    <w:lvl w:ilvl="0" w:tplc="2C8C858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12B2C"/>
    <w:multiLevelType w:val="hybridMultilevel"/>
    <w:tmpl w:val="CBE6E602"/>
    <w:lvl w:ilvl="0" w:tplc="49B405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717469"/>
    <w:multiLevelType w:val="multilevel"/>
    <w:tmpl w:val="45F2CA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E4B5530"/>
    <w:multiLevelType w:val="multilevel"/>
    <w:tmpl w:val="A420DF3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FB92C5D"/>
    <w:multiLevelType w:val="multilevel"/>
    <w:tmpl w:val="382E860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381"/>
    <w:rsid w:val="000A7572"/>
    <w:rsid w:val="000D109F"/>
    <w:rsid w:val="000E5463"/>
    <w:rsid w:val="000F4B69"/>
    <w:rsid w:val="0013019E"/>
    <w:rsid w:val="00160DDA"/>
    <w:rsid w:val="001E2381"/>
    <w:rsid w:val="001F2B80"/>
    <w:rsid w:val="00257174"/>
    <w:rsid w:val="002F5E0E"/>
    <w:rsid w:val="00400719"/>
    <w:rsid w:val="00402ED6"/>
    <w:rsid w:val="00420F66"/>
    <w:rsid w:val="004A19B0"/>
    <w:rsid w:val="004A1A8D"/>
    <w:rsid w:val="004D7F1E"/>
    <w:rsid w:val="004F371C"/>
    <w:rsid w:val="0052312B"/>
    <w:rsid w:val="005531C4"/>
    <w:rsid w:val="005830A2"/>
    <w:rsid w:val="007000B7"/>
    <w:rsid w:val="00712755"/>
    <w:rsid w:val="00720777"/>
    <w:rsid w:val="00744207"/>
    <w:rsid w:val="007A53C1"/>
    <w:rsid w:val="007B0DFF"/>
    <w:rsid w:val="007E33D2"/>
    <w:rsid w:val="008829C2"/>
    <w:rsid w:val="008D2BED"/>
    <w:rsid w:val="008E72F7"/>
    <w:rsid w:val="009204DF"/>
    <w:rsid w:val="0093195B"/>
    <w:rsid w:val="00A07C76"/>
    <w:rsid w:val="00A3693F"/>
    <w:rsid w:val="00A425A1"/>
    <w:rsid w:val="00A64594"/>
    <w:rsid w:val="00A70E78"/>
    <w:rsid w:val="00B25DFD"/>
    <w:rsid w:val="00B61993"/>
    <w:rsid w:val="00B76036"/>
    <w:rsid w:val="00BA36CE"/>
    <w:rsid w:val="00BB66D7"/>
    <w:rsid w:val="00BF2EE4"/>
    <w:rsid w:val="00C425B2"/>
    <w:rsid w:val="00CD379C"/>
    <w:rsid w:val="00D273FD"/>
    <w:rsid w:val="00D30599"/>
    <w:rsid w:val="00DD5B86"/>
    <w:rsid w:val="00E147A1"/>
    <w:rsid w:val="00E94CDD"/>
    <w:rsid w:val="00F7197C"/>
    <w:rsid w:val="00F74163"/>
    <w:rsid w:val="00F949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E61EC"/>
  <w15:docId w15:val="{AC741ACB-A896-481F-B268-9C5F047A4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B0DFF"/>
    <w:pPr>
      <w:spacing w:after="200" w:line="240" w:lineRule="auto"/>
    </w:pPr>
    <w:rPr>
      <w:i/>
      <w:iCs/>
      <w:color w:val="44546A" w:themeColor="text2"/>
      <w:sz w:val="18"/>
      <w:szCs w:val="18"/>
    </w:rPr>
  </w:style>
  <w:style w:type="paragraph" w:styleId="ListParagraph">
    <w:name w:val="List Paragraph"/>
    <w:basedOn w:val="Normal"/>
    <w:uiPriority w:val="34"/>
    <w:qFormat/>
    <w:rsid w:val="009204DF"/>
    <w:pPr>
      <w:ind w:left="720"/>
      <w:contextualSpacing/>
    </w:pPr>
  </w:style>
  <w:style w:type="paragraph" w:styleId="NormalWeb">
    <w:name w:val="Normal (Web)"/>
    <w:basedOn w:val="Normal"/>
    <w:uiPriority w:val="99"/>
    <w:unhideWhenUsed/>
    <w:rsid w:val="00BB66D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384765">
      <w:bodyDiv w:val="1"/>
      <w:marLeft w:val="0"/>
      <w:marRight w:val="0"/>
      <w:marTop w:val="0"/>
      <w:marBottom w:val="0"/>
      <w:divBdr>
        <w:top w:val="none" w:sz="0" w:space="0" w:color="auto"/>
        <w:left w:val="none" w:sz="0" w:space="0" w:color="auto"/>
        <w:bottom w:val="none" w:sz="0" w:space="0" w:color="auto"/>
        <w:right w:val="none" w:sz="0" w:space="0" w:color="auto"/>
      </w:divBdr>
    </w:div>
    <w:div w:id="335378018">
      <w:bodyDiv w:val="1"/>
      <w:marLeft w:val="0"/>
      <w:marRight w:val="0"/>
      <w:marTop w:val="0"/>
      <w:marBottom w:val="0"/>
      <w:divBdr>
        <w:top w:val="none" w:sz="0" w:space="0" w:color="auto"/>
        <w:left w:val="none" w:sz="0" w:space="0" w:color="auto"/>
        <w:bottom w:val="none" w:sz="0" w:space="0" w:color="auto"/>
        <w:right w:val="none" w:sz="0" w:space="0" w:color="auto"/>
      </w:divBdr>
    </w:div>
    <w:div w:id="769398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95AB7-AA34-4819-90B6-8A37D61E1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9</Pages>
  <Words>2582</Words>
  <Characters>14722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abdelaziz</dc:creator>
  <cp:keywords/>
  <dc:description/>
  <cp:lastModifiedBy>20160368</cp:lastModifiedBy>
  <cp:revision>26</cp:revision>
  <dcterms:created xsi:type="dcterms:W3CDTF">2021-06-16T18:55:00Z</dcterms:created>
  <dcterms:modified xsi:type="dcterms:W3CDTF">2021-06-19T19:29:00Z</dcterms:modified>
</cp:coreProperties>
</file>