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 explain documents in ‘zip’</w:t>
      </w:r>
    </w:p>
    <w:p w:rsidR="00000000" w:rsidDel="00000000" w:rsidP="00000000" w:rsidRDefault="00000000" w:rsidRPr="00000000" w14:paraId="00000002">
      <w:pPr>
        <w:rPr>
          <w:b w:val="1"/>
        </w:rPr>
      </w:pPr>
      <w:r w:rsidDel="00000000" w:rsidR="00000000" w:rsidRPr="00000000">
        <w:rPr>
          <w:b w:val="1"/>
          <w:rtl w:val="0"/>
        </w:rPr>
        <w:t xml:space="preserve">.xlsx</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EconomicAnalysisM3:</w:t>
      </w:r>
    </w:p>
    <w:p w:rsidR="00000000" w:rsidDel="00000000" w:rsidP="00000000" w:rsidRDefault="00000000" w:rsidRPr="00000000" w14:paraId="00000004">
      <w:pPr>
        <w:ind w:left="720" w:firstLine="0"/>
        <w:rPr/>
      </w:pPr>
      <w:r w:rsidDel="00000000" w:rsidR="00000000" w:rsidRPr="00000000">
        <w:rPr>
          <w:rtl w:val="0"/>
        </w:rPr>
        <w:t xml:space="preserve">Inputs, calculations, forward curve etc.  for the economic profile are there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used by the ‘M3CostAnOpnenpy.py’ &amp; the ‘M3CostAnSwitcCase.py’ in order to pick up data (inputs, calculation etc.) and run economic analysis of resources. The xlsx file is picked by the .py using panda (they can pick up results from formulas directly from xlsx file)</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OutputExampleOP:</w:t>
      </w:r>
    </w:p>
    <w:p w:rsidR="00000000" w:rsidDel="00000000" w:rsidP="00000000" w:rsidRDefault="00000000" w:rsidRPr="00000000" w14:paraId="00000007">
      <w:pPr>
        <w:ind w:left="720" w:firstLine="0"/>
        <w:rPr/>
      </w:pPr>
      <w:r w:rsidDel="00000000" w:rsidR="00000000" w:rsidRPr="00000000">
        <w:rPr>
          <w:rtl w:val="0"/>
        </w:rPr>
        <w:t xml:space="preserve">The data (words/labels) of this file are used by the ‘M3CostAnOpnenpy.py’ in order to generate a separate xlsx document (output) with the same data (words/labels) taken directly from the ‘OutputExampleOP’ document (so did not have to be recreated in python, rather they are copied and paste there from excel directly) using ‘openpyxl’</w:t>
      </w:r>
    </w:p>
    <w:p w:rsidR="00000000" w:rsidDel="00000000" w:rsidP="00000000" w:rsidRDefault="00000000" w:rsidRPr="00000000" w14:paraId="00000008">
      <w:pPr>
        <w:ind w:left="0" w:firstLine="0"/>
        <w:rPr>
          <w:b w:val="1"/>
        </w:rPr>
      </w:pPr>
      <w:r w:rsidDel="00000000" w:rsidR="00000000" w:rsidRPr="00000000">
        <w:rPr>
          <w:b w:val="1"/>
          <w:rtl w:val="0"/>
        </w:rPr>
        <w:t xml:space="preserve">.py</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 ‘M3CostAnOpnenpy.py’</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Uses lots of if/else statements (creates separate set of data &amp; graphs based on existing resources)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Produces a ‘matplotlib plot’ and an ‘xlsx plot (using openpyxl)’</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Creates and fills with results a table in excel, similar to  ‘OutputExampleOP’ xlsx file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 </w:t>
      </w:r>
      <w:r w:rsidDel="00000000" w:rsidR="00000000" w:rsidRPr="00000000">
        <w:rPr>
          <w:b w:val="1"/>
          <w:rtl w:val="0"/>
        </w:rPr>
        <w:t xml:space="preserve">‘M3CostAnSwitcCase.py’</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Uses Switch/case mechanism to pick viable scenarios (not need consider existing resource)</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Oply plots results in ‘matplotlib plot’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t xml:space="preserve">EconomicAnalysisPy&amp;xlsx.zip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