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0"/>
        </w:rPr>
      </w:pPr>
      <w:r w:rsidDel="00000000" w:rsidR="00000000" w:rsidRPr="00000000">
        <w:rPr>
          <w:b w:val="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sz w:val="20"/>
          <w:szCs w:val="20"/>
          <w:rtl w:val="0"/>
        </w:rPr>
        <w:t xml:space="preserve">САНКТ-ПЕТЕРБУРГСКИЙ ГОСУДАРСТВЕННЫЙ УНИВЕРСИТЕТ </w:t>
        <w:br w:type="textWrapping"/>
        <w:t xml:space="preserve">АЭРОКОСМИЧЕСКОГО ПРИБОРОСТРОЕНИЯ»</w:t>
      </w:r>
    </w:p>
    <w:p w:rsidR="00000000" w:rsidDel="00000000" w:rsidP="00000000" w:rsidRDefault="00000000" w:rsidRPr="00000000" w14:paraId="00000004">
      <w:pPr>
        <w:widowControl w:val="0"/>
        <w:spacing w:before="480" w:lineRule="auto"/>
        <w:jc w:val="center"/>
        <w:rPr/>
      </w:pPr>
      <w:r w:rsidDel="00000000" w:rsidR="00000000" w:rsidRPr="00000000">
        <w:rPr>
          <w:rtl w:val="0"/>
        </w:rPr>
        <w:t xml:space="preserve">КАФЕДРА 25</w:t>
      </w:r>
    </w:p>
    <w:p w:rsidR="00000000" w:rsidDel="00000000" w:rsidP="00000000" w:rsidRDefault="00000000" w:rsidRPr="00000000" w14:paraId="00000005">
      <w:pPr>
        <w:widowControl w:val="0"/>
        <w:spacing w:before="1200" w:lineRule="auto"/>
        <w:rPr/>
      </w:pPr>
      <w:r w:rsidDel="00000000" w:rsidR="00000000" w:rsidRPr="00000000">
        <w:rPr>
          <w:rtl w:val="0"/>
        </w:rPr>
        <w:t xml:space="preserve">КУРСОВАЯ РАБОТА </w:t>
        <w:br w:type="textWrapping"/>
        <w:t xml:space="preserve">ЗАЩИЩЕНА С ОЦЕНКОЙ</w:t>
      </w:r>
    </w:p>
    <w:p w:rsidR="00000000" w:rsidDel="00000000" w:rsidP="00000000" w:rsidRDefault="00000000" w:rsidRPr="00000000" w14:paraId="00000006">
      <w:pPr>
        <w:widowControl w:val="0"/>
        <w:spacing w:before="120" w:line="360" w:lineRule="auto"/>
        <w:rPr/>
      </w:pPr>
      <w:r w:rsidDel="00000000" w:rsidR="00000000" w:rsidRPr="00000000">
        <w:rPr>
          <w:rtl w:val="0"/>
        </w:rPr>
        <w:t xml:space="preserve">РУКОВОДИТЕЛЬ</w:t>
      </w:r>
    </w:p>
    <w:tbl>
      <w:tblPr>
        <w:tblStyle w:val="Table1"/>
        <w:tblW w:w="944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4"/>
        <w:gridCol w:w="277"/>
        <w:gridCol w:w="2775"/>
        <w:gridCol w:w="231"/>
        <w:gridCol w:w="2969"/>
        <w:tblGridChange w:id="0">
          <w:tblGrid>
            <w:gridCol w:w="3194"/>
            <w:gridCol w:w="277"/>
            <w:gridCol w:w="2775"/>
            <w:gridCol w:w="231"/>
            <w:gridCol w:w="2969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доц., канд. техн. наук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Е. М. Линский</w:t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8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ПОЯСНИТЕЛЬНАЯ ЗАПИСКА</w:t>
              <w:br w:type="textWrapping"/>
              <w:t xml:space="preserve">К КУРСОВОЙ РАБОТЕ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МАКСИМАЛЬНЫЙ ПОТОК В ТРАНСПОРТНОЙ СЕТИ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дисциплине: ОСНОВЫ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Style w:val="Heading3"/>
              <w:spacing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before="1320" w:line="36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СТУДЕНТ 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1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М.И. Сусеков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4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Алгоритм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Инструкция пользователя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Тестовые примеры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Список литературы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Задачей данной курсовой работы является разработка программы, которая реализует алгоритм Эдмондса-Карпа для нахождения максимального потока в транспортной сети. Алгоритм Эдмондса-Карпа является реализацией метода Форда-Фалкерсона, в которой в качестве увеличивающего пути выбирается кратчайший по рёбрам путь в остаточной сети. 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NEERC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транспортной сети необходимо определить максимальный поток из источника в сток, учитывая пропускные способности рёбер. Это важно для оптимизации различных процессов, таких как распределение ресурсов, планирование маршрутов и т.д.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сеть с вершинами и рёбрами, где каждое ребро имеет определённую пропускную способность. Необходимо найти максимальный поток из источника в сток, учитывая ограничения пропускных способностей.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firstLine="709"/>
        <w:jc w:val="left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2. Алгоритм</w:t>
        <w:tab/>
      </w:r>
    </w:p>
    <w:p w:rsidR="00000000" w:rsidDel="00000000" w:rsidP="00000000" w:rsidRDefault="00000000" w:rsidRPr="00000000" w14:paraId="00000040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Алгоритм Эдмондса-Карпа основан на поиске кратчайшего увеличивающего пути в остаточной сети с использованием поиска в ширину (BFS). Основные шаги алгоритма:</w:t>
      </w:r>
    </w:p>
    <w:p w:rsidR="00000000" w:rsidDel="00000000" w:rsidP="00000000" w:rsidRDefault="00000000" w:rsidRPr="00000000" w14:paraId="00000041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Инициализация: установить начальный поток равным нулю.</w:t>
      </w:r>
    </w:p>
    <w:p w:rsidR="00000000" w:rsidDel="00000000" w:rsidP="00000000" w:rsidRDefault="00000000" w:rsidRPr="00000000" w14:paraId="00000043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Построить остаточную сеть на основе текущего потока.</w:t>
      </w:r>
    </w:p>
    <w:p w:rsidR="00000000" w:rsidDel="00000000" w:rsidP="00000000" w:rsidRDefault="00000000" w:rsidRPr="00000000" w14:paraId="00000044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Используя BFS, найти кратчайший путь из источника в сток в остаточной сети.</w:t>
      </w:r>
    </w:p>
    <w:p w:rsidR="00000000" w:rsidDel="00000000" w:rsidP="00000000" w:rsidRDefault="00000000" w:rsidRPr="00000000" w14:paraId="00000045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Если такой путь найден, определить минимальную пропускную способность на этом пути и увеличить поток на эту величину. Обновить остаточную сеть и повторить шаг 3.</w:t>
      </w:r>
    </w:p>
    <w:p w:rsidR="00000000" w:rsidDel="00000000" w:rsidP="00000000" w:rsidRDefault="00000000" w:rsidRPr="00000000" w14:paraId="00000046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Если путь не найден, завершить работу; текущий поток является максимальным.</w:t>
      </w:r>
    </w:p>
    <w:p w:rsidR="00000000" w:rsidDel="00000000" w:rsidP="00000000" w:rsidRDefault="00000000" w:rsidRPr="00000000" w14:paraId="00000047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Псевдокод алгоритма:</w:t>
      </w:r>
    </w:p>
    <w:p w:rsidR="00000000" w:rsidDel="00000000" w:rsidP="00000000" w:rsidRDefault="00000000" w:rsidRPr="00000000" w14:paraId="00000048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lua</w:t>
      </w:r>
    </w:p>
    <w:p w:rsidR="00000000" w:rsidDel="00000000" w:rsidP="00000000" w:rsidRDefault="00000000" w:rsidRPr="00000000" w14:paraId="0000004A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Копировать код</w:t>
      </w:r>
    </w:p>
    <w:p w:rsidR="00000000" w:rsidDel="00000000" w:rsidP="00000000" w:rsidRDefault="00000000" w:rsidRPr="00000000" w14:paraId="0000004B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function edmondsKarp(G, source, sink):</w:t>
      </w:r>
    </w:p>
    <w:p w:rsidR="00000000" w:rsidDel="00000000" w:rsidP="00000000" w:rsidRDefault="00000000" w:rsidRPr="00000000" w14:paraId="0000004C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    initialize flow to 0</w:t>
      </w:r>
    </w:p>
    <w:p w:rsidR="00000000" w:rsidDel="00000000" w:rsidP="00000000" w:rsidRDefault="00000000" w:rsidRPr="00000000" w14:paraId="0000004D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    while there exists an augmenting path from source to sink in the residual network:</w:t>
      </w:r>
    </w:p>
    <w:p w:rsidR="00000000" w:rsidDel="00000000" w:rsidP="00000000" w:rsidRDefault="00000000" w:rsidRPr="00000000" w14:paraId="0000004E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        find the minimum residual capacity along the path</w:t>
      </w:r>
    </w:p>
    <w:p w:rsidR="00000000" w:rsidDel="00000000" w:rsidP="00000000" w:rsidRDefault="00000000" w:rsidRPr="00000000" w14:paraId="0000004F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        for each edge in the path:</w:t>
      </w:r>
    </w:p>
    <w:p w:rsidR="00000000" w:rsidDel="00000000" w:rsidP="00000000" w:rsidRDefault="00000000" w:rsidRPr="00000000" w14:paraId="00000050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            augment flow along the edge</w:t>
      </w:r>
    </w:p>
    <w:p w:rsidR="00000000" w:rsidDel="00000000" w:rsidP="00000000" w:rsidRDefault="00000000" w:rsidRPr="00000000" w14:paraId="00000051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            update the residual capacities of the edges</w:t>
      </w:r>
    </w:p>
    <w:p w:rsidR="00000000" w:rsidDel="00000000" w:rsidP="00000000" w:rsidRDefault="00000000" w:rsidRPr="00000000" w14:paraId="00000052">
      <w:pPr>
        <w:spacing w:after="200" w:line="276" w:lineRule="auto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    return the value of the flow</w:t>
      </w:r>
    </w:p>
    <w:p w:rsidR="00000000" w:rsidDel="00000000" w:rsidP="00000000" w:rsidRDefault="00000000" w:rsidRPr="00000000" w14:paraId="00000053">
      <w:pPr>
        <w:spacing w:after="200" w:line="276" w:lineRule="auto"/>
        <w:rPr>
          <w:b w:val="1"/>
          <w:sz w:val="28"/>
          <w:szCs w:val="28"/>
          <w:highlight w:val="yellow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Анализ сложности: алгоритм Эдмондса-Карпа работает за время O(VE^2), где V — количество вершин, E — количество рёбер в графе.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left" w:leader="none" w:pos="993"/>
        </w:tabs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 Инструкция пользователя</w:t>
      </w:r>
    </w:p>
    <w:p w:rsidR="00000000" w:rsidDel="00000000" w:rsidP="00000000" w:rsidRDefault="00000000" w:rsidRPr="00000000" w14:paraId="00000055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программы: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запускается из командной строки без параметров.</w:t>
      </w:r>
    </w:p>
    <w:p w:rsidR="00000000" w:rsidDel="00000000" w:rsidP="00000000" w:rsidRDefault="00000000" w:rsidRPr="00000000" w14:paraId="0000005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5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генерирует случайные графы на основе заданного количества вершин и плотности рёбер.</w:t>
      </w:r>
    </w:p>
    <w:p w:rsidR="00000000" w:rsidDel="00000000" w:rsidP="00000000" w:rsidRDefault="00000000" w:rsidRPr="00000000" w14:paraId="0000005B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Формат выходных данных: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выводит максимальный поток и сохраняет граф в формате Graphviz в файл с расширением .dot.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b w:val="1"/>
          <w:sz w:val="28"/>
          <w:szCs w:val="28"/>
          <w:highlight w:val="yellow"/>
        </w:rPr>
      </w:pPr>
      <w:bookmarkStart w:colFirst="0" w:colLast="0" w:name="_2et92p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4. Тестовые примеры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1: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 с 6 вершинами и рёбрами: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rust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Копировать код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0 -&gt; 1 (16)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0 -&gt; 2 (13)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1 -&gt; 2 (10)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1 -&gt; 3 (12)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2 -&gt; 1 (4)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2 -&gt; 4 (14)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3 -&gt; 2 (9)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3 -&gt; 5 (20)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4 -&gt; 3 (7)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4 -&gt; 5 (4)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Копировать код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Максимальный поток: 23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2:</w:t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7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 с 4 вершинами и рёбрами: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rust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Копировать код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0 -&gt; 1 (10)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0 -&gt; 2 (5)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1 -&gt; 2 (15)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1 -&gt; 3 (10)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2 -&gt; 3 (10)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Копировать код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Максимальный поток: 15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rPr/>
      </w:pPr>
      <w:bookmarkStart w:colFirst="0" w:colLast="0" w:name="_lnxbz9" w:id="4"/>
      <w:bookmarkEnd w:id="4"/>
      <w:r w:rsidDel="00000000" w:rsidR="00000000" w:rsidRPr="00000000">
        <w:rPr>
          <w:rtl w:val="0"/>
        </w:rPr>
        <w:t xml:space="preserve">5. Список литературы</w:t>
      </w:r>
    </w:p>
    <w:p w:rsidR="00000000" w:rsidDel="00000000" w:rsidP="00000000" w:rsidRDefault="00000000" w:rsidRPr="00000000" w14:paraId="0000008D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Кормен Т., Лейзерсон Ч., Ривест Р., Штайн К. Алгоритмы: построение и анализ. — М.: Вильямс, 2005. — 1296 с.</w:t>
      </w:r>
    </w:p>
    <w:p w:rsidR="00000000" w:rsidDel="00000000" w:rsidP="00000000" w:rsidRDefault="00000000" w:rsidRPr="00000000" w14:paraId="0000008E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Эдмондса — Карпа — Википедия. URL: https://ru.wikipedia.org/wiki/Алгоритм_Эдмондса_—_Карпа (дата обращения: 26.12.2024).</w:t>
      </w:r>
    </w:p>
    <w:p w:rsidR="00000000" w:rsidDel="00000000" w:rsidP="00000000" w:rsidRDefault="00000000" w:rsidRPr="00000000" w14:paraId="0000008F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Эдмондса-Карпа — Викиконспекты. URL: https://neerc.ifmo.ru/wiki/index.php?title=Алгоритм_Эдмондса-Карпа (дата обращения: 26.12.2024).</w:t>
      </w:r>
    </w:p>
    <w:p w:rsidR="00000000" w:rsidDel="00000000" w:rsidP="00000000" w:rsidRDefault="00000000" w:rsidRPr="00000000" w14:paraId="00000090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line="360" w:lineRule="auto"/>
        <w:rPr/>
      </w:pPr>
      <w:bookmarkStart w:colFirst="0" w:colLast="0" w:name="_35nkun2" w:id="5"/>
      <w:bookmarkEnd w:id="5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5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Бекаревич, Ю. Б. Самоучитель Microsoft Access 2013 / Ю. Б. Бекаревич, Н. В. Пушкина. – СПб.: БХВ-Петербург, 2014. – 464 с.</w:t>
      </w:r>
    </w:p>
    <w:p w:rsidR="00000000" w:rsidDel="00000000" w:rsidP="00000000" w:rsidRDefault="00000000" w:rsidRPr="00000000" w14:paraId="00000096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Пирогов, В. Ю. Информационные системы и базы данных: организация и проектирование / В. Ю. Пирогов. – СПб.: БХВ-Петербург, 2009. – 528 с.</w:t>
      </w:r>
    </w:p>
    <w:p w:rsidR="00000000" w:rsidDel="00000000" w:rsidP="00000000" w:rsidRDefault="00000000" w:rsidRPr="00000000" w14:paraId="00000097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Карпова, Т. С. Базы данных: модели, разработка, реализация: учеб. пособие / Т. С. Карпова. – СПб.: ПИТЕР, 2002. – 304 с.</w:t>
      </w:r>
    </w:p>
    <w:p w:rsidR="00000000" w:rsidDel="00000000" w:rsidP="00000000" w:rsidRDefault="00000000" w:rsidRPr="00000000" w14:paraId="00000098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Туманов, В. Е. Основы проектирования реляционных баз данных: учеб. пособие / В. Е. Туманов. – М.: Бином, 2011. – 420 с.</w:t>
      </w:r>
    </w:p>
    <w:p w:rsidR="00000000" w:rsidDel="00000000" w:rsidP="00000000" w:rsidRDefault="00000000" w:rsidRPr="00000000" w14:paraId="00000099">
      <w:pPr>
        <w:tabs>
          <w:tab w:val="left" w:leader="none" w:pos="6780"/>
        </w:tabs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Семененко, Т. В. Создание баз данных в среде MS Access: методические указания к выполнению лабораторных работ / Т. В. Семененко. –  СПб.: изд-во ГУАП, 2014. – 94 с.</w:t>
      </w:r>
    </w:p>
    <w:p w:rsidR="00000000" w:rsidDel="00000000" w:rsidP="00000000" w:rsidRDefault="00000000" w:rsidRPr="00000000" w14:paraId="0000009A">
      <w:pPr>
        <w:tabs>
          <w:tab w:val="left" w:leader="none" w:pos="6780"/>
        </w:tabs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6780"/>
        </w:tabs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jc w:val="center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