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rFonts w:ascii="Avenir" w:cs="Avenir" w:eastAsia="Avenir" w:hAnsi="Avenir"/>
          <w:b w:val="1"/>
          <w:color w:val="385623"/>
          <w:sz w:val="46"/>
          <w:szCs w:val="46"/>
        </w:rPr>
      </w:pPr>
      <w:r w:rsidDel="00000000" w:rsidR="00000000" w:rsidRPr="00000000">
        <w:rPr>
          <w:rFonts w:ascii="Comic Sans MS" w:cs="Comic Sans MS" w:eastAsia="Comic Sans MS" w:hAnsi="Comic Sans MS"/>
          <w:b w:val="1"/>
          <w:color w:val="dbd7cc"/>
          <w:sz w:val="36"/>
          <w:szCs w:val="36"/>
        </w:rPr>
        <w:drawing>
          <wp:inline distB="0" distT="0" distL="0" distR="0">
            <wp:extent cx="3073400" cy="1104900"/>
            <wp:effectExtent b="0" l="0" r="0" t="0"/>
            <wp:docPr descr="Immagine che contiene testo&#10;&#10;Descrizione generata automaticamente" id="30" name="image4.png"/>
            <a:graphic>
              <a:graphicData uri="http://schemas.openxmlformats.org/drawingml/2006/picture">
                <pic:pic>
                  <pic:nvPicPr>
                    <pic:cNvPr descr="Immagine che contiene testo&#10;&#10;Descrizione generata automaticamente" id="0" name="image4.png"/>
                    <pic:cNvPicPr preferRelativeResize="0"/>
                  </pic:nvPicPr>
                  <pic:blipFill>
                    <a:blip r:embed="rId7"/>
                    <a:srcRect b="0" l="0" r="0" t="0"/>
                    <a:stretch>
                      <a:fillRect/>
                    </a:stretch>
                  </pic:blipFill>
                  <pic:spPr>
                    <a:xfrm>
                      <a:off x="0" y="0"/>
                      <a:ext cx="3073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Comic Sans MS" w:cs="Comic Sans MS" w:eastAsia="Comic Sans MS" w:hAnsi="Comic Sans MS"/>
          <w:b w:val="1"/>
          <w:color w:val="385623"/>
          <w:sz w:val="46"/>
          <w:szCs w:val="46"/>
        </w:rPr>
      </w:pPr>
      <w:r w:rsidDel="00000000" w:rsidR="00000000" w:rsidRPr="00000000">
        <w:rPr>
          <w:rFonts w:ascii="Avenir" w:cs="Avenir" w:eastAsia="Avenir" w:hAnsi="Avenir"/>
          <w:b w:val="1"/>
          <w:color w:val="385623"/>
          <w:sz w:val="46"/>
          <w:szCs w:val="46"/>
          <w:rtl w:val="0"/>
        </w:rPr>
        <w:tab/>
        <w:tab/>
        <w:tab/>
      </w:r>
      <w:r w:rsidDel="00000000" w:rsidR="00000000" w:rsidRPr="00000000">
        <w:rPr>
          <w:rFonts w:ascii="Comic Sans MS" w:cs="Comic Sans MS" w:eastAsia="Comic Sans MS" w:hAnsi="Comic Sans MS"/>
          <w:b w:val="1"/>
          <w:color w:val="385623"/>
          <w:sz w:val="46"/>
          <w:szCs w:val="46"/>
          <w:rtl w:val="0"/>
        </w:rPr>
        <w:t xml:space="preserve">PROJECT WOODLAND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355600</wp:posOffset>
                </wp:positionV>
                <wp:extent cx="6636385" cy="7562850"/>
                <wp:effectExtent b="0" l="0" r="0" t="0"/>
                <wp:wrapNone/>
                <wp:docPr id="26" name=""/>
                <a:graphic>
                  <a:graphicData uri="http://schemas.microsoft.com/office/word/2010/wordprocessingShape">
                    <wps:wsp>
                      <wps:cNvSpPr/>
                      <wps:cNvPr id="2" name="Shape 2"/>
                      <wps:spPr>
                        <a:xfrm>
                          <a:off x="2037333" y="8100"/>
                          <a:ext cx="6617335" cy="7543800"/>
                        </a:xfrm>
                        <a:prstGeom prst="rtTriangle">
                          <a:avLst/>
                        </a:prstGeom>
                        <a:solidFill>
                          <a:srgbClr val="DBD7CC">
                            <a:alpha val="7725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355600</wp:posOffset>
                </wp:positionV>
                <wp:extent cx="6636385" cy="7562850"/>
                <wp:effectExtent b="0" l="0" r="0" t="0"/>
                <wp:wrapNone/>
                <wp:docPr id="2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36385" cy="756285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Comic Sans MS" w:cs="Comic Sans MS" w:eastAsia="Comic Sans MS" w:hAnsi="Comic Sans MS"/>
          <w:b w:val="1"/>
          <w:color w:val="aeaca6"/>
          <w:sz w:val="36"/>
          <w:szCs w:val="36"/>
        </w:rPr>
      </w:pPr>
      <w:r w:rsidDel="00000000" w:rsidR="00000000" w:rsidRPr="00000000">
        <w:rPr>
          <w:rFonts w:ascii="Comic Sans MS" w:cs="Comic Sans MS" w:eastAsia="Comic Sans MS" w:hAnsi="Comic Sans MS"/>
          <w:b w:val="1"/>
          <w:color w:val="dbd7cc"/>
          <w:sz w:val="36"/>
          <w:szCs w:val="36"/>
          <w:rtl w:val="0"/>
        </w:rPr>
        <w:tab/>
        <w:tab/>
        <w:tab/>
      </w:r>
      <w:r w:rsidDel="00000000" w:rsidR="00000000" w:rsidRPr="00000000">
        <w:rPr>
          <w:rFonts w:ascii="Comic Sans MS" w:cs="Comic Sans MS" w:eastAsia="Comic Sans MS" w:hAnsi="Comic Sans MS"/>
          <w:b w:val="1"/>
          <w:color w:val="aeaca6"/>
          <w:sz w:val="36"/>
          <w:szCs w:val="36"/>
          <w:rtl w:val="0"/>
        </w:rPr>
        <w:t xml:space="preserve">RISK MANAGEMENT DOCUMENT</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25400</wp:posOffset>
                </wp:positionV>
                <wp:extent cx="2916848" cy="2755329"/>
                <wp:effectExtent b="0" l="0" r="0" t="0"/>
                <wp:wrapNone/>
                <wp:docPr id="29" name=""/>
                <a:graphic>
                  <a:graphicData uri="http://schemas.microsoft.com/office/word/2010/wordprocessingShape">
                    <wps:wsp>
                      <wps:cNvSpPr/>
                      <wps:cNvPr id="5" name="Shape 5"/>
                      <wps:spPr>
                        <a:xfrm>
                          <a:off x="3892339" y="2408400"/>
                          <a:ext cx="2907323" cy="27432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r w:rsidDel="00000000" w:rsidR="00000000" w:rsidRPr="00000000">
                              <w:rPr>
                                <w:rFonts w:ascii="Avenir" w:cs="Avenir" w:eastAsia="Avenir" w:hAnsi="Avenir"/>
                                <w:b w:val="0"/>
                                <w:i w:val="0"/>
                                <w:smallCaps w:val="0"/>
                                <w:strike w:val="0"/>
                                <w:color w:val="000000"/>
                                <w:sz w:val="26"/>
                                <w:vertAlign w:val="baseline"/>
                              </w:rPr>
                              <w:t xml:space="preserve">Matteo Ballabio 	1058828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r w:rsidDel="00000000" w:rsidR="00000000" w:rsidRPr="00000000">
                              <w:rPr>
                                <w:rFonts w:ascii="Avenir" w:cs="Avenir" w:eastAsia="Avenir" w:hAnsi="Avenir"/>
                                <w:b w:val="0"/>
                                <w:i w:val="0"/>
                                <w:smallCaps w:val="0"/>
                                <w:strike w:val="0"/>
                                <w:color w:val="000000"/>
                                <w:sz w:val="26"/>
                                <w:vertAlign w:val="baseline"/>
                              </w:rPr>
                              <w:t xml:space="preserve">Matteo Degani 	1053826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r w:rsidDel="00000000" w:rsidR="00000000" w:rsidRPr="00000000">
                              <w:rPr>
                                <w:rFonts w:ascii="Avenir" w:cs="Avenir" w:eastAsia="Avenir" w:hAnsi="Avenir"/>
                                <w:b w:val="0"/>
                                <w:i w:val="0"/>
                                <w:smallCaps w:val="0"/>
                                <w:strike w:val="0"/>
                                <w:color w:val="000000"/>
                                <w:sz w:val="26"/>
                                <w:vertAlign w:val="baseline"/>
                              </w:rPr>
                              <w:t xml:space="preserve">Lisa Galizzi 		1059947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r w:rsidDel="00000000" w:rsidR="00000000" w:rsidRPr="00000000">
                              <w:rPr>
                                <w:rFonts w:ascii="Avenir" w:cs="Avenir" w:eastAsia="Avenir" w:hAnsi="Avenir"/>
                                <w:b w:val="0"/>
                                <w:i w:val="0"/>
                                <w:smallCaps w:val="0"/>
                                <w:strike w:val="0"/>
                                <w:color w:val="000000"/>
                                <w:sz w:val="26"/>
                                <w:vertAlign w:val="baseline"/>
                              </w:rPr>
                              <w:t xml:space="preserve">Simone Vailati	1082883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r w:rsidDel="00000000" w:rsidR="00000000" w:rsidRPr="00000000">
                              <w:rPr>
                                <w:rFonts w:ascii="Avenir" w:cs="Avenir" w:eastAsia="Avenir" w:hAnsi="Avenir"/>
                                <w:b w:val="0"/>
                                <w:i w:val="0"/>
                                <w:smallCaps w:val="0"/>
                                <w:strike w:val="0"/>
                                <w:color w:val="000000"/>
                                <w:sz w:val="26"/>
                                <w:vertAlign w:val="baseline"/>
                              </w:rPr>
                              <w:t xml:space="preserve">Vanessa Zani 	1057577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25400</wp:posOffset>
                </wp:positionV>
                <wp:extent cx="2916848" cy="2755329"/>
                <wp:effectExtent b="0" l="0" r="0" t="0"/>
                <wp:wrapNone/>
                <wp:docPr id="2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916848" cy="2755329"/>
                        </a:xfrm>
                        <a:prstGeom prst="rect"/>
                        <a:ln/>
                      </pic:spPr>
                    </pic:pic>
                  </a:graphicData>
                </a:graphic>
              </wp:anchor>
            </w:drawing>
          </mc:Fallback>
        </mc:AlternateConten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88900</wp:posOffset>
                </wp:positionV>
                <wp:extent cx="6636385" cy="5861050"/>
                <wp:effectExtent b="0" l="0" r="0" t="0"/>
                <wp:wrapNone/>
                <wp:docPr id="28" name=""/>
                <a:graphic>
                  <a:graphicData uri="http://schemas.microsoft.com/office/word/2010/wordprocessingShape">
                    <wps:wsp>
                      <wps:cNvSpPr/>
                      <wps:cNvPr id="4" name="Shape 4"/>
                      <wps:spPr>
                        <a:xfrm>
                          <a:off x="2032570" y="854238"/>
                          <a:ext cx="6626860" cy="5851525"/>
                        </a:xfrm>
                        <a:prstGeom prst="rtTriangle">
                          <a:avLst/>
                        </a:prstGeom>
                        <a:solidFill>
                          <a:srgbClr val="DBD7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88900</wp:posOffset>
                </wp:positionV>
                <wp:extent cx="6636385" cy="5861050"/>
                <wp:effectExtent b="0" l="0" r="0" t="0"/>
                <wp:wrapNone/>
                <wp:docPr id="2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636385" cy="586105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266700</wp:posOffset>
                </wp:positionV>
                <wp:extent cx="6636385" cy="5154930"/>
                <wp:effectExtent b="0" l="0" r="0" t="0"/>
                <wp:wrapNone/>
                <wp:docPr id="27" name=""/>
                <a:graphic>
                  <a:graphicData uri="http://schemas.microsoft.com/office/word/2010/wordprocessingShape">
                    <wps:wsp>
                      <wps:cNvSpPr/>
                      <wps:cNvPr id="3" name="Shape 3"/>
                      <wps:spPr>
                        <a:xfrm>
                          <a:off x="2037333" y="1212060"/>
                          <a:ext cx="6617335" cy="5135880"/>
                        </a:xfrm>
                        <a:prstGeom prst="rtTriangle">
                          <a:avLst/>
                        </a:prstGeom>
                        <a:solidFill>
                          <a:srgbClr val="385623">
                            <a:alpha val="81568"/>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266700</wp:posOffset>
                </wp:positionV>
                <wp:extent cx="6636385" cy="5154930"/>
                <wp:effectExtent b="0" l="0" r="0" t="0"/>
                <wp:wrapNone/>
                <wp:docPr id="2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36385" cy="5154930"/>
                        </a:xfrm>
                        <a:prstGeom prst="rect"/>
                        <a:ln/>
                      </pic:spPr>
                    </pic:pic>
                  </a:graphicData>
                </a:graphic>
              </wp:anchor>
            </w:drawing>
          </mc:Fallback>
        </mc:AlternateContent>
      </w:r>
    </w:p>
    <w:p w:rsidR="00000000" w:rsidDel="00000000" w:rsidP="00000000" w:rsidRDefault="00000000" w:rsidRPr="00000000" w14:paraId="0000000F">
      <w:pPr>
        <w:ind w:left="720" w:hanging="36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7"/>
        </w:numPr>
        <w:ind w:left="0" w:firstLine="0"/>
        <w:jc w:val="both"/>
        <w:rPr>
          <w:rFonts w:ascii="Avenir" w:cs="Avenir" w:eastAsia="Avenir" w:hAnsi="Avenir"/>
          <w:color w:val="385623"/>
          <w:sz w:val="28"/>
          <w:szCs w:val="28"/>
        </w:rPr>
      </w:pPr>
      <w:r w:rsidDel="00000000" w:rsidR="00000000" w:rsidRPr="00000000">
        <w:rPr>
          <w:rFonts w:ascii="Avenir" w:cs="Avenir" w:eastAsia="Avenir" w:hAnsi="Avenir"/>
          <w:color w:val="385623"/>
          <w:sz w:val="28"/>
          <w:szCs w:val="28"/>
          <w:rtl w:val="0"/>
        </w:rPr>
        <w:t xml:space="preserve">RISK IDENTIFICATION </w:t>
      </w:r>
    </w:p>
    <w:p w:rsidR="00000000" w:rsidDel="00000000" w:rsidP="00000000" w:rsidRDefault="00000000" w:rsidRPr="00000000" w14:paraId="0000002C">
      <w:pPr>
        <w:ind w:left="0" w:firstLine="0"/>
        <w:rPr>
          <w:sz w:val="30"/>
          <w:szCs w:val="30"/>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Fonts w:ascii="Avenir" w:cs="Avenir" w:eastAsia="Avenir" w:hAnsi="Avenir"/>
          <w:b w:val="1"/>
          <w:rtl w:val="0"/>
        </w:rPr>
        <w:t xml:space="preserve">CONTESTO</w:t>
      </w:r>
      <w:r w:rsidDel="00000000" w:rsidR="00000000" w:rsidRPr="00000000">
        <w:rPr>
          <w:rtl w:val="0"/>
        </w:rPr>
      </w:r>
    </w:p>
    <w:p w:rsidR="00000000" w:rsidDel="00000000" w:rsidP="00000000" w:rsidRDefault="00000000" w:rsidRPr="00000000" w14:paraId="0000002E">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Il progetto Woodland, lanciato da uno dei dipartimenti del governo irlandese, più precisamente dal “Department of Agriculture, Food and Marine" (DAFM) intende creare una strategia “agile” per affrontare i problemi del settore forestale.</w:t>
      </w:r>
    </w:p>
    <w:p w:rsidR="00000000" w:rsidDel="00000000" w:rsidP="00000000" w:rsidRDefault="00000000" w:rsidRPr="00000000" w14:paraId="0000002F">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Il progetto è volto a migliorare un processo esistente, che presenta attualmente criticità rilevanti nella la gestione delle domande di licenze ambientali. La nuova procedura dovrebbe eliminare e/o ridurre l’arretrato di tutte le domande di licenza e il conseguente ricorso presentato dai cittadini a causa di gravi ritardi accumulati.</w:t>
      </w:r>
    </w:p>
    <w:p w:rsidR="00000000" w:rsidDel="00000000" w:rsidP="00000000" w:rsidRDefault="00000000" w:rsidRPr="00000000" w14:paraId="00000030">
      <w:pPr>
        <w:spacing w:before="240" w:line="276" w:lineRule="auto"/>
        <w:jc w:val="both"/>
        <w:rPr>
          <w:rFonts w:ascii="Avenir" w:cs="Avenir" w:eastAsia="Avenir" w:hAnsi="Avenir"/>
          <w:sz w:val="2"/>
          <w:szCs w:val="2"/>
        </w:rPr>
      </w:pPr>
      <w:r w:rsidDel="00000000" w:rsidR="00000000" w:rsidRPr="00000000">
        <w:rPr>
          <w:rtl w:val="0"/>
        </w:rPr>
      </w:r>
    </w:p>
    <w:p w:rsidR="00000000" w:rsidDel="00000000" w:rsidP="00000000" w:rsidRDefault="00000000" w:rsidRPr="00000000" w14:paraId="00000031">
      <w:pPr>
        <w:spacing w:before="240" w:line="276" w:lineRule="auto"/>
        <w:jc w:val="both"/>
        <w:rPr>
          <w:rFonts w:ascii="Avenir" w:cs="Avenir" w:eastAsia="Avenir" w:hAnsi="Avenir"/>
          <w:b w:val="1"/>
        </w:rPr>
      </w:pPr>
      <w:r w:rsidDel="00000000" w:rsidR="00000000" w:rsidRPr="00000000">
        <w:rPr>
          <w:rFonts w:ascii="Avenir" w:cs="Avenir" w:eastAsia="Avenir" w:hAnsi="Avenir"/>
          <w:b w:val="1"/>
          <w:rtl w:val="0"/>
        </w:rPr>
        <w:t xml:space="preserve">INTRODUZIONE AI RISCHI</w:t>
      </w:r>
    </w:p>
    <w:p w:rsidR="00000000" w:rsidDel="00000000" w:rsidP="00000000" w:rsidRDefault="00000000" w:rsidRPr="00000000" w14:paraId="00000032">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Il miglioramento di un processo esistente, in particolar modo in contesto pubblico, rappresenta un progetto di per sé molto difficoltoso da gestire. I motivi possono essere molteplici ma sicuramente uno dei più importanti è la numerosità degli stakeholders. Tra questi troviamo: organismi pubblici, consulenti, operatori commerciali e comunità locali, i quali devono essere gestiti al meglio per far sviluppare un approccio collaborativo ed operativo tra i vari stakeholders.</w:t>
      </w:r>
    </w:p>
    <w:p w:rsidR="00000000" w:rsidDel="00000000" w:rsidP="00000000" w:rsidRDefault="00000000" w:rsidRPr="00000000" w14:paraId="00000033">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I rischi di progetto possono essere raggruppati in 4 macro-aree:</w:t>
      </w:r>
    </w:p>
    <w:p w:rsidR="00000000" w:rsidDel="00000000" w:rsidP="00000000" w:rsidRDefault="00000000" w:rsidRPr="00000000" w14:paraId="00000034">
      <w:pPr>
        <w:numPr>
          <w:ilvl w:val="0"/>
          <w:numId w:val="4"/>
        </w:numPr>
        <w:spacing w:after="0" w:afterAutospacing="0" w:before="0" w:line="276" w:lineRule="auto"/>
        <w:ind w:left="720" w:hanging="360"/>
        <w:jc w:val="both"/>
        <w:rPr>
          <w:rFonts w:ascii="Avenir" w:cs="Avenir" w:eastAsia="Avenir" w:hAnsi="Avenir"/>
          <w:shd w:fill="ea9999" w:val="clear"/>
        </w:rPr>
      </w:pPr>
      <w:r w:rsidDel="00000000" w:rsidR="00000000" w:rsidRPr="00000000">
        <w:rPr>
          <w:rFonts w:ascii="Avenir" w:cs="Avenir" w:eastAsia="Avenir" w:hAnsi="Avenir"/>
          <w:rtl w:val="0"/>
        </w:rPr>
        <w:t xml:space="preserve">Rischi organizzativi e legali (comunicazione, gestione del Team di lavoro/stakeholders e gestione delle normative impattanti sul progetto);</w:t>
      </w:r>
    </w:p>
    <w:p w:rsidR="00000000" w:rsidDel="00000000" w:rsidP="00000000" w:rsidRDefault="00000000" w:rsidRPr="00000000" w14:paraId="00000035">
      <w:pPr>
        <w:numPr>
          <w:ilvl w:val="0"/>
          <w:numId w:val="4"/>
        </w:numPr>
        <w:spacing w:after="0" w:afterAutospacing="0" w:before="0" w:beforeAutospacing="0" w:line="276" w:lineRule="auto"/>
        <w:ind w:left="720" w:hanging="360"/>
        <w:jc w:val="both"/>
        <w:rPr>
          <w:rFonts w:ascii="Avenir" w:cs="Avenir" w:eastAsia="Avenir" w:hAnsi="Avenir"/>
          <w:shd w:fill="a4c2f4" w:val="clear"/>
        </w:rPr>
      </w:pPr>
      <w:r w:rsidDel="00000000" w:rsidR="00000000" w:rsidRPr="00000000">
        <w:rPr>
          <w:rFonts w:ascii="Avenir" w:cs="Avenir" w:eastAsia="Avenir" w:hAnsi="Avenir"/>
          <w:rtl w:val="0"/>
        </w:rPr>
        <w:t xml:space="preserve">Rischi tecnici (competenze delle risorse);</w:t>
      </w:r>
    </w:p>
    <w:p w:rsidR="00000000" w:rsidDel="00000000" w:rsidP="00000000" w:rsidRDefault="00000000" w:rsidRPr="00000000" w14:paraId="00000036">
      <w:pPr>
        <w:numPr>
          <w:ilvl w:val="0"/>
          <w:numId w:val="4"/>
        </w:numPr>
        <w:spacing w:after="0" w:afterAutospacing="0" w:before="0" w:beforeAutospacing="0" w:line="276" w:lineRule="auto"/>
        <w:ind w:left="720" w:hanging="360"/>
        <w:jc w:val="both"/>
        <w:rPr>
          <w:rFonts w:ascii="Avenir" w:cs="Avenir" w:eastAsia="Avenir" w:hAnsi="Avenir"/>
          <w:shd w:fill="ffe599" w:val="clear"/>
        </w:rPr>
      </w:pPr>
      <w:r w:rsidDel="00000000" w:rsidR="00000000" w:rsidRPr="00000000">
        <w:rPr>
          <w:rFonts w:ascii="Avenir" w:cs="Avenir" w:eastAsia="Avenir" w:hAnsi="Avenir"/>
          <w:rtl w:val="0"/>
        </w:rPr>
        <w:t xml:space="preserve">Rischi economico-finanziari (allocazione efficiente del budget al fine di giungere allo Scope di progetto);</w:t>
      </w:r>
    </w:p>
    <w:p w:rsidR="00000000" w:rsidDel="00000000" w:rsidP="00000000" w:rsidRDefault="00000000" w:rsidRPr="00000000" w14:paraId="00000037">
      <w:pPr>
        <w:numPr>
          <w:ilvl w:val="0"/>
          <w:numId w:val="4"/>
        </w:numPr>
        <w:spacing w:before="0" w:beforeAutospacing="0" w:line="276"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Rischi socio-ambientali (impatti sulla fauna e flora del territorio).</w:t>
      </w:r>
    </w:p>
    <w:p w:rsidR="00000000" w:rsidDel="00000000" w:rsidP="00000000" w:rsidRDefault="00000000" w:rsidRPr="00000000" w14:paraId="00000038">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L’elaborazione del presente Risk Management Document ha previsto i seguenti steps:</w:t>
      </w:r>
    </w:p>
    <w:p w:rsidR="00000000" w:rsidDel="00000000" w:rsidP="00000000" w:rsidRDefault="00000000" w:rsidRPr="00000000" w14:paraId="00000039">
      <w:pPr>
        <w:numPr>
          <w:ilvl w:val="0"/>
          <w:numId w:val="3"/>
        </w:numPr>
        <w:spacing w:after="0" w:afterAutospacing="0" w:before="0" w:line="276"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Brainstorming sui rischi di progetto a partire dalle informazioni di Scope Statement, Gantt Diagram e Network Diagram;</w:t>
      </w:r>
    </w:p>
    <w:p w:rsidR="00000000" w:rsidDel="00000000" w:rsidP="00000000" w:rsidRDefault="00000000" w:rsidRPr="00000000" w14:paraId="0000003A">
      <w:pPr>
        <w:numPr>
          <w:ilvl w:val="0"/>
          <w:numId w:val="3"/>
        </w:numPr>
        <w:spacing w:after="0" w:afterAutospacing="0" w:before="0" w:beforeAutospacing="0" w:line="276"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Definizione di 11 rischi progettuali considerati più rilevanti. Successivamente, assegnazione di probabilità ed impatto ad ogni rischio al fine di definire una prioritizzazione su piattaforma Excel;</w:t>
      </w:r>
    </w:p>
    <w:p w:rsidR="00000000" w:rsidDel="00000000" w:rsidP="00000000" w:rsidRDefault="00000000" w:rsidRPr="00000000" w14:paraId="0000003B">
      <w:pPr>
        <w:numPr>
          <w:ilvl w:val="0"/>
          <w:numId w:val="3"/>
        </w:numPr>
        <w:spacing w:before="0" w:beforeAutospacing="0" w:line="276"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Creazione di un Risk Mitigation Plan con attività e risposte concrete per migliorare la priorità e l’impatto dei rischi qualora dovessero presentarsi.</w:t>
      </w:r>
    </w:p>
    <w:p w:rsidR="00000000" w:rsidDel="00000000" w:rsidP="00000000" w:rsidRDefault="00000000" w:rsidRPr="00000000" w14:paraId="0000003C">
      <w:pPr>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jc w:val="both"/>
        <w:rPr>
          <w:rFonts w:ascii="Avenir" w:cs="Avenir" w:eastAsia="Avenir" w:hAnsi="Avenir"/>
        </w:rPr>
      </w:pPr>
      <w:r w:rsidDel="00000000" w:rsidR="00000000" w:rsidRPr="00000000">
        <w:rPr>
          <w:rtl w:val="0"/>
        </w:rPr>
      </w:r>
    </w:p>
    <w:p w:rsidR="00000000" w:rsidDel="00000000" w:rsidP="00000000" w:rsidRDefault="00000000" w:rsidRPr="00000000" w14:paraId="0000003E">
      <w:pPr>
        <w:jc w:val="both"/>
        <w:rPr>
          <w:rFonts w:ascii="Avenir" w:cs="Avenir" w:eastAsia="Avenir" w:hAnsi="Avenir"/>
        </w:rPr>
      </w:pPr>
      <w:r w:rsidDel="00000000" w:rsidR="00000000" w:rsidRPr="00000000">
        <w:rPr>
          <w:rtl w:val="0"/>
        </w:rPr>
      </w:r>
    </w:p>
    <w:p w:rsidR="00000000" w:rsidDel="00000000" w:rsidP="00000000" w:rsidRDefault="00000000" w:rsidRPr="00000000" w14:paraId="0000003F">
      <w:pPr>
        <w:jc w:val="both"/>
        <w:rPr>
          <w:rFonts w:ascii="Avenir" w:cs="Avenir" w:eastAsia="Avenir" w:hAnsi="Avenir"/>
        </w:rPr>
      </w:pPr>
      <w:r w:rsidDel="00000000" w:rsidR="00000000" w:rsidRPr="00000000">
        <w:rPr>
          <w:rtl w:val="0"/>
        </w:rPr>
      </w:r>
    </w:p>
    <w:p w:rsidR="00000000" w:rsidDel="00000000" w:rsidP="00000000" w:rsidRDefault="00000000" w:rsidRPr="00000000" w14:paraId="00000040">
      <w:pPr>
        <w:jc w:val="both"/>
        <w:rPr>
          <w:rFonts w:ascii="Avenir" w:cs="Avenir" w:eastAsia="Avenir" w:hAnsi="Avenir"/>
        </w:rPr>
      </w:pPr>
      <w:r w:rsidDel="00000000" w:rsidR="00000000" w:rsidRPr="00000000">
        <w:rPr>
          <w:rtl w:val="0"/>
        </w:rPr>
      </w:r>
    </w:p>
    <w:p w:rsidR="00000000" w:rsidDel="00000000" w:rsidP="00000000" w:rsidRDefault="00000000" w:rsidRPr="00000000" w14:paraId="00000041">
      <w:pPr>
        <w:jc w:val="both"/>
        <w:rPr>
          <w:rFonts w:ascii="Avenir" w:cs="Avenir" w:eastAsia="Avenir" w:hAnsi="Avenir"/>
        </w:rPr>
      </w:pPr>
      <w:r w:rsidDel="00000000" w:rsidR="00000000" w:rsidRPr="00000000">
        <w:rPr>
          <w:rtl w:val="0"/>
        </w:rPr>
      </w:r>
    </w:p>
    <w:p w:rsidR="00000000" w:rsidDel="00000000" w:rsidP="00000000" w:rsidRDefault="00000000" w:rsidRPr="00000000" w14:paraId="00000042">
      <w:pPr>
        <w:pStyle w:val="Heading1"/>
        <w:numPr>
          <w:ilvl w:val="0"/>
          <w:numId w:val="7"/>
        </w:numPr>
        <w:ind w:left="0" w:firstLine="0"/>
        <w:jc w:val="both"/>
        <w:rPr>
          <w:rFonts w:ascii="Avenir" w:cs="Avenir" w:eastAsia="Avenir" w:hAnsi="Avenir"/>
          <w:color w:val="385623"/>
          <w:sz w:val="28"/>
          <w:szCs w:val="28"/>
        </w:rPr>
      </w:pPr>
      <w:r w:rsidDel="00000000" w:rsidR="00000000" w:rsidRPr="00000000">
        <w:rPr>
          <w:rFonts w:ascii="Avenir" w:cs="Avenir" w:eastAsia="Avenir" w:hAnsi="Avenir"/>
          <w:color w:val="385623"/>
          <w:sz w:val="28"/>
          <w:szCs w:val="28"/>
          <w:rtl w:val="0"/>
        </w:rPr>
        <w:t xml:space="preserve">RISK EVALUATION: ANALISI QUALITATIVA </w:t>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jc w:val="both"/>
        <w:rPr>
          <w:rFonts w:ascii="Avenir" w:cs="Avenir" w:eastAsia="Avenir" w:hAnsi="Avenir"/>
          <w:b w:val="1"/>
        </w:rPr>
      </w:pPr>
      <w:r w:rsidDel="00000000" w:rsidR="00000000" w:rsidRPr="00000000">
        <w:rPr>
          <w:rFonts w:ascii="Avenir" w:cs="Avenir" w:eastAsia="Avenir" w:hAnsi="Avenir"/>
          <w:b w:val="1"/>
          <w:rtl w:val="0"/>
        </w:rPr>
        <w:t xml:space="preserve">TABELLA DEI RISCHI</w:t>
      </w:r>
      <w:r w:rsidDel="00000000" w:rsidR="00000000" w:rsidRPr="00000000">
        <w:rPr>
          <w:rtl w:val="0"/>
        </w:rPr>
      </w:r>
    </w:p>
    <w:p w:rsidR="00000000" w:rsidDel="00000000" w:rsidP="00000000" w:rsidRDefault="00000000" w:rsidRPr="00000000" w14:paraId="00000045">
      <w:pPr>
        <w:jc w:val="both"/>
        <w:rPr>
          <w:rFonts w:ascii="Avenir" w:cs="Avenir" w:eastAsia="Avenir" w:hAnsi="Avenir"/>
        </w:rPr>
      </w:pPr>
      <w:r w:rsidDel="00000000" w:rsidR="00000000" w:rsidRPr="00000000">
        <w:rPr>
          <w:rtl w:val="0"/>
        </w:rPr>
      </w:r>
    </w:p>
    <w:p w:rsidR="00000000" w:rsidDel="00000000" w:rsidP="00000000" w:rsidRDefault="00000000" w:rsidRPr="00000000" w14:paraId="00000046">
      <w:pPr>
        <w:jc w:val="both"/>
        <w:rPr>
          <w:rFonts w:ascii="Avenir" w:cs="Avenir" w:eastAsia="Avenir" w:hAnsi="Avenir"/>
        </w:rPr>
      </w:pPr>
      <w:r w:rsidDel="00000000" w:rsidR="00000000" w:rsidRPr="00000000">
        <w:rPr>
          <w:rFonts w:ascii="Avenir" w:cs="Avenir" w:eastAsia="Avenir" w:hAnsi="Avenir"/>
          <w:rtl w:val="0"/>
        </w:rPr>
        <w:t xml:space="preserve">Di seguito, viene riportata una lista dei possibili rischi che potrebbero verificarsi nel corso del progetto, sfruttando il metalinguaggio che evidenzia la causa, l’evento e l’impatto associati a ciascun rischio. </w:t>
      </w:r>
    </w:p>
    <w:p w:rsidR="00000000" w:rsidDel="00000000" w:rsidP="00000000" w:rsidRDefault="00000000" w:rsidRPr="00000000" w14:paraId="00000047">
      <w:pPr>
        <w:jc w:val="both"/>
        <w:rPr>
          <w:rFonts w:ascii="Avenir" w:cs="Avenir" w:eastAsia="Avenir" w:hAnsi="Avenir"/>
        </w:rPr>
      </w:pPr>
      <w:r w:rsidDel="00000000" w:rsidR="00000000" w:rsidRPr="00000000">
        <w:rPr>
          <w:rFonts w:ascii="Avenir" w:cs="Avenir" w:eastAsia="Avenir" w:hAnsi="Avenir"/>
          <w:rtl w:val="0"/>
        </w:rPr>
        <w:t xml:space="preserve">L’impatto viene dettagliato su 3 livelli: costi, tempi e qualità.</w:t>
      </w:r>
      <w:r w:rsidDel="00000000" w:rsidR="00000000" w:rsidRPr="00000000">
        <w:rPr>
          <w:rtl w:val="0"/>
        </w:rPr>
      </w:r>
    </w:p>
    <w:p w:rsidR="00000000" w:rsidDel="00000000" w:rsidP="00000000" w:rsidRDefault="00000000" w:rsidRPr="00000000" w14:paraId="00000048">
      <w:pPr>
        <w:jc w:val="both"/>
        <w:rPr>
          <w:rFonts w:ascii="Avenir" w:cs="Avenir" w:eastAsia="Avenir" w:hAnsi="Avenir"/>
        </w:rPr>
      </w:pPr>
      <w:r w:rsidDel="00000000" w:rsidR="00000000" w:rsidRPr="00000000">
        <w:rPr>
          <w:rtl w:val="0"/>
        </w:rPr>
      </w:r>
    </w:p>
    <w:tbl>
      <w:tblPr>
        <w:tblStyle w:val="Table1"/>
        <w:tblW w:w="10260.0" w:type="dxa"/>
        <w:jc w:val="left"/>
        <w:tblInd w:w="-150.0" w:type="dxa"/>
        <w:tblLayout w:type="fixed"/>
        <w:tblLook w:val="0400"/>
      </w:tblPr>
      <w:tblGrid>
        <w:gridCol w:w="405"/>
        <w:gridCol w:w="2655"/>
        <w:gridCol w:w="3525"/>
        <w:gridCol w:w="2910"/>
        <w:gridCol w:w="255"/>
        <w:gridCol w:w="255"/>
        <w:gridCol w:w="255"/>
        <w:tblGridChange w:id="0">
          <w:tblGrid>
            <w:gridCol w:w="405"/>
            <w:gridCol w:w="2655"/>
            <w:gridCol w:w="3525"/>
            <w:gridCol w:w="2910"/>
            <w:gridCol w:w="255"/>
            <w:gridCol w:w="255"/>
            <w:gridCol w:w="255"/>
          </w:tblGrid>
        </w:tblGridChange>
      </w:tblGrid>
      <w:tr>
        <w:trPr>
          <w:cantSplit w:val="0"/>
          <w:trHeight w:val="53" w:hRule="atLeast"/>
          <w:tblHeader w:val="0"/>
        </w:trPr>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9">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ID</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A">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FONTE</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B">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EVENTO </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C">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IMPATTO</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D">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T</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4F">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Q</w:t>
            </w:r>
          </w:p>
        </w:tc>
      </w:tr>
      <w:tr>
        <w:trPr>
          <w:cantSplit w:val="0"/>
          <w:trHeight w:val="161" w:hRule="atLeast"/>
          <w:tblHeader w:val="0"/>
        </w:trPr>
        <w:tc>
          <w:tcPr>
            <w:tcBorders>
              <w:top w:color="000000" w:space="0" w:sz="4" w:val="single"/>
              <w:left w:color="000000" w:space="0" w:sz="4" w:val="single"/>
              <w:bottom w:color="000000" w:space="0" w:sz="4" w:val="single"/>
              <w:right w:color="000000" w:space="0" w:sz="4" w:val="single"/>
            </w:tcBorders>
            <w:shd w:fill="ffe599" w:val="clear"/>
          </w:tcPr>
          <w:p w:rsidR="00000000" w:rsidDel="00000000" w:rsidP="00000000" w:rsidRDefault="00000000" w:rsidRPr="00000000" w14:paraId="00000050">
            <w:pPr>
              <w:jc w:val="both"/>
              <w:rPr>
                <w:rFonts w:ascii="Calibri" w:cs="Calibri" w:eastAsia="Calibri" w:hAnsi="Calibri"/>
                <w:color w:val="000000"/>
                <w:sz w:val="22"/>
                <w:szCs w:val="22"/>
                <w:shd w:fill="ffe599" w:val="clear"/>
              </w:rPr>
            </w:pPr>
            <w:r w:rsidDel="00000000" w:rsidR="00000000" w:rsidRPr="00000000">
              <w:rPr>
                <w:rFonts w:ascii="Calibri" w:cs="Calibri" w:eastAsia="Calibri" w:hAnsi="Calibri"/>
                <w:color w:val="000000"/>
                <w:sz w:val="22"/>
                <w:szCs w:val="22"/>
                <w:shd w:fill="ffe599" w:val="clear"/>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di </w:t>
            </w:r>
            <w:r w:rsidDel="00000000" w:rsidR="00000000" w:rsidRPr="00000000">
              <w:rPr>
                <w:b w:val="1"/>
                <w:color w:val="000000"/>
                <w:sz w:val="22"/>
                <w:szCs w:val="22"/>
                <w:rtl w:val="0"/>
              </w:rPr>
              <w:t xml:space="preserve">limitate risorse finanziarie</w:t>
            </w:r>
            <w:r w:rsidDel="00000000" w:rsidR="00000000" w:rsidRPr="00000000">
              <w:rPr>
                <w:rFonts w:ascii="Calibri" w:cs="Calibri" w:eastAsia="Calibri" w:hAnsi="Calibri"/>
                <w:color w:val="000000"/>
                <w:sz w:val="22"/>
                <w:szCs w:val="22"/>
                <w:rtl w:val="0"/>
              </w:rPr>
              <w:t xml:space="preserve"> non sufficienti a coprire i costi delle attività,</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w:t>
            </w:r>
            <w:r w:rsidDel="00000000" w:rsidR="00000000" w:rsidRPr="00000000">
              <w:rPr>
                <w:sz w:val="22"/>
                <w:szCs w:val="22"/>
                <w:rtl w:val="0"/>
              </w:rPr>
              <w:t xml:space="preserve">la </w:t>
            </w:r>
            <w:r w:rsidDel="00000000" w:rsidR="00000000" w:rsidRPr="00000000">
              <w:rPr>
                <w:b w:val="1"/>
                <w:sz w:val="22"/>
                <w:szCs w:val="22"/>
                <w:rtl w:val="0"/>
              </w:rPr>
              <w:t xml:space="preserve">gestione del </w:t>
            </w:r>
            <w:r w:rsidDel="00000000" w:rsidR="00000000" w:rsidRPr="00000000">
              <w:rPr>
                <w:b w:val="1"/>
                <w:color w:val="000000"/>
                <w:sz w:val="22"/>
                <w:szCs w:val="22"/>
                <w:rtl w:val="0"/>
              </w:rPr>
              <w:t xml:space="preserve">budget</w:t>
            </w:r>
            <w:r w:rsidDel="00000000" w:rsidR="00000000" w:rsidRPr="00000000">
              <w:rPr>
                <w:rFonts w:ascii="Calibri" w:cs="Calibri" w:eastAsia="Calibri" w:hAnsi="Calibri"/>
                <w:color w:val="000000"/>
                <w:sz w:val="22"/>
                <w:szCs w:val="22"/>
                <w:rtl w:val="0"/>
              </w:rPr>
              <w:t xml:space="preserve"> non viene gestit</w:t>
            </w:r>
            <w:r w:rsidDel="00000000" w:rsidR="00000000" w:rsidRPr="00000000">
              <w:rPr>
                <w:sz w:val="22"/>
                <w:szCs w:val="22"/>
                <w:rtl w:val="0"/>
              </w:rPr>
              <w:t xml:space="preserve">a</w:t>
            </w:r>
            <w:r w:rsidDel="00000000" w:rsidR="00000000" w:rsidRPr="00000000">
              <w:rPr>
                <w:rFonts w:ascii="Calibri" w:cs="Calibri" w:eastAsia="Calibri" w:hAnsi="Calibri"/>
                <w:color w:val="000000"/>
                <w:sz w:val="22"/>
                <w:szCs w:val="22"/>
                <w:rtl w:val="0"/>
              </w:rPr>
              <w:t xml:space="preserve"> adeguatamente durante l</w:t>
            </w:r>
            <w:r w:rsidDel="00000000" w:rsidR="00000000" w:rsidRPr="00000000">
              <w:rPr>
                <w:sz w:val="22"/>
                <w:szCs w:val="22"/>
                <w:rtl w:val="0"/>
              </w:rPr>
              <w:t xml:space="preserve">’intero progetto</w:t>
            </w:r>
            <w:r w:rsidDel="00000000" w:rsidR="00000000" w:rsidRPr="00000000">
              <w:rPr>
                <w:rFonts w:ascii="Calibri" w:cs="Calibri" w:eastAsia="Calibri" w:hAnsi="Calibri"/>
                <w:color w:val="000000"/>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il progetto subirà</w:t>
            </w:r>
            <w:r w:rsidDel="00000000" w:rsidR="00000000" w:rsidRPr="00000000">
              <w:rPr>
                <w:rFonts w:ascii="Calibri" w:cs="Calibri" w:eastAsia="Calibri" w:hAnsi="Calibri"/>
                <w:b w:val="1"/>
                <w:color w:val="000000"/>
                <w:sz w:val="22"/>
                <w:szCs w:val="22"/>
                <w:rtl w:val="0"/>
              </w:rPr>
              <w:t xml:space="preserve"> impatti economici, tempo</w:t>
            </w:r>
            <w:r w:rsidDel="00000000" w:rsidR="00000000" w:rsidRPr="00000000">
              <w:rPr>
                <w:b w:val="1"/>
                <w:sz w:val="22"/>
                <w:szCs w:val="22"/>
                <w:rtl w:val="0"/>
              </w:rPr>
              <w:t xml:space="preserve">rali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e </w:t>
            </w:r>
            <w:r w:rsidDel="00000000" w:rsidR="00000000" w:rsidRPr="00000000">
              <w:rPr>
                <w:rFonts w:ascii="Calibri" w:cs="Calibri" w:eastAsia="Calibri" w:hAnsi="Calibri"/>
                <w:b w:val="1"/>
                <w:color w:val="000000"/>
                <w:sz w:val="22"/>
                <w:szCs w:val="22"/>
                <w:rtl w:val="0"/>
              </w:rPr>
              <w:t xml:space="preserve">qualitativi</w:t>
            </w:r>
            <w:r w:rsidDel="00000000" w:rsidR="00000000" w:rsidRPr="00000000">
              <w:rPr>
                <w:rFonts w:ascii="Calibri" w:cs="Calibri" w:eastAsia="Calibri" w:hAnsi="Calibri"/>
                <w:color w:val="000000"/>
                <w:sz w:val="22"/>
                <w:szCs w:val="22"/>
                <w:rtl w:val="0"/>
              </w:rPr>
              <w:t xml:space="preserve"> rilevanti.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sz w:val="22"/>
                <w:szCs w:val="22"/>
                <w:rtl w:val="0"/>
              </w:rPr>
              <w:t xml:space="preserve">X</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5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della </w:t>
            </w:r>
            <w:r w:rsidDel="00000000" w:rsidR="00000000" w:rsidRPr="00000000">
              <w:rPr>
                <w:b w:val="1"/>
                <w:color w:val="000000"/>
                <w:sz w:val="22"/>
                <w:szCs w:val="22"/>
                <w:rtl w:val="0"/>
              </w:rPr>
              <w:t xml:space="preserve">mancanza di competenze</w:t>
            </w: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i </w:t>
            </w:r>
            <w:r w:rsidDel="00000000" w:rsidR="00000000" w:rsidRPr="00000000">
              <w:rPr>
                <w:color w:val="000000"/>
                <w:sz w:val="22"/>
                <w:szCs w:val="22"/>
                <w:rtl w:val="0"/>
              </w:rPr>
              <w:t xml:space="preserve">consulenti</w:t>
            </w:r>
            <w:r w:rsidDel="00000000" w:rsidR="00000000" w:rsidRPr="00000000">
              <w:rPr>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non sono in grado di rilevare nuove problematiche durante la </w:t>
            </w:r>
            <w:r w:rsidDel="00000000" w:rsidR="00000000" w:rsidRPr="00000000">
              <w:rPr>
                <w:b w:val="1"/>
                <w:color w:val="000000"/>
                <w:sz w:val="22"/>
                <w:szCs w:val="22"/>
                <w:rtl w:val="0"/>
              </w:rPr>
              <w:t xml:space="preserve">revisione del processo iniziale</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sarà necessaria una ulteriore revisione dei </w:t>
            </w:r>
            <w:r w:rsidDel="00000000" w:rsidR="00000000" w:rsidRPr="00000000">
              <w:rPr>
                <w:rFonts w:ascii="Calibri" w:cs="Calibri" w:eastAsia="Calibri" w:hAnsi="Calibri"/>
                <w:b w:val="1"/>
                <w:color w:val="000000"/>
                <w:sz w:val="22"/>
                <w:szCs w:val="22"/>
                <w:rtl w:val="0"/>
              </w:rPr>
              <w:t xml:space="preserve">costi</w:t>
            </w:r>
            <w:r w:rsidDel="00000000" w:rsidR="00000000" w:rsidRPr="00000000">
              <w:rPr>
                <w:rFonts w:ascii="Calibri" w:cs="Calibri" w:eastAsia="Calibri" w:hAnsi="Calibri"/>
                <w:color w:val="000000"/>
                <w:sz w:val="22"/>
                <w:szCs w:val="22"/>
                <w:rtl w:val="0"/>
              </w:rPr>
              <w:t xml:space="preserve">, dei </w:t>
            </w:r>
            <w:r w:rsidDel="00000000" w:rsidR="00000000" w:rsidRPr="00000000">
              <w:rPr>
                <w:rFonts w:ascii="Calibri" w:cs="Calibri" w:eastAsia="Calibri" w:hAnsi="Calibri"/>
                <w:b w:val="1"/>
                <w:color w:val="000000"/>
                <w:sz w:val="22"/>
                <w:szCs w:val="22"/>
                <w:rtl w:val="0"/>
              </w:rPr>
              <w:t xml:space="preserve">tempi</w:t>
            </w:r>
            <w:r w:rsidDel="00000000" w:rsidR="00000000" w:rsidRPr="00000000">
              <w:rPr>
                <w:rFonts w:ascii="Calibri" w:cs="Calibri" w:eastAsia="Calibri" w:hAnsi="Calibri"/>
                <w:color w:val="000000"/>
                <w:sz w:val="22"/>
                <w:szCs w:val="22"/>
                <w:rtl w:val="0"/>
              </w:rPr>
              <w:t xml:space="preserve"> e degli </w:t>
            </w:r>
            <w:r w:rsidDel="00000000" w:rsidR="00000000" w:rsidRPr="00000000">
              <w:rPr>
                <w:rFonts w:ascii="Calibri" w:cs="Calibri" w:eastAsia="Calibri" w:hAnsi="Calibri"/>
                <w:b w:val="1"/>
                <w:color w:val="000000"/>
                <w:sz w:val="22"/>
                <w:szCs w:val="22"/>
                <w:rtl w:val="0"/>
              </w:rPr>
              <w:t xml:space="preserve">obiettivi</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della </w:t>
            </w:r>
            <w:r w:rsidDel="00000000" w:rsidR="00000000" w:rsidRPr="00000000">
              <w:rPr>
                <w:b w:val="1"/>
                <w:color w:val="000000"/>
                <w:sz w:val="22"/>
                <w:szCs w:val="22"/>
                <w:rtl w:val="0"/>
              </w:rPr>
              <w:t xml:space="preserve">lentezza delle procedure di gara</w:t>
            </w:r>
            <w:r w:rsidDel="00000000" w:rsidR="00000000" w:rsidRPr="00000000">
              <w:rPr>
                <w:rFonts w:ascii="Calibri" w:cs="Calibri" w:eastAsia="Calibri" w:hAnsi="Calibri"/>
                <w:color w:val="000000"/>
                <w:sz w:val="22"/>
                <w:szCs w:val="22"/>
                <w:rtl w:val="0"/>
              </w:rPr>
              <w:t xml:space="preserve"> relative agli appalti,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nella </w:t>
            </w:r>
            <w:r w:rsidDel="00000000" w:rsidR="00000000" w:rsidRPr="00000000">
              <w:rPr>
                <w:b w:val="1"/>
                <w:color w:val="000000"/>
                <w:sz w:val="22"/>
                <w:szCs w:val="22"/>
                <w:rtl w:val="0"/>
              </w:rPr>
              <w:t xml:space="preserve">gara d</w:t>
            </w:r>
            <w:r w:rsidDel="00000000" w:rsidR="00000000" w:rsidRPr="00000000">
              <w:rPr>
                <w:b w:val="1"/>
                <w:sz w:val="22"/>
                <w:szCs w:val="22"/>
                <w:rtl w:val="0"/>
              </w:rPr>
              <w:t xml:space="preserve">i appalto</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non si ottenessero le </w:t>
            </w:r>
            <w:r w:rsidDel="00000000" w:rsidR="00000000" w:rsidRPr="00000000">
              <w:rPr>
                <w:color w:val="000000"/>
                <w:sz w:val="22"/>
                <w:szCs w:val="22"/>
                <w:rtl w:val="0"/>
              </w:rPr>
              <w:t xml:space="preserve">risorse umane</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necessarie</w:t>
            </w:r>
            <w:r w:rsidDel="00000000" w:rsidR="00000000" w:rsidRPr="00000000">
              <w:rPr>
                <w:rFonts w:ascii="Calibri" w:cs="Calibri" w:eastAsia="Calibri" w:hAnsi="Calibri"/>
                <w:color w:val="000000"/>
                <w:sz w:val="22"/>
                <w:szCs w:val="22"/>
                <w:rtl w:val="0"/>
              </w:rPr>
              <w:t xml:space="preserve"> nei tempi previsti,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la </w:t>
            </w:r>
            <w:r w:rsidDel="00000000" w:rsidR="00000000" w:rsidRPr="00000000">
              <w:rPr>
                <w:rFonts w:ascii="Calibri" w:cs="Calibri" w:eastAsia="Calibri" w:hAnsi="Calibri"/>
                <w:b w:val="1"/>
                <w:color w:val="000000"/>
                <w:sz w:val="22"/>
                <w:szCs w:val="22"/>
                <w:rtl w:val="0"/>
              </w:rPr>
              <w:t xml:space="preserve">durata</w:t>
            </w:r>
            <w:r w:rsidDel="00000000" w:rsidR="00000000" w:rsidRPr="00000000">
              <w:rPr>
                <w:rFonts w:ascii="Calibri" w:cs="Calibri" w:eastAsia="Calibri" w:hAnsi="Calibri"/>
                <w:color w:val="000000"/>
                <w:sz w:val="22"/>
                <w:szCs w:val="22"/>
                <w:rtl w:val="0"/>
              </w:rPr>
              <w:t xml:space="preserve"> del progetto verrebbe compromessa.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6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di un'</w:t>
            </w:r>
            <w:r w:rsidDel="00000000" w:rsidR="00000000" w:rsidRPr="00000000">
              <w:rPr>
                <w:b w:val="1"/>
                <w:color w:val="000000"/>
                <w:sz w:val="22"/>
                <w:szCs w:val="22"/>
                <w:rtl w:val="0"/>
              </w:rPr>
              <w:t xml:space="preserve">errata strategia di comunicazione</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durante </w:t>
            </w:r>
            <w:r w:rsidDel="00000000" w:rsidR="00000000" w:rsidRPr="00000000">
              <w:rPr>
                <w:sz w:val="22"/>
                <w:szCs w:val="22"/>
                <w:rtl w:val="0"/>
              </w:rPr>
              <w:t xml:space="preserve">la fase di </w:t>
            </w:r>
            <w:r w:rsidDel="00000000" w:rsidR="00000000" w:rsidRPr="00000000">
              <w:rPr>
                <w:b w:val="1"/>
                <w:sz w:val="22"/>
                <w:szCs w:val="22"/>
                <w:rtl w:val="0"/>
              </w:rPr>
              <w:t xml:space="preserve">comunicazione e promozione con gli stakeholders</w:t>
            </w:r>
            <w:r w:rsidDel="00000000" w:rsidR="00000000" w:rsidRPr="00000000">
              <w:rPr>
                <w:sz w:val="22"/>
                <w:szCs w:val="22"/>
                <w:rtl w:val="0"/>
              </w:rPr>
              <w:t xml:space="preserve"> quest’ultimi </w:t>
            </w:r>
            <w:r w:rsidDel="00000000" w:rsidR="00000000" w:rsidRPr="00000000">
              <w:rPr>
                <w:rFonts w:ascii="Calibri" w:cs="Calibri" w:eastAsia="Calibri" w:hAnsi="Calibri"/>
                <w:color w:val="000000"/>
                <w:sz w:val="22"/>
                <w:szCs w:val="22"/>
                <w:rtl w:val="0"/>
              </w:rPr>
              <w:t xml:space="preserve">dovessero rivelarsi </w:t>
            </w:r>
            <w:r w:rsidDel="00000000" w:rsidR="00000000" w:rsidRPr="00000000">
              <w:rPr>
                <w:color w:val="000000"/>
                <w:sz w:val="22"/>
                <w:szCs w:val="22"/>
                <w:rtl w:val="0"/>
              </w:rPr>
              <w:t xml:space="preserve">disinteress</w:t>
            </w:r>
            <w:r w:rsidDel="00000000" w:rsidR="00000000" w:rsidRPr="00000000">
              <w:rPr>
                <w:sz w:val="22"/>
                <w:szCs w:val="22"/>
                <w:rtl w:val="0"/>
              </w:rPr>
              <w:t xml:space="preserve">ati</w:t>
            </w:r>
            <w:r w:rsidDel="00000000" w:rsidR="00000000" w:rsidRPr="00000000">
              <w:rPr>
                <w:color w:val="000000"/>
                <w:sz w:val="22"/>
                <w:szCs w:val="22"/>
                <w:rtl w:val="0"/>
              </w:rPr>
              <w:t xml:space="preserve">/insoddisfa</w:t>
            </w:r>
            <w:r w:rsidDel="00000000" w:rsidR="00000000" w:rsidRPr="00000000">
              <w:rPr>
                <w:sz w:val="22"/>
                <w:szCs w:val="22"/>
                <w:rtl w:val="0"/>
              </w:rPr>
              <w:t xml:space="preserve">tti</w:t>
            </w:r>
            <w:r w:rsidDel="00000000" w:rsidR="00000000" w:rsidRPr="00000000">
              <w:rPr>
                <w:rFonts w:ascii="Calibri" w:cs="Calibri" w:eastAsia="Calibri" w:hAnsi="Calibri"/>
                <w:color w:val="000000"/>
                <w:sz w:val="22"/>
                <w:szCs w:val="22"/>
                <w:rtl w:val="0"/>
              </w:rPr>
              <w:t xml:space="preserve"> </w:t>
            </w:r>
            <w:r w:rsidDel="00000000" w:rsidR="00000000" w:rsidRPr="00000000">
              <w:rPr>
                <w:sz w:val="22"/>
                <w:szCs w:val="22"/>
                <w:rtl w:val="0"/>
              </w:rPr>
              <w:t xml:space="preserve">per</w:t>
            </w:r>
            <w:r w:rsidDel="00000000" w:rsidR="00000000" w:rsidRPr="00000000">
              <w:rPr>
                <w:rFonts w:ascii="Calibri" w:cs="Calibri" w:eastAsia="Calibri" w:hAnsi="Calibri"/>
                <w:color w:val="000000"/>
                <w:sz w:val="22"/>
                <w:szCs w:val="22"/>
                <w:rtl w:val="0"/>
              </w:rPr>
              <w:t xml:space="preserve"> il progetto,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si avrebbero impatti sull'</w:t>
            </w:r>
            <w:r w:rsidDel="00000000" w:rsidR="00000000" w:rsidRPr="00000000">
              <w:rPr>
                <w:rFonts w:ascii="Calibri" w:cs="Calibri" w:eastAsia="Calibri" w:hAnsi="Calibri"/>
                <w:b w:val="1"/>
                <w:color w:val="000000"/>
                <w:sz w:val="22"/>
                <w:szCs w:val="22"/>
                <w:rtl w:val="0"/>
              </w:rPr>
              <w:t xml:space="preserve">intero progetto</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w:t>
            </w:r>
            <w:r w:rsidDel="00000000" w:rsidR="00000000" w:rsidRPr="00000000">
              <w:rPr>
                <w:sz w:val="22"/>
                <w:szCs w:val="22"/>
                <w:rtl w:val="0"/>
              </w:rPr>
              <w:t xml:space="preserve">ella </w:t>
            </w:r>
            <w:r w:rsidDel="00000000" w:rsidR="00000000" w:rsidRPr="00000000">
              <w:rPr>
                <w:b w:val="1"/>
                <w:sz w:val="22"/>
                <w:szCs w:val="22"/>
                <w:rtl w:val="0"/>
              </w:rPr>
              <w:t xml:space="preserve">complessità</w:t>
            </w:r>
            <w:r w:rsidDel="00000000" w:rsidR="00000000" w:rsidRPr="00000000">
              <w:rPr>
                <w:sz w:val="22"/>
                <w:szCs w:val="22"/>
                <w:rtl w:val="0"/>
              </w:rPr>
              <w:t xml:space="preserve"> </w:t>
            </w:r>
            <w:r w:rsidDel="00000000" w:rsidR="00000000" w:rsidRPr="00000000">
              <w:rPr>
                <w:b w:val="1"/>
                <w:color w:val="000000"/>
                <w:sz w:val="22"/>
                <w:szCs w:val="22"/>
                <w:rtl w:val="0"/>
              </w:rPr>
              <w:t xml:space="preserve"> delle normative</w:t>
            </w:r>
            <w:r w:rsidDel="00000000" w:rsidR="00000000" w:rsidRPr="00000000">
              <w:rPr>
                <w:rFonts w:ascii="Calibri" w:cs="Calibri" w:eastAsia="Calibri" w:hAnsi="Calibri"/>
                <w:color w:val="000000"/>
                <w:sz w:val="22"/>
                <w:szCs w:val="22"/>
                <w:rtl w:val="0"/>
              </w:rPr>
              <w:t xml:space="preserve"> nazionali/internazionali,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w:t>
            </w:r>
            <w:r w:rsidDel="00000000" w:rsidR="00000000" w:rsidRPr="00000000">
              <w:rPr>
                <w:b w:val="1"/>
                <w:color w:val="000000"/>
                <w:sz w:val="22"/>
                <w:szCs w:val="22"/>
                <w:rtl w:val="0"/>
              </w:rPr>
              <w:t xml:space="preserve">queste </w:t>
            </w:r>
            <w:r w:rsidDel="00000000" w:rsidR="00000000" w:rsidRPr="00000000">
              <w:rPr>
                <w:color w:val="000000"/>
                <w:sz w:val="22"/>
                <w:szCs w:val="22"/>
                <w:rtl w:val="0"/>
              </w:rPr>
              <w:t xml:space="preserve">non dovessero venir rispettate durante l</w:t>
            </w:r>
            <w:r w:rsidDel="00000000" w:rsidR="00000000" w:rsidRPr="00000000">
              <w:rPr>
                <w:sz w:val="22"/>
                <w:szCs w:val="22"/>
                <w:rtl w:val="0"/>
              </w:rPr>
              <w:t xml:space="preserve">’</w:t>
            </w:r>
            <w:r w:rsidDel="00000000" w:rsidR="00000000" w:rsidRPr="00000000">
              <w:rPr>
                <w:b w:val="1"/>
                <w:sz w:val="22"/>
                <w:szCs w:val="22"/>
                <w:rtl w:val="0"/>
              </w:rPr>
              <w:t xml:space="preserve">intero progetto</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si potrebbe incorrere nel pagamento di </w:t>
            </w:r>
            <w:r w:rsidDel="00000000" w:rsidR="00000000" w:rsidRPr="00000000">
              <w:rPr>
                <w:rFonts w:ascii="Calibri" w:cs="Calibri" w:eastAsia="Calibri" w:hAnsi="Calibri"/>
                <w:b w:val="1"/>
                <w:color w:val="000000"/>
                <w:sz w:val="22"/>
                <w:szCs w:val="22"/>
                <w:rtl w:val="0"/>
              </w:rPr>
              <w:t xml:space="preserve">sanzioni</w:t>
            </w:r>
            <w:r w:rsidDel="00000000" w:rsidR="00000000" w:rsidRPr="00000000">
              <w:rPr>
                <w:rFonts w:ascii="Calibri" w:cs="Calibri" w:eastAsia="Calibri" w:hAnsi="Calibri"/>
                <w:color w:val="000000"/>
                <w:sz w:val="22"/>
                <w:szCs w:val="22"/>
                <w:rtl w:val="0"/>
              </w:rPr>
              <w:t xml:space="preserve"> e/o </w:t>
            </w:r>
            <w:r w:rsidDel="00000000" w:rsidR="00000000" w:rsidRPr="00000000">
              <w:rPr>
                <w:rFonts w:ascii="Calibri" w:cs="Calibri" w:eastAsia="Calibri" w:hAnsi="Calibri"/>
                <w:b w:val="1"/>
                <w:color w:val="000000"/>
                <w:sz w:val="22"/>
                <w:szCs w:val="22"/>
                <w:rtl w:val="0"/>
              </w:rPr>
              <w:t xml:space="preserve">penali</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dell'</w:t>
            </w:r>
            <w:r w:rsidDel="00000000" w:rsidR="00000000" w:rsidRPr="00000000">
              <w:rPr>
                <w:b w:val="1"/>
                <w:color w:val="000000"/>
                <w:sz w:val="22"/>
                <w:szCs w:val="22"/>
                <w:rtl w:val="0"/>
              </w:rPr>
              <w:t xml:space="preserve">emanazione di nuove leggi/normative</w:t>
            </w:r>
            <w:r w:rsidDel="00000000" w:rsidR="00000000" w:rsidRPr="00000000">
              <w:rPr>
                <w:rFonts w:ascii="Calibri" w:cs="Calibri" w:eastAsia="Calibri" w:hAnsi="Calibri"/>
                <w:color w:val="000000"/>
                <w:sz w:val="22"/>
                <w:szCs w:val="22"/>
                <w:rtl w:val="0"/>
              </w:rPr>
              <w:t xml:space="preserve"> ambientali,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w:t>
            </w:r>
            <w:r w:rsidDel="00000000" w:rsidR="00000000" w:rsidRPr="00000000">
              <w:rPr>
                <w:sz w:val="22"/>
                <w:szCs w:val="22"/>
                <w:rtl w:val="0"/>
              </w:rPr>
              <w:t xml:space="preserve">le </w:t>
            </w:r>
            <w:r w:rsidDel="00000000" w:rsidR="00000000" w:rsidRPr="00000000">
              <w:rPr>
                <w:b w:val="1"/>
                <w:sz w:val="22"/>
                <w:szCs w:val="22"/>
                <w:rtl w:val="0"/>
              </w:rPr>
              <w:t xml:space="preserve">attività del </w:t>
            </w:r>
            <w:r w:rsidDel="00000000" w:rsidR="00000000" w:rsidRPr="00000000">
              <w:rPr>
                <w:b w:val="1"/>
                <w:color w:val="000000"/>
                <w:sz w:val="22"/>
                <w:szCs w:val="22"/>
                <w:rtl w:val="0"/>
              </w:rPr>
              <w:t xml:space="preserve">progetto</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non fosse conforme</w:t>
            </w:r>
            <w:r w:rsidDel="00000000" w:rsidR="00000000" w:rsidRPr="00000000">
              <w:rPr>
                <w:rFonts w:ascii="Calibri" w:cs="Calibri" w:eastAsia="Calibri" w:hAnsi="Calibri"/>
                <w:color w:val="000000"/>
                <w:sz w:val="22"/>
                <w:szCs w:val="22"/>
                <w:rtl w:val="0"/>
              </w:rPr>
              <w:t xml:space="preserve"> alle legislature competenti,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si renderebbe necessaria una ripianificazione delle attività che impatterebbe su </w:t>
            </w:r>
            <w:r w:rsidDel="00000000" w:rsidR="00000000" w:rsidRPr="00000000">
              <w:rPr>
                <w:rFonts w:ascii="Calibri" w:cs="Calibri" w:eastAsia="Calibri" w:hAnsi="Calibri"/>
                <w:b w:val="1"/>
                <w:color w:val="000000"/>
                <w:sz w:val="22"/>
                <w:szCs w:val="22"/>
                <w:rtl w:val="0"/>
              </w:rPr>
              <w:t xml:space="preserve">tempi</w:t>
            </w:r>
            <w:r w:rsidDel="00000000" w:rsidR="00000000" w:rsidRPr="00000000">
              <w:rPr>
                <w:rFonts w:ascii="Calibri" w:cs="Calibri" w:eastAsia="Calibri" w:hAnsi="Calibri"/>
                <w:color w:val="000000"/>
                <w:sz w:val="22"/>
                <w:szCs w:val="22"/>
                <w:rtl w:val="0"/>
              </w:rPr>
              <w:t xml:space="preserve"> e </w:t>
            </w:r>
            <w:r w:rsidDel="00000000" w:rsidR="00000000" w:rsidRPr="00000000">
              <w:rPr>
                <w:rFonts w:ascii="Calibri" w:cs="Calibri" w:eastAsia="Calibri" w:hAnsi="Calibri"/>
                <w:b w:val="1"/>
                <w:color w:val="000000"/>
                <w:sz w:val="22"/>
                <w:szCs w:val="22"/>
                <w:rtl w:val="0"/>
              </w:rPr>
              <w:t xml:space="preserve">costi</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di un'</w:t>
            </w:r>
            <w:r w:rsidDel="00000000" w:rsidR="00000000" w:rsidRPr="00000000">
              <w:rPr>
                <w:b w:val="1"/>
                <w:color w:val="000000"/>
                <w:sz w:val="22"/>
                <w:szCs w:val="22"/>
                <w:rtl w:val="0"/>
              </w:rPr>
              <w:t xml:space="preserve">inadeguata competenza</w:t>
            </w:r>
            <w:r w:rsidDel="00000000" w:rsidR="00000000" w:rsidRPr="00000000">
              <w:rPr>
                <w:rFonts w:ascii="Calibri" w:cs="Calibri" w:eastAsia="Calibri" w:hAnsi="Calibri"/>
                <w:color w:val="000000"/>
                <w:sz w:val="22"/>
                <w:szCs w:val="22"/>
                <w:rtl w:val="0"/>
              </w:rPr>
              <w:t xml:space="preserve"> degli operatori dedicati all'utilizzo del software IFORIS,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durante la </w:t>
            </w:r>
            <w:r w:rsidDel="00000000" w:rsidR="00000000" w:rsidRPr="00000000">
              <w:rPr>
                <w:b w:val="1"/>
                <w:color w:val="000000"/>
                <w:sz w:val="22"/>
                <w:szCs w:val="22"/>
                <w:rtl w:val="0"/>
              </w:rPr>
              <w:t xml:space="preserve">formazione interna</w:t>
            </w:r>
            <w:r w:rsidDel="00000000" w:rsidR="00000000" w:rsidRPr="00000000">
              <w:rPr>
                <w:rFonts w:ascii="Calibri" w:cs="Calibri" w:eastAsia="Calibri" w:hAnsi="Calibri"/>
                <w:color w:val="000000"/>
                <w:sz w:val="22"/>
                <w:szCs w:val="22"/>
                <w:rtl w:val="0"/>
              </w:rPr>
              <w:t xml:space="preserve"> gli operatori manifestassero </w:t>
            </w:r>
            <w:r w:rsidDel="00000000" w:rsidR="00000000" w:rsidRPr="00000000">
              <w:rPr>
                <w:color w:val="000000"/>
                <w:sz w:val="22"/>
                <w:szCs w:val="22"/>
                <w:rtl w:val="0"/>
              </w:rPr>
              <w:t xml:space="preserve">problematiche nell'apprendimento</w:t>
            </w:r>
            <w:r w:rsidDel="00000000" w:rsidR="00000000" w:rsidRPr="00000000">
              <w:rPr>
                <w:rFonts w:ascii="Calibri" w:cs="Calibri" w:eastAsia="Calibri" w:hAnsi="Calibri"/>
                <w:color w:val="000000"/>
                <w:sz w:val="22"/>
                <w:szCs w:val="22"/>
                <w:rtl w:val="0"/>
              </w:rPr>
              <w:t xml:space="preserve"> del software,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si genererebbero </w:t>
            </w:r>
            <w:r w:rsidDel="00000000" w:rsidR="00000000" w:rsidRPr="00000000">
              <w:rPr>
                <w:rFonts w:ascii="Calibri" w:cs="Calibri" w:eastAsia="Calibri" w:hAnsi="Calibri"/>
                <w:b w:val="1"/>
                <w:color w:val="000000"/>
                <w:sz w:val="22"/>
                <w:szCs w:val="22"/>
                <w:rtl w:val="0"/>
              </w:rPr>
              <w:t xml:space="preserve">ritardi</w:t>
            </w:r>
            <w:r w:rsidDel="00000000" w:rsidR="00000000" w:rsidRPr="00000000">
              <w:rPr>
                <w:rFonts w:ascii="Calibri" w:cs="Calibri" w:eastAsia="Calibri" w:hAnsi="Calibri"/>
                <w:color w:val="000000"/>
                <w:sz w:val="22"/>
                <w:szCs w:val="22"/>
                <w:rtl w:val="0"/>
              </w:rPr>
              <w:t xml:space="preserve"> e/o </w:t>
            </w:r>
            <w:r w:rsidDel="00000000" w:rsidR="00000000" w:rsidRPr="00000000">
              <w:rPr>
                <w:rFonts w:ascii="Calibri" w:cs="Calibri" w:eastAsia="Calibri" w:hAnsi="Calibri"/>
                <w:b w:val="1"/>
                <w:color w:val="000000"/>
                <w:sz w:val="22"/>
                <w:szCs w:val="22"/>
                <w:rtl w:val="0"/>
              </w:rPr>
              <w:t xml:space="preserve">errori</w:t>
            </w:r>
            <w:r w:rsidDel="00000000" w:rsidR="00000000" w:rsidRPr="00000000">
              <w:rPr>
                <w:rFonts w:ascii="Calibri" w:cs="Calibri" w:eastAsia="Calibri" w:hAnsi="Calibri"/>
                <w:color w:val="000000"/>
                <w:sz w:val="22"/>
                <w:szCs w:val="22"/>
                <w:rtl w:val="0"/>
              </w:rPr>
              <w:t xml:space="preserve"> nell'inserimento delle nuove domande.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81">
            <w:pPr>
              <w:jc w:val="both"/>
              <w:rPr>
                <w:rFonts w:ascii="Calibri" w:cs="Calibri" w:eastAsia="Calibri" w:hAnsi="Calibri"/>
                <w:color w:val="000000"/>
                <w:sz w:val="22"/>
                <w:szCs w:val="22"/>
                <w:shd w:fill="b6d7a8" w:val="clear"/>
              </w:rPr>
            </w:pPr>
            <w:r w:rsidDel="00000000" w:rsidR="00000000" w:rsidRPr="00000000">
              <w:rPr>
                <w:rFonts w:ascii="Calibri" w:cs="Calibri" w:eastAsia="Calibri" w:hAnsi="Calibri"/>
                <w:color w:val="000000"/>
                <w:sz w:val="22"/>
                <w:szCs w:val="22"/>
                <w:shd w:fill="b6d7a8" w:val="clear"/>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di </w:t>
            </w:r>
            <w:r w:rsidDel="00000000" w:rsidR="00000000" w:rsidRPr="00000000">
              <w:rPr>
                <w:b w:val="1"/>
                <w:color w:val="000000"/>
                <w:sz w:val="22"/>
                <w:szCs w:val="22"/>
                <w:rtl w:val="0"/>
              </w:rPr>
              <w:t xml:space="preserve">proteste e manifestazioni</w:t>
            </w:r>
            <w:r w:rsidDel="00000000" w:rsidR="00000000" w:rsidRPr="00000000">
              <w:rPr>
                <w:rFonts w:ascii="Calibri" w:cs="Calibri" w:eastAsia="Calibri" w:hAnsi="Calibri"/>
                <w:color w:val="000000"/>
                <w:sz w:val="22"/>
                <w:szCs w:val="22"/>
                <w:rtl w:val="0"/>
              </w:rPr>
              <w:t xml:space="preserve"> della popolazione locale,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questi si dovessero rivela</w:t>
            </w:r>
            <w:r w:rsidDel="00000000" w:rsidR="00000000" w:rsidRPr="00000000">
              <w:rPr>
                <w:sz w:val="22"/>
                <w:szCs w:val="22"/>
                <w:rtl w:val="0"/>
              </w:rPr>
              <w:t xml:space="preserve">re</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contrari alle</w:t>
            </w:r>
            <w:r w:rsidDel="00000000" w:rsidR="00000000" w:rsidRPr="00000000">
              <w:rPr>
                <w:b w:val="1"/>
                <w:color w:val="000000"/>
                <w:sz w:val="22"/>
                <w:szCs w:val="22"/>
                <w:rtl w:val="0"/>
              </w:rPr>
              <w:t xml:space="preserve"> azioni forestali </w:t>
            </w:r>
            <w:r w:rsidDel="00000000" w:rsidR="00000000" w:rsidRPr="00000000">
              <w:rPr>
                <w:rFonts w:ascii="Calibri" w:cs="Calibri" w:eastAsia="Calibri" w:hAnsi="Calibri"/>
                <w:color w:val="000000"/>
                <w:sz w:val="22"/>
                <w:szCs w:val="22"/>
                <w:rtl w:val="0"/>
              </w:rPr>
              <w:t xml:space="preserve">intraprese dal progetto</w:t>
            </w:r>
            <w:r w:rsidDel="00000000" w:rsidR="00000000" w:rsidRPr="00000000">
              <w:rPr>
                <w:sz w:val="22"/>
                <w:szCs w:val="22"/>
                <w:rtl w:val="0"/>
              </w:rPr>
              <w:t xml:space="preserve"> (disboscamento)</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si potrebbero verificare </w:t>
            </w:r>
            <w:r w:rsidDel="00000000" w:rsidR="00000000" w:rsidRPr="00000000">
              <w:rPr>
                <w:rFonts w:ascii="Calibri" w:cs="Calibri" w:eastAsia="Calibri" w:hAnsi="Calibri"/>
                <w:b w:val="1"/>
                <w:color w:val="000000"/>
                <w:sz w:val="22"/>
                <w:szCs w:val="22"/>
                <w:rtl w:val="0"/>
              </w:rPr>
              <w:t xml:space="preserve">rallentamenti</w:t>
            </w:r>
            <w:r w:rsidDel="00000000" w:rsidR="00000000" w:rsidRPr="00000000">
              <w:rPr>
                <w:rFonts w:ascii="Calibri" w:cs="Calibri" w:eastAsia="Calibri" w:hAnsi="Calibri"/>
                <w:color w:val="000000"/>
                <w:sz w:val="22"/>
                <w:szCs w:val="22"/>
                <w:rtl w:val="0"/>
              </w:rPr>
              <w:t xml:space="preserve"> o </w:t>
            </w:r>
            <w:r w:rsidDel="00000000" w:rsidR="00000000" w:rsidRPr="00000000">
              <w:rPr>
                <w:rFonts w:ascii="Calibri" w:cs="Calibri" w:eastAsia="Calibri" w:hAnsi="Calibri"/>
                <w:b w:val="1"/>
                <w:color w:val="000000"/>
                <w:sz w:val="22"/>
                <w:szCs w:val="22"/>
                <w:rtl w:val="0"/>
              </w:rPr>
              <w:t xml:space="preserve">interruzioni</w:t>
            </w:r>
            <w:r w:rsidDel="00000000" w:rsidR="00000000" w:rsidRPr="00000000">
              <w:rPr>
                <w:rFonts w:ascii="Calibri" w:cs="Calibri" w:eastAsia="Calibri" w:hAnsi="Calibri"/>
                <w:color w:val="000000"/>
                <w:sz w:val="22"/>
                <w:szCs w:val="22"/>
                <w:rtl w:val="0"/>
              </w:rPr>
              <w:t xml:space="preserve"> delle attività schedulate.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88">
            <w:pPr>
              <w:jc w:val="both"/>
              <w:rPr>
                <w:rFonts w:ascii="Calibri" w:cs="Calibri" w:eastAsia="Calibri" w:hAnsi="Calibri"/>
                <w:color w:val="000000"/>
                <w:sz w:val="22"/>
                <w:szCs w:val="22"/>
                <w:shd w:fill="ea9999" w:val="clear"/>
              </w:rPr>
            </w:pPr>
            <w:r w:rsidDel="00000000" w:rsidR="00000000" w:rsidRPr="00000000">
              <w:rPr>
                <w:rFonts w:ascii="Calibri" w:cs="Calibri" w:eastAsia="Calibri" w:hAnsi="Calibri"/>
                <w:color w:val="000000"/>
                <w:sz w:val="22"/>
                <w:szCs w:val="22"/>
                <w:shd w:fill="ea9999" w:val="clear"/>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della </w:t>
            </w:r>
            <w:r w:rsidDel="00000000" w:rsidR="00000000" w:rsidRPr="00000000">
              <w:rPr>
                <w:b w:val="1"/>
                <w:color w:val="000000"/>
                <w:sz w:val="22"/>
                <w:szCs w:val="22"/>
                <w:rtl w:val="0"/>
              </w:rPr>
              <w:t xml:space="preserve">difficoltà nel coinvolgimento</w:t>
            </w:r>
            <w:r w:rsidDel="00000000" w:rsidR="00000000" w:rsidRPr="00000000">
              <w:rPr>
                <w:rFonts w:ascii="Calibri" w:cs="Calibri" w:eastAsia="Calibri" w:hAnsi="Calibri"/>
                <w:color w:val="000000"/>
                <w:sz w:val="22"/>
                <w:szCs w:val="22"/>
                <w:rtl w:val="0"/>
              </w:rPr>
              <w:t xml:space="preserve"> degli stakeholders,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i </w:t>
            </w:r>
            <w:r w:rsidDel="00000000" w:rsidR="00000000" w:rsidRPr="00000000">
              <w:rPr>
                <w:color w:val="000000"/>
                <w:sz w:val="22"/>
                <w:szCs w:val="22"/>
                <w:rtl w:val="0"/>
              </w:rPr>
              <w:t xml:space="preserve">tempi</w:t>
            </w:r>
            <w:r w:rsidDel="00000000" w:rsidR="00000000" w:rsidRPr="00000000">
              <w:rPr>
                <w:rFonts w:ascii="Calibri" w:cs="Calibri" w:eastAsia="Calibri" w:hAnsi="Calibri"/>
                <w:color w:val="000000"/>
                <w:sz w:val="22"/>
                <w:szCs w:val="22"/>
                <w:rtl w:val="0"/>
              </w:rPr>
              <w:t xml:space="preserve"> per l’</w:t>
            </w:r>
            <w:r w:rsidDel="00000000" w:rsidR="00000000" w:rsidRPr="00000000">
              <w:rPr>
                <w:b w:val="1"/>
                <w:color w:val="000000"/>
                <w:sz w:val="22"/>
                <w:szCs w:val="22"/>
                <w:rtl w:val="0"/>
              </w:rPr>
              <w:t xml:space="preserve">identificazione della nuova strategia forestale</w:t>
            </w:r>
            <w:r w:rsidDel="00000000" w:rsidR="00000000" w:rsidRPr="00000000">
              <w:rPr>
                <w:rFonts w:ascii="Calibri" w:cs="Calibri" w:eastAsia="Calibri" w:hAnsi="Calibri"/>
                <w:color w:val="000000"/>
                <w:sz w:val="22"/>
                <w:szCs w:val="22"/>
                <w:rtl w:val="0"/>
              </w:rPr>
              <w:t xml:space="preserve"> nazionale saranno </w:t>
            </w:r>
            <w:r w:rsidDel="00000000" w:rsidR="00000000" w:rsidRPr="00000000">
              <w:rPr>
                <w:color w:val="000000"/>
                <w:sz w:val="22"/>
                <w:szCs w:val="22"/>
                <w:rtl w:val="0"/>
              </w:rPr>
              <w:t xml:space="preserve">più lunghi rispetto a quelli previsti</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il progetto subirà un </w:t>
            </w:r>
            <w:r w:rsidDel="00000000" w:rsidR="00000000" w:rsidRPr="00000000">
              <w:rPr>
                <w:rFonts w:ascii="Calibri" w:cs="Calibri" w:eastAsia="Calibri" w:hAnsi="Calibri"/>
                <w:b w:val="1"/>
                <w:color w:val="000000"/>
                <w:sz w:val="22"/>
                <w:szCs w:val="22"/>
                <w:rtl w:val="0"/>
              </w:rPr>
              <w:t xml:space="preserve">ritardo</w:t>
            </w:r>
            <w:r w:rsidDel="00000000" w:rsidR="00000000" w:rsidRPr="00000000">
              <w:rPr>
                <w:rFonts w:ascii="Calibri" w:cs="Calibri" w:eastAsia="Calibri" w:hAnsi="Calibri"/>
                <w:color w:val="000000"/>
                <w:sz w:val="22"/>
                <w:szCs w:val="22"/>
                <w:rtl w:val="0"/>
              </w:rPr>
              <w:t xml:space="preserve">, che a sua volta impatterà sulle politiche forestali dell’Unione Europea.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8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causa del </w:t>
            </w:r>
            <w:r w:rsidDel="00000000" w:rsidR="00000000" w:rsidRPr="00000000">
              <w:rPr>
                <w:b w:val="1"/>
                <w:color w:val="000000"/>
                <w:sz w:val="22"/>
                <w:szCs w:val="22"/>
                <w:rtl w:val="0"/>
              </w:rPr>
              <w:t xml:space="preserve">mancato coordinamento</w:t>
            </w:r>
            <w:r w:rsidDel="00000000" w:rsidR="00000000" w:rsidRPr="00000000">
              <w:rPr>
                <w:rFonts w:ascii="Calibri" w:cs="Calibri" w:eastAsia="Calibri" w:hAnsi="Calibri"/>
                <w:color w:val="000000"/>
                <w:sz w:val="22"/>
                <w:szCs w:val="22"/>
                <w:rtl w:val="0"/>
              </w:rPr>
              <w:t xml:space="preserve"> nei gruppi di lavoro e tra i gruppi di lavoro,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 non sono chiare le </w:t>
            </w:r>
            <w:r w:rsidDel="00000000" w:rsidR="00000000" w:rsidRPr="00000000">
              <w:rPr>
                <w:b w:val="1"/>
                <w:color w:val="000000"/>
                <w:sz w:val="22"/>
                <w:szCs w:val="22"/>
                <w:rtl w:val="0"/>
              </w:rPr>
              <w:t xml:space="preserve">attività da svolgere</w:t>
            </w:r>
            <w:r w:rsidDel="00000000" w:rsidR="00000000" w:rsidRPr="00000000">
              <w:rPr>
                <w:rFonts w:ascii="Calibri" w:cs="Calibri" w:eastAsia="Calibri" w:hAnsi="Calibri"/>
                <w:color w:val="000000"/>
                <w:sz w:val="22"/>
                <w:szCs w:val="22"/>
                <w:rtl w:val="0"/>
              </w:rPr>
              <w:t xml:space="preserve"> e le </w:t>
            </w:r>
            <w:r w:rsidDel="00000000" w:rsidR="00000000" w:rsidRPr="00000000">
              <w:rPr>
                <w:color w:val="000000"/>
                <w:sz w:val="22"/>
                <w:szCs w:val="22"/>
                <w:rtl w:val="0"/>
              </w:rPr>
              <w:t xml:space="preserve">metodologie di esecuzione </w:t>
            </w:r>
            <w:r w:rsidDel="00000000" w:rsidR="00000000" w:rsidRPr="00000000">
              <w:rPr>
                <w:b w:val="1"/>
                <w:color w:val="000000"/>
                <w:sz w:val="22"/>
                <w:szCs w:val="22"/>
                <w:rtl w:val="0"/>
              </w:rPr>
              <w:t xml:space="preserve">durante tutte le fasi</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Allora potrebbe venire a mancare il raggiungimento degli </w:t>
            </w:r>
            <w:r w:rsidDel="00000000" w:rsidR="00000000" w:rsidRPr="00000000">
              <w:rPr>
                <w:rFonts w:ascii="Calibri" w:cs="Calibri" w:eastAsia="Calibri" w:hAnsi="Calibri"/>
                <w:b w:val="1"/>
                <w:color w:val="000000"/>
                <w:sz w:val="22"/>
                <w:szCs w:val="22"/>
                <w:rtl w:val="0"/>
              </w:rPr>
              <w:t xml:space="preserve">obiettivi di progetto</w:t>
            </w:r>
            <w:r w:rsidDel="00000000" w:rsidR="00000000" w:rsidRPr="00000000">
              <w:rPr>
                <w:rFonts w:ascii="Calibri" w:cs="Calibri" w:eastAsia="Calibri" w:hAnsi="Calibri"/>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96">
            <w:pPr>
              <w:jc w:val="both"/>
              <w:rPr>
                <w:rFonts w:ascii="Calibri" w:cs="Calibri" w:eastAsia="Calibri" w:hAnsi="Calibri"/>
                <w:color w:val="000000"/>
                <w:sz w:val="22"/>
                <w:szCs w:val="22"/>
                <w:shd w:fill="b6d7a8" w:val="clear"/>
              </w:rPr>
            </w:pPr>
            <w:r w:rsidDel="00000000" w:rsidR="00000000" w:rsidRPr="00000000">
              <w:rPr>
                <w:sz w:val="22"/>
                <w:szCs w:val="22"/>
                <w:shd w:fill="b6d7a8" w:val="clear"/>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rPr>
                <w:rFonts w:ascii="Calibri" w:cs="Calibri" w:eastAsia="Calibri" w:hAnsi="Calibri"/>
                <w:color w:val="000000"/>
                <w:sz w:val="22"/>
                <w:szCs w:val="22"/>
              </w:rPr>
            </w:pPr>
            <w:r w:rsidDel="00000000" w:rsidR="00000000" w:rsidRPr="00000000">
              <w:rPr>
                <w:sz w:val="22"/>
                <w:szCs w:val="22"/>
                <w:rtl w:val="0"/>
              </w:rPr>
              <w:t xml:space="preserve">A causa della possibile presenza di </w:t>
            </w:r>
            <w:r w:rsidDel="00000000" w:rsidR="00000000" w:rsidRPr="00000000">
              <w:rPr>
                <w:b w:val="1"/>
                <w:sz w:val="22"/>
                <w:szCs w:val="22"/>
                <w:rtl w:val="0"/>
              </w:rPr>
              <w:t xml:space="preserve">specie protette</w:t>
            </w:r>
            <w:r w:rsidDel="00000000" w:rsidR="00000000" w:rsidRPr="00000000">
              <w:rPr>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rPr>
                <w:rFonts w:ascii="Calibri" w:cs="Calibri" w:eastAsia="Calibri" w:hAnsi="Calibri"/>
                <w:color w:val="000000"/>
                <w:sz w:val="22"/>
                <w:szCs w:val="22"/>
              </w:rPr>
            </w:pPr>
            <w:r w:rsidDel="00000000" w:rsidR="00000000" w:rsidRPr="00000000">
              <w:rPr>
                <w:sz w:val="22"/>
                <w:szCs w:val="22"/>
                <w:rtl w:val="0"/>
              </w:rPr>
              <w:t xml:space="preserve">Se si scoprisse la presenza di specie nelle aree interessate dalle </w:t>
            </w:r>
            <w:r w:rsidDel="00000000" w:rsidR="00000000" w:rsidRPr="00000000">
              <w:rPr>
                <w:b w:val="1"/>
                <w:sz w:val="22"/>
                <w:szCs w:val="22"/>
                <w:rtl w:val="0"/>
              </w:rPr>
              <w:t xml:space="preserve">azioni forestali</w:t>
            </w:r>
            <w:r w:rsidDel="00000000" w:rsidR="00000000" w:rsidRPr="00000000">
              <w:rPr>
                <w:sz w:val="22"/>
                <w:szCs w:val="22"/>
                <w:rtl w:val="0"/>
              </w:rPr>
              <w:t xml:space="preserve"> (disboscamento),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rPr>
                <w:rFonts w:ascii="Calibri" w:cs="Calibri" w:eastAsia="Calibri" w:hAnsi="Calibri"/>
                <w:color w:val="000000"/>
                <w:sz w:val="22"/>
                <w:szCs w:val="22"/>
              </w:rPr>
            </w:pPr>
            <w:r w:rsidDel="00000000" w:rsidR="00000000" w:rsidRPr="00000000">
              <w:rPr>
                <w:sz w:val="22"/>
                <w:szCs w:val="22"/>
                <w:rtl w:val="0"/>
              </w:rPr>
              <w:t xml:space="preserve">Allora si potrebbero verificare </w:t>
            </w:r>
            <w:r w:rsidDel="00000000" w:rsidR="00000000" w:rsidRPr="00000000">
              <w:rPr>
                <w:b w:val="1"/>
                <w:sz w:val="22"/>
                <w:szCs w:val="22"/>
                <w:rtl w:val="0"/>
              </w:rPr>
              <w:t xml:space="preserve">rallentamenti</w:t>
            </w:r>
            <w:r w:rsidDel="00000000" w:rsidR="00000000" w:rsidRPr="00000000">
              <w:rPr>
                <w:sz w:val="22"/>
                <w:szCs w:val="22"/>
                <w:rtl w:val="0"/>
              </w:rPr>
              <w:t xml:space="preserve"> o </w:t>
            </w:r>
            <w:r w:rsidDel="00000000" w:rsidR="00000000" w:rsidRPr="00000000">
              <w:rPr>
                <w:b w:val="1"/>
                <w:sz w:val="22"/>
                <w:szCs w:val="22"/>
                <w:rtl w:val="0"/>
              </w:rPr>
              <w:t xml:space="preserve">interruzioni</w:t>
            </w:r>
            <w:r w:rsidDel="00000000" w:rsidR="00000000" w:rsidRPr="00000000">
              <w:rPr>
                <w:sz w:val="22"/>
                <w:szCs w:val="22"/>
                <w:rtl w:val="0"/>
              </w:rPr>
              <w:t xml:space="preserve"> delle attività schedulate.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jc w:val="both"/>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sz w:val="22"/>
                <w:szCs w:val="22"/>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jc w:val="both"/>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9D">
      <w:pPr>
        <w:spacing w:after="240" w:before="240" w:lineRule="auto"/>
        <w:jc w:val="both"/>
        <w:rPr>
          <w:rFonts w:ascii="Avenir" w:cs="Avenir" w:eastAsia="Avenir" w:hAnsi="Avenir"/>
          <w:b w:val="1"/>
        </w:rPr>
      </w:pPr>
      <w:r w:rsidDel="00000000" w:rsidR="00000000" w:rsidRPr="00000000">
        <w:rPr>
          <w:rFonts w:ascii="Avenir" w:cs="Avenir" w:eastAsia="Avenir" w:hAnsi="Avenir"/>
          <w:b w:val="1"/>
          <w:rtl w:val="0"/>
        </w:rPr>
        <w:t xml:space="preserve">SCALA UTILIZZATA</w:t>
      </w:r>
    </w:p>
    <w:p w:rsidR="00000000" w:rsidDel="00000000" w:rsidP="00000000" w:rsidRDefault="00000000" w:rsidRPr="00000000" w14:paraId="0000009E">
      <w:pPr>
        <w:spacing w:after="240" w:before="240" w:lineRule="auto"/>
        <w:jc w:val="both"/>
        <w:rPr>
          <w:rFonts w:ascii="Avenir" w:cs="Avenir" w:eastAsia="Avenir" w:hAnsi="Avenir"/>
        </w:rPr>
      </w:pPr>
      <w:r w:rsidDel="00000000" w:rsidR="00000000" w:rsidRPr="00000000">
        <w:rPr>
          <w:rFonts w:ascii="Avenir" w:cs="Avenir" w:eastAsia="Avenir" w:hAnsi="Avenir"/>
          <w:rtl w:val="0"/>
        </w:rPr>
        <w:t xml:space="preserve">Ciascun rischio può essere definito sulla base di due fattori: </w:t>
      </w:r>
      <w:r w:rsidDel="00000000" w:rsidR="00000000" w:rsidRPr="00000000">
        <w:rPr>
          <w:rFonts w:ascii="Avenir" w:cs="Avenir" w:eastAsia="Avenir" w:hAnsi="Avenir"/>
          <w:b w:val="1"/>
          <w:rtl w:val="0"/>
        </w:rPr>
        <w:t xml:space="preserve">probabilità</w:t>
      </w:r>
      <w:r w:rsidDel="00000000" w:rsidR="00000000" w:rsidRPr="00000000">
        <w:rPr>
          <w:rFonts w:ascii="Avenir" w:cs="Avenir" w:eastAsia="Avenir" w:hAnsi="Avenir"/>
          <w:rtl w:val="0"/>
        </w:rPr>
        <w:t xml:space="preserve"> di accadimento e i</w:t>
      </w:r>
      <w:r w:rsidDel="00000000" w:rsidR="00000000" w:rsidRPr="00000000">
        <w:rPr>
          <w:rFonts w:ascii="Avenir" w:cs="Avenir" w:eastAsia="Avenir" w:hAnsi="Avenir"/>
          <w:b w:val="1"/>
          <w:rtl w:val="0"/>
        </w:rPr>
        <w:t xml:space="preserve">mpatto</w:t>
      </w:r>
      <w:r w:rsidDel="00000000" w:rsidR="00000000" w:rsidRPr="00000000">
        <w:rPr>
          <w:rFonts w:ascii="Avenir" w:cs="Avenir" w:eastAsia="Avenir" w:hAnsi="Avenir"/>
          <w:rtl w:val="0"/>
        </w:rPr>
        <w:t xml:space="preserve"> sul progetto. Per ciascuno dei due fattori è possibile determinare 3 diversi livelli di intensità (valutati da 1 a 3).</w:t>
      </w:r>
    </w:p>
    <w:p w:rsidR="00000000" w:rsidDel="00000000" w:rsidP="00000000" w:rsidRDefault="00000000" w:rsidRPr="00000000" w14:paraId="0000009F">
      <w:pPr>
        <w:spacing w:after="240" w:before="240" w:lineRule="auto"/>
        <w:jc w:val="both"/>
        <w:rPr>
          <w:rFonts w:ascii="Avenir" w:cs="Avenir" w:eastAsia="Avenir" w:hAnsi="Avenir"/>
        </w:rPr>
      </w:pPr>
      <w:r w:rsidDel="00000000" w:rsidR="00000000" w:rsidRPr="00000000">
        <w:rPr>
          <w:rFonts w:ascii="Avenir" w:cs="Avenir" w:eastAsia="Avenir" w:hAnsi="Avenir"/>
          <w:rtl w:val="0"/>
        </w:rPr>
        <w:t xml:space="preserve">Più precisamente, per la probabilità di accadimento, si associano i seguenti valori:</w:t>
      </w:r>
    </w:p>
    <w:p w:rsidR="00000000" w:rsidDel="00000000" w:rsidP="00000000" w:rsidRDefault="00000000" w:rsidRPr="00000000" w14:paraId="000000A0">
      <w:pPr>
        <w:numPr>
          <w:ilvl w:val="0"/>
          <w:numId w:val="5"/>
        </w:numPr>
        <w:spacing w:after="0" w:afterAutospacing="0" w:before="0" w:lin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probabilità bassa (0-33%);</w:t>
      </w:r>
    </w:p>
    <w:p w:rsidR="00000000" w:rsidDel="00000000" w:rsidP="00000000" w:rsidRDefault="00000000" w:rsidRPr="00000000" w14:paraId="000000A1">
      <w:pPr>
        <w:numPr>
          <w:ilvl w:val="0"/>
          <w:numId w:val="5"/>
        </w:numPr>
        <w:spacing w:after="0" w:afterAutospacing="0" w:before="0" w:lin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probabilità media (34-66%);</w:t>
      </w:r>
    </w:p>
    <w:p w:rsidR="00000000" w:rsidDel="00000000" w:rsidP="00000000" w:rsidRDefault="00000000" w:rsidRPr="00000000" w14:paraId="000000A2">
      <w:pPr>
        <w:numPr>
          <w:ilvl w:val="0"/>
          <w:numId w:val="5"/>
        </w:numPr>
        <w:spacing w:after="120" w:before="0" w:lin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probabilità alta (67-99%).</w:t>
      </w:r>
    </w:p>
    <w:p w:rsidR="00000000" w:rsidDel="00000000" w:rsidP="00000000" w:rsidRDefault="00000000" w:rsidRPr="00000000" w14:paraId="000000A3">
      <w:pPr>
        <w:spacing w:after="240" w:before="240" w:lineRule="auto"/>
        <w:jc w:val="both"/>
        <w:rPr>
          <w:rFonts w:ascii="Avenir" w:cs="Avenir" w:eastAsia="Avenir" w:hAnsi="Avenir"/>
        </w:rPr>
      </w:pPr>
      <w:r w:rsidDel="00000000" w:rsidR="00000000" w:rsidRPr="00000000">
        <w:rPr>
          <w:rFonts w:ascii="Avenir" w:cs="Avenir" w:eastAsia="Avenir" w:hAnsi="Avenir"/>
          <w:rtl w:val="0"/>
        </w:rPr>
        <w:t xml:space="preserve">L’impatto sul progetto, invece, è rappresentato tenendo in considerazione 3 aspetti: tempi, costi e qualità. Ad ogni valore si riferisce il seguente impatto:</w:t>
      </w:r>
    </w:p>
    <w:p w:rsidR="00000000" w:rsidDel="00000000" w:rsidP="00000000" w:rsidRDefault="00000000" w:rsidRPr="00000000" w14:paraId="000000A4">
      <w:pPr>
        <w:numPr>
          <w:ilvl w:val="0"/>
          <w:numId w:val="6"/>
        </w:numPr>
        <w:spacing w:after="0" w:afterAutospacing="0" w:before="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impatto su un solo aspetto del progetto (tempi, costi o qualità);</w:t>
      </w:r>
    </w:p>
    <w:p w:rsidR="00000000" w:rsidDel="00000000" w:rsidP="00000000" w:rsidRDefault="00000000" w:rsidRPr="00000000" w14:paraId="000000A5">
      <w:pPr>
        <w:numPr>
          <w:ilvl w:val="0"/>
          <w:numId w:val="6"/>
        </w:numPr>
        <w:spacing w:after="0" w:afterAutospacing="0" w:before="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impatto su due aspetti del progetto (tempi e costi, tempi e qualità o qualità e     costi);</w:t>
      </w:r>
    </w:p>
    <w:p w:rsidR="00000000" w:rsidDel="00000000" w:rsidP="00000000" w:rsidRDefault="00000000" w:rsidRPr="00000000" w14:paraId="000000A6">
      <w:pPr>
        <w:numPr>
          <w:ilvl w:val="0"/>
          <w:numId w:val="6"/>
        </w:numPr>
        <w:spacing w:after="120" w:before="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impatto su tempi, costi e qualità.</w:t>
      </w:r>
    </w:p>
    <w:p w:rsidR="00000000" w:rsidDel="00000000" w:rsidP="00000000" w:rsidRDefault="00000000" w:rsidRPr="00000000" w14:paraId="000000A7">
      <w:pPr>
        <w:spacing w:after="240" w:before="24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0A8">
      <w:pPr>
        <w:spacing w:after="240" w:before="240" w:lineRule="auto"/>
        <w:jc w:val="both"/>
        <w:rPr>
          <w:rFonts w:ascii="Avenir" w:cs="Avenir" w:eastAsia="Avenir" w:hAnsi="Avenir"/>
          <w:b w:val="1"/>
        </w:rPr>
      </w:pPr>
      <w:r w:rsidDel="00000000" w:rsidR="00000000" w:rsidRPr="00000000">
        <w:rPr>
          <w:rFonts w:ascii="Avenir" w:cs="Avenir" w:eastAsia="Avenir" w:hAnsi="Avenir"/>
          <w:b w:val="1"/>
          <w:rtl w:val="0"/>
        </w:rPr>
        <w:t xml:space="preserve">VALUTAZIONE DEI RISCHI: PROBABILITÀ DI ACCADIMENTO</w:t>
      </w:r>
    </w:p>
    <w:p w:rsidR="00000000" w:rsidDel="00000000" w:rsidP="00000000" w:rsidRDefault="00000000" w:rsidRPr="00000000" w14:paraId="000000A9">
      <w:pPr>
        <w:widowControl w:val="0"/>
        <w:numPr>
          <w:ilvl w:val="0"/>
          <w:numId w:val="2"/>
        </w:numPr>
        <w:spacing w:after="0" w:before="0" w:lin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Il rischio connesso con la mancanza di risorse finanziarie, necessarie per portare avanti il progetto, </w:t>
      </w:r>
      <w:r w:rsidDel="00000000" w:rsidR="00000000" w:rsidRPr="00000000">
        <w:rPr>
          <w:rFonts w:ascii="Avenir" w:cs="Avenir" w:eastAsia="Avenir" w:hAnsi="Avenir"/>
          <w:rtl w:val="0"/>
        </w:rPr>
        <w:t xml:space="preserve">ha una discreta probabilità di accadimento</w:t>
      </w:r>
      <w:r w:rsidDel="00000000" w:rsidR="00000000" w:rsidRPr="00000000">
        <w:rPr>
          <w:rFonts w:ascii="Avenir" w:cs="Avenir" w:eastAsia="Avenir" w:hAnsi="Avenir"/>
          <w:rtl w:val="0"/>
        </w:rPr>
        <w:t xml:space="preserve">. </w:t>
      </w:r>
    </w:p>
    <w:p w:rsidR="00000000" w:rsidDel="00000000" w:rsidP="00000000" w:rsidRDefault="00000000" w:rsidRPr="00000000" w14:paraId="000000AA">
      <w:pPr>
        <w:widowControl w:val="0"/>
        <w:spacing w:after="0" w:before="0" w:line="240" w:lineRule="auto"/>
        <w:ind w:left="720" w:firstLine="0"/>
        <w:jc w:val="both"/>
        <w:rPr>
          <w:rFonts w:ascii="Avenir" w:cs="Avenir" w:eastAsia="Avenir" w:hAnsi="Avenir"/>
        </w:rPr>
      </w:pPr>
      <w:r w:rsidDel="00000000" w:rsidR="00000000" w:rsidRPr="00000000">
        <w:rPr>
          <w:rFonts w:ascii="Avenir" w:cs="Avenir" w:eastAsia="Avenir" w:hAnsi="Avenir"/>
          <w:rtl w:val="0"/>
        </w:rPr>
        <w:t xml:space="preserve">Infatti, si suppone che la pianificazione sia stata eseguita correttamente e gli stakeholders coinvolti siano disposti a concedere risorse economiche addizionali.</w:t>
      </w:r>
    </w:p>
    <w:p w:rsidR="00000000" w:rsidDel="00000000" w:rsidP="00000000" w:rsidRDefault="00000000" w:rsidRPr="00000000" w14:paraId="000000AB">
      <w:pPr>
        <w:spacing w:after="240" w:before="240" w:lineRule="auto"/>
        <w:ind w:left="720" w:firstLine="0"/>
        <w:jc w:val="both"/>
        <w:rPr>
          <w:rFonts w:ascii="Avenir" w:cs="Avenir" w:eastAsia="Avenir" w:hAnsi="Avenir"/>
          <w:color w:val="ff0000"/>
          <w:sz w:val="20"/>
          <w:szCs w:val="20"/>
        </w:rPr>
      </w:pPr>
      <w:r w:rsidDel="00000000" w:rsidR="00000000" w:rsidRPr="00000000">
        <w:rPr>
          <w:rFonts w:ascii="Avenir" w:cs="Avenir" w:eastAsia="Avenir" w:hAnsi="Avenir"/>
          <w:sz w:val="20"/>
          <w:szCs w:val="20"/>
          <w:rtl w:val="0"/>
        </w:rPr>
        <w:t xml:space="preserve">PROBABILITA’: MEDIA (2)  </w:t>
      </w:r>
      <w:r w:rsidDel="00000000" w:rsidR="00000000" w:rsidRPr="00000000">
        <w:rPr>
          <w:rFonts w:ascii="Avenir" w:cs="Avenir" w:eastAsia="Avenir" w:hAnsi="Avenir"/>
          <w:color w:val="ff0000"/>
          <w:sz w:val="20"/>
          <w:szCs w:val="20"/>
          <w:rtl w:val="0"/>
        </w:rPr>
        <w:t xml:space="preserve">  </w:t>
      </w:r>
    </w:p>
    <w:p w:rsidR="00000000" w:rsidDel="00000000" w:rsidP="00000000" w:rsidRDefault="00000000" w:rsidRPr="00000000" w14:paraId="000000AC">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mancanza di competenze da parte dei consulenti esterni è un rischio considerato con probabilità molto bassa, essendo i consulenti esperti nell’ambito delle discipline ambientali e dell’efficacia organizzativa.</w:t>
      </w:r>
    </w:p>
    <w:p w:rsidR="00000000" w:rsidDel="00000000" w:rsidP="00000000" w:rsidRDefault="00000000" w:rsidRPr="00000000" w14:paraId="000000AD">
      <w:pPr>
        <w:spacing w:after="240" w:before="240" w:lineRule="auto"/>
        <w:ind w:firstLine="72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PROBABILITA’: BASSA (1)</w:t>
      </w:r>
    </w:p>
    <w:p w:rsidR="00000000" w:rsidDel="00000000" w:rsidP="00000000" w:rsidRDefault="00000000" w:rsidRPr="00000000" w14:paraId="000000AE">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possibilità di non ottenere risorse umane aggiuntive nei tempi previsti, a causa di lentezza nelle procedure di gara e per via delle tempistiche piuttosto ristrette della stessa (5 settimane), è un rischio probabile.</w:t>
      </w:r>
    </w:p>
    <w:p w:rsidR="00000000" w:rsidDel="00000000" w:rsidP="00000000" w:rsidRDefault="00000000" w:rsidRPr="00000000" w14:paraId="000000AF">
      <w:pPr>
        <w:spacing w:after="240" w:before="240" w:lineRule="auto"/>
        <w:ind w:firstLine="72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PROBABILITA’: ALTA (3)</w:t>
      </w:r>
    </w:p>
    <w:p w:rsidR="00000000" w:rsidDel="00000000" w:rsidP="00000000" w:rsidRDefault="00000000" w:rsidRPr="00000000" w14:paraId="000000B0">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strategia di comunicazione è fondamentale per un esito positivo del progetto: il mancato coinvolgimento degli stakeholders, o una divulgazione errata delle informazioni legate all’avanzamento del progetto, potrebbero influenzare negativamente la loro attitudine. Il rischio connesso con una strategia comunicativa errata ha una probabilità di verificarsi che va monitorata.</w:t>
      </w:r>
    </w:p>
    <w:p w:rsidR="00000000" w:rsidDel="00000000" w:rsidP="00000000" w:rsidRDefault="00000000" w:rsidRPr="00000000" w14:paraId="000000B1">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PROBABILITA’: MEDIA (2)</w:t>
      </w:r>
      <w:r w:rsidDel="00000000" w:rsidR="00000000" w:rsidRPr="00000000">
        <w:rPr>
          <w:rtl w:val="0"/>
        </w:rPr>
      </w:r>
    </w:p>
    <w:p w:rsidR="00000000" w:rsidDel="00000000" w:rsidP="00000000" w:rsidRDefault="00000000" w:rsidRPr="00000000" w14:paraId="000000B2">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A causa della numerosità e della complessità delle norme vigenti, il rischio di violare normative nazionali o internazionali, connesse con l’ambito della silvicoltura, ha una modesta probabilità di realizzarsi. </w:t>
      </w:r>
    </w:p>
    <w:p w:rsidR="00000000" w:rsidDel="00000000" w:rsidP="00000000" w:rsidRDefault="00000000" w:rsidRPr="00000000" w14:paraId="000000B3">
      <w:pPr>
        <w:spacing w:after="240" w:before="240" w:lineRule="auto"/>
        <w:ind w:left="720" w:firstLine="0"/>
        <w:jc w:val="both"/>
        <w:rPr>
          <w:rFonts w:ascii="Avenir" w:cs="Avenir" w:eastAsia="Avenir" w:hAnsi="Avenir"/>
          <w:color w:val="ff0000"/>
        </w:rPr>
      </w:pPr>
      <w:r w:rsidDel="00000000" w:rsidR="00000000" w:rsidRPr="00000000">
        <w:rPr>
          <w:rFonts w:ascii="Avenir" w:cs="Avenir" w:eastAsia="Avenir" w:hAnsi="Avenir"/>
          <w:sz w:val="20"/>
          <w:szCs w:val="20"/>
          <w:rtl w:val="0"/>
        </w:rPr>
        <w:t xml:space="preserve">PROBABILITA’: MEDIA (2)</w:t>
      </w:r>
      <w:r w:rsidDel="00000000" w:rsidR="00000000" w:rsidRPr="00000000">
        <w:rPr>
          <w:rtl w:val="0"/>
        </w:rPr>
      </w:r>
    </w:p>
    <w:p w:rsidR="00000000" w:rsidDel="00000000" w:rsidP="00000000" w:rsidRDefault="00000000" w:rsidRPr="00000000" w14:paraId="000000B4">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L’emanazione di nuove leggi in ambito ambientale, di carattere nazionale o internazionale, potrebbe portare, ad una ripianificazione delle attività. La probabilità che si verifichi tale circostanza è comunque relativamente bassa, poiché l’introduzione di nuove normative non è frequente.</w:t>
      </w:r>
    </w:p>
    <w:p w:rsidR="00000000" w:rsidDel="00000000" w:rsidP="00000000" w:rsidRDefault="00000000" w:rsidRPr="00000000" w14:paraId="000000B5">
      <w:pPr>
        <w:spacing w:after="240" w:before="240" w:lineRule="auto"/>
        <w:ind w:firstLine="720"/>
        <w:jc w:val="both"/>
        <w:rPr>
          <w:rFonts w:ascii="Avenir" w:cs="Avenir" w:eastAsia="Avenir" w:hAnsi="Avenir"/>
          <w:u w:val="single"/>
        </w:rPr>
      </w:pPr>
      <w:r w:rsidDel="00000000" w:rsidR="00000000" w:rsidRPr="00000000">
        <w:rPr>
          <w:rFonts w:ascii="Avenir" w:cs="Avenir" w:eastAsia="Avenir" w:hAnsi="Avenir"/>
          <w:sz w:val="20"/>
          <w:szCs w:val="20"/>
          <w:rtl w:val="0"/>
        </w:rPr>
        <w:t xml:space="preserve">PROBABILITA’: BASSA (1)</w:t>
      </w:r>
      <w:r w:rsidDel="00000000" w:rsidR="00000000" w:rsidRPr="00000000">
        <w:rPr>
          <w:rtl w:val="0"/>
        </w:rPr>
      </w:r>
    </w:p>
    <w:p w:rsidR="00000000" w:rsidDel="00000000" w:rsidP="00000000" w:rsidRDefault="00000000" w:rsidRPr="00000000" w14:paraId="000000B6">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Il software IFORIS è impiegato per la gestione delle richieste di licenza: non è da escludere che il personale impiegato manifesti un’inadeguata competenza riguardo al suo utilizzo, sia per una formazione non idonea, sia per la reticenza all’apprendimento di nozioni informatiche da parte del personale senior.</w:t>
      </w:r>
    </w:p>
    <w:p w:rsidR="00000000" w:rsidDel="00000000" w:rsidP="00000000" w:rsidRDefault="00000000" w:rsidRPr="00000000" w14:paraId="000000B7">
      <w:pPr>
        <w:spacing w:after="240" w:before="240" w:lineRule="auto"/>
        <w:ind w:firstLine="720"/>
        <w:jc w:val="both"/>
        <w:rPr>
          <w:rFonts w:ascii="Avenir" w:cs="Avenir" w:eastAsia="Avenir" w:hAnsi="Avenir"/>
          <w:u w:val="single"/>
        </w:rPr>
      </w:pPr>
      <w:r w:rsidDel="00000000" w:rsidR="00000000" w:rsidRPr="00000000">
        <w:rPr>
          <w:rFonts w:ascii="Avenir" w:cs="Avenir" w:eastAsia="Avenir" w:hAnsi="Avenir"/>
          <w:sz w:val="20"/>
          <w:szCs w:val="20"/>
          <w:rtl w:val="0"/>
        </w:rPr>
        <w:t xml:space="preserve">PROBABILITA’: MEDIA (2)</w:t>
      </w:r>
      <w:r w:rsidDel="00000000" w:rsidR="00000000" w:rsidRPr="00000000">
        <w:rPr>
          <w:rtl w:val="0"/>
        </w:rPr>
      </w:r>
    </w:p>
    <w:p w:rsidR="00000000" w:rsidDel="00000000" w:rsidP="00000000" w:rsidRDefault="00000000" w:rsidRPr="00000000" w14:paraId="000000B8">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Poiché il progetto ha un forte impatto sul territorio irlandese (licenze di disboscamento), il rischio legato a possibili proteste e manifestazioni ambientaliste è molto concreto.</w:t>
      </w:r>
    </w:p>
    <w:p w:rsidR="00000000" w:rsidDel="00000000" w:rsidP="00000000" w:rsidRDefault="00000000" w:rsidRPr="00000000" w14:paraId="000000B9">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PROBABILITA’: ALTA (3)</w:t>
      </w:r>
      <w:r w:rsidDel="00000000" w:rsidR="00000000" w:rsidRPr="00000000">
        <w:rPr>
          <w:rtl w:val="0"/>
        </w:rPr>
      </w:r>
    </w:p>
    <w:p w:rsidR="00000000" w:rsidDel="00000000" w:rsidP="00000000" w:rsidRDefault="00000000" w:rsidRPr="00000000" w14:paraId="000000BA">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L’identificazione di una nuova strategia forestale è uno dei punti cardine del progetto: un'eventuale dilatazione delle tempistiche connesse a tale attività non è da escludere, vista la difficoltà a reperire informazioni sull’atteggiamento delle persone, ad avere un’alta adesione ai sondaggi, questionari e form proposti. La probabilità relativa a tale rischio è abbastanza significativa.</w:t>
      </w:r>
    </w:p>
    <w:p w:rsidR="00000000" w:rsidDel="00000000" w:rsidP="00000000" w:rsidRDefault="00000000" w:rsidRPr="00000000" w14:paraId="000000BB">
      <w:pPr>
        <w:spacing w:after="240" w:before="240" w:lineRule="auto"/>
        <w:ind w:firstLine="720"/>
        <w:jc w:val="both"/>
        <w:rPr>
          <w:rFonts w:ascii="Avenir" w:cs="Avenir" w:eastAsia="Avenir" w:hAnsi="Avenir"/>
          <w:u w:val="single"/>
        </w:rPr>
      </w:pPr>
      <w:r w:rsidDel="00000000" w:rsidR="00000000" w:rsidRPr="00000000">
        <w:rPr>
          <w:rFonts w:ascii="Avenir" w:cs="Avenir" w:eastAsia="Avenir" w:hAnsi="Avenir"/>
          <w:sz w:val="20"/>
          <w:szCs w:val="20"/>
          <w:rtl w:val="0"/>
        </w:rPr>
        <w:t xml:space="preserve">PROBABILITA’: MEDIA (2)</w:t>
      </w:r>
      <w:r w:rsidDel="00000000" w:rsidR="00000000" w:rsidRPr="00000000">
        <w:rPr>
          <w:rtl w:val="0"/>
        </w:rPr>
      </w:r>
    </w:p>
    <w:p w:rsidR="00000000" w:rsidDel="00000000" w:rsidP="00000000" w:rsidRDefault="00000000" w:rsidRPr="00000000" w14:paraId="000000BC">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Il coordinamento tra i 4 gruppi di lavoro e tra i diversi stakeholders è uno dei fattori critici per il successo del progetto: è richiesto un approccio collaborativo tra le varie parti, su un progetto di ampia portata e complessità. La possibilità che emergano difficoltà di identificazione delle attività da svolgere e delle responsabilità nel progetto sono elevate.</w:t>
      </w:r>
    </w:p>
    <w:p w:rsidR="00000000" w:rsidDel="00000000" w:rsidP="00000000" w:rsidRDefault="00000000" w:rsidRPr="00000000" w14:paraId="000000BD">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PROBABILITA’: ALTA (3)</w:t>
      </w:r>
      <w:r w:rsidDel="00000000" w:rsidR="00000000" w:rsidRPr="00000000">
        <w:rPr>
          <w:rtl w:val="0"/>
        </w:rPr>
      </w:r>
    </w:p>
    <w:p w:rsidR="00000000" w:rsidDel="00000000" w:rsidP="00000000" w:rsidRDefault="00000000" w:rsidRPr="00000000" w14:paraId="000000BE">
      <w:pPr>
        <w:numPr>
          <w:ilvl w:val="0"/>
          <w:numId w:val="2"/>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presenza di specie protette nelle aree interessate dalle azioni di disboscamento, è abbastanza probabile. Le operazioni, infatti, si svolgono in territori con bassa densità abitativa, dove gli animali trovano un habitat favorevole.</w:t>
      </w:r>
    </w:p>
    <w:p w:rsidR="00000000" w:rsidDel="00000000" w:rsidP="00000000" w:rsidRDefault="00000000" w:rsidRPr="00000000" w14:paraId="000000BF">
      <w:pPr>
        <w:spacing w:after="240" w:before="240" w:lineRule="auto"/>
        <w:ind w:firstLine="72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PROBABILITA’: MEDIA (2)</w:t>
      </w:r>
    </w:p>
    <w:p w:rsidR="00000000" w:rsidDel="00000000" w:rsidP="00000000" w:rsidRDefault="00000000" w:rsidRPr="00000000" w14:paraId="000000C0">
      <w:pPr>
        <w:spacing w:after="240" w:before="240" w:lineRule="auto"/>
        <w:ind w:left="0" w:firstLine="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2">
      <w:pPr>
        <w:spacing w:after="240" w:before="240" w:lineRule="auto"/>
        <w:ind w:left="0" w:firstLine="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3">
      <w:pPr>
        <w:spacing w:after="240" w:before="240" w:lineRule="auto"/>
        <w:jc w:val="both"/>
        <w:rPr>
          <w:rFonts w:ascii="Avenir" w:cs="Avenir" w:eastAsia="Avenir" w:hAnsi="Avenir"/>
          <w:b w:val="1"/>
        </w:rPr>
      </w:pPr>
      <w:r w:rsidDel="00000000" w:rsidR="00000000" w:rsidRPr="00000000">
        <w:rPr>
          <w:rFonts w:ascii="Avenir" w:cs="Avenir" w:eastAsia="Avenir" w:hAnsi="Avenir"/>
          <w:b w:val="1"/>
          <w:rtl w:val="0"/>
        </w:rPr>
        <w:t xml:space="preserve">VALUTAZIONE DEI RISCHI: IMPATTO SUL PROGETTO</w:t>
      </w:r>
    </w:p>
    <w:p w:rsidR="00000000" w:rsidDel="00000000" w:rsidP="00000000" w:rsidRDefault="00000000" w:rsidRPr="00000000" w14:paraId="000000C4">
      <w:pPr>
        <w:numPr>
          <w:ilvl w:val="0"/>
          <w:numId w:val="8"/>
        </w:numPr>
        <w:spacing w:after="240" w:before="24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L’impatto sul progetto, legato alla mancanza di risorse finanziarie fornite dall’esterno, riguarda innanzitutto i costi, la qualità (revisione dello scope statement) e i tempi (il progetto non può andare avanti in assenza di risorse economiche: si generano ritardi).</w:t>
      </w:r>
    </w:p>
    <w:p w:rsidR="00000000" w:rsidDel="00000000" w:rsidP="00000000" w:rsidRDefault="00000000" w:rsidRPr="00000000" w14:paraId="000000C5">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COSTI E QUALITA’ (3)</w:t>
      </w:r>
      <w:r w:rsidDel="00000000" w:rsidR="00000000" w:rsidRPr="00000000">
        <w:rPr>
          <w:rtl w:val="0"/>
        </w:rPr>
      </w:r>
    </w:p>
    <w:p w:rsidR="00000000" w:rsidDel="00000000" w:rsidP="00000000" w:rsidRDefault="00000000" w:rsidRPr="00000000" w14:paraId="000000C6">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Sebbene poco probabile, la mancanza di competenze da parte dei consulenti esterni potrebbe impattare fortemente sull’esito del progetto (tempi, costi e qualità), soprattutto per quanto  riguarda il processo di revisione normativa.</w:t>
      </w:r>
    </w:p>
    <w:p w:rsidR="00000000" w:rsidDel="00000000" w:rsidP="00000000" w:rsidRDefault="00000000" w:rsidRPr="00000000" w14:paraId="000000C7">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COSTI E QUALITA’ (3)</w:t>
      </w:r>
      <w:r w:rsidDel="00000000" w:rsidR="00000000" w:rsidRPr="00000000">
        <w:rPr>
          <w:rtl w:val="0"/>
        </w:rPr>
      </w:r>
    </w:p>
    <w:p w:rsidR="00000000" w:rsidDel="00000000" w:rsidP="00000000" w:rsidRDefault="00000000" w:rsidRPr="00000000" w14:paraId="000000C8">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lentezza delle procedure di gara potrebbe influire soprattutto sulla durata complessiva del progetto, che verrebbe dilazionata nel tempo.</w:t>
      </w:r>
    </w:p>
    <w:p w:rsidR="00000000" w:rsidDel="00000000" w:rsidP="00000000" w:rsidRDefault="00000000" w:rsidRPr="00000000" w14:paraId="000000C9">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(1)</w:t>
      </w:r>
      <w:r w:rsidDel="00000000" w:rsidR="00000000" w:rsidRPr="00000000">
        <w:rPr>
          <w:rtl w:val="0"/>
        </w:rPr>
      </w:r>
    </w:p>
    <w:p w:rsidR="00000000" w:rsidDel="00000000" w:rsidP="00000000" w:rsidRDefault="00000000" w:rsidRPr="00000000" w14:paraId="000000CA">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Una strategia comunicativa errata ha impatti notevoli in termini di costi, qualità e durata del progetto, poiché gli stakeholders, soprattutto in un progetto complesso come Project Woodland, possono influenzare fortemente l’andamento dei lavori.</w:t>
      </w:r>
    </w:p>
    <w:p w:rsidR="00000000" w:rsidDel="00000000" w:rsidP="00000000" w:rsidRDefault="00000000" w:rsidRPr="00000000" w14:paraId="000000CB">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COSTI E QUALITA’ (3)</w:t>
      </w:r>
      <w:r w:rsidDel="00000000" w:rsidR="00000000" w:rsidRPr="00000000">
        <w:rPr>
          <w:rtl w:val="0"/>
        </w:rPr>
      </w:r>
    </w:p>
    <w:p w:rsidR="00000000" w:rsidDel="00000000" w:rsidP="00000000" w:rsidRDefault="00000000" w:rsidRPr="00000000" w14:paraId="000000CC">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Il mancato rispetto delle normative nazionali/internazionali comporta sanzioni pecuniarie o penali aggiuntive, con impatto sui costi di progetto.</w:t>
      </w:r>
    </w:p>
    <w:p w:rsidR="00000000" w:rsidDel="00000000" w:rsidP="00000000" w:rsidRDefault="00000000" w:rsidRPr="00000000" w14:paraId="000000CD">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COSTI (1)</w:t>
      </w:r>
      <w:r w:rsidDel="00000000" w:rsidR="00000000" w:rsidRPr="00000000">
        <w:rPr>
          <w:rtl w:val="0"/>
        </w:rPr>
      </w:r>
    </w:p>
    <w:p w:rsidR="00000000" w:rsidDel="00000000" w:rsidP="00000000" w:rsidRDefault="00000000" w:rsidRPr="00000000" w14:paraId="000000CE">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ripianificazione delle attività, dovuta all’adattamento del progetto al nuovo assetto normativo introdotto, produce un impatto su tempi e costi: è un rischio da monitorare nonostante la bassa probabilità di accadimento.</w:t>
      </w:r>
    </w:p>
    <w:p w:rsidR="00000000" w:rsidDel="00000000" w:rsidP="00000000" w:rsidRDefault="00000000" w:rsidRPr="00000000" w14:paraId="000000CF">
      <w:pPr>
        <w:spacing w:after="240" w:before="240" w:lineRule="auto"/>
        <w:ind w:firstLine="720"/>
        <w:jc w:val="both"/>
        <w:rPr>
          <w:rFonts w:ascii="Avenir" w:cs="Avenir" w:eastAsia="Avenir" w:hAnsi="Avenir"/>
        </w:rPr>
      </w:pPr>
      <w:r w:rsidDel="00000000" w:rsidR="00000000" w:rsidRPr="00000000">
        <w:rPr>
          <w:rFonts w:ascii="Avenir" w:cs="Avenir" w:eastAsia="Avenir" w:hAnsi="Avenir"/>
          <w:rtl w:val="0"/>
        </w:rPr>
        <w:t xml:space="preserve">I</w:t>
      </w:r>
      <w:r w:rsidDel="00000000" w:rsidR="00000000" w:rsidRPr="00000000">
        <w:rPr>
          <w:rFonts w:ascii="Avenir" w:cs="Avenir" w:eastAsia="Avenir" w:hAnsi="Avenir"/>
          <w:sz w:val="20"/>
          <w:szCs w:val="20"/>
          <w:rtl w:val="0"/>
        </w:rPr>
        <w:t xml:space="preserve">MPATTO: TEMPI E COSTI (2)</w:t>
      </w:r>
      <w:r w:rsidDel="00000000" w:rsidR="00000000" w:rsidRPr="00000000">
        <w:rPr>
          <w:rtl w:val="0"/>
        </w:rPr>
      </w:r>
    </w:p>
    <w:p w:rsidR="00000000" w:rsidDel="00000000" w:rsidP="00000000" w:rsidRDefault="00000000" w:rsidRPr="00000000" w14:paraId="000000D0">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L’inadeguata competenza degli operatori adibiti all’impiego del software IFORIS può provocare ritardi e/o errori nella gestione delle domande di licenza, provocando effetti sui tempi e sulla qualità del progetto.</w:t>
      </w:r>
    </w:p>
    <w:p w:rsidR="00000000" w:rsidDel="00000000" w:rsidP="00000000" w:rsidRDefault="00000000" w:rsidRPr="00000000" w14:paraId="000000D1">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E QUALITA’ (2)</w:t>
      </w:r>
      <w:r w:rsidDel="00000000" w:rsidR="00000000" w:rsidRPr="00000000">
        <w:rPr>
          <w:rtl w:val="0"/>
        </w:rPr>
      </w:r>
    </w:p>
    <w:p w:rsidR="00000000" w:rsidDel="00000000" w:rsidP="00000000" w:rsidRDefault="00000000" w:rsidRPr="00000000" w14:paraId="000000D2">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L’impatto di possibili manifestazioni di matrice ambientalista è relativamente basso, e si limita ad eventuali ritardi nel progetto, conseguenti ad un effetto bloccante delle proteste sul proseguimento delle attività.</w:t>
      </w:r>
    </w:p>
    <w:p w:rsidR="00000000" w:rsidDel="00000000" w:rsidP="00000000" w:rsidRDefault="00000000" w:rsidRPr="00000000" w14:paraId="000000D3">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(1)</w:t>
      </w:r>
      <w:r w:rsidDel="00000000" w:rsidR="00000000" w:rsidRPr="00000000">
        <w:rPr>
          <w:rtl w:val="0"/>
        </w:rPr>
      </w:r>
    </w:p>
    <w:p w:rsidR="00000000" w:rsidDel="00000000" w:rsidP="00000000" w:rsidRDefault="00000000" w:rsidRPr="00000000" w14:paraId="000000D4">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Eventuali ritardi nell’identificazione della strategia forestale </w:t>
      </w:r>
      <w:r w:rsidDel="00000000" w:rsidR="00000000" w:rsidRPr="00000000">
        <w:rPr>
          <w:rFonts w:ascii="Avenir" w:cs="Avenir" w:eastAsia="Avenir" w:hAnsi="Avenir"/>
          <w:rtl w:val="0"/>
        </w:rPr>
        <w:t xml:space="preserve">impatterebbero</w:t>
      </w:r>
      <w:r w:rsidDel="00000000" w:rsidR="00000000" w:rsidRPr="00000000">
        <w:rPr>
          <w:rFonts w:ascii="Avenir" w:cs="Avenir" w:eastAsia="Avenir" w:hAnsi="Avenir"/>
          <w:rtl w:val="0"/>
        </w:rPr>
        <w:t xml:space="preserve"> sulla durata complessiva del progetto, che verrebbe dilazionata.</w:t>
      </w:r>
    </w:p>
    <w:p w:rsidR="00000000" w:rsidDel="00000000" w:rsidP="00000000" w:rsidRDefault="00000000" w:rsidRPr="00000000" w14:paraId="000000D5">
      <w:pPr>
        <w:spacing w:after="240" w:before="240" w:lineRule="auto"/>
        <w:ind w:left="0"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(1)</w:t>
      </w:r>
      <w:r w:rsidDel="00000000" w:rsidR="00000000" w:rsidRPr="00000000">
        <w:rPr>
          <w:rtl w:val="0"/>
        </w:rPr>
      </w:r>
    </w:p>
    <w:p w:rsidR="00000000" w:rsidDel="00000000" w:rsidP="00000000" w:rsidRDefault="00000000" w:rsidRPr="00000000" w14:paraId="000000D6">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Il mancato coordinamento tra i gruppi di lavoro e tra i vari stakeholders comporta un forte impatto sul progetto, in termini di costi, tempi e qualità.</w:t>
      </w:r>
    </w:p>
    <w:p w:rsidR="00000000" w:rsidDel="00000000" w:rsidP="00000000" w:rsidRDefault="00000000" w:rsidRPr="00000000" w14:paraId="000000D7">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IMPATTO: TEMPI, COSTI E QUALITA’ (3)</w:t>
      </w:r>
      <w:r w:rsidDel="00000000" w:rsidR="00000000" w:rsidRPr="00000000">
        <w:rPr>
          <w:rtl w:val="0"/>
        </w:rPr>
      </w:r>
    </w:p>
    <w:p w:rsidR="00000000" w:rsidDel="00000000" w:rsidP="00000000" w:rsidRDefault="00000000" w:rsidRPr="00000000" w14:paraId="000000D8">
      <w:pPr>
        <w:numPr>
          <w:ilvl w:val="0"/>
          <w:numId w:val="8"/>
        </w:numPr>
        <w:spacing w:after="240" w:before="24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 La ricerca di soluzioni alternative per non intaccare la fauna locale, impatterebbe sul progetto principalmente sotto un aspetto temporale.</w:t>
      </w:r>
    </w:p>
    <w:p w:rsidR="00000000" w:rsidDel="00000000" w:rsidP="00000000" w:rsidRDefault="00000000" w:rsidRPr="00000000" w14:paraId="000000D9">
      <w:pPr>
        <w:spacing w:after="240" w:before="240" w:lineRule="auto"/>
        <w:ind w:firstLine="72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IMPATTO: TEMPI (1)</w:t>
      </w:r>
    </w:p>
    <w:p w:rsidR="00000000" w:rsidDel="00000000" w:rsidP="00000000" w:rsidRDefault="00000000" w:rsidRPr="00000000" w14:paraId="000000DA">
      <w:pPr>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DB">
      <w:pPr>
        <w:jc w:val="both"/>
        <w:rPr>
          <w:rFonts w:ascii="Avenir" w:cs="Avenir" w:eastAsia="Avenir" w:hAnsi="Avenir"/>
          <w:b w:val="1"/>
        </w:rPr>
      </w:pPr>
      <w:r w:rsidDel="00000000" w:rsidR="00000000" w:rsidRPr="00000000">
        <w:rPr>
          <w:rFonts w:ascii="Avenir" w:cs="Avenir" w:eastAsia="Avenir" w:hAnsi="Avenir"/>
          <w:b w:val="1"/>
          <w:rtl w:val="0"/>
        </w:rPr>
        <w:t xml:space="preserve">MATRICE P-I</w:t>
      </w:r>
    </w:p>
    <w:p w:rsidR="00000000" w:rsidDel="00000000" w:rsidP="00000000" w:rsidRDefault="00000000" w:rsidRPr="00000000" w14:paraId="000000DC">
      <w:pPr>
        <w:jc w:val="both"/>
        <w:rPr>
          <w:rFonts w:ascii="Avenir" w:cs="Avenir" w:eastAsia="Avenir" w:hAnsi="Avenir"/>
          <w:u w:val="single"/>
        </w:rPr>
      </w:pPr>
      <w:r w:rsidDel="00000000" w:rsidR="00000000" w:rsidRPr="00000000">
        <w:rPr>
          <w:rtl w:val="0"/>
        </w:rPr>
      </w:r>
    </w:p>
    <w:p w:rsidR="00000000" w:rsidDel="00000000" w:rsidP="00000000" w:rsidRDefault="00000000" w:rsidRPr="00000000" w14:paraId="000000DD">
      <w:pPr>
        <w:jc w:val="both"/>
        <w:rPr>
          <w:rFonts w:ascii="Avenir" w:cs="Avenir" w:eastAsia="Avenir" w:hAnsi="Avenir"/>
        </w:rPr>
      </w:pPr>
      <w:r w:rsidDel="00000000" w:rsidR="00000000" w:rsidRPr="00000000">
        <w:rPr>
          <w:rFonts w:ascii="Avenir" w:cs="Avenir" w:eastAsia="Avenir" w:hAnsi="Avenir"/>
          <w:rtl w:val="0"/>
        </w:rPr>
        <w:t xml:space="preserve">La tabella riporta sinteticamente i valori di probabilità e impatto associati ad ogni rischio.</w:t>
      </w:r>
    </w:p>
    <w:p w:rsidR="00000000" w:rsidDel="00000000" w:rsidP="00000000" w:rsidRDefault="00000000" w:rsidRPr="00000000" w14:paraId="000000DE">
      <w:pPr>
        <w:jc w:val="both"/>
        <w:rPr>
          <w:rFonts w:ascii="Avenir" w:cs="Avenir" w:eastAsia="Avenir" w:hAnsi="Avenir"/>
        </w:rPr>
      </w:pPr>
      <w:r w:rsidDel="00000000" w:rsidR="00000000" w:rsidRPr="00000000">
        <w:rPr>
          <w:rFonts w:ascii="Avenir" w:cs="Avenir" w:eastAsia="Avenir" w:hAnsi="Avenir"/>
          <w:rtl w:val="0"/>
        </w:rPr>
        <w:t xml:space="preserve">Nella colonna di destra viene fornito il valore dell’impatto atteso di ciascun rischio, inteso come prodotto di probabilità e impatto.</w:t>
      </w:r>
    </w:p>
    <w:p w:rsidR="00000000" w:rsidDel="00000000" w:rsidP="00000000" w:rsidRDefault="00000000" w:rsidRPr="00000000" w14:paraId="000000DF">
      <w:pPr>
        <w:jc w:val="center"/>
        <w:rPr>
          <w:rFonts w:ascii="Avenir" w:cs="Avenir" w:eastAsia="Avenir" w:hAnsi="Avenir"/>
          <w:b w:val="1"/>
        </w:rPr>
      </w:pPr>
      <w:r w:rsidDel="00000000" w:rsidR="00000000" w:rsidRPr="00000000">
        <w:rPr>
          <w:rtl w:val="0"/>
        </w:rPr>
      </w:r>
    </w:p>
    <w:p w:rsidR="00000000" w:rsidDel="00000000" w:rsidP="00000000" w:rsidRDefault="00000000" w:rsidRPr="00000000" w14:paraId="000000E0">
      <w:pPr>
        <w:jc w:val="center"/>
        <w:rPr>
          <w:rFonts w:ascii="Avenir" w:cs="Avenir" w:eastAsia="Avenir" w:hAnsi="Avenir"/>
          <w:u w:val="single"/>
        </w:rPr>
      </w:pPr>
      <w:r w:rsidDel="00000000" w:rsidR="00000000" w:rsidRPr="00000000">
        <w:rPr>
          <w:rFonts w:ascii="Avenir" w:cs="Avenir" w:eastAsia="Avenir" w:hAnsi="Avenir"/>
          <w:u w:val="single"/>
        </w:rPr>
        <w:drawing>
          <wp:inline distB="114300" distT="114300" distL="114300" distR="114300">
            <wp:extent cx="3071566" cy="2714943"/>
            <wp:effectExtent b="0" l="0" r="0" t="0"/>
            <wp:docPr id="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71566" cy="271494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rFonts w:ascii="Avenir" w:cs="Avenir" w:eastAsia="Avenir" w:hAnsi="Avenir"/>
        </w:rPr>
      </w:pPr>
      <w:r w:rsidDel="00000000" w:rsidR="00000000" w:rsidRPr="00000000">
        <w:rPr>
          <w:rtl w:val="0"/>
        </w:rPr>
      </w:r>
    </w:p>
    <w:p w:rsidR="00000000" w:rsidDel="00000000" w:rsidP="00000000" w:rsidRDefault="00000000" w:rsidRPr="00000000" w14:paraId="000000E2">
      <w:pPr>
        <w:jc w:val="both"/>
        <w:rPr>
          <w:rFonts w:ascii="Avenir" w:cs="Avenir" w:eastAsia="Avenir" w:hAnsi="Avenir"/>
        </w:rPr>
      </w:pPr>
      <w:r w:rsidDel="00000000" w:rsidR="00000000" w:rsidRPr="00000000">
        <w:rPr>
          <w:rFonts w:ascii="Avenir" w:cs="Avenir" w:eastAsia="Avenir" w:hAnsi="Avenir"/>
          <w:rtl w:val="0"/>
        </w:rPr>
        <w:t xml:space="preserve">Il grafico sottostante riporta in ascissa i valori di impatto sul progetto e in ordinata la probabilità che si verifichino i diversi rischi: si può facilmente osservare che i rischi che presentano impatto atteso maggiore sono i numeri 10, 7, 4, 1.</w:t>
      </w:r>
      <w:r w:rsidDel="00000000" w:rsidR="00000000" w:rsidRPr="00000000">
        <w:drawing>
          <wp:anchor allowOverlap="1" behindDoc="0" distB="114300" distT="114300" distL="114300" distR="114300" hidden="0" layoutInCell="1" locked="0" relativeHeight="0" simplePos="0">
            <wp:simplePos x="0" y="0"/>
            <wp:positionH relativeFrom="column">
              <wp:posOffset>816773</wp:posOffset>
            </wp:positionH>
            <wp:positionV relativeFrom="paragraph">
              <wp:posOffset>638175</wp:posOffset>
            </wp:positionV>
            <wp:extent cx="4485323" cy="3311837"/>
            <wp:effectExtent b="0" l="0" r="0" t="0"/>
            <wp:wrapNone/>
            <wp:docPr id="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85323" cy="3311837"/>
                    </a:xfrm>
                    <a:prstGeom prst="rect"/>
                    <a:ln/>
                  </pic:spPr>
                </pic:pic>
              </a:graphicData>
            </a:graphic>
          </wp:anchor>
        </w:drawing>
      </w:r>
    </w:p>
    <w:p w:rsidR="00000000" w:rsidDel="00000000" w:rsidP="00000000" w:rsidRDefault="00000000" w:rsidRPr="00000000" w14:paraId="000000E3">
      <w:pPr>
        <w:jc w:val="cente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7"/>
        </w:numPr>
        <w:ind w:left="0" w:firstLine="0"/>
        <w:jc w:val="both"/>
        <w:rPr>
          <w:rFonts w:ascii="Avenir" w:cs="Avenir" w:eastAsia="Avenir" w:hAnsi="Avenir"/>
          <w:color w:val="385623"/>
          <w:sz w:val="28"/>
          <w:szCs w:val="28"/>
        </w:rPr>
      </w:pPr>
      <w:r w:rsidDel="00000000" w:rsidR="00000000" w:rsidRPr="00000000">
        <w:rPr>
          <w:rFonts w:ascii="Avenir" w:cs="Avenir" w:eastAsia="Avenir" w:hAnsi="Avenir"/>
          <w:color w:val="385623"/>
          <w:sz w:val="28"/>
          <w:szCs w:val="28"/>
          <w:rtl w:val="0"/>
        </w:rPr>
        <w:t xml:space="preserve">RISK MITIGATION PLAN</w:t>
      </w:r>
    </w:p>
    <w:p w:rsidR="00000000" w:rsidDel="00000000" w:rsidP="00000000" w:rsidRDefault="00000000" w:rsidRPr="00000000" w14:paraId="000000E5">
      <w:pPr>
        <w:jc w:val="both"/>
        <w:rPr>
          <w:rFonts w:ascii="Avenir" w:cs="Avenir" w:eastAsia="Avenir" w:hAnsi="Avenir"/>
        </w:rPr>
      </w:pPr>
      <w:r w:rsidDel="00000000" w:rsidR="00000000" w:rsidRPr="00000000">
        <w:rPr>
          <w:rtl w:val="0"/>
        </w:rPr>
      </w:r>
    </w:p>
    <w:p w:rsidR="00000000" w:rsidDel="00000000" w:rsidP="00000000" w:rsidRDefault="00000000" w:rsidRPr="00000000" w14:paraId="000000E6">
      <w:pPr>
        <w:jc w:val="both"/>
        <w:rPr>
          <w:rFonts w:ascii="Avenir" w:cs="Avenir" w:eastAsia="Avenir" w:hAnsi="Avenir"/>
        </w:rPr>
      </w:pPr>
      <w:r w:rsidDel="00000000" w:rsidR="00000000" w:rsidRPr="00000000">
        <w:rPr>
          <w:rFonts w:ascii="Avenir" w:cs="Avenir" w:eastAsia="Avenir" w:hAnsi="Avenir"/>
          <w:b w:val="1"/>
          <w:rtl w:val="0"/>
        </w:rPr>
        <w:t xml:space="preserve">AZIONI DI MITIGAZIONE: PROPOSTE PER OGNI RISCHIO</w:t>
      </w:r>
      <w:r w:rsidDel="00000000" w:rsidR="00000000" w:rsidRPr="00000000">
        <w:rPr>
          <w:rtl w:val="0"/>
        </w:rPr>
      </w:r>
    </w:p>
    <w:p w:rsidR="00000000" w:rsidDel="00000000" w:rsidP="00000000" w:rsidRDefault="00000000" w:rsidRPr="00000000" w14:paraId="000000E7">
      <w:pPr>
        <w:jc w:val="both"/>
        <w:rPr>
          <w:rFonts w:ascii="Avenir" w:cs="Avenir" w:eastAsia="Avenir" w:hAnsi="Avenir"/>
        </w:rPr>
      </w:pPr>
      <w:r w:rsidDel="00000000" w:rsidR="00000000" w:rsidRPr="00000000">
        <w:rPr>
          <w:rtl w:val="0"/>
        </w:rPr>
      </w:r>
    </w:p>
    <w:p w:rsidR="00000000" w:rsidDel="00000000" w:rsidP="00000000" w:rsidRDefault="00000000" w:rsidRPr="00000000" w14:paraId="000000E8">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w:t>
      </w:r>
      <w:r w:rsidDel="00000000" w:rsidR="00000000" w:rsidRPr="00000000">
        <w:rPr>
          <w:rFonts w:ascii="Avenir" w:cs="Avenir" w:eastAsia="Avenir" w:hAnsi="Avenir"/>
          <w:i w:val="1"/>
          <w:rtl w:val="0"/>
        </w:rPr>
        <w:t xml:space="preserve">schio finanziario → transfer</w:t>
      </w:r>
    </w:p>
    <w:p w:rsidR="00000000" w:rsidDel="00000000" w:rsidP="00000000" w:rsidRDefault="00000000" w:rsidRPr="00000000" w14:paraId="000000E9">
      <w:pPr>
        <w:ind w:left="720" w:firstLine="0"/>
        <w:jc w:val="both"/>
        <w:rPr>
          <w:rFonts w:ascii="Avenir" w:cs="Avenir" w:eastAsia="Avenir" w:hAnsi="Avenir"/>
        </w:rPr>
      </w:pPr>
      <w:r w:rsidDel="00000000" w:rsidR="00000000" w:rsidRPr="00000000">
        <w:rPr>
          <w:rFonts w:ascii="Avenir" w:cs="Avenir" w:eastAsia="Avenir" w:hAnsi="Avenir"/>
          <w:rtl w:val="0"/>
        </w:rPr>
        <w:t xml:space="preserve">Stipulare contratti a prezzi fissi per le attività per le quali è prevista una volatilità elevata; in questo modo è possibile tutelarsi da un aumento del prezzo delle prestazioni.</w:t>
      </w:r>
    </w:p>
    <w:p w:rsidR="00000000" w:rsidDel="00000000" w:rsidP="00000000" w:rsidRDefault="00000000" w:rsidRPr="00000000" w14:paraId="000000EA">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IMPATTO (0)</w:t>
      </w:r>
      <w:r w:rsidDel="00000000" w:rsidR="00000000" w:rsidRPr="00000000">
        <w:rPr>
          <w:rtl w:val="0"/>
        </w:rPr>
      </w:r>
    </w:p>
    <w:p w:rsidR="00000000" w:rsidDel="00000000" w:rsidP="00000000" w:rsidRDefault="00000000" w:rsidRPr="00000000" w14:paraId="000000EB">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di qualità dei consulenti → mitigate</w:t>
      </w:r>
    </w:p>
    <w:p w:rsidR="00000000" w:rsidDel="00000000" w:rsidP="00000000" w:rsidRDefault="00000000" w:rsidRPr="00000000" w14:paraId="000000EC">
      <w:pPr>
        <w:ind w:left="720" w:firstLine="0"/>
        <w:jc w:val="both"/>
        <w:rPr>
          <w:rFonts w:ascii="Avenir" w:cs="Avenir" w:eastAsia="Avenir" w:hAnsi="Avenir"/>
        </w:rPr>
      </w:pPr>
      <w:r w:rsidDel="00000000" w:rsidR="00000000" w:rsidRPr="00000000">
        <w:rPr>
          <w:rFonts w:ascii="Avenir" w:cs="Avenir" w:eastAsia="Avenir" w:hAnsi="Avenir"/>
          <w:rtl w:val="0"/>
        </w:rPr>
        <w:t xml:space="preserve">Possibilità di coinvolgimento di un terzo consulente esperto di revisione di processi. L’adozione di questa strategia permetterebbe di ridurre la probabilità di occorrenza del rischio.</w:t>
      </w:r>
    </w:p>
    <w:p w:rsidR="00000000" w:rsidDel="00000000" w:rsidP="00000000" w:rsidRDefault="00000000" w:rsidRPr="00000000" w14:paraId="000000ED">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(1)</w:t>
      </w:r>
      <w:r w:rsidDel="00000000" w:rsidR="00000000" w:rsidRPr="00000000">
        <w:rPr>
          <w:rtl w:val="0"/>
        </w:rPr>
      </w:r>
    </w:p>
    <w:p w:rsidR="00000000" w:rsidDel="00000000" w:rsidP="00000000" w:rsidRDefault="00000000" w:rsidRPr="00000000" w14:paraId="000000EE">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di appalto → transfer</w:t>
      </w:r>
    </w:p>
    <w:p w:rsidR="00000000" w:rsidDel="00000000" w:rsidP="00000000" w:rsidRDefault="00000000" w:rsidRPr="00000000" w14:paraId="000000EF">
      <w:pPr>
        <w:ind w:left="720" w:firstLine="0"/>
        <w:jc w:val="both"/>
        <w:rPr>
          <w:rFonts w:ascii="Avenir" w:cs="Avenir" w:eastAsia="Avenir" w:hAnsi="Avenir"/>
        </w:rPr>
      </w:pPr>
      <w:r w:rsidDel="00000000" w:rsidR="00000000" w:rsidRPr="00000000">
        <w:rPr>
          <w:rFonts w:ascii="Avenir" w:cs="Avenir" w:eastAsia="Avenir" w:hAnsi="Avenir"/>
          <w:rtl w:val="0"/>
        </w:rPr>
        <w:t xml:space="preserve">Trasferire</w:t>
      </w:r>
      <w:r w:rsidDel="00000000" w:rsidR="00000000" w:rsidRPr="00000000">
        <w:rPr>
          <w:rFonts w:ascii="Avenir" w:cs="Avenir" w:eastAsia="Avenir" w:hAnsi="Avenir"/>
          <w:rtl w:val="0"/>
        </w:rPr>
        <w:t xml:space="preserve"> la responsabilità di organizzare e gestire la gara per l’assunzione delle risorse umane a un’azienda esterna.</w:t>
      </w:r>
    </w:p>
    <w:p w:rsidR="00000000" w:rsidDel="00000000" w:rsidP="00000000" w:rsidRDefault="00000000" w:rsidRPr="00000000" w14:paraId="000000F0">
      <w:pPr>
        <w:spacing w:after="240" w:before="240" w:lineRule="auto"/>
        <w:ind w:firstLine="720"/>
        <w:jc w:val="both"/>
        <w:rPr>
          <w:rFonts w:ascii="Avenir" w:cs="Avenir" w:eastAsia="Avenir" w:hAnsi="Avenir"/>
          <w:b w:val="1"/>
        </w:rPr>
      </w:pPr>
      <w:r w:rsidDel="00000000" w:rsidR="00000000" w:rsidRPr="00000000">
        <w:rPr>
          <w:rFonts w:ascii="Avenir" w:cs="Avenir" w:eastAsia="Avenir" w:hAnsi="Avenir"/>
          <w:sz w:val="20"/>
          <w:szCs w:val="20"/>
          <w:rtl w:val="0"/>
        </w:rPr>
        <w:t xml:space="preserve">MITIGAZIONE → IMPATTO (0)</w:t>
      </w:r>
      <w:r w:rsidDel="00000000" w:rsidR="00000000" w:rsidRPr="00000000">
        <w:rPr>
          <w:rtl w:val="0"/>
        </w:rPr>
      </w:r>
    </w:p>
    <w:p w:rsidR="00000000" w:rsidDel="00000000" w:rsidP="00000000" w:rsidRDefault="00000000" w:rsidRPr="00000000" w14:paraId="000000F1">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di comunicazione con gli stakeholders → mitigate</w:t>
      </w:r>
    </w:p>
    <w:p w:rsidR="00000000" w:rsidDel="00000000" w:rsidP="00000000" w:rsidRDefault="00000000" w:rsidRPr="00000000" w14:paraId="000000F2">
      <w:pPr>
        <w:ind w:left="720" w:firstLine="0"/>
        <w:jc w:val="both"/>
        <w:rPr>
          <w:rFonts w:ascii="Avenir" w:cs="Avenir" w:eastAsia="Avenir" w:hAnsi="Avenir"/>
        </w:rPr>
      </w:pPr>
      <w:r w:rsidDel="00000000" w:rsidR="00000000" w:rsidRPr="00000000">
        <w:rPr>
          <w:rFonts w:ascii="Avenir" w:cs="Avenir" w:eastAsia="Avenir" w:hAnsi="Avenir"/>
          <w:rtl w:val="0"/>
        </w:rPr>
        <w:t xml:space="preserve">Anticipazione dei vincoli: prevedere meeting più frequenti, già dalle prime fasi di progetto, con gli stakeholder più rilevanti, ascoltandoli e cercando di andare incontro alle loro richieste, qualora fossero realizzabili.</w:t>
      </w:r>
    </w:p>
    <w:p w:rsidR="00000000" w:rsidDel="00000000" w:rsidP="00000000" w:rsidRDefault="00000000" w:rsidRPr="00000000" w14:paraId="000000F3">
      <w:pPr>
        <w:ind w:left="720" w:firstLine="0"/>
        <w:jc w:val="both"/>
        <w:rPr>
          <w:rFonts w:ascii="Avenir" w:cs="Avenir" w:eastAsia="Avenir" w:hAnsi="Avenir"/>
        </w:rPr>
      </w:pPr>
      <w:r w:rsidDel="00000000" w:rsidR="00000000" w:rsidRPr="00000000">
        <w:rPr>
          <w:rFonts w:ascii="Avenir" w:cs="Avenir" w:eastAsia="Avenir" w:hAnsi="Avenir"/>
          <w:rtl w:val="0"/>
        </w:rPr>
        <w:t xml:space="preserve">Questa azione di mitigazione avrebbe effetto anche sul rischio 9.</w:t>
      </w:r>
      <w:r w:rsidDel="00000000" w:rsidR="00000000" w:rsidRPr="00000000">
        <w:rPr>
          <w:rtl w:val="0"/>
        </w:rPr>
      </w:r>
    </w:p>
    <w:p w:rsidR="00000000" w:rsidDel="00000000" w:rsidP="00000000" w:rsidRDefault="00000000" w:rsidRPr="00000000" w14:paraId="000000F4">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(1)</w:t>
      </w:r>
      <w:r w:rsidDel="00000000" w:rsidR="00000000" w:rsidRPr="00000000">
        <w:rPr>
          <w:rtl w:val="0"/>
        </w:rPr>
      </w:r>
    </w:p>
    <w:p w:rsidR="00000000" w:rsidDel="00000000" w:rsidP="00000000" w:rsidRDefault="00000000" w:rsidRPr="00000000" w14:paraId="000000F5">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politico-legislativo → mitigate</w:t>
      </w:r>
    </w:p>
    <w:p w:rsidR="00000000" w:rsidDel="00000000" w:rsidP="00000000" w:rsidRDefault="00000000" w:rsidRPr="00000000" w14:paraId="000000F6">
      <w:pPr>
        <w:ind w:left="720" w:firstLine="0"/>
        <w:jc w:val="both"/>
        <w:rPr>
          <w:rFonts w:ascii="Avenir" w:cs="Avenir" w:eastAsia="Avenir" w:hAnsi="Avenir"/>
        </w:rPr>
      </w:pPr>
      <w:r w:rsidDel="00000000" w:rsidR="00000000" w:rsidRPr="00000000">
        <w:rPr>
          <w:rFonts w:ascii="Avenir" w:cs="Avenir" w:eastAsia="Avenir" w:hAnsi="Avenir"/>
          <w:rtl w:val="0"/>
        </w:rPr>
        <w:t xml:space="preserve">Prevedere la possibilità di assunzione di un esperto in norme e legislazioni ambientali, così da porre rimedio alla possibilità di violare una legge vigente.</w:t>
      </w:r>
    </w:p>
    <w:p w:rsidR="00000000" w:rsidDel="00000000" w:rsidP="00000000" w:rsidRDefault="00000000" w:rsidRPr="00000000" w14:paraId="000000F7">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(1)</w:t>
      </w:r>
      <w:r w:rsidDel="00000000" w:rsidR="00000000" w:rsidRPr="00000000">
        <w:rPr>
          <w:rtl w:val="0"/>
        </w:rPr>
      </w:r>
    </w:p>
    <w:p w:rsidR="00000000" w:rsidDel="00000000" w:rsidP="00000000" w:rsidRDefault="00000000" w:rsidRPr="00000000" w14:paraId="000000F8">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politico-legislativo → transfer</w:t>
      </w:r>
    </w:p>
    <w:p w:rsidR="00000000" w:rsidDel="00000000" w:rsidP="00000000" w:rsidRDefault="00000000" w:rsidRPr="00000000" w14:paraId="000000F9">
      <w:pPr>
        <w:ind w:left="720" w:firstLine="0"/>
        <w:jc w:val="both"/>
        <w:rPr>
          <w:rFonts w:ascii="Avenir" w:cs="Avenir" w:eastAsia="Avenir" w:hAnsi="Avenir"/>
        </w:rPr>
      </w:pPr>
      <w:r w:rsidDel="00000000" w:rsidR="00000000" w:rsidRPr="00000000">
        <w:rPr>
          <w:rFonts w:ascii="Avenir" w:cs="Avenir" w:eastAsia="Avenir" w:hAnsi="Avenir"/>
          <w:rtl w:val="0"/>
        </w:rPr>
        <w:t xml:space="preserve">Stabilire a livello contrattuale che, in caso di modifiche legislative, il Project Owner sia tutelato e non incorra in sanzioni e/o penali. Egli deve assicurarsi di aver rispettato le norme vigenti al momento della pianificazione delle attività.</w:t>
      </w:r>
    </w:p>
    <w:p w:rsidR="00000000" w:rsidDel="00000000" w:rsidP="00000000" w:rsidRDefault="00000000" w:rsidRPr="00000000" w14:paraId="000000FA">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IMPATTO (1)</w:t>
      </w:r>
      <w:r w:rsidDel="00000000" w:rsidR="00000000" w:rsidRPr="00000000">
        <w:rPr>
          <w:rtl w:val="0"/>
        </w:rPr>
      </w:r>
    </w:p>
    <w:p w:rsidR="00000000" w:rsidDel="00000000" w:rsidP="00000000" w:rsidRDefault="00000000" w:rsidRPr="00000000" w14:paraId="000000FB">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di qualità del personale → mitigate</w:t>
      </w:r>
    </w:p>
    <w:p w:rsidR="00000000" w:rsidDel="00000000" w:rsidP="00000000" w:rsidRDefault="00000000" w:rsidRPr="00000000" w14:paraId="000000FC">
      <w:pPr>
        <w:ind w:left="720" w:firstLine="0"/>
        <w:jc w:val="both"/>
        <w:rPr>
          <w:rFonts w:ascii="Avenir" w:cs="Avenir" w:eastAsia="Avenir" w:hAnsi="Avenir"/>
        </w:rPr>
      </w:pPr>
      <w:r w:rsidDel="00000000" w:rsidR="00000000" w:rsidRPr="00000000">
        <w:rPr>
          <w:rFonts w:ascii="Avenir" w:cs="Avenir" w:eastAsia="Avenir" w:hAnsi="Avenir"/>
          <w:rtl w:val="0"/>
        </w:rPr>
        <w:t xml:space="preserve">Implementare corsi di formazione per il personale focalizzati solo all’ apprendimento del software IFORIS, programma fondamentale per la gestione digitale delle licenze.</w:t>
      </w:r>
    </w:p>
    <w:p w:rsidR="00000000" w:rsidDel="00000000" w:rsidP="00000000" w:rsidRDefault="00000000" w:rsidRPr="00000000" w14:paraId="000000FD">
      <w:pPr>
        <w:spacing w:after="240" w:before="240" w:lineRule="auto"/>
        <w:ind w:firstLine="72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MITIGAZIONE → IMPATTO (1) ; PROBABILITÀ (1)</w:t>
      </w:r>
    </w:p>
    <w:p w:rsidR="00000000" w:rsidDel="00000000" w:rsidP="00000000" w:rsidRDefault="00000000" w:rsidRPr="00000000" w14:paraId="000000FE">
      <w:pPr>
        <w:spacing w:after="240" w:before="240" w:lineRule="auto"/>
        <w:ind w:firstLine="720"/>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F">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di opposizione pubblica → mitigate</w:t>
      </w:r>
    </w:p>
    <w:p w:rsidR="00000000" w:rsidDel="00000000" w:rsidP="00000000" w:rsidRDefault="00000000" w:rsidRPr="00000000" w14:paraId="00000100">
      <w:pPr>
        <w:ind w:left="720" w:firstLine="0"/>
        <w:jc w:val="both"/>
        <w:rPr>
          <w:rFonts w:ascii="Avenir" w:cs="Avenir" w:eastAsia="Avenir" w:hAnsi="Avenir"/>
        </w:rPr>
      </w:pPr>
      <w:r w:rsidDel="00000000" w:rsidR="00000000" w:rsidRPr="00000000">
        <w:rPr>
          <w:rFonts w:ascii="Avenir" w:cs="Avenir" w:eastAsia="Avenir" w:hAnsi="Avenir"/>
          <w:rtl w:val="0"/>
        </w:rPr>
        <w:t xml:space="preserve">Coinvolgere maggiormente la popolazione che abita nelle aree interessate, rendendola consapevole del mantenimento di un’adeguata proporzione tra imboschimento e disboscamento di ogni area.</w:t>
      </w:r>
    </w:p>
    <w:p w:rsidR="00000000" w:rsidDel="00000000" w:rsidP="00000000" w:rsidRDefault="00000000" w:rsidRPr="00000000" w14:paraId="00000101">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(2)</w:t>
      </w:r>
      <w:r w:rsidDel="00000000" w:rsidR="00000000" w:rsidRPr="00000000">
        <w:rPr>
          <w:rtl w:val="0"/>
        </w:rPr>
      </w:r>
    </w:p>
    <w:p w:rsidR="00000000" w:rsidDel="00000000" w:rsidP="00000000" w:rsidRDefault="00000000" w:rsidRPr="00000000" w14:paraId="00000102">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i w:val="1"/>
          <w:rtl w:val="0"/>
        </w:rPr>
        <w:t xml:space="preserve">Rischio di coinvolgimento degli stakeholders</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i w:val="1"/>
          <w:rtl w:val="0"/>
        </w:rPr>
        <w:t xml:space="preserve">mitigate</w:t>
      </w:r>
    </w:p>
    <w:p w:rsidR="00000000" w:rsidDel="00000000" w:rsidP="00000000" w:rsidRDefault="00000000" w:rsidRPr="00000000" w14:paraId="00000103">
      <w:pPr>
        <w:ind w:left="720" w:firstLine="0"/>
        <w:jc w:val="both"/>
        <w:rPr>
          <w:rFonts w:ascii="Avenir" w:cs="Avenir" w:eastAsia="Avenir" w:hAnsi="Avenir"/>
        </w:rPr>
      </w:pPr>
      <w:r w:rsidDel="00000000" w:rsidR="00000000" w:rsidRPr="00000000">
        <w:rPr>
          <w:rFonts w:ascii="Avenir" w:cs="Avenir" w:eastAsia="Avenir" w:hAnsi="Avenir"/>
          <w:rtl w:val="0"/>
        </w:rPr>
        <w:t xml:space="preserve">Questo rischio viene mitigato implementando la stessa azione di mitigazione prevista per il rischio 4. </w:t>
      </w:r>
    </w:p>
    <w:p w:rsidR="00000000" w:rsidDel="00000000" w:rsidP="00000000" w:rsidRDefault="00000000" w:rsidRPr="00000000" w14:paraId="00000104">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(1)</w:t>
      </w:r>
      <w:r w:rsidDel="00000000" w:rsidR="00000000" w:rsidRPr="00000000">
        <w:rPr>
          <w:rtl w:val="0"/>
        </w:rPr>
      </w:r>
    </w:p>
    <w:p w:rsidR="00000000" w:rsidDel="00000000" w:rsidP="00000000" w:rsidRDefault="00000000" w:rsidRPr="00000000" w14:paraId="00000105">
      <w:pPr>
        <w:numPr>
          <w:ilvl w:val="0"/>
          <w:numId w:val="1"/>
        </w:numPr>
        <w:ind w:left="720" w:hanging="360"/>
        <w:jc w:val="both"/>
        <w:rPr>
          <w:rFonts w:ascii="Avenir" w:cs="Avenir" w:eastAsia="Avenir" w:hAnsi="Avenir"/>
        </w:rPr>
      </w:pPr>
      <w:r w:rsidDel="00000000" w:rsidR="00000000" w:rsidRPr="00000000">
        <w:rPr>
          <w:rFonts w:ascii="Avenir" w:cs="Avenir" w:eastAsia="Avenir" w:hAnsi="Avenir"/>
          <w:i w:val="1"/>
          <w:rtl w:val="0"/>
        </w:rPr>
        <w:t xml:space="preserve">Rischio organizzativo → mitigate</w:t>
      </w:r>
    </w:p>
    <w:p w:rsidR="00000000" w:rsidDel="00000000" w:rsidP="00000000" w:rsidRDefault="00000000" w:rsidRPr="00000000" w14:paraId="00000106">
      <w:pPr>
        <w:ind w:left="720" w:firstLine="0"/>
        <w:jc w:val="both"/>
        <w:rPr>
          <w:rFonts w:ascii="Avenir" w:cs="Avenir" w:eastAsia="Avenir" w:hAnsi="Avenir"/>
          <w:highlight w:val="red"/>
        </w:rPr>
      </w:pPr>
      <w:r w:rsidDel="00000000" w:rsidR="00000000" w:rsidRPr="00000000">
        <w:rPr>
          <w:rFonts w:ascii="Avenir" w:cs="Avenir" w:eastAsia="Avenir" w:hAnsi="Avenir"/>
          <w:rtl w:val="0"/>
        </w:rPr>
        <w:t xml:space="preserve">Aumentare la frequenza di monitoraggio delle informazioni, assicurandosi che siano trasmesse in modo chiaro, corretto e completo tra i diversi Work Group e all’interno degli stessi. Sarebbe utile responsabilizzare maggiormente il Project Manager e i Control Account Manager. </w:t>
      </w:r>
      <w:r w:rsidDel="00000000" w:rsidR="00000000" w:rsidRPr="00000000">
        <w:rPr>
          <w:rtl w:val="0"/>
        </w:rPr>
      </w:r>
    </w:p>
    <w:p w:rsidR="00000000" w:rsidDel="00000000" w:rsidP="00000000" w:rsidRDefault="00000000" w:rsidRPr="00000000" w14:paraId="00000107">
      <w:pPr>
        <w:spacing w:after="240" w:before="240" w:lineRule="auto"/>
        <w:ind w:firstLine="720"/>
        <w:jc w:val="both"/>
        <w:rPr>
          <w:rFonts w:ascii="Avenir" w:cs="Avenir" w:eastAsia="Avenir" w:hAnsi="Avenir"/>
          <w:highlight w:val="red"/>
        </w:rPr>
      </w:pPr>
      <w:r w:rsidDel="00000000" w:rsidR="00000000" w:rsidRPr="00000000">
        <w:rPr>
          <w:rFonts w:ascii="Avenir" w:cs="Avenir" w:eastAsia="Avenir" w:hAnsi="Avenir"/>
          <w:sz w:val="20"/>
          <w:szCs w:val="20"/>
          <w:rtl w:val="0"/>
        </w:rPr>
        <w:t xml:space="preserve">MITIGAZIONE → PROBABILITÀ (2)</w:t>
      </w:r>
      <w:r w:rsidDel="00000000" w:rsidR="00000000" w:rsidRPr="00000000">
        <w:rPr>
          <w:rtl w:val="0"/>
        </w:rPr>
      </w:r>
    </w:p>
    <w:p w:rsidR="00000000" w:rsidDel="00000000" w:rsidP="00000000" w:rsidRDefault="00000000" w:rsidRPr="00000000" w14:paraId="00000108">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i w:val="1"/>
          <w:rtl w:val="0"/>
        </w:rPr>
        <w:t xml:space="preserve">Rischio ambientale → mitigate</w:t>
      </w:r>
    </w:p>
    <w:p w:rsidR="00000000" w:rsidDel="00000000" w:rsidP="00000000" w:rsidRDefault="00000000" w:rsidRPr="00000000" w14:paraId="00000109">
      <w:pPr>
        <w:ind w:left="720" w:firstLine="0"/>
        <w:jc w:val="both"/>
        <w:rPr>
          <w:rFonts w:ascii="Avenir" w:cs="Avenir" w:eastAsia="Avenir" w:hAnsi="Avenir"/>
        </w:rPr>
      </w:pPr>
      <w:r w:rsidDel="00000000" w:rsidR="00000000" w:rsidRPr="00000000">
        <w:rPr>
          <w:rFonts w:ascii="Avenir" w:cs="Avenir" w:eastAsia="Avenir" w:hAnsi="Avenir"/>
          <w:rtl w:val="0"/>
        </w:rPr>
        <w:t xml:space="preserve">Prevedere il coinvolgimento di un dottore forestale, figura professionale altamente qualificata che si occupa di: studiare il suolo per </w:t>
      </w:r>
      <w:r w:rsidDel="00000000" w:rsidR="00000000" w:rsidRPr="00000000">
        <w:rPr>
          <w:rFonts w:ascii="Avenir" w:cs="Avenir" w:eastAsia="Avenir" w:hAnsi="Avenir"/>
          <w:rtl w:val="0"/>
        </w:rPr>
        <w:t xml:space="preserve">individuarne</w:t>
      </w:r>
      <w:r w:rsidDel="00000000" w:rsidR="00000000" w:rsidRPr="00000000">
        <w:rPr>
          <w:rFonts w:ascii="Avenir" w:cs="Avenir" w:eastAsia="Avenir" w:hAnsi="Avenir"/>
          <w:rtl w:val="0"/>
        </w:rPr>
        <w:t xml:space="preserve"> l’uso corretto e </w:t>
      </w:r>
      <w:r w:rsidDel="00000000" w:rsidR="00000000" w:rsidRPr="00000000">
        <w:rPr>
          <w:rFonts w:ascii="Avenir" w:cs="Avenir" w:eastAsia="Avenir" w:hAnsi="Avenir"/>
          <w:rtl w:val="0"/>
        </w:rPr>
        <w:t xml:space="preserve">garantirne</w:t>
      </w:r>
      <w:r w:rsidDel="00000000" w:rsidR="00000000" w:rsidRPr="00000000">
        <w:rPr>
          <w:rFonts w:ascii="Avenir" w:cs="Avenir" w:eastAsia="Avenir" w:hAnsi="Avenir"/>
          <w:rtl w:val="0"/>
        </w:rPr>
        <w:t xml:space="preserve"> la tutela (in termini di flora e fauna), effettuare pianificazione del territorio e valutare l’impatto ambientale.</w:t>
      </w:r>
    </w:p>
    <w:p w:rsidR="00000000" w:rsidDel="00000000" w:rsidP="00000000" w:rsidRDefault="00000000" w:rsidRPr="00000000" w14:paraId="0000010A">
      <w:pPr>
        <w:ind w:left="720" w:firstLine="0"/>
        <w:jc w:val="both"/>
        <w:rPr>
          <w:rFonts w:ascii="Avenir" w:cs="Avenir" w:eastAsia="Avenir" w:hAnsi="Avenir"/>
        </w:rPr>
      </w:pPr>
      <w:r w:rsidDel="00000000" w:rsidR="00000000" w:rsidRPr="00000000">
        <w:rPr>
          <w:rFonts w:ascii="Avenir" w:cs="Avenir" w:eastAsia="Avenir" w:hAnsi="Avenir"/>
          <w:rtl w:val="0"/>
        </w:rPr>
        <w:t xml:space="preserve">Questa azione di mitigazione avrebbe impatti positivi anche per il rischio 8.</w:t>
      </w:r>
    </w:p>
    <w:p w:rsidR="00000000" w:rsidDel="00000000" w:rsidP="00000000" w:rsidRDefault="00000000" w:rsidRPr="00000000" w14:paraId="0000010B">
      <w:pPr>
        <w:spacing w:after="240" w:before="240" w:lineRule="auto"/>
        <w:ind w:firstLine="720"/>
        <w:jc w:val="both"/>
        <w:rPr>
          <w:rFonts w:ascii="Avenir" w:cs="Avenir" w:eastAsia="Avenir" w:hAnsi="Avenir"/>
        </w:rPr>
      </w:pPr>
      <w:r w:rsidDel="00000000" w:rsidR="00000000" w:rsidRPr="00000000">
        <w:rPr>
          <w:rFonts w:ascii="Avenir" w:cs="Avenir" w:eastAsia="Avenir" w:hAnsi="Avenir"/>
          <w:sz w:val="20"/>
          <w:szCs w:val="20"/>
          <w:rtl w:val="0"/>
        </w:rPr>
        <w:t xml:space="preserve">MITIGAZIONE → PROBABILITÀ (1)</w:t>
      </w:r>
      <w:r w:rsidDel="00000000" w:rsidR="00000000" w:rsidRPr="00000000">
        <w:rPr>
          <w:rtl w:val="0"/>
        </w:rPr>
      </w:r>
    </w:p>
    <w:p w:rsidR="00000000" w:rsidDel="00000000" w:rsidP="00000000" w:rsidRDefault="00000000" w:rsidRPr="00000000" w14:paraId="0000010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Si è deciso di applicare le azioni di mitigazione relative ai rischi che presentavano impatto atteso maggiore: 10 (EI elevato) 7,4,1 (EI medio).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Nonostante il rischio ambientale (11) abbia un impatto atteso EI=2, introducendo l’azione di mitigazione prevista, si ridurrebbe anche l’impatto atteso del rischio 8 (anch’esso classificato con EI=3). Essa è quindi da sottoporre ad un’attenta valutazione.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rPr>
      </w:pPr>
      <w:r w:rsidDel="00000000" w:rsidR="00000000" w:rsidRPr="00000000">
        <w:rPr>
          <w:rFonts w:ascii="Avenir" w:cs="Avenir" w:eastAsia="Avenir" w:hAnsi="Avenir"/>
          <w:b w:val="1"/>
          <w:rtl w:val="0"/>
        </w:rPr>
        <w:t xml:space="preserve">MATRICE P-I POST MITIGAZIONE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highlight w:val="yellow"/>
        </w:rPr>
      </w:pPr>
      <w:r w:rsidDel="00000000" w:rsidR="00000000" w:rsidRPr="00000000">
        <w:rPr>
          <w:rFonts w:ascii="Avenir" w:cs="Avenir" w:eastAsia="Avenir" w:hAnsi="Avenir"/>
          <w:rtl w:val="0"/>
        </w:rPr>
        <w:t xml:space="preserve">I risultati delle azioni di mitigazione implementate sono riassunti nella seguente tabella. In particolare, vengono evidenziati i rischi sui quali è stata effettuata un’azione di mitigazione. Si osserva una forte riduzione dell’impatto atteso, soprattutto per i rischi più rilevanti.</w:t>
      </w:r>
      <w:r w:rsidDel="00000000" w:rsidR="00000000" w:rsidRPr="00000000">
        <w:rPr>
          <w:rtl w:val="0"/>
        </w:rPr>
      </w:r>
    </w:p>
    <w:p w:rsidR="00000000" w:rsidDel="00000000" w:rsidP="00000000" w:rsidRDefault="00000000" w:rsidRPr="00000000" w14:paraId="00000121">
      <w:pPr>
        <w:ind w:left="2409.448818897638" w:firstLine="0"/>
        <w:jc w:val="both"/>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3210638" cy="2836862"/>
            <wp:effectExtent b="0" l="0" r="0" t="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10638" cy="283686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*Implementando l’azione di mitigazione legata al rischio 4, si riesce a ridurre anche la probabilità di insorgenza del rischio 9.</w:t>
      </w:r>
    </w:p>
    <w:p w:rsidR="00000000" w:rsidDel="00000000" w:rsidP="00000000" w:rsidRDefault="00000000" w:rsidRPr="00000000" w14:paraId="00000123">
      <w:pPr>
        <w:jc w:val="both"/>
        <w:rPr>
          <w:rFonts w:ascii="Avenir" w:cs="Avenir" w:eastAsia="Avenir" w:hAnsi="Avenir"/>
        </w:rPr>
      </w:pPr>
      <w:r w:rsidDel="00000000" w:rsidR="00000000" w:rsidRPr="00000000">
        <w:rPr>
          <w:rtl w:val="0"/>
        </w:rPr>
      </w:r>
    </w:p>
    <w:p w:rsidR="00000000" w:rsidDel="00000000" w:rsidP="00000000" w:rsidRDefault="00000000" w:rsidRPr="00000000" w14:paraId="00000124">
      <w:pPr>
        <w:spacing w:after="200" w:lineRule="auto"/>
        <w:jc w:val="both"/>
        <w:rPr>
          <w:rFonts w:ascii="Avenir" w:cs="Avenir" w:eastAsia="Avenir" w:hAnsi="Avenir"/>
        </w:rPr>
      </w:pPr>
      <w:r w:rsidDel="00000000" w:rsidR="00000000" w:rsidRPr="00000000">
        <w:rPr>
          <w:rFonts w:ascii="Avenir" w:cs="Avenir" w:eastAsia="Avenir" w:hAnsi="Avenir"/>
          <w:rtl w:val="0"/>
        </w:rPr>
        <w:t xml:space="preserve">Nonostante l’implementazione delle azioni di mitigazioni il rischio 10 risulta ancora impattante sul progetto, questo perché le azioni di mitigazioni riducono l’ impatto atteso e/o probabilità di accadimento del rischio, ma lasciano comunque una componente residua di rischio. È quindi necessario proteggersi dal rischio assegnando delle contingencies al progetto. A differenza delle azioni di mitigazione che comportano un costo certo (e quindi aumentano il budget di progetto), le contingencies non sono contabilizzate nel BAC in quanto sono un margine incerto e possono fungere da margine di progetto. </w:t>
      </w:r>
    </w:p>
    <w:p w:rsidR="00000000" w:rsidDel="00000000" w:rsidP="00000000" w:rsidRDefault="00000000" w:rsidRPr="00000000" w14:paraId="00000125">
      <w:pPr>
        <w:jc w:val="both"/>
        <w:rPr>
          <w:rFonts w:ascii="Avenir" w:cs="Avenir" w:eastAsia="Avenir" w:hAnsi="Avenir"/>
        </w:rPr>
      </w:pPr>
      <w:r w:rsidDel="00000000" w:rsidR="00000000" w:rsidRPr="00000000">
        <w:rPr>
          <w:rFonts w:ascii="Avenir" w:cs="Avenir" w:eastAsia="Avenir" w:hAnsi="Avenir"/>
          <w:rtl w:val="0"/>
        </w:rPr>
        <w:t xml:space="preserve">La matrice di probabilità-impatto sottostante evidenzia una forte riduzione dell’impatto atteso, soprattutto per i rischi più rilevanti, rispetto al caso pre mitigazione.</w:t>
      </w:r>
      <w:r w:rsidDel="00000000" w:rsidR="00000000" w:rsidRPr="00000000">
        <w:drawing>
          <wp:anchor allowOverlap="1" behindDoc="1" distB="114300" distT="114300" distL="114300" distR="114300" hidden="0" layoutInCell="1" locked="0" relativeHeight="0" simplePos="0">
            <wp:simplePos x="0" y="0"/>
            <wp:positionH relativeFrom="column">
              <wp:posOffset>892973</wp:posOffset>
            </wp:positionH>
            <wp:positionV relativeFrom="paragraph">
              <wp:posOffset>457200</wp:posOffset>
            </wp:positionV>
            <wp:extent cx="4332923" cy="3187360"/>
            <wp:effectExtent b="0" l="0" r="0" t="0"/>
            <wp:wrapNone/>
            <wp:docPr id="3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32923" cy="3187360"/>
                    </a:xfrm>
                    <a:prstGeom prst="rect"/>
                    <a:ln/>
                  </pic:spPr>
                </pic:pic>
              </a:graphicData>
            </a:graphic>
          </wp:anchor>
        </w:drawing>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mic Sans M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shd w:fill="b6d7a8"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1">
    <w:name w:val="heading 1"/>
    <w:basedOn w:val="Normale"/>
    <w:link w:val="Titolo1Carattere"/>
    <w:uiPriority w:val="9"/>
    <w:qFormat w:val="1"/>
    <w:rsid w:val="00202D5E"/>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8B5390"/>
    <w:pPr>
      <w:ind w:left="720"/>
      <w:contextualSpacing w:val="1"/>
    </w:pPr>
  </w:style>
  <w:style w:type="paragraph" w:styleId="NormaleWeb">
    <w:name w:val="Normal (Web)"/>
    <w:basedOn w:val="Normale"/>
    <w:uiPriority w:val="99"/>
    <w:semiHidden w:val="1"/>
    <w:unhideWhenUsed w:val="1"/>
    <w:rsid w:val="008B5390"/>
    <w:pPr>
      <w:spacing w:after="100" w:afterAutospacing="1" w:before="100" w:beforeAutospacing="1"/>
    </w:pPr>
    <w:rPr>
      <w:rFonts w:ascii="Times New Roman" w:cs="Times New Roman" w:eastAsia="Times New Roman" w:hAnsi="Times New Roman"/>
      <w:lang w:eastAsia="it-IT"/>
    </w:rPr>
  </w:style>
  <w:style w:type="character" w:styleId="apple-converted-space" w:customStyle="1">
    <w:name w:val="apple-converted-space"/>
    <w:basedOn w:val="Carpredefinitoparagrafo"/>
    <w:rsid w:val="008B5390"/>
  </w:style>
  <w:style w:type="paragraph" w:styleId="Didascalia">
    <w:name w:val="caption"/>
    <w:basedOn w:val="Normale"/>
    <w:next w:val="Normale"/>
    <w:uiPriority w:val="35"/>
    <w:unhideWhenUsed w:val="1"/>
    <w:qFormat w:val="1"/>
    <w:rsid w:val="008B5390"/>
    <w:pPr>
      <w:spacing w:after="200"/>
    </w:pPr>
    <w:rPr>
      <w:i w:val="1"/>
      <w:iCs w:val="1"/>
      <w:color w:val="44546a" w:themeColor="text2"/>
      <w:sz w:val="18"/>
      <w:szCs w:val="18"/>
    </w:rPr>
  </w:style>
  <w:style w:type="character" w:styleId="Titolo1Carattere" w:customStyle="1">
    <w:name w:val="Titolo 1 Carattere"/>
    <w:basedOn w:val="Carpredefinitoparagrafo"/>
    <w:link w:val="Titolo1"/>
    <w:uiPriority w:val="9"/>
    <w:rsid w:val="00202D5E"/>
    <w:rPr>
      <w:rFonts w:ascii="Times New Roman" w:cs="Times New Roman" w:eastAsia="Times New Roman" w:hAnsi="Times New Roman"/>
      <w:b w:val="1"/>
      <w:bCs w:val="1"/>
      <w:kern w:val="36"/>
      <w:sz w:val="48"/>
      <w:szCs w:val="48"/>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5hheLWfruobZFk/pduxOVvmjQ==">AMUW2mVaellxD9UfIT1Ew7U3fCmSenc9myHw6vEw1mnc2umoPmOoRgRnIhHRK0gwSh8K/yet8xVet0Hka7WE2fv0j4DT4c/UK2A8i+RIW5JdeiQzRwCjLSQ=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2022-05-14T08:43:00Z</dcterms:created>
  <dc:creator>vanessa zani</dc:creator>
</cp:coreProperties>
</file>