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5CB" w:rsidRDefault="00392367">
      <w:pPr>
        <w:spacing w:after="280"/>
        <w:rPr>
          <w:sz w:val="28"/>
          <w:szCs w:val="28"/>
        </w:rPr>
      </w:pPr>
      <w:bookmarkStart w:id="0" w:name="_heading=h.gjdgxs" w:colFirst="0" w:colLast="0"/>
      <w:bookmarkEnd w:id="0"/>
      <w:r>
        <w:rPr>
          <w:color w:val="000000"/>
          <w:sz w:val="48"/>
          <w:szCs w:val="48"/>
        </w:rPr>
        <w:t>Robust Voltage Control of Two-Phase Interleaved Boost Converter for Fuel Cell Systems</w:t>
      </w:r>
    </w:p>
    <w:tbl>
      <w:tblPr>
        <w:tblStyle w:val="a3"/>
        <w:tblW w:w="102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2516"/>
        <w:gridCol w:w="2614"/>
        <w:gridCol w:w="2534"/>
        <w:gridCol w:w="2594"/>
      </w:tblGrid>
      <w:tr w:rsidR="00A355CB">
        <w:trPr>
          <w:trHeight w:val="1688"/>
          <w:jc w:val="center"/>
        </w:trPr>
        <w:tc>
          <w:tcPr>
            <w:tcW w:w="2516" w:type="dxa"/>
            <w:tcBorders>
              <w:top w:val="single" w:sz="8" w:space="0" w:color="FFFFFF"/>
              <w:left w:val="single" w:sz="8" w:space="0" w:color="FFFFFF"/>
              <w:bottom w:val="single" w:sz="8" w:space="0" w:color="FFFFFF"/>
              <w:right w:val="single" w:sz="8" w:space="0" w:color="FFFFFF"/>
            </w:tcBorders>
            <w:shd w:val="clear" w:color="auto" w:fill="auto"/>
          </w:tcPr>
          <w:p w:rsidR="00A355CB" w:rsidRDefault="00392367">
            <w:r>
              <w:rPr>
                <w:sz w:val="18"/>
                <w:szCs w:val="18"/>
              </w:rPr>
              <w:t xml:space="preserve">Melisa Miranda </w:t>
            </w:r>
            <w:r>
              <w:rPr>
                <w:sz w:val="18"/>
                <w:szCs w:val="18"/>
              </w:rPr>
              <w:br/>
            </w:r>
            <w:r>
              <w:rPr>
                <w:i/>
                <w:sz w:val="18"/>
                <w:szCs w:val="18"/>
              </w:rPr>
              <w:t>Electronics and communication engineering.</w:t>
            </w:r>
            <w:r>
              <w:rPr>
                <w:sz w:val="18"/>
                <w:szCs w:val="18"/>
              </w:rPr>
              <w:br/>
              <w:t xml:space="preserve"> </w:t>
            </w:r>
            <w:r>
              <w:rPr>
                <w:i/>
                <w:sz w:val="18"/>
                <w:szCs w:val="18"/>
              </w:rPr>
              <w:t>PES University</w:t>
            </w:r>
            <w:r>
              <w:rPr>
                <w:i/>
                <w:sz w:val="18"/>
                <w:szCs w:val="18"/>
              </w:rPr>
              <w:br/>
            </w:r>
            <w:r>
              <w:rPr>
                <w:sz w:val="18"/>
                <w:szCs w:val="18"/>
              </w:rPr>
              <w:t>Bangalore, India</w:t>
            </w:r>
            <w:r>
              <w:rPr>
                <w:sz w:val="18"/>
                <w:szCs w:val="18"/>
              </w:rPr>
              <w:br/>
            </w:r>
            <w:hyperlink r:id="rId9">
              <w:r>
                <w:rPr>
                  <w:color w:val="000080"/>
                  <w:sz w:val="18"/>
                  <w:szCs w:val="18"/>
                  <w:u w:val="single"/>
                </w:rPr>
                <w:t>melisamiranda@pes.edu</w:t>
              </w:r>
            </w:hyperlink>
          </w:p>
          <w:p w:rsidR="00A355CB" w:rsidRDefault="00A355CB">
            <w:pPr>
              <w:widowControl w:val="0"/>
              <w:rPr>
                <w:sz w:val="48"/>
                <w:szCs w:val="48"/>
              </w:rPr>
            </w:pPr>
          </w:p>
        </w:tc>
        <w:tc>
          <w:tcPr>
            <w:tcW w:w="2614" w:type="dxa"/>
            <w:tcBorders>
              <w:top w:val="single" w:sz="8" w:space="0" w:color="FFFFFF"/>
              <w:left w:val="single" w:sz="8" w:space="0" w:color="FFFFFF"/>
              <w:bottom w:val="single" w:sz="8" w:space="0" w:color="FFFFFF"/>
              <w:right w:val="single" w:sz="8" w:space="0" w:color="FFFFFF"/>
            </w:tcBorders>
            <w:shd w:val="clear" w:color="auto" w:fill="auto"/>
          </w:tcPr>
          <w:p w:rsidR="00A355CB" w:rsidRDefault="00392367">
            <w:pPr>
              <w:rPr>
                <w:sz w:val="18"/>
                <w:szCs w:val="18"/>
              </w:rPr>
            </w:pPr>
            <w:r>
              <w:rPr>
                <w:sz w:val="18"/>
                <w:szCs w:val="18"/>
              </w:rPr>
              <w:t xml:space="preserve">M </w:t>
            </w:r>
            <w:proofErr w:type="spellStart"/>
            <w:r>
              <w:rPr>
                <w:sz w:val="18"/>
                <w:szCs w:val="18"/>
              </w:rPr>
              <w:t>Chetan</w:t>
            </w:r>
            <w:proofErr w:type="spellEnd"/>
          </w:p>
          <w:p w:rsidR="00A355CB" w:rsidRDefault="00392367">
            <w:r>
              <w:rPr>
                <w:sz w:val="18"/>
                <w:szCs w:val="18"/>
              </w:rPr>
              <w:t xml:space="preserve"> </w:t>
            </w:r>
            <w:r>
              <w:rPr>
                <w:i/>
                <w:sz w:val="18"/>
                <w:szCs w:val="18"/>
              </w:rPr>
              <w:t>Electronics and communication engineering.</w:t>
            </w:r>
            <w:r>
              <w:rPr>
                <w:sz w:val="18"/>
                <w:szCs w:val="18"/>
              </w:rPr>
              <w:br/>
            </w:r>
            <w:r>
              <w:rPr>
                <w:i/>
                <w:sz w:val="18"/>
                <w:szCs w:val="18"/>
              </w:rPr>
              <w:t>PES University</w:t>
            </w:r>
          </w:p>
          <w:p w:rsidR="00A355CB" w:rsidRDefault="00392367">
            <w:r>
              <w:rPr>
                <w:sz w:val="18"/>
                <w:szCs w:val="18"/>
              </w:rPr>
              <w:t xml:space="preserve"> Bangalore, India</w:t>
            </w:r>
          </w:p>
          <w:p w:rsidR="00A355CB" w:rsidRDefault="00972628">
            <w:hyperlink r:id="rId10">
              <w:r w:rsidR="00392367">
                <w:rPr>
                  <w:color w:val="222222"/>
                  <w:sz w:val="18"/>
                  <w:szCs w:val="18"/>
                  <w:u w:val="single"/>
                </w:rPr>
                <w:t>chetanmarukumbi1@gmail.com</w:t>
              </w:r>
            </w:hyperlink>
          </w:p>
        </w:tc>
        <w:tc>
          <w:tcPr>
            <w:tcW w:w="2534" w:type="dxa"/>
            <w:tcBorders>
              <w:top w:val="single" w:sz="8" w:space="0" w:color="FFFFFF"/>
              <w:left w:val="single" w:sz="8" w:space="0" w:color="FFFFFF"/>
              <w:bottom w:val="single" w:sz="8" w:space="0" w:color="FFFFFF"/>
              <w:right w:val="single" w:sz="8" w:space="0" w:color="FFFFFF"/>
            </w:tcBorders>
            <w:shd w:val="clear" w:color="auto" w:fill="auto"/>
          </w:tcPr>
          <w:p w:rsidR="00A355CB" w:rsidRDefault="00392367">
            <w:r>
              <w:rPr>
                <w:sz w:val="18"/>
                <w:szCs w:val="18"/>
              </w:rPr>
              <w:t xml:space="preserve"> Nichol Samarth </w:t>
            </w:r>
            <w:proofErr w:type="spellStart"/>
            <w:r>
              <w:rPr>
                <w:sz w:val="18"/>
                <w:szCs w:val="18"/>
              </w:rPr>
              <w:t>Dsouza</w:t>
            </w:r>
            <w:proofErr w:type="spellEnd"/>
            <w:r>
              <w:rPr>
                <w:sz w:val="18"/>
                <w:szCs w:val="18"/>
              </w:rPr>
              <w:t xml:space="preserve"> </w:t>
            </w:r>
            <w:r>
              <w:rPr>
                <w:sz w:val="18"/>
                <w:szCs w:val="18"/>
              </w:rPr>
              <w:br/>
              <w:t xml:space="preserve"> </w:t>
            </w:r>
            <w:r>
              <w:rPr>
                <w:i/>
                <w:sz w:val="18"/>
                <w:szCs w:val="18"/>
              </w:rPr>
              <w:t xml:space="preserve"> Electronics and communication engineering.</w:t>
            </w:r>
            <w:r>
              <w:rPr>
                <w:sz w:val="18"/>
                <w:szCs w:val="18"/>
              </w:rPr>
              <w:br/>
              <w:t xml:space="preserve">  </w:t>
            </w:r>
            <w:r>
              <w:rPr>
                <w:i/>
                <w:sz w:val="18"/>
                <w:szCs w:val="18"/>
              </w:rPr>
              <w:t>PES University</w:t>
            </w:r>
            <w:r>
              <w:rPr>
                <w:i/>
                <w:sz w:val="18"/>
                <w:szCs w:val="18"/>
              </w:rPr>
              <w:br/>
            </w:r>
            <w:r>
              <w:rPr>
                <w:sz w:val="18"/>
                <w:szCs w:val="18"/>
              </w:rPr>
              <w:t xml:space="preserve"> Bangalore, India</w:t>
            </w:r>
            <w:r>
              <w:rPr>
                <w:sz w:val="18"/>
                <w:szCs w:val="18"/>
              </w:rPr>
              <w:br/>
              <w:t xml:space="preserve"> </w:t>
            </w:r>
            <w:hyperlink r:id="rId11">
              <w:r>
                <w:rPr>
                  <w:color w:val="1155CC"/>
                  <w:sz w:val="18"/>
                  <w:szCs w:val="18"/>
                  <w:u w:val="single"/>
                </w:rPr>
                <w:t>dsouzanichol@gmail.com</w:t>
              </w:r>
            </w:hyperlink>
          </w:p>
        </w:tc>
        <w:tc>
          <w:tcPr>
            <w:tcW w:w="2594" w:type="dxa"/>
            <w:tcBorders>
              <w:top w:val="single" w:sz="8" w:space="0" w:color="FFFFFF"/>
              <w:left w:val="single" w:sz="8" w:space="0" w:color="FFFFFF"/>
              <w:bottom w:val="single" w:sz="8" w:space="0" w:color="FFFFFF"/>
              <w:right w:val="single" w:sz="8" w:space="0" w:color="FFFFFF"/>
            </w:tcBorders>
            <w:shd w:val="clear" w:color="auto" w:fill="auto"/>
          </w:tcPr>
          <w:p w:rsidR="00A355CB" w:rsidRDefault="00392367">
            <w:pPr>
              <w:rPr>
                <w:sz w:val="18"/>
                <w:szCs w:val="18"/>
              </w:rPr>
            </w:pPr>
            <w:r>
              <w:rPr>
                <w:sz w:val="18"/>
                <w:szCs w:val="18"/>
              </w:rPr>
              <w:t xml:space="preserve">N P </w:t>
            </w:r>
            <w:proofErr w:type="spellStart"/>
            <w:r>
              <w:rPr>
                <w:sz w:val="18"/>
                <w:szCs w:val="18"/>
              </w:rPr>
              <w:t>Chetan</w:t>
            </w:r>
            <w:proofErr w:type="spellEnd"/>
            <w:r>
              <w:rPr>
                <w:sz w:val="18"/>
                <w:szCs w:val="18"/>
              </w:rPr>
              <w:br/>
              <w:t xml:space="preserve"> </w:t>
            </w:r>
            <w:r>
              <w:rPr>
                <w:i/>
                <w:sz w:val="18"/>
                <w:szCs w:val="18"/>
              </w:rPr>
              <w:t xml:space="preserve"> Electronics and communication engineering.</w:t>
            </w:r>
            <w:r>
              <w:rPr>
                <w:sz w:val="18"/>
                <w:szCs w:val="18"/>
              </w:rPr>
              <w:br/>
              <w:t xml:space="preserve"> </w:t>
            </w:r>
            <w:r>
              <w:rPr>
                <w:i/>
                <w:sz w:val="18"/>
                <w:szCs w:val="18"/>
              </w:rPr>
              <w:t>PES University</w:t>
            </w:r>
            <w:r>
              <w:rPr>
                <w:i/>
                <w:sz w:val="18"/>
                <w:szCs w:val="18"/>
              </w:rPr>
              <w:br/>
            </w:r>
            <w:r>
              <w:rPr>
                <w:sz w:val="18"/>
                <w:szCs w:val="18"/>
              </w:rPr>
              <w:t xml:space="preserve"> Bangalore, India</w:t>
            </w:r>
            <w:r>
              <w:rPr>
                <w:sz w:val="18"/>
                <w:szCs w:val="18"/>
              </w:rPr>
              <w:br/>
              <w:t xml:space="preserve">  </w:t>
            </w:r>
            <w:hyperlink r:id="rId12">
              <w:r>
                <w:rPr>
                  <w:color w:val="000080"/>
                  <w:sz w:val="18"/>
                  <w:szCs w:val="18"/>
                  <w:u w:val="single"/>
                </w:rPr>
                <w:t>npchetan@pesu.pes.edu</w:t>
              </w:r>
            </w:hyperlink>
          </w:p>
        </w:tc>
      </w:tr>
    </w:tbl>
    <w:p w:rsidR="00A355CB" w:rsidRDefault="00A355CB">
      <w:pPr>
        <w:sectPr w:rsidR="00A355CB">
          <w:footerReference w:type="default" r:id="rId13"/>
          <w:footerReference w:type="first" r:id="rId14"/>
          <w:pgSz w:w="11906" w:h="16838"/>
          <w:pgMar w:top="540" w:right="893" w:bottom="1440" w:left="893" w:header="0" w:footer="720" w:gutter="0"/>
          <w:pgNumType w:start="1"/>
          <w:cols w:space="720"/>
          <w:titlePg/>
        </w:sectPr>
      </w:pPr>
    </w:p>
    <w:p w:rsidR="00A355CB" w:rsidRDefault="00392367">
      <w:pPr>
        <w:spacing w:after="200"/>
        <w:ind w:firstLine="272"/>
        <w:jc w:val="both"/>
      </w:pPr>
      <w:r>
        <w:rPr>
          <w:b/>
          <w:i/>
          <w:sz w:val="18"/>
          <w:szCs w:val="18"/>
        </w:rPr>
        <w:lastRenderedPageBreak/>
        <w:t xml:space="preserve">Abstract </w:t>
      </w:r>
      <w:r>
        <w:rPr>
          <w:b/>
          <w:sz w:val="18"/>
          <w:szCs w:val="18"/>
        </w:rPr>
        <w:t xml:space="preserve">— </w:t>
      </w:r>
      <w:proofErr w:type="gramStart"/>
      <w:r>
        <w:rPr>
          <w:b/>
          <w:i/>
          <w:sz w:val="18"/>
          <w:szCs w:val="18"/>
        </w:rPr>
        <w:t>The</w:t>
      </w:r>
      <w:proofErr w:type="gramEnd"/>
      <w:r>
        <w:rPr>
          <w:b/>
          <w:i/>
          <w:sz w:val="18"/>
          <w:szCs w:val="18"/>
        </w:rPr>
        <w:t xml:space="preserve"> paper proposes the design and simulation of a Two-phase interleaved boost converter employing a PID controller. The main objective of the proposed DC-DC boost converter is to maintain a constant output voltage despite variations in source voltage and input current. The DC-DC boost converter has been modeled and simulated using MATLAB </w:t>
      </w:r>
      <w:proofErr w:type="spellStart"/>
      <w:r>
        <w:rPr>
          <w:b/>
          <w:i/>
          <w:sz w:val="18"/>
          <w:szCs w:val="18"/>
        </w:rPr>
        <w:t>Simulink</w:t>
      </w:r>
      <w:proofErr w:type="spellEnd"/>
      <w:r>
        <w:rPr>
          <w:b/>
          <w:i/>
          <w:sz w:val="18"/>
          <w:szCs w:val="18"/>
        </w:rPr>
        <w:t xml:space="preserve">. The PID controller has been discussed in brief and steady-state analysis is carried out. The output voltage control of two-phase interleaved boost converter using PID controller is modeled and simulated using MATLAB </w:t>
      </w:r>
      <w:proofErr w:type="spellStart"/>
      <w:r>
        <w:rPr>
          <w:b/>
          <w:i/>
          <w:sz w:val="18"/>
          <w:szCs w:val="18"/>
        </w:rPr>
        <w:t>Simulink</w:t>
      </w:r>
      <w:proofErr w:type="spellEnd"/>
      <w:r>
        <w:rPr>
          <w:b/>
          <w:color w:val="000000"/>
          <w:sz w:val="18"/>
          <w:szCs w:val="18"/>
        </w:rPr>
        <w:t xml:space="preserve">   </w:t>
      </w:r>
    </w:p>
    <w:p w:rsidR="00A355CB" w:rsidRDefault="00392367">
      <w:pPr>
        <w:spacing w:after="120"/>
        <w:ind w:firstLine="274"/>
        <w:jc w:val="both"/>
        <w:rPr>
          <w:b/>
          <w:i/>
          <w:color w:val="000000"/>
          <w:sz w:val="18"/>
          <w:szCs w:val="18"/>
        </w:rPr>
      </w:pPr>
      <w:r>
        <w:rPr>
          <w:b/>
          <w:i/>
          <w:color w:val="000000"/>
          <w:sz w:val="18"/>
          <w:szCs w:val="18"/>
        </w:rPr>
        <w:t xml:space="preserve">Keywords — </w:t>
      </w:r>
      <w:r>
        <w:rPr>
          <w:b/>
          <w:i/>
          <w:sz w:val="18"/>
          <w:szCs w:val="18"/>
        </w:rPr>
        <w:t xml:space="preserve">Two-phase interleaved boost converter, PID control, DC-DC converter, Fuel Cell (FC) systems, </w:t>
      </w:r>
      <w:proofErr w:type="gramStart"/>
      <w:r>
        <w:rPr>
          <w:b/>
          <w:i/>
          <w:sz w:val="18"/>
          <w:szCs w:val="18"/>
        </w:rPr>
        <w:t>steady</w:t>
      </w:r>
      <w:proofErr w:type="gramEnd"/>
      <w:r>
        <w:rPr>
          <w:b/>
          <w:i/>
          <w:sz w:val="18"/>
          <w:szCs w:val="18"/>
        </w:rPr>
        <w:t>-state analysis</w:t>
      </w:r>
    </w:p>
    <w:p w:rsidR="00A355CB" w:rsidRDefault="00392367">
      <w:pPr>
        <w:pStyle w:val="Heading1"/>
        <w:numPr>
          <w:ilvl w:val="0"/>
          <w:numId w:val="3"/>
        </w:numPr>
        <w:ind w:firstLine="0"/>
      </w:pPr>
      <w:r>
        <w:t xml:space="preserve">Introduction </w:t>
      </w:r>
    </w:p>
    <w:p w:rsidR="00A355CB" w:rsidRDefault="00392367">
      <w:pPr>
        <w:tabs>
          <w:tab w:val="left" w:pos="288"/>
        </w:tabs>
        <w:spacing w:after="120" w:line="228" w:lineRule="auto"/>
        <w:ind w:firstLine="288"/>
        <w:jc w:val="both"/>
      </w:pPr>
      <w:bookmarkStart w:id="1" w:name="_heading=h.30j0zll" w:colFirst="0" w:colLast="0"/>
      <w:bookmarkEnd w:id="1"/>
      <w:r>
        <w:t>Non-renewable energy resources such as coal and petroleum are causing a major threat to the environment (Global warming) due to the release of harmful gases such as SO</w:t>
      </w:r>
      <w:r>
        <w:rPr>
          <w:vertAlign w:val="subscript"/>
        </w:rPr>
        <w:t>2</w:t>
      </w:r>
      <w:r>
        <w:t xml:space="preserve"> and Nitrogen Oxides in vehicles [1]. Therefore, it is important to look for alternative sources of energy in order to combat global warming and reduce our dependence on fossil fuels. </w:t>
      </w:r>
    </w:p>
    <w:p w:rsidR="00A355CB" w:rsidRDefault="00392367">
      <w:pPr>
        <w:tabs>
          <w:tab w:val="left" w:pos="288"/>
        </w:tabs>
        <w:spacing w:after="120" w:line="228" w:lineRule="auto"/>
        <w:ind w:firstLine="288"/>
        <w:jc w:val="both"/>
      </w:pPr>
      <w:bookmarkStart w:id="2" w:name="_heading=h.o4k9augotqm8" w:colFirst="0" w:colLast="0"/>
      <w:bookmarkEnd w:id="2"/>
      <w:r>
        <w:t>Renewable energy sources represented by solar panels, wind turbines, and fuel cells get more and more attention. Large industries are investing hugely in various sectors such as electronics, power vehicles, cell phones, space vehicles where usage of renewable energy is currently being implemented. Fuel cells attract industries as they generate portable electrical energy, static electric power, and weak harmful gas emission [2].</w:t>
      </w:r>
    </w:p>
    <w:p w:rsidR="00A355CB" w:rsidRDefault="00392367">
      <w:pPr>
        <w:tabs>
          <w:tab w:val="left" w:pos="288"/>
        </w:tabs>
        <w:spacing w:after="120" w:line="228" w:lineRule="auto"/>
        <w:jc w:val="both"/>
      </w:pPr>
      <w:bookmarkStart w:id="3" w:name="_heading=h.llt61fsp8nbg" w:colFirst="0" w:colLast="0"/>
      <w:bookmarkEnd w:id="3"/>
      <w:r>
        <w:t xml:space="preserve">  A fuel cell uses the chemical energy of hydrogen or another fuel to produce electrical energy from an electrochemical reaction with an oxidant (air or oxygen). The byproducts are water, heat, and depending on the fuel source, very small amounts of nitrogen dioxide. Fuel cells are similar to batteries since they both produce a DC voltage by using an electrochemical process [3], but differ as fuel cells require continuous addition of fuel and oxidants.</w:t>
      </w:r>
    </w:p>
    <w:p w:rsidR="00A355CB" w:rsidRDefault="00392367">
      <w:pPr>
        <w:tabs>
          <w:tab w:val="left" w:pos="288"/>
        </w:tabs>
        <w:spacing w:before="240" w:after="240" w:line="228" w:lineRule="auto"/>
        <w:jc w:val="both"/>
      </w:pPr>
      <w:bookmarkStart w:id="4" w:name="_heading=h.dp3aaviid65s" w:colFirst="0" w:colLast="0"/>
      <w:bookmarkEnd w:id="4"/>
      <w:r>
        <w:tab/>
        <w:t xml:space="preserve">The fuel cell efficiency is normally low. But when the heat released is taken in a cogeneration scheme [4], the efficiency is improved rapidly. </w:t>
      </w:r>
    </w:p>
    <w:p w:rsidR="00A355CB" w:rsidRDefault="00392367">
      <w:pPr>
        <w:tabs>
          <w:tab w:val="left" w:pos="288"/>
        </w:tabs>
        <w:spacing w:after="120" w:line="228" w:lineRule="auto"/>
        <w:ind w:firstLine="288"/>
        <w:jc w:val="both"/>
      </w:pPr>
      <w:r>
        <w:t xml:space="preserve">But due to its slow dynamic and low output voltage [6] fuel cells are yet to be commercialized. To overcome these constraints, several cells should be connected in series and the output voltage should be passed to DC/DC boost converter to boost the voltage. An interleaved boost converter is considered to be one of the best solutions for voltage conversion in fuel cell systems as its efficiency is </w:t>
      </w:r>
      <w:r>
        <w:lastRenderedPageBreak/>
        <w:t>high [5]. Its main advantages and key features are as follows.</w:t>
      </w:r>
    </w:p>
    <w:p w:rsidR="00A355CB" w:rsidRDefault="00392367">
      <w:pPr>
        <w:numPr>
          <w:ilvl w:val="0"/>
          <w:numId w:val="7"/>
        </w:numPr>
        <w:pBdr>
          <w:top w:val="nil"/>
          <w:left w:val="nil"/>
          <w:bottom w:val="nil"/>
          <w:right w:val="nil"/>
          <w:between w:val="nil"/>
        </w:pBdr>
        <w:tabs>
          <w:tab w:val="left" w:pos="288"/>
        </w:tabs>
        <w:spacing w:line="228" w:lineRule="auto"/>
        <w:jc w:val="both"/>
        <w:rPr>
          <w:color w:val="000000"/>
        </w:rPr>
      </w:pPr>
      <w:r>
        <w:rPr>
          <w:color w:val="000000"/>
        </w:rPr>
        <w:t>Fewer ripples at output current.</w:t>
      </w:r>
    </w:p>
    <w:p w:rsidR="00A355CB" w:rsidRDefault="00392367">
      <w:pPr>
        <w:numPr>
          <w:ilvl w:val="0"/>
          <w:numId w:val="7"/>
        </w:numPr>
        <w:pBdr>
          <w:top w:val="nil"/>
          <w:left w:val="nil"/>
          <w:bottom w:val="nil"/>
          <w:right w:val="nil"/>
          <w:between w:val="nil"/>
        </w:pBdr>
        <w:tabs>
          <w:tab w:val="left" w:pos="288"/>
        </w:tabs>
        <w:spacing w:line="228" w:lineRule="auto"/>
        <w:jc w:val="both"/>
        <w:rPr>
          <w:color w:val="000000"/>
        </w:rPr>
      </w:pPr>
      <w:r>
        <w:rPr>
          <w:color w:val="000000"/>
        </w:rPr>
        <w:t xml:space="preserve">Current </w:t>
      </w:r>
      <w:r>
        <w:t>Improvement/smoothing</w:t>
      </w:r>
      <w:r>
        <w:rPr>
          <w:color w:val="000000"/>
        </w:rPr>
        <w:t>.</w:t>
      </w:r>
    </w:p>
    <w:p w:rsidR="00A355CB" w:rsidRDefault="00392367">
      <w:pPr>
        <w:numPr>
          <w:ilvl w:val="0"/>
          <w:numId w:val="7"/>
        </w:numPr>
        <w:pBdr>
          <w:top w:val="nil"/>
          <w:left w:val="nil"/>
          <w:bottom w:val="nil"/>
          <w:right w:val="nil"/>
          <w:between w:val="nil"/>
        </w:pBdr>
        <w:tabs>
          <w:tab w:val="left" w:pos="288"/>
        </w:tabs>
        <w:spacing w:line="228" w:lineRule="auto"/>
        <w:jc w:val="both"/>
        <w:rPr>
          <w:color w:val="000000"/>
        </w:rPr>
      </w:pPr>
      <w:r>
        <w:rPr>
          <w:color w:val="000000"/>
        </w:rPr>
        <w:t>Advanced current synthesizer for superior efficiency, accurate current sensing, and high power factor.</w:t>
      </w:r>
    </w:p>
    <w:p w:rsidR="00A355CB" w:rsidRDefault="00392367">
      <w:pPr>
        <w:numPr>
          <w:ilvl w:val="0"/>
          <w:numId w:val="7"/>
        </w:numPr>
        <w:pBdr>
          <w:top w:val="nil"/>
          <w:left w:val="nil"/>
          <w:bottom w:val="nil"/>
          <w:right w:val="nil"/>
          <w:between w:val="nil"/>
        </w:pBdr>
        <w:tabs>
          <w:tab w:val="left" w:pos="288"/>
        </w:tabs>
        <w:spacing w:line="228" w:lineRule="auto"/>
        <w:jc w:val="both"/>
        <w:rPr>
          <w:color w:val="000000"/>
        </w:rPr>
      </w:pPr>
      <w:r>
        <w:rPr>
          <w:color w:val="000000"/>
        </w:rPr>
        <w:t>Applicable at high initial torque if required.</w:t>
      </w:r>
    </w:p>
    <w:p w:rsidR="00A355CB" w:rsidRDefault="00392367">
      <w:pPr>
        <w:numPr>
          <w:ilvl w:val="0"/>
          <w:numId w:val="7"/>
        </w:numPr>
        <w:pBdr>
          <w:top w:val="nil"/>
          <w:left w:val="nil"/>
          <w:bottom w:val="nil"/>
          <w:right w:val="nil"/>
          <w:between w:val="nil"/>
        </w:pBdr>
        <w:tabs>
          <w:tab w:val="left" w:pos="288"/>
        </w:tabs>
        <w:spacing w:after="120" w:line="228" w:lineRule="auto"/>
        <w:jc w:val="both"/>
        <w:rPr>
          <w:rFonts w:ascii="Calibri" w:eastAsia="Calibri" w:hAnsi="Calibri" w:cs="Calibri"/>
          <w:color w:val="000000"/>
          <w:sz w:val="22"/>
          <w:szCs w:val="22"/>
        </w:rPr>
      </w:pPr>
      <w:r>
        <w:rPr>
          <w:color w:val="000000"/>
        </w:rPr>
        <w:t>Stress reduction on MOSFET operation.</w:t>
      </w:r>
    </w:p>
    <w:p w:rsidR="00A355CB" w:rsidRDefault="00392367">
      <w:pPr>
        <w:tabs>
          <w:tab w:val="left" w:pos="288"/>
        </w:tabs>
        <w:spacing w:after="120" w:line="228" w:lineRule="auto"/>
        <w:jc w:val="both"/>
      </w:pPr>
      <w:r>
        <w:tab/>
        <w:t xml:space="preserve">In the converters, the MOSFETs are subjected to continuous and fast switching operations so as to provide a high output voltage. Due to this operation, non-linearity arises in the system, and steady-state error increases. The efficiency, performance, and stability of the overall system gradually </w:t>
      </w:r>
      <w:proofErr w:type="gramStart"/>
      <w:r>
        <w:t>decreases</w:t>
      </w:r>
      <w:proofErr w:type="gramEnd"/>
      <w:r>
        <w:t>, so as to overcome this issue a control scheme has to be designed. To design a good control scheme the following control goals should be considered.</w:t>
      </w:r>
    </w:p>
    <w:p w:rsidR="00A355CB" w:rsidRDefault="00392367">
      <w:pPr>
        <w:numPr>
          <w:ilvl w:val="0"/>
          <w:numId w:val="8"/>
        </w:numPr>
        <w:pBdr>
          <w:top w:val="nil"/>
          <w:left w:val="nil"/>
          <w:bottom w:val="nil"/>
          <w:right w:val="nil"/>
          <w:between w:val="nil"/>
        </w:pBdr>
        <w:tabs>
          <w:tab w:val="left" w:pos="288"/>
        </w:tabs>
        <w:spacing w:line="228" w:lineRule="auto"/>
        <w:jc w:val="both"/>
        <w:rPr>
          <w:color w:val="000000"/>
        </w:rPr>
      </w:pPr>
      <w:r>
        <w:rPr>
          <w:color w:val="000000"/>
        </w:rPr>
        <w:t>Constant converter output voltage.</w:t>
      </w:r>
    </w:p>
    <w:p w:rsidR="00A355CB" w:rsidRDefault="00392367">
      <w:pPr>
        <w:numPr>
          <w:ilvl w:val="0"/>
          <w:numId w:val="8"/>
        </w:numPr>
        <w:pBdr>
          <w:top w:val="nil"/>
          <w:left w:val="nil"/>
          <w:bottom w:val="nil"/>
          <w:right w:val="nil"/>
          <w:between w:val="nil"/>
        </w:pBdr>
        <w:tabs>
          <w:tab w:val="left" w:pos="288"/>
        </w:tabs>
        <w:spacing w:line="228" w:lineRule="auto"/>
        <w:jc w:val="both"/>
        <w:rPr>
          <w:color w:val="000000"/>
        </w:rPr>
      </w:pPr>
      <w:r>
        <w:rPr>
          <w:color w:val="000000"/>
        </w:rPr>
        <w:t>Equal current sharing between modules.</w:t>
      </w:r>
    </w:p>
    <w:p w:rsidR="00A355CB" w:rsidRDefault="00392367">
      <w:pPr>
        <w:numPr>
          <w:ilvl w:val="0"/>
          <w:numId w:val="8"/>
        </w:numPr>
        <w:pBdr>
          <w:top w:val="nil"/>
          <w:left w:val="nil"/>
          <w:bottom w:val="nil"/>
          <w:right w:val="nil"/>
          <w:between w:val="nil"/>
        </w:pBdr>
        <w:tabs>
          <w:tab w:val="left" w:pos="288"/>
        </w:tabs>
        <w:spacing w:line="228" w:lineRule="auto"/>
        <w:jc w:val="both"/>
        <w:rPr>
          <w:color w:val="000000"/>
        </w:rPr>
      </w:pPr>
      <w:r>
        <w:rPr>
          <w:color w:val="000000"/>
        </w:rPr>
        <w:t>Avoid overloading of the resistive loads.</w:t>
      </w:r>
    </w:p>
    <w:p w:rsidR="00A355CB" w:rsidRDefault="00392367">
      <w:pPr>
        <w:numPr>
          <w:ilvl w:val="0"/>
          <w:numId w:val="8"/>
        </w:numPr>
        <w:pBdr>
          <w:top w:val="nil"/>
          <w:left w:val="nil"/>
          <w:bottom w:val="nil"/>
          <w:right w:val="nil"/>
          <w:between w:val="nil"/>
        </w:pBdr>
        <w:tabs>
          <w:tab w:val="left" w:pos="288"/>
        </w:tabs>
        <w:spacing w:after="120" w:line="228" w:lineRule="auto"/>
        <w:jc w:val="both"/>
        <w:rPr>
          <w:color w:val="000000"/>
        </w:rPr>
      </w:pPr>
      <w:r>
        <w:rPr>
          <w:color w:val="000000"/>
        </w:rPr>
        <w:t>To reduce the non-linear characteristics of the overall system</w:t>
      </w:r>
      <w:r>
        <w:rPr>
          <w:color w:val="000000"/>
          <w:sz w:val="22"/>
          <w:szCs w:val="22"/>
        </w:rPr>
        <w:t>.</w:t>
      </w:r>
    </w:p>
    <w:p w:rsidR="00A355CB" w:rsidRDefault="00392367">
      <w:pPr>
        <w:tabs>
          <w:tab w:val="left" w:pos="288"/>
        </w:tabs>
        <w:spacing w:after="120" w:line="228" w:lineRule="auto"/>
        <w:jc w:val="both"/>
      </w:pPr>
      <w:r>
        <w:tab/>
        <w:t>In the research conducted over the years, many control schemes based on Direct Pole Placement [7], current-mode control [7], voltage mode control, PI control, PID control have been proposed. Similarly, in recent years MPC (Model Predictive Control) algorithm is being studied by researchers for its robustness. Several optimization techniques such as Genetic Algorithm [8], PSO (Particle Swarm Optimization) [9] have also been studied.</w:t>
      </w:r>
    </w:p>
    <w:p w:rsidR="00A355CB" w:rsidRDefault="00A355CB">
      <w:pPr>
        <w:jc w:val="both"/>
      </w:pPr>
    </w:p>
    <w:p w:rsidR="0009294B" w:rsidRDefault="00392367">
      <w:pPr>
        <w:tabs>
          <w:tab w:val="left" w:pos="288"/>
        </w:tabs>
        <w:spacing w:after="120" w:line="228" w:lineRule="auto"/>
        <w:jc w:val="both"/>
      </w:pPr>
      <w:r>
        <w:t>In this paper, the output voltage of the proposed DC-DC boost converter has been controlled using PID Controller. The PID control algorithm is a robust and simple algorithm that is widely used in the industry. The algorithm has sufficient flexibility to yield excellent results in a wide variety of applications and has been one of the main reasons for the continued use over the years.  The PID controller has been dominant among other control techniques due to its fast warm-up time, accurate set point temperature control, and fast reaction to disturbances. It’s basically a combination of proportional, integral, and derivative control strategies. It manipulates variables like speed, pressure, and temperature. PID controller has to be tuned in several ways for application in the real-time industrial process [10].</w:t>
      </w:r>
    </w:p>
    <w:p w:rsidR="0009294B" w:rsidRDefault="0009294B">
      <w:pPr>
        <w:tabs>
          <w:tab w:val="left" w:pos="288"/>
        </w:tabs>
        <w:spacing w:after="120" w:line="228" w:lineRule="auto"/>
        <w:jc w:val="both"/>
      </w:pPr>
    </w:p>
    <w:p w:rsidR="00A355CB" w:rsidRDefault="00972628">
      <w:pPr>
        <w:tabs>
          <w:tab w:val="left" w:pos="288"/>
        </w:tabs>
        <w:spacing w:after="120" w:line="228" w:lineRule="auto"/>
        <w:jc w:val="both"/>
      </w:pPr>
      <w:r w:rsidRPr="00972628">
        <w:rPr>
          <w:noProof/>
          <w:lang w:val="pt-BR"/>
        </w:rPr>
        <w:lastRenderedPageBreak/>
        <w:pict>
          <v:rect id="Rectangle 6" o:spid="_x0000_s1026" style="position:absolute;left:0;text-align:left;margin-left:448pt;margin-top:-119pt;width:16.2pt;height:13.3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" fillcolor="white [3201]" strokecolor="white [3201]">
            <v:stroke startarrowwidth="narrow" startarrowlength="short" endarrowwidth="narrow" endarrowlength="short" joinstyle="round"/>
            <v:textbox inset="2.53958mm,1.2694mm,2.53958mm,1.2694mm">
              <w:txbxContent>
                <w:p w:rsidR="00A355CB" w:rsidRDefault="00392367">
                  <w:pPr>
                    <w:jc w:val="both"/>
                    <w:textDirection w:val="btLr"/>
                  </w:pPr>
                  <w:r>
                    <w:rPr>
                      <w:b/>
                      <w:color w:val="000000"/>
                      <w:sz w:val="12"/>
                    </w:rPr>
                    <w:t>A</w:t>
                  </w:r>
                </w:p>
              </w:txbxContent>
            </v:textbox>
          </v:rect>
        </w:pict>
      </w:r>
    </w:p>
    <w:p w:rsidR="00A355CB" w:rsidRDefault="00392367">
      <w:pPr>
        <w:pStyle w:val="Heading1"/>
        <w:numPr>
          <w:ilvl w:val="0"/>
          <w:numId w:val="3"/>
        </w:numPr>
        <w:ind w:firstLine="0"/>
      </w:pPr>
      <w:r>
        <w:t>IBC Working and Modeling</w:t>
      </w:r>
    </w:p>
    <w:p w:rsidR="00A355CB" w:rsidRDefault="00392367">
      <w:pPr>
        <w:pStyle w:val="Heading2"/>
        <w:numPr>
          <w:ilvl w:val="1"/>
          <w:numId w:val="3"/>
        </w:numPr>
      </w:pPr>
      <w:r>
        <w:t>Working of 2-phase IBC</w:t>
      </w:r>
    </w:p>
    <w:p w:rsidR="00A355CB" w:rsidRDefault="00392367" w:rsidP="002447BC">
      <w:pPr>
        <w:tabs>
          <w:tab w:val="left" w:pos="288"/>
        </w:tabs>
        <w:spacing w:after="120" w:line="228" w:lineRule="auto"/>
        <w:ind w:right="60" w:firstLine="288"/>
        <w:jc w:val="both"/>
      </w:pPr>
      <w:r>
        <w:t>An interleaved boost converter is basically a set of conventional boost converters connected in parallel where 2-phase implies that there are two boost converters connected in parallel with a single inp</w:t>
      </w:r>
      <w:r w:rsidR="0009294B">
        <w:t>ut and single load as shown in F</w:t>
      </w:r>
      <w:r>
        <w:t>ig</w:t>
      </w:r>
      <w:r w:rsidR="0009294B">
        <w:t>.</w:t>
      </w:r>
      <w:r>
        <w:t xml:space="preserve"> 1. Both these phases have switches (</w:t>
      </w:r>
      <w:r>
        <w:rPr>
          <w:i/>
        </w:rPr>
        <w:t>S</w:t>
      </w:r>
      <w:r>
        <w:rPr>
          <w:i/>
          <w:vertAlign w:val="subscript"/>
        </w:rPr>
        <w:t>1</w:t>
      </w:r>
      <w:r>
        <w:t xml:space="preserve"> and </w:t>
      </w:r>
      <w:r>
        <w:rPr>
          <w:i/>
        </w:rPr>
        <w:t>S</w:t>
      </w:r>
      <w:r>
        <w:rPr>
          <w:i/>
          <w:vertAlign w:val="subscript"/>
        </w:rPr>
        <w:t>2</w:t>
      </w:r>
      <w:r>
        <w:t>) which take care of charging and discharging of each phase. These two switches are turned on and off alternatively in order to charge each phase alternatively and discharge the other simultaneously through 180</w:t>
      </w:r>
      <w:r>
        <w:rPr>
          <w:vertAlign w:val="superscript"/>
        </w:rPr>
        <w:t>o</w:t>
      </w:r>
      <w:r>
        <w:t xml:space="preserve"> phase-shifted PWM signals </w:t>
      </w:r>
      <w:r>
        <w:rPr>
          <w:i/>
        </w:rPr>
        <w:t>u</w:t>
      </w:r>
      <w:r>
        <w:rPr>
          <w:i/>
          <w:vertAlign w:val="subscript"/>
        </w:rPr>
        <w:t>1</w:t>
      </w:r>
      <w:r>
        <w:t xml:space="preserve"> and </w:t>
      </w:r>
      <w:r>
        <w:rPr>
          <w:i/>
        </w:rPr>
        <w:t>u</w:t>
      </w:r>
      <w:r>
        <w:rPr>
          <w:i/>
          <w:vertAlign w:val="subscript"/>
        </w:rPr>
        <w:t>2</w:t>
      </w:r>
      <w:r>
        <w:t xml:space="preserve">. This process makes sure that there is a constant voltage across the load. Finally, the capacitor helps to filter out the AC components or voltage ripples and helps to maintain a constant DC current across the load. For this paper, the converter is operating in continuous conduction mode (CCM), which means that the current in both the inductors is always positive. </w:t>
      </w:r>
    </w:p>
    <w:p w:rsidR="00A355CB" w:rsidRDefault="00392367" w:rsidP="00E27001">
      <w:pPr>
        <w:numPr>
          <w:ilvl w:val="1"/>
          <w:numId w:val="3"/>
        </w:numPr>
        <w:pBdr>
          <w:top w:val="nil"/>
          <w:left w:val="nil"/>
          <w:bottom w:val="nil"/>
          <w:right w:val="nil"/>
          <w:between w:val="nil"/>
        </w:pBdr>
        <w:tabs>
          <w:tab w:val="left" w:pos="288"/>
        </w:tabs>
        <w:spacing w:before="240" w:after="120" w:line="228" w:lineRule="auto"/>
        <w:ind w:left="0" w:firstLine="0"/>
        <w:jc w:val="both"/>
        <w:rPr>
          <w:i/>
          <w:color w:val="000000"/>
        </w:rPr>
      </w:pPr>
      <w:r>
        <w:rPr>
          <w:i/>
          <w:color w:val="000000"/>
        </w:rPr>
        <w:t>Modes of Operation</w:t>
      </w:r>
    </w:p>
    <w:p w:rsidR="00A355CB" w:rsidRDefault="00392367">
      <w:pPr>
        <w:pBdr>
          <w:top w:val="nil"/>
          <w:left w:val="nil"/>
          <w:bottom w:val="nil"/>
          <w:right w:val="nil"/>
          <w:between w:val="nil"/>
        </w:pBdr>
        <w:tabs>
          <w:tab w:val="left" w:pos="288"/>
        </w:tabs>
        <w:spacing w:before="120" w:after="120" w:line="228" w:lineRule="auto"/>
        <w:jc w:val="both"/>
        <w:rPr>
          <w:color w:val="000000"/>
        </w:rPr>
      </w:pPr>
      <w:r>
        <w:rPr>
          <w:color w:val="000000"/>
        </w:rPr>
        <w:tab/>
        <w:t>There are basically four modes of operation for a 2-phase IBC, in which only two modes</w:t>
      </w:r>
      <w:r w:rsidR="00787976">
        <w:rPr>
          <w:color w:val="000000"/>
        </w:rPr>
        <w:t xml:space="preserve"> (mode2 and mode3)</w:t>
      </w:r>
      <w:r>
        <w:rPr>
          <w:color w:val="000000"/>
        </w:rPr>
        <w:t xml:space="preserve"> are significant as these are the </w:t>
      </w:r>
      <w:r>
        <w:t>ones</w:t>
      </w:r>
      <w:r>
        <w:rPr>
          <w:color w:val="000000"/>
        </w:rPr>
        <w:t xml:space="preserve"> </w:t>
      </w:r>
      <w:r>
        <w:t>that</w:t>
      </w:r>
      <w:r>
        <w:rPr>
          <w:color w:val="000000"/>
        </w:rPr>
        <w:t xml:space="preserve"> contribute to the step-up property of 2-phase IB</w:t>
      </w:r>
      <w:r w:rsidR="00787976">
        <w:rPr>
          <w:color w:val="000000"/>
        </w:rPr>
        <w:t xml:space="preserve">C. </w:t>
      </w:r>
    </w:p>
    <w:p w:rsidR="00787976" w:rsidRDefault="00787976">
      <w:pPr>
        <w:pBdr>
          <w:top w:val="nil"/>
          <w:left w:val="nil"/>
          <w:bottom w:val="nil"/>
          <w:right w:val="nil"/>
          <w:between w:val="nil"/>
        </w:pBdr>
        <w:tabs>
          <w:tab w:val="left" w:pos="288"/>
        </w:tabs>
        <w:spacing w:before="120" w:after="120" w:line="228" w:lineRule="auto"/>
        <w:jc w:val="both"/>
        <w:rPr>
          <w:color w:val="000000"/>
        </w:rPr>
      </w:pPr>
      <w:r>
        <w:rPr>
          <w:color w:val="000000"/>
        </w:rPr>
        <w:t>Mode1: in this mode both S1 and S2 are off, which implies that both control signals u1 and u2 are 0.</w:t>
      </w:r>
      <w:r w:rsidR="00BE3C99">
        <w:rPr>
          <w:color w:val="000000"/>
        </w:rPr>
        <w:t xml:space="preserve"> </w:t>
      </w:r>
      <w:r w:rsidR="00DF208B">
        <w:rPr>
          <w:color w:val="000000"/>
        </w:rPr>
        <w:t xml:space="preserve">This means that both the phase are discharging and currents in both the inductors are decreasing </w:t>
      </w:r>
      <w:r>
        <w:rPr>
          <w:color w:val="000000"/>
        </w:rPr>
        <w:t xml:space="preserve">    </w:t>
      </w:r>
    </w:p>
    <w:p w:rsidR="00A355CB" w:rsidRDefault="00787976">
      <w:pPr>
        <w:pBdr>
          <w:top w:val="nil"/>
          <w:left w:val="nil"/>
          <w:bottom w:val="nil"/>
          <w:right w:val="nil"/>
          <w:between w:val="nil"/>
        </w:pBdr>
        <w:tabs>
          <w:tab w:val="left" w:pos="288"/>
        </w:tabs>
        <w:spacing w:before="120" w:line="228" w:lineRule="auto"/>
        <w:jc w:val="both"/>
        <w:rPr>
          <w:color w:val="000000"/>
        </w:rPr>
      </w:pPr>
      <w:r>
        <w:rPr>
          <w:color w:val="000000"/>
        </w:rPr>
        <w:t>Mode2</w:t>
      </w:r>
      <w:r w:rsidR="00392367">
        <w:rPr>
          <w:color w:val="000000"/>
        </w:rPr>
        <w:t>: in this mode switch</w:t>
      </w:r>
      <w:r w:rsidR="00392367">
        <w:rPr>
          <w:i/>
          <w:color w:val="000000"/>
        </w:rPr>
        <w:t xml:space="preserve"> S</w:t>
      </w:r>
      <w:r w:rsidR="00392367">
        <w:rPr>
          <w:i/>
          <w:color w:val="000000"/>
          <w:vertAlign w:val="subscript"/>
        </w:rPr>
        <w:t>1</w:t>
      </w:r>
      <w:r w:rsidR="00392367">
        <w:rPr>
          <w:color w:val="000000"/>
          <w:vertAlign w:val="subscript"/>
        </w:rPr>
        <w:t xml:space="preserve"> </w:t>
      </w:r>
      <w:r w:rsidR="00392367">
        <w:rPr>
          <w:color w:val="000000"/>
        </w:rPr>
        <w:t xml:space="preserve">is on and </w:t>
      </w:r>
      <w:r w:rsidR="00392367">
        <w:rPr>
          <w:i/>
          <w:color w:val="000000"/>
        </w:rPr>
        <w:t>S</w:t>
      </w:r>
      <w:r w:rsidR="00392367">
        <w:rPr>
          <w:i/>
          <w:color w:val="000000"/>
          <w:vertAlign w:val="subscript"/>
        </w:rPr>
        <w:t>2</w:t>
      </w:r>
      <w:r w:rsidR="00392367">
        <w:rPr>
          <w:color w:val="000000"/>
        </w:rPr>
        <w:t xml:space="preserve"> is off which means control signals</w:t>
      </w:r>
      <w:r w:rsidR="00392367">
        <w:rPr>
          <w:i/>
          <w:color w:val="000000"/>
        </w:rPr>
        <w:t xml:space="preserve"> u</w:t>
      </w:r>
      <w:r w:rsidR="00392367">
        <w:rPr>
          <w:i/>
          <w:color w:val="000000"/>
          <w:vertAlign w:val="subscript"/>
        </w:rPr>
        <w:t>1</w:t>
      </w:r>
      <w:r w:rsidR="00392367">
        <w:rPr>
          <w:color w:val="000000"/>
        </w:rPr>
        <w:t xml:space="preserve"> and </w:t>
      </w:r>
      <w:r w:rsidR="00392367">
        <w:rPr>
          <w:i/>
          <w:color w:val="000000"/>
        </w:rPr>
        <w:t>u</w:t>
      </w:r>
      <w:r w:rsidR="00392367">
        <w:rPr>
          <w:i/>
          <w:color w:val="000000"/>
          <w:vertAlign w:val="subscript"/>
        </w:rPr>
        <w:t>2</w:t>
      </w:r>
      <w:r w:rsidR="00392367">
        <w:rPr>
          <w:color w:val="000000"/>
        </w:rPr>
        <w:t xml:space="preserve"> are 1 and 0 respectively. In this state, phase one is charging and phase two is discharging, which means that phase two is contributing to the voltage across the load. Diode </w:t>
      </w:r>
      <w:r w:rsidR="00392367">
        <w:rPr>
          <w:i/>
          <w:color w:val="000000"/>
        </w:rPr>
        <w:t>D</w:t>
      </w:r>
      <w:r w:rsidR="00392367">
        <w:rPr>
          <w:i/>
          <w:color w:val="000000"/>
          <w:vertAlign w:val="subscript"/>
        </w:rPr>
        <w:t>1</w:t>
      </w:r>
      <w:r w:rsidR="00392367">
        <w:rPr>
          <w:color w:val="000000"/>
          <w:vertAlign w:val="subscript"/>
        </w:rPr>
        <w:t xml:space="preserve"> </w:t>
      </w:r>
      <w:r w:rsidR="00392367">
        <w:rPr>
          <w:color w:val="000000"/>
        </w:rPr>
        <w:t xml:space="preserve">is </w:t>
      </w:r>
      <w:r w:rsidR="00392367">
        <w:t>reverse</w:t>
      </w:r>
      <w:r w:rsidR="00392367">
        <w:rPr>
          <w:color w:val="000000"/>
        </w:rPr>
        <w:t xml:space="preserve"> biased and diode </w:t>
      </w:r>
      <w:r w:rsidR="00392367">
        <w:rPr>
          <w:i/>
          <w:color w:val="000000"/>
        </w:rPr>
        <w:t>D</w:t>
      </w:r>
      <w:r w:rsidR="00392367">
        <w:rPr>
          <w:i/>
          <w:color w:val="000000"/>
          <w:vertAlign w:val="subscript"/>
        </w:rPr>
        <w:t>2</w:t>
      </w:r>
      <w:r w:rsidR="00392367">
        <w:rPr>
          <w:color w:val="000000"/>
        </w:rPr>
        <w:t xml:space="preserve"> is forward biased. Current in inductor </w:t>
      </w:r>
      <w:r w:rsidR="00392367">
        <w:rPr>
          <w:i/>
          <w:color w:val="000000"/>
        </w:rPr>
        <w:t>L</w:t>
      </w:r>
      <w:r w:rsidR="00392367">
        <w:rPr>
          <w:i/>
          <w:color w:val="000000"/>
          <w:vertAlign w:val="subscript"/>
        </w:rPr>
        <w:t>1</w:t>
      </w:r>
      <w:r w:rsidR="00392367">
        <w:rPr>
          <w:color w:val="000000"/>
        </w:rPr>
        <w:t xml:space="preserve"> is increasing linearly while current in inductor</w:t>
      </w:r>
      <w:r w:rsidR="00392367">
        <w:rPr>
          <w:i/>
          <w:color w:val="000000"/>
        </w:rPr>
        <w:t xml:space="preserve"> L</w:t>
      </w:r>
      <w:r w:rsidR="00392367">
        <w:rPr>
          <w:i/>
          <w:color w:val="000000"/>
          <w:vertAlign w:val="subscript"/>
        </w:rPr>
        <w:t>2</w:t>
      </w:r>
      <w:r w:rsidR="00392367">
        <w:rPr>
          <w:color w:val="000000"/>
        </w:rPr>
        <w:t xml:space="preserve"> is decreasing linearly.</w:t>
      </w:r>
    </w:p>
    <w:p w:rsidR="00A355CB" w:rsidRDefault="00A355CB">
      <w:pPr>
        <w:pBdr>
          <w:top w:val="nil"/>
          <w:left w:val="nil"/>
          <w:bottom w:val="nil"/>
          <w:right w:val="nil"/>
          <w:between w:val="nil"/>
        </w:pBdr>
        <w:tabs>
          <w:tab w:val="left" w:pos="288"/>
        </w:tabs>
        <w:spacing w:line="228" w:lineRule="auto"/>
        <w:jc w:val="both"/>
        <w:rPr>
          <w:color w:val="000000"/>
        </w:rPr>
      </w:pPr>
    </w:p>
    <w:p w:rsidR="00A355CB" w:rsidRDefault="00787976">
      <w:pPr>
        <w:pBdr>
          <w:top w:val="nil"/>
          <w:left w:val="nil"/>
          <w:bottom w:val="nil"/>
          <w:right w:val="nil"/>
          <w:between w:val="nil"/>
        </w:pBdr>
        <w:tabs>
          <w:tab w:val="left" w:pos="288"/>
        </w:tabs>
        <w:spacing w:line="228" w:lineRule="auto"/>
        <w:jc w:val="both"/>
        <w:rPr>
          <w:color w:val="000000"/>
        </w:rPr>
      </w:pPr>
      <w:r>
        <w:rPr>
          <w:color w:val="000000"/>
        </w:rPr>
        <w:t>Mode3</w:t>
      </w:r>
      <w:r w:rsidR="00392367">
        <w:rPr>
          <w:color w:val="000000"/>
        </w:rPr>
        <w:t xml:space="preserve">: in this mode switch </w:t>
      </w:r>
      <w:r w:rsidR="00392367">
        <w:rPr>
          <w:i/>
          <w:color w:val="000000"/>
        </w:rPr>
        <w:t>S</w:t>
      </w:r>
      <w:r w:rsidR="00392367">
        <w:rPr>
          <w:i/>
          <w:color w:val="000000"/>
          <w:vertAlign w:val="subscript"/>
        </w:rPr>
        <w:t>1</w:t>
      </w:r>
      <w:r w:rsidR="00392367">
        <w:rPr>
          <w:color w:val="000000"/>
        </w:rPr>
        <w:t xml:space="preserve"> is off and </w:t>
      </w:r>
      <w:r w:rsidR="00392367">
        <w:rPr>
          <w:i/>
          <w:color w:val="000000"/>
        </w:rPr>
        <w:t>S</w:t>
      </w:r>
      <w:r w:rsidR="00392367">
        <w:rPr>
          <w:i/>
          <w:color w:val="000000"/>
          <w:vertAlign w:val="subscript"/>
        </w:rPr>
        <w:t>2</w:t>
      </w:r>
      <w:r w:rsidR="00392367">
        <w:rPr>
          <w:color w:val="000000"/>
        </w:rPr>
        <w:t xml:space="preserve"> is on which means control signals </w:t>
      </w:r>
      <w:r w:rsidR="00392367">
        <w:rPr>
          <w:i/>
          <w:color w:val="000000"/>
        </w:rPr>
        <w:t>u</w:t>
      </w:r>
      <w:r w:rsidR="00392367">
        <w:rPr>
          <w:i/>
          <w:color w:val="000000"/>
          <w:vertAlign w:val="subscript"/>
        </w:rPr>
        <w:t>1</w:t>
      </w:r>
      <w:r w:rsidR="00392367">
        <w:rPr>
          <w:color w:val="000000"/>
          <w:vertAlign w:val="subscript"/>
        </w:rPr>
        <w:t xml:space="preserve"> </w:t>
      </w:r>
      <w:r w:rsidR="00392367">
        <w:rPr>
          <w:color w:val="000000"/>
        </w:rPr>
        <w:t xml:space="preserve">and </w:t>
      </w:r>
      <w:r w:rsidR="00392367">
        <w:rPr>
          <w:i/>
          <w:color w:val="000000"/>
        </w:rPr>
        <w:t>u</w:t>
      </w:r>
      <w:r w:rsidR="00392367">
        <w:rPr>
          <w:i/>
          <w:color w:val="000000"/>
          <w:vertAlign w:val="subscript"/>
        </w:rPr>
        <w:t>2</w:t>
      </w:r>
      <w:r w:rsidR="00392367">
        <w:rPr>
          <w:color w:val="000000"/>
          <w:vertAlign w:val="subscript"/>
        </w:rPr>
        <w:t xml:space="preserve"> </w:t>
      </w:r>
      <w:r w:rsidR="00392367">
        <w:rPr>
          <w:color w:val="000000"/>
        </w:rPr>
        <w:t xml:space="preserve">are 0 and 1 respectively. In this state, phase two is charging and phase one is discharging, which means that phase one is contributing to the voltage across the load. Diode </w:t>
      </w:r>
      <w:r w:rsidR="00392367">
        <w:rPr>
          <w:i/>
          <w:color w:val="000000"/>
        </w:rPr>
        <w:t>D</w:t>
      </w:r>
      <w:r w:rsidR="00392367">
        <w:rPr>
          <w:i/>
          <w:color w:val="000000"/>
          <w:vertAlign w:val="subscript"/>
        </w:rPr>
        <w:t>2</w:t>
      </w:r>
      <w:r w:rsidR="00392367">
        <w:rPr>
          <w:color w:val="000000"/>
        </w:rPr>
        <w:t xml:space="preserve"> is </w:t>
      </w:r>
      <w:r w:rsidR="00392367">
        <w:t>reverse</w:t>
      </w:r>
      <w:r w:rsidR="00392367">
        <w:rPr>
          <w:color w:val="000000"/>
        </w:rPr>
        <w:t xml:space="preserve"> biased and diode </w:t>
      </w:r>
      <w:r w:rsidR="00392367">
        <w:rPr>
          <w:i/>
          <w:color w:val="000000"/>
        </w:rPr>
        <w:t>D</w:t>
      </w:r>
      <w:r w:rsidR="00392367">
        <w:rPr>
          <w:i/>
          <w:color w:val="000000"/>
          <w:vertAlign w:val="subscript"/>
        </w:rPr>
        <w:t>1</w:t>
      </w:r>
      <w:r w:rsidR="00392367">
        <w:rPr>
          <w:color w:val="000000"/>
        </w:rPr>
        <w:t xml:space="preserve"> is forward biased. Current in inductor </w:t>
      </w:r>
      <w:r w:rsidR="00392367">
        <w:rPr>
          <w:i/>
          <w:color w:val="000000"/>
        </w:rPr>
        <w:t>L</w:t>
      </w:r>
      <w:r w:rsidR="00392367">
        <w:rPr>
          <w:i/>
          <w:color w:val="000000"/>
          <w:vertAlign w:val="subscript"/>
        </w:rPr>
        <w:t>2</w:t>
      </w:r>
      <w:r w:rsidR="00392367">
        <w:rPr>
          <w:color w:val="000000"/>
        </w:rPr>
        <w:t xml:space="preserve"> is increasing linearly while that in inductor </w:t>
      </w:r>
      <w:r w:rsidR="00392367">
        <w:rPr>
          <w:i/>
          <w:color w:val="000000"/>
        </w:rPr>
        <w:t>L</w:t>
      </w:r>
      <w:r w:rsidR="00392367">
        <w:rPr>
          <w:i/>
          <w:color w:val="000000"/>
          <w:vertAlign w:val="subscript"/>
        </w:rPr>
        <w:t>1</w:t>
      </w:r>
      <w:r w:rsidR="00392367">
        <w:rPr>
          <w:color w:val="000000"/>
        </w:rPr>
        <w:t xml:space="preserve"> is decreasing linearly.</w:t>
      </w:r>
    </w:p>
    <w:p w:rsidR="00DF208B" w:rsidRDefault="00DF208B">
      <w:pPr>
        <w:pBdr>
          <w:top w:val="nil"/>
          <w:left w:val="nil"/>
          <w:bottom w:val="nil"/>
          <w:right w:val="nil"/>
          <w:between w:val="nil"/>
        </w:pBdr>
        <w:tabs>
          <w:tab w:val="left" w:pos="288"/>
        </w:tabs>
        <w:spacing w:line="228" w:lineRule="auto"/>
        <w:jc w:val="both"/>
        <w:rPr>
          <w:color w:val="000000"/>
        </w:rPr>
      </w:pPr>
    </w:p>
    <w:p w:rsidR="00104728" w:rsidRDefault="00DF208B" w:rsidP="00DF208B">
      <w:pPr>
        <w:pBdr>
          <w:top w:val="nil"/>
          <w:left w:val="nil"/>
          <w:bottom w:val="nil"/>
          <w:right w:val="nil"/>
          <w:between w:val="nil"/>
        </w:pBdr>
        <w:tabs>
          <w:tab w:val="left" w:pos="288"/>
        </w:tabs>
        <w:spacing w:before="120" w:after="120" w:line="228" w:lineRule="auto"/>
        <w:jc w:val="both"/>
        <w:rPr>
          <w:color w:val="000000"/>
        </w:rPr>
      </w:pPr>
      <w:r>
        <w:rPr>
          <w:color w:val="000000"/>
        </w:rPr>
        <w:t xml:space="preserve">Mode4: in this mode both </w:t>
      </w:r>
      <w:r w:rsidRPr="0009294B">
        <w:rPr>
          <w:i/>
          <w:color w:val="000000"/>
        </w:rPr>
        <w:t>S</w:t>
      </w:r>
      <w:r w:rsidRPr="0009294B">
        <w:rPr>
          <w:i/>
          <w:color w:val="000000"/>
          <w:vertAlign w:val="subscript"/>
        </w:rPr>
        <w:t>1</w:t>
      </w:r>
      <w:r>
        <w:rPr>
          <w:color w:val="000000"/>
        </w:rPr>
        <w:t xml:space="preserve"> and </w:t>
      </w:r>
      <w:r w:rsidRPr="0009294B">
        <w:rPr>
          <w:i/>
          <w:color w:val="000000"/>
        </w:rPr>
        <w:t>S</w:t>
      </w:r>
      <w:r w:rsidRPr="0009294B">
        <w:rPr>
          <w:i/>
          <w:color w:val="000000"/>
          <w:vertAlign w:val="subscript"/>
        </w:rPr>
        <w:t>2</w:t>
      </w:r>
      <w:r w:rsidRPr="0009294B">
        <w:rPr>
          <w:i/>
          <w:color w:val="000000"/>
        </w:rPr>
        <w:t xml:space="preserve"> </w:t>
      </w:r>
      <w:r>
        <w:rPr>
          <w:color w:val="000000"/>
        </w:rPr>
        <w:t xml:space="preserve">are on, which implies that both control signals </w:t>
      </w:r>
      <w:r w:rsidRPr="0009294B">
        <w:rPr>
          <w:i/>
          <w:color w:val="000000"/>
        </w:rPr>
        <w:t>u</w:t>
      </w:r>
      <w:r w:rsidRPr="0009294B">
        <w:rPr>
          <w:i/>
          <w:color w:val="000000"/>
          <w:vertAlign w:val="subscript"/>
        </w:rPr>
        <w:t>1</w:t>
      </w:r>
      <w:r>
        <w:rPr>
          <w:color w:val="000000"/>
        </w:rPr>
        <w:t xml:space="preserve"> and </w:t>
      </w:r>
      <w:r w:rsidRPr="0009294B">
        <w:rPr>
          <w:i/>
          <w:color w:val="000000"/>
        </w:rPr>
        <w:t>u</w:t>
      </w:r>
      <w:r w:rsidRPr="0009294B">
        <w:rPr>
          <w:i/>
          <w:color w:val="000000"/>
          <w:vertAlign w:val="subscript"/>
        </w:rPr>
        <w:t>2</w:t>
      </w:r>
      <w:r w:rsidRPr="0009294B">
        <w:rPr>
          <w:i/>
          <w:color w:val="000000"/>
        </w:rPr>
        <w:t xml:space="preserve"> </w:t>
      </w:r>
      <w:r>
        <w:rPr>
          <w:color w:val="000000"/>
        </w:rPr>
        <w:t xml:space="preserve">are 1. This means that both the phases are charging and currents in both the inductors are increasing.     </w:t>
      </w:r>
    </w:p>
    <w:p w:rsidR="00104728" w:rsidRDefault="00972628" w:rsidP="00DF208B">
      <w:pPr>
        <w:pBdr>
          <w:top w:val="nil"/>
          <w:left w:val="nil"/>
          <w:bottom w:val="nil"/>
          <w:right w:val="nil"/>
          <w:between w:val="nil"/>
        </w:pBdr>
        <w:tabs>
          <w:tab w:val="left" w:pos="288"/>
        </w:tabs>
        <w:spacing w:before="120" w:after="120" w:line="228" w:lineRule="auto"/>
        <w:jc w:val="both"/>
        <w:rPr>
          <w:color w:val="000000"/>
        </w:rPr>
      </w:pPr>
      <w:r w:rsidRPr="00972628">
        <w:rPr>
          <w:noProof/>
          <w:color w:val="000000"/>
          <w:sz w:val="16"/>
          <w:szCs w:val="16"/>
          <w:lang w:val="pt-BR"/>
        </w:rPr>
        <w:pict>
          <v:shapetype id="_x0000_t202" coordsize="21600,21600" o:spt="202" path="m,l,21600r21600,l21600,xe">
            <v:stroke joinstyle="miter"/>
            <v:path gradientshapeok="t" o:connecttype="rect"/>
          </v:shapetype>
          <v:shape id="Text Box 2" o:spid="_x0000_s1027" type="#_x0000_t202" style="position:absolute;left:0;text-align:left;margin-left:179.35pt;margin-top:13.35pt;width:16.1pt;height:14.9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" fillcolor="white [3212]" strokecolor="white [3212]" strokeweight=".5pt">
            <v:textbox>
              <w:txbxContent>
                <w:p w:rsidR="00895279" w:rsidRPr="00895279" w:rsidRDefault="00895279">
                  <w:r>
                    <w:rPr>
                      <w:sz w:val="14"/>
                      <w:szCs w:val="14"/>
                    </w:rPr>
                    <w:t>A</w:t>
                  </w:r>
                </w:p>
                <w:p w:rsidR="00104728" w:rsidRDefault="00104728"/>
              </w:txbxContent>
            </v:textbox>
          </v:shape>
        </w:pict>
      </w:r>
      <w:r w:rsidR="00104728">
        <w:rPr>
          <w:noProof/>
          <w:color w:val="000000"/>
          <w:sz w:val="16"/>
          <w:szCs w:val="16"/>
          <w:lang w:eastAsia="en-US"/>
        </w:rPr>
        <w:drawing>
          <wp:inline distT="0" distB="0" distL="0" distR="0">
            <wp:extent cx="2984500" cy="1658383"/>
            <wp:effectExtent l="0" t="0" r="6350" b="0"/>
            <wp:docPr id="1" name="Picture 1" descr="C:\Users\chetan\Desktop\i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tan\Desktop\ibc.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84500" cy="1658383"/>
                    </a:xfrm>
                    <a:prstGeom prst="rect">
                      <a:avLst/>
                    </a:prstGeom>
                    <a:noFill/>
                    <a:ln>
                      <a:noFill/>
                    </a:ln>
                  </pic:spPr>
                </pic:pic>
              </a:graphicData>
            </a:graphic>
          </wp:inline>
        </w:drawing>
      </w:r>
    </w:p>
    <w:p w:rsidR="00104728" w:rsidRPr="0026454A" w:rsidRDefault="00104728" w:rsidP="0026454A">
      <w:pPr>
        <w:pStyle w:val="ListParagraph"/>
        <w:numPr>
          <w:ilvl w:val="0"/>
          <w:numId w:val="26"/>
        </w:numPr>
        <w:tabs>
          <w:tab w:val="left" w:pos="288"/>
        </w:tabs>
        <w:spacing w:after="120" w:line="228" w:lineRule="auto"/>
        <w:jc w:val="both"/>
        <w:rPr>
          <w:color w:val="000000"/>
          <w:sz w:val="16"/>
          <w:szCs w:val="16"/>
        </w:rPr>
      </w:pPr>
      <w:r w:rsidRPr="0026454A">
        <w:rPr>
          <w:color w:val="000000"/>
          <w:sz w:val="16"/>
          <w:szCs w:val="16"/>
        </w:rPr>
        <w:lastRenderedPageBreak/>
        <w:t>2-phase Interleaved Boost Converter(IBC)</w:t>
      </w:r>
    </w:p>
    <w:p w:rsidR="00A355CB" w:rsidRDefault="00DF208B" w:rsidP="0009294B">
      <w:pPr>
        <w:pBdr>
          <w:top w:val="nil"/>
          <w:left w:val="nil"/>
          <w:bottom w:val="nil"/>
          <w:right w:val="nil"/>
          <w:between w:val="nil"/>
        </w:pBdr>
        <w:tabs>
          <w:tab w:val="left" w:pos="288"/>
        </w:tabs>
        <w:spacing w:before="120" w:after="120" w:line="228" w:lineRule="auto"/>
        <w:jc w:val="both"/>
        <w:rPr>
          <w:color w:val="000000"/>
        </w:rPr>
      </w:pPr>
      <w:r>
        <w:rPr>
          <w:color w:val="000000"/>
        </w:rPr>
        <w:tab/>
        <w:t>The equations for characteristics of inductor currents in any mode can be obtained by substituting the values for control signals (</w:t>
      </w:r>
      <w:r w:rsidRPr="00DF208B">
        <w:rPr>
          <w:i/>
          <w:color w:val="000000"/>
        </w:rPr>
        <w:t>u</w:t>
      </w:r>
      <w:r w:rsidRPr="00DF208B">
        <w:rPr>
          <w:i/>
          <w:color w:val="000000"/>
          <w:vertAlign w:val="subscript"/>
        </w:rPr>
        <w:t>1</w:t>
      </w:r>
      <w:r>
        <w:rPr>
          <w:color w:val="000000"/>
        </w:rPr>
        <w:t xml:space="preserve"> and </w:t>
      </w:r>
      <w:r w:rsidRPr="00DF208B">
        <w:rPr>
          <w:i/>
          <w:color w:val="000000"/>
        </w:rPr>
        <w:t>u</w:t>
      </w:r>
      <w:r w:rsidRPr="00DF208B">
        <w:rPr>
          <w:i/>
          <w:color w:val="000000"/>
          <w:vertAlign w:val="subscript"/>
        </w:rPr>
        <w:t>2</w:t>
      </w:r>
      <w:r>
        <w:rPr>
          <w:color w:val="000000"/>
        </w:rPr>
        <w:t>) in (1) and (2) for the respective modes.</w:t>
      </w:r>
      <w:r w:rsidR="0009294B">
        <w:rPr>
          <w:color w:val="000000"/>
        </w:rPr>
        <w:t xml:space="preserve"> </w:t>
      </w:r>
    </w:p>
    <w:p w:rsidR="00A355CB" w:rsidRDefault="00392367" w:rsidP="006F7470">
      <w:pPr>
        <w:pStyle w:val="Heading2"/>
        <w:numPr>
          <w:ilvl w:val="1"/>
          <w:numId w:val="3"/>
        </w:numPr>
        <w:ind w:left="0" w:firstLine="0"/>
      </w:pPr>
      <w:r>
        <w:t>Mathematical Modeling of 2-Phase IBC</w:t>
      </w:r>
    </w:p>
    <w:p w:rsidR="00A355CB" w:rsidRDefault="00392367">
      <w:pPr>
        <w:pBdr>
          <w:top w:val="nil"/>
          <w:left w:val="nil"/>
          <w:bottom w:val="nil"/>
          <w:right w:val="nil"/>
          <w:between w:val="nil"/>
        </w:pBdr>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   </w:t>
      </w:r>
      <w:r>
        <w:rPr>
          <w:color w:val="000000"/>
        </w:rPr>
        <w:t xml:space="preserve">By applying </w:t>
      </w:r>
      <w:proofErr w:type="spellStart"/>
      <w:r>
        <w:rPr>
          <w:color w:val="000000"/>
        </w:rPr>
        <w:t>Kirchoff’s</w:t>
      </w:r>
      <w:proofErr w:type="spellEnd"/>
      <w:r>
        <w:rPr>
          <w:color w:val="000000"/>
        </w:rPr>
        <w:t xml:space="preserve"> voltage law across the 2-phases, the following differential equations are obtained</w:t>
      </w:r>
    </w:p>
    <w:p w:rsidR="00A355CB" w:rsidRDefault="00392367" w:rsidP="002447BC">
      <w:pPr>
        <w:pBdr>
          <w:top w:val="nil"/>
          <w:left w:val="nil"/>
          <w:bottom w:val="nil"/>
          <w:right w:val="nil"/>
          <w:between w:val="nil"/>
        </w:pBdr>
        <w:ind w:right="60"/>
        <w:jc w:val="left"/>
        <w:rPr>
          <w:color w:val="000000"/>
        </w:rPr>
      </w:pPr>
      <w:r>
        <w:rPr>
          <w:color w:val="000000"/>
        </w:rPr>
        <w:t xml:space="preserve"> </w:t>
      </w:r>
    </w:p>
    <w:p w:rsidR="00A355CB" w:rsidRDefault="00972628">
      <w:pPr>
        <w:pBdr>
          <w:top w:val="nil"/>
          <w:left w:val="nil"/>
          <w:bottom w:val="nil"/>
          <w:right w:val="nil"/>
          <w:between w:val="nil"/>
        </w:pBdr>
        <w:rPr>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L</m:t>
            </m:r>
          </m:e>
          <m:sub>
            <m:r>
              <w:rPr>
                <w:rFonts w:ascii="Cambria Math" w:eastAsia="Cambria Math" w:hAnsi="Cambria Math" w:cs="Cambria Math"/>
                <w:color w:val="000000"/>
              </w:rPr>
              <m:t>1</m:t>
            </m:r>
          </m:sub>
        </m:sSub>
        <m:f>
          <m:fPr>
            <m:ctrlPr>
              <w:rPr>
                <w:rFonts w:ascii="Cambria Math" w:eastAsia="Cambria Math" w:hAnsi="Cambria Math" w:cs="Cambria Math"/>
                <w:color w:val="000000"/>
              </w:rPr>
            </m:ctrlPr>
          </m:fPr>
          <m:num>
            <m:r>
              <w:rPr>
                <w:rFonts w:ascii="Cambria Math" w:eastAsia="Cambria Math" w:hAnsi="Cambria Math" w:cs="Cambria Math"/>
                <w:color w:val="000000"/>
              </w:rPr>
              <m:t>d</m:t>
            </m:r>
            <m:sSub>
              <m:sSubPr>
                <m:ctrlPr>
                  <w:rPr>
                    <w:rFonts w:ascii="Cambria Math" w:eastAsia="Cambria Math" w:hAnsi="Cambria Math" w:cs="Cambria Math"/>
                    <w:color w:val="000000"/>
                  </w:rPr>
                </m:ctrlPr>
              </m:sSubPr>
              <m:e>
                <m:r>
                  <w:rPr>
                    <w:rFonts w:ascii="Cambria Math" w:eastAsia="Cambria Math" w:hAnsi="Cambria Math" w:cs="Cambria Math"/>
                    <w:color w:val="000000"/>
                  </w:rPr>
                  <m:t>i</m:t>
                </m:r>
              </m:e>
              <m:sub>
                <m:r>
                  <w:rPr>
                    <w:rFonts w:ascii="Cambria Math" w:eastAsia="Cambria Math" w:hAnsi="Cambria Math" w:cs="Cambria Math"/>
                    <w:color w:val="000000"/>
                  </w:rPr>
                  <m:t>L1</m:t>
                </m:r>
              </m:sub>
            </m:sSub>
          </m:num>
          <m:den>
            <m:r>
              <w:rPr>
                <w:rFonts w:ascii="Cambria Math" w:eastAsia="Cambria Math" w:hAnsi="Cambria Math" w:cs="Cambria Math"/>
                <w:color w:val="000000"/>
              </w:rPr>
              <m:t>dt</m:t>
            </m:r>
          </m:den>
        </m:f>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input</m:t>
            </m:r>
          </m:sub>
        </m:sSub>
        <m:r>
          <w:rPr>
            <w:rFonts w:ascii="Cambria Math" w:eastAsia="Cambria Math" w:hAnsi="Cambria Math" w:cs="Cambria Math"/>
            <w:color w:val="000000"/>
          </w:rPr>
          <m:t>-(1-</m:t>
        </m:r>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Load</m:t>
            </m:r>
          </m:sub>
        </m:sSub>
      </m:oMath>
      <w:r w:rsidR="00392367">
        <w:rPr>
          <w:color w:val="000000"/>
        </w:rPr>
        <w:tab/>
      </w:r>
      <w:r w:rsidR="00392367">
        <w:rPr>
          <w:color w:val="000000"/>
        </w:rPr>
        <w:tab/>
      </w:r>
      <w:r w:rsidR="00392367">
        <w:rPr>
          <w:color w:val="000000"/>
        </w:rPr>
        <w:tab/>
        <w:t>(1)</w:t>
      </w:r>
    </w:p>
    <w:p w:rsidR="00A355CB" w:rsidRDefault="00A355CB">
      <w:pPr>
        <w:pBdr>
          <w:top w:val="nil"/>
          <w:left w:val="nil"/>
          <w:bottom w:val="nil"/>
          <w:right w:val="nil"/>
          <w:between w:val="nil"/>
        </w:pBdr>
        <w:jc w:val="left"/>
        <w:rPr>
          <w:color w:val="000000"/>
        </w:rPr>
      </w:pPr>
    </w:p>
    <w:p w:rsidR="00A355CB" w:rsidRDefault="00972628">
      <w:pPr>
        <w:pBdr>
          <w:top w:val="nil"/>
          <w:left w:val="nil"/>
          <w:bottom w:val="nil"/>
          <w:right w:val="nil"/>
          <w:between w:val="nil"/>
        </w:pBdr>
        <w:rPr>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L</m:t>
            </m:r>
          </m:e>
          <m:sub>
            <m:r>
              <w:rPr>
                <w:rFonts w:ascii="Cambria Math" w:eastAsia="Cambria Math" w:hAnsi="Cambria Math" w:cs="Cambria Math"/>
                <w:color w:val="000000"/>
              </w:rPr>
              <m:t>2</m:t>
            </m:r>
          </m:sub>
        </m:sSub>
        <m:f>
          <m:fPr>
            <m:ctrlPr>
              <w:rPr>
                <w:rFonts w:ascii="Cambria Math" w:eastAsia="Cambria Math" w:hAnsi="Cambria Math" w:cs="Cambria Math"/>
                <w:color w:val="000000"/>
              </w:rPr>
            </m:ctrlPr>
          </m:fPr>
          <m:num>
            <m:r>
              <w:rPr>
                <w:rFonts w:ascii="Cambria Math" w:eastAsia="Cambria Math" w:hAnsi="Cambria Math" w:cs="Cambria Math"/>
                <w:color w:val="000000"/>
              </w:rPr>
              <m:t>d</m:t>
            </m:r>
            <m:sSub>
              <m:sSubPr>
                <m:ctrlPr>
                  <w:rPr>
                    <w:rFonts w:ascii="Cambria Math" w:eastAsia="Cambria Math" w:hAnsi="Cambria Math" w:cs="Cambria Math"/>
                    <w:color w:val="000000"/>
                  </w:rPr>
                </m:ctrlPr>
              </m:sSubPr>
              <m:e>
                <m:r>
                  <w:rPr>
                    <w:rFonts w:ascii="Cambria Math" w:eastAsia="Cambria Math" w:hAnsi="Cambria Math" w:cs="Cambria Math"/>
                    <w:color w:val="000000"/>
                  </w:rPr>
                  <m:t>i</m:t>
                </m:r>
              </m:e>
              <m:sub>
                <m:r>
                  <w:rPr>
                    <w:rFonts w:ascii="Cambria Math" w:eastAsia="Cambria Math" w:hAnsi="Cambria Math" w:cs="Cambria Math"/>
                    <w:color w:val="000000"/>
                  </w:rPr>
                  <m:t>L2</m:t>
                </m:r>
              </m:sub>
            </m:sSub>
          </m:num>
          <m:den>
            <m:r>
              <w:rPr>
                <w:rFonts w:ascii="Cambria Math" w:eastAsia="Cambria Math" w:hAnsi="Cambria Math" w:cs="Cambria Math"/>
                <w:color w:val="000000"/>
              </w:rPr>
              <m:t>dt</m:t>
            </m:r>
          </m:den>
        </m:f>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input</m:t>
            </m:r>
          </m:sub>
        </m:sSub>
        <m:r>
          <w:rPr>
            <w:rFonts w:ascii="Cambria Math" w:eastAsia="Cambria Math" w:hAnsi="Cambria Math" w:cs="Cambria Math"/>
            <w:color w:val="000000"/>
          </w:rPr>
          <m:t>-(1-</m:t>
        </m:r>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Load</m:t>
            </m:r>
          </m:sub>
        </m:sSub>
      </m:oMath>
      <w:r w:rsidR="00392367">
        <w:rPr>
          <w:color w:val="000000"/>
        </w:rPr>
        <w:tab/>
      </w:r>
      <w:r w:rsidR="00392367">
        <w:rPr>
          <w:color w:val="000000"/>
        </w:rPr>
        <w:tab/>
      </w:r>
      <w:r w:rsidR="00392367">
        <w:rPr>
          <w:color w:val="000000"/>
        </w:rPr>
        <w:tab/>
        <w:t>(2)</w:t>
      </w:r>
    </w:p>
    <w:p w:rsidR="00A355CB" w:rsidRDefault="00A355CB">
      <w:pPr>
        <w:pBdr>
          <w:top w:val="nil"/>
          <w:left w:val="nil"/>
          <w:bottom w:val="nil"/>
          <w:right w:val="nil"/>
          <w:between w:val="nil"/>
        </w:pBdr>
        <w:jc w:val="left"/>
        <w:rPr>
          <w:color w:val="000000"/>
        </w:rPr>
      </w:pPr>
    </w:p>
    <w:p w:rsidR="00A355CB" w:rsidRDefault="00392367">
      <w:pPr>
        <w:pBdr>
          <w:top w:val="nil"/>
          <w:left w:val="nil"/>
          <w:bottom w:val="nil"/>
          <w:right w:val="nil"/>
          <w:between w:val="nil"/>
        </w:pBdr>
        <w:jc w:val="left"/>
        <w:rPr>
          <w:rFonts w:ascii="Liberation Serif" w:eastAsia="Liberation Serif" w:hAnsi="Liberation Serif" w:cs="Liberation Serif"/>
          <w:color w:val="000000"/>
          <w:sz w:val="24"/>
          <w:szCs w:val="24"/>
        </w:rPr>
      </w:pPr>
      <w:r>
        <w:rPr>
          <w:i/>
          <w:color w:val="000000"/>
        </w:rPr>
        <w:t>u</w:t>
      </w:r>
      <w:r>
        <w:rPr>
          <w:i/>
          <w:color w:val="000000"/>
          <w:vertAlign w:val="subscript"/>
        </w:rPr>
        <w:t>1</w:t>
      </w:r>
      <w:r>
        <w:rPr>
          <w:color w:val="000000"/>
        </w:rPr>
        <w:t xml:space="preserve"> and </w:t>
      </w:r>
      <w:r>
        <w:rPr>
          <w:i/>
          <w:color w:val="000000"/>
        </w:rPr>
        <w:t>u</w:t>
      </w:r>
      <w:r>
        <w:rPr>
          <w:i/>
          <w:color w:val="000000"/>
          <w:vertAlign w:val="subscript"/>
        </w:rPr>
        <w:t>2</w:t>
      </w:r>
      <w:r>
        <w:rPr>
          <w:color w:val="000000"/>
        </w:rPr>
        <w:t xml:space="preserve"> are the control signals given to the switches(MOSFETs) which c</w:t>
      </w:r>
      <w:r w:rsidR="00104728">
        <w:rPr>
          <w:color w:val="000000"/>
        </w:rPr>
        <w:t>an take either value ‘1’or ‘0’.W</w:t>
      </w:r>
      <w:r>
        <w:rPr>
          <w:color w:val="000000"/>
        </w:rPr>
        <w:t xml:space="preserve">hen they 1, the last term </w:t>
      </w:r>
      <w:proofErr w:type="spellStart"/>
      <w:r>
        <w:rPr>
          <w:i/>
          <w:color w:val="000000"/>
        </w:rPr>
        <w:t>V</w:t>
      </w:r>
      <w:r>
        <w:rPr>
          <w:i/>
          <w:color w:val="000000"/>
          <w:vertAlign w:val="subscript"/>
        </w:rPr>
        <w:t>Load</w:t>
      </w:r>
      <w:proofErr w:type="spellEnd"/>
      <w:r>
        <w:rPr>
          <w:color w:val="000000"/>
        </w:rPr>
        <w:t xml:space="preserve"> becomes zero, and when they are 0, </w:t>
      </w:r>
      <w:proofErr w:type="spellStart"/>
      <w:r>
        <w:rPr>
          <w:i/>
          <w:color w:val="000000"/>
        </w:rPr>
        <w:t>V</w:t>
      </w:r>
      <w:r>
        <w:rPr>
          <w:i/>
          <w:color w:val="000000"/>
          <w:vertAlign w:val="subscript"/>
        </w:rPr>
        <w:t>Load</w:t>
      </w:r>
      <w:proofErr w:type="spellEnd"/>
      <w:r>
        <w:rPr>
          <w:color w:val="000000"/>
          <w:vertAlign w:val="subscript"/>
        </w:rPr>
        <w:t xml:space="preserve"> </w:t>
      </w:r>
      <w:r>
        <w:rPr>
          <w:color w:val="000000"/>
        </w:rPr>
        <w:t>included in the equation.</w:t>
      </w:r>
    </w:p>
    <w:p w:rsidR="00A355CB" w:rsidRDefault="00A355CB">
      <w:pPr>
        <w:pBdr>
          <w:top w:val="nil"/>
          <w:left w:val="nil"/>
          <w:bottom w:val="nil"/>
          <w:right w:val="nil"/>
          <w:between w:val="nil"/>
        </w:pBdr>
        <w:jc w:val="left"/>
        <w:rPr>
          <w:color w:val="000000"/>
        </w:rPr>
      </w:pPr>
    </w:p>
    <w:p w:rsidR="00A355CB" w:rsidRDefault="00392367">
      <w:pPr>
        <w:pBdr>
          <w:top w:val="nil"/>
          <w:left w:val="nil"/>
          <w:bottom w:val="nil"/>
          <w:right w:val="nil"/>
          <w:between w:val="nil"/>
        </w:pBdr>
        <w:jc w:val="left"/>
        <w:rPr>
          <w:rFonts w:ascii="Liberation Serif" w:eastAsia="Liberation Serif" w:hAnsi="Liberation Serif" w:cs="Liberation Serif"/>
          <w:color w:val="000000"/>
          <w:sz w:val="24"/>
          <w:szCs w:val="24"/>
        </w:rPr>
      </w:pPr>
      <w:r>
        <w:rPr>
          <w:color w:val="000000"/>
        </w:rPr>
        <w:t xml:space="preserve">By applying </w:t>
      </w:r>
      <w:proofErr w:type="spellStart"/>
      <w:r>
        <w:t>Kirchoff’s</w:t>
      </w:r>
      <w:proofErr w:type="spellEnd"/>
      <w:r>
        <w:rPr>
          <w:color w:val="000000"/>
        </w:rPr>
        <w:t xml:space="preserve"> current law at node A, the following differential equations are obtained</w:t>
      </w:r>
    </w:p>
    <w:p w:rsidR="00A355CB" w:rsidRDefault="00A355CB">
      <w:pPr>
        <w:pBdr>
          <w:top w:val="nil"/>
          <w:left w:val="nil"/>
          <w:bottom w:val="nil"/>
          <w:right w:val="nil"/>
          <w:between w:val="nil"/>
        </w:pBdr>
        <w:jc w:val="left"/>
        <w:rPr>
          <w:rFonts w:ascii="Liberation Serif" w:eastAsia="Liberation Serif" w:hAnsi="Liberation Serif" w:cs="Liberation Serif"/>
          <w:color w:val="000000"/>
          <w:sz w:val="24"/>
          <w:szCs w:val="24"/>
        </w:rPr>
      </w:pPr>
    </w:p>
    <w:p w:rsidR="00A355CB" w:rsidRDefault="00392367">
      <w:pPr>
        <w:pBdr>
          <w:top w:val="nil"/>
          <w:left w:val="nil"/>
          <w:bottom w:val="nil"/>
          <w:right w:val="nil"/>
          <w:between w:val="nil"/>
        </w:pBdr>
        <w:rPr>
          <w:color w:val="000000"/>
        </w:rPr>
      </w:pPr>
      <m:oMath>
        <m:r>
          <w:rPr>
            <w:rFonts w:ascii="Cambria Math" w:eastAsia="Cambria Math" w:hAnsi="Cambria Math" w:cs="Cambria Math"/>
            <w:color w:val="000000"/>
          </w:rPr>
          <m:t>C</m:t>
        </m:r>
        <m:f>
          <m:fPr>
            <m:ctrlPr>
              <w:rPr>
                <w:rFonts w:ascii="Cambria Math" w:eastAsia="Cambria Math" w:hAnsi="Cambria Math" w:cs="Cambria Math"/>
                <w:color w:val="000000"/>
              </w:rPr>
            </m:ctrlPr>
          </m:fPr>
          <m:num>
            <m:sSub>
              <m:sSubPr>
                <m:ctrlPr>
                  <w:rPr>
                    <w:rFonts w:ascii="Cambria Math" w:eastAsia="Cambria Math" w:hAnsi="Cambria Math" w:cs="Cambria Math"/>
                    <w:color w:val="000000"/>
                  </w:rPr>
                </m:ctrlPr>
              </m:sSubPr>
              <m:e>
                <m:r>
                  <w:rPr>
                    <w:rFonts w:ascii="Cambria Math" w:eastAsia="Cambria Math" w:hAnsi="Cambria Math" w:cs="Cambria Math"/>
                    <w:color w:val="000000"/>
                  </w:rPr>
                  <m:t>dV</m:t>
                </m:r>
              </m:e>
              <m:sub>
                <m:r>
                  <w:rPr>
                    <w:rFonts w:ascii="Cambria Math" w:eastAsia="Cambria Math" w:hAnsi="Cambria Math" w:cs="Cambria Math"/>
                    <w:color w:val="000000"/>
                  </w:rPr>
                  <m:t>Load</m:t>
                </m:r>
              </m:sub>
            </m:sSub>
          </m:num>
          <m:den>
            <m:r>
              <w:rPr>
                <w:rFonts w:ascii="Cambria Math" w:eastAsia="Cambria Math" w:hAnsi="Cambria Math" w:cs="Cambria Math"/>
                <w:color w:val="000000"/>
              </w:rPr>
              <m:t>dt</m:t>
            </m:r>
          </m:den>
        </m:f>
        <m:r>
          <w:rPr>
            <w:rFonts w:ascii="Cambria Math" w:eastAsia="Cambria Math" w:hAnsi="Cambria Math" w:cs="Cambria Math"/>
            <w:color w:val="000000"/>
          </w:rPr>
          <m:t>=(1-</m:t>
        </m:r>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i</m:t>
            </m:r>
          </m:e>
          <m:sub>
            <m:r>
              <w:rPr>
                <w:rFonts w:ascii="Cambria Math" w:eastAsia="Cambria Math" w:hAnsi="Cambria Math" w:cs="Cambria Math"/>
                <w:color w:val="000000"/>
              </w:rPr>
              <m:t>L1</m:t>
            </m:r>
          </m:sub>
        </m:sSub>
        <m:r>
          <w:rPr>
            <w:rFonts w:ascii="Cambria Math" w:eastAsia="Cambria Math" w:hAnsi="Cambria Math" w:cs="Cambria Math"/>
            <w:color w:val="000000"/>
          </w:rPr>
          <m:t>+(1-</m:t>
        </m:r>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i</m:t>
            </m:r>
          </m:e>
          <m:sub>
            <m:r>
              <w:rPr>
                <w:rFonts w:ascii="Cambria Math" w:eastAsia="Cambria Math" w:hAnsi="Cambria Math" w:cs="Cambria Math"/>
                <w:color w:val="000000"/>
              </w:rPr>
              <m:t>L2</m:t>
            </m:r>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Load</m:t>
                </m:r>
              </m:sub>
            </m:sSub>
          </m:num>
          <m:den>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Load</m:t>
                </m:r>
              </m:sub>
            </m:sSub>
          </m:den>
        </m:f>
      </m:oMath>
      <w:r>
        <w:rPr>
          <w:color w:val="000000"/>
        </w:rPr>
        <w:t xml:space="preserve"> </w:t>
      </w:r>
      <w:r>
        <w:rPr>
          <w:color w:val="000000"/>
        </w:rPr>
        <w:tab/>
        <w:t>(3)</w:t>
      </w:r>
    </w:p>
    <w:p w:rsidR="00A355CB" w:rsidRDefault="00A355CB">
      <w:pPr>
        <w:pBdr>
          <w:top w:val="nil"/>
          <w:left w:val="nil"/>
          <w:bottom w:val="nil"/>
          <w:right w:val="nil"/>
          <w:between w:val="nil"/>
        </w:pBdr>
        <w:jc w:val="left"/>
        <w:rPr>
          <w:color w:val="000000"/>
        </w:rPr>
      </w:pPr>
    </w:p>
    <w:p w:rsidR="00A355CB" w:rsidRDefault="00392367">
      <w:pPr>
        <w:pBdr>
          <w:top w:val="nil"/>
          <w:left w:val="nil"/>
          <w:bottom w:val="nil"/>
          <w:right w:val="nil"/>
          <w:between w:val="nil"/>
        </w:pBdr>
        <w:jc w:val="left"/>
        <w:rPr>
          <w:color w:val="000000"/>
        </w:rPr>
      </w:pPr>
      <w:r>
        <w:t>A detailed</w:t>
      </w:r>
      <w:r w:rsidR="00D33E0F">
        <w:rPr>
          <w:color w:val="000000"/>
        </w:rPr>
        <w:t xml:space="preserve"> derivation of (1),</w:t>
      </w:r>
      <w:r w:rsidR="0009294B">
        <w:rPr>
          <w:color w:val="000000"/>
        </w:rPr>
        <w:t xml:space="preserve"> (2), and</w:t>
      </w:r>
      <w:r>
        <w:rPr>
          <w:color w:val="000000"/>
        </w:rPr>
        <w:t xml:space="preserve"> (3) is given in [11]</w:t>
      </w:r>
    </w:p>
    <w:p w:rsidR="0009294B" w:rsidRDefault="0009294B">
      <w:pPr>
        <w:pBdr>
          <w:top w:val="nil"/>
          <w:left w:val="nil"/>
          <w:bottom w:val="nil"/>
          <w:right w:val="nil"/>
          <w:between w:val="nil"/>
        </w:pBdr>
        <w:jc w:val="left"/>
        <w:rPr>
          <w:color w:val="000000"/>
        </w:rPr>
      </w:pPr>
    </w:p>
    <w:p w:rsidR="0009294B" w:rsidRPr="00104728" w:rsidRDefault="00104728" w:rsidP="00104728">
      <w:pPr>
        <w:pStyle w:val="ListParagraph"/>
        <w:numPr>
          <w:ilvl w:val="1"/>
          <w:numId w:val="3"/>
        </w:numPr>
        <w:pBdr>
          <w:top w:val="nil"/>
          <w:left w:val="nil"/>
          <w:bottom w:val="nil"/>
          <w:right w:val="nil"/>
          <w:between w:val="nil"/>
        </w:pBdr>
        <w:rPr>
          <w:rFonts w:ascii="Times New Roman" w:hAnsi="Times New Roman" w:cs="Times New Roman"/>
          <w:i/>
          <w:color w:val="000000"/>
          <w:sz w:val="20"/>
          <w:szCs w:val="20"/>
        </w:rPr>
      </w:pPr>
      <w:r>
        <w:rPr>
          <w:rFonts w:ascii="Times New Roman" w:hAnsi="Times New Roman" w:cs="Times New Roman"/>
          <w:i/>
          <w:color w:val="000000"/>
          <w:sz w:val="20"/>
          <w:szCs w:val="20"/>
        </w:rPr>
        <w:t>2-Phase IBC Without C</w:t>
      </w:r>
      <w:r w:rsidRPr="00104728">
        <w:rPr>
          <w:rFonts w:ascii="Times New Roman" w:hAnsi="Times New Roman" w:cs="Times New Roman"/>
          <w:i/>
          <w:color w:val="000000"/>
          <w:sz w:val="20"/>
          <w:szCs w:val="20"/>
        </w:rPr>
        <w:t>ontroller</w:t>
      </w:r>
    </w:p>
    <w:p w:rsidR="0009294B" w:rsidRDefault="00104728">
      <w:pPr>
        <w:pBdr>
          <w:top w:val="nil"/>
          <w:left w:val="nil"/>
          <w:bottom w:val="nil"/>
          <w:right w:val="nil"/>
          <w:between w:val="nil"/>
        </w:pBdr>
        <w:jc w:val="left"/>
        <w:rPr>
          <w:color w:val="000000"/>
        </w:rPr>
      </w:pPr>
      <w:r>
        <w:rPr>
          <w:color w:val="000000"/>
        </w:rPr>
        <w:t xml:space="preserve">      </w:t>
      </w:r>
      <w:r w:rsidR="0009294B">
        <w:rPr>
          <w:color w:val="000000"/>
        </w:rPr>
        <w:t>A graph</w:t>
      </w:r>
      <w:r w:rsidR="00A631CC">
        <w:rPr>
          <w:color w:val="000000"/>
        </w:rPr>
        <w:t xml:space="preserve"> that compares </w:t>
      </w:r>
      <w:r w:rsidR="0009294B">
        <w:rPr>
          <w:color w:val="000000"/>
        </w:rPr>
        <w:t xml:space="preserve">input </w:t>
      </w:r>
      <w:r w:rsidR="00A631CC">
        <w:rPr>
          <w:color w:val="000000"/>
        </w:rPr>
        <w:t xml:space="preserve">voltage and </w:t>
      </w:r>
      <w:r w:rsidR="0009294B">
        <w:rPr>
          <w:color w:val="000000"/>
        </w:rPr>
        <w:t>output voltage</w:t>
      </w:r>
      <w:r>
        <w:rPr>
          <w:color w:val="000000"/>
        </w:rPr>
        <w:t xml:space="preserve"> </w:t>
      </w:r>
      <w:r w:rsidR="0009294B">
        <w:rPr>
          <w:color w:val="000000"/>
        </w:rPr>
        <w:t>for</w:t>
      </w:r>
      <w:r>
        <w:rPr>
          <w:color w:val="000000"/>
        </w:rPr>
        <w:t xml:space="preserve"> 2-phase IBC</w:t>
      </w:r>
      <w:r w:rsidR="00A631CC">
        <w:rPr>
          <w:color w:val="000000"/>
        </w:rPr>
        <w:t xml:space="preserve"> without a</w:t>
      </w:r>
      <w:r w:rsidR="0026454A">
        <w:rPr>
          <w:color w:val="000000"/>
        </w:rPr>
        <w:t xml:space="preserve"> controller</w:t>
      </w:r>
      <w:proofErr w:type="gramStart"/>
      <w:r w:rsidR="00A631CC">
        <w:rPr>
          <w:color w:val="000000"/>
        </w:rPr>
        <w:t>,</w:t>
      </w:r>
      <w:r w:rsidR="0026454A">
        <w:rPr>
          <w:color w:val="000000"/>
        </w:rPr>
        <w:t xml:space="preserve"> </w:t>
      </w:r>
      <w:r w:rsidR="00A631CC">
        <w:rPr>
          <w:color w:val="000000"/>
        </w:rPr>
        <w:t xml:space="preserve"> </w:t>
      </w:r>
      <w:r>
        <w:rPr>
          <w:color w:val="000000"/>
        </w:rPr>
        <w:t>with</w:t>
      </w:r>
      <w:proofErr w:type="gramEnd"/>
      <w:r>
        <w:rPr>
          <w:color w:val="000000"/>
        </w:rPr>
        <w:t xml:space="preserve"> </w:t>
      </w:r>
      <w:r w:rsidR="00D954E0">
        <w:rPr>
          <w:color w:val="000000"/>
        </w:rPr>
        <w:t>parameters in table I</w:t>
      </w:r>
      <w:r w:rsidR="0009294B">
        <w:rPr>
          <w:color w:val="000000"/>
        </w:rPr>
        <w:t xml:space="preserve"> is give</w:t>
      </w:r>
      <w:r w:rsidR="00D954E0">
        <w:rPr>
          <w:color w:val="000000"/>
        </w:rPr>
        <w:t>n in F</w:t>
      </w:r>
      <w:r w:rsidR="0009294B">
        <w:rPr>
          <w:color w:val="000000"/>
        </w:rPr>
        <w:t>ig. 2.</w:t>
      </w:r>
      <w:r w:rsidR="00A631CC">
        <w:rPr>
          <w:color w:val="000000"/>
        </w:rPr>
        <w:t xml:space="preserve"> It can be observed from Fig. 2 that even though the voltage is stepped up, the overshoot of the output voltage is very</w:t>
      </w:r>
      <w:r>
        <w:rPr>
          <w:color w:val="000000"/>
        </w:rPr>
        <w:t xml:space="preserve"> </w:t>
      </w:r>
      <w:r w:rsidR="00A631CC">
        <w:rPr>
          <w:color w:val="000000"/>
        </w:rPr>
        <w:t xml:space="preserve">high and there are also some ripples in the output voltage. </w:t>
      </w:r>
      <w:r w:rsidR="00D954E0">
        <w:rPr>
          <w:color w:val="000000"/>
        </w:rPr>
        <w:t xml:space="preserve">These drawbacks can be overcome by using a controller for the converter. </w:t>
      </w:r>
    </w:p>
    <w:p w:rsidR="00966229" w:rsidRDefault="00966229">
      <w:pPr>
        <w:pBdr>
          <w:top w:val="nil"/>
          <w:left w:val="nil"/>
          <w:bottom w:val="nil"/>
          <w:right w:val="nil"/>
          <w:between w:val="nil"/>
        </w:pBdr>
        <w:jc w:val="left"/>
        <w:rPr>
          <w:color w:val="000000"/>
        </w:rPr>
      </w:pPr>
    </w:p>
    <w:p w:rsidR="00966229" w:rsidRPr="0026454A" w:rsidRDefault="00966229" w:rsidP="0026454A">
      <w:pPr>
        <w:pStyle w:val="ListParagraph"/>
        <w:numPr>
          <w:ilvl w:val="0"/>
          <w:numId w:val="27"/>
        </w:numPr>
        <w:pBdr>
          <w:top w:val="nil"/>
          <w:left w:val="nil"/>
          <w:bottom w:val="nil"/>
          <w:right w:val="nil"/>
          <w:between w:val="nil"/>
        </w:pBdr>
        <w:ind w:left="1134" w:firstLine="0"/>
        <w:jc w:val="center"/>
        <w:rPr>
          <w:color w:val="000000"/>
        </w:rPr>
      </w:pPr>
    </w:p>
    <w:tbl>
      <w:tblPr>
        <w:tblW w:w="486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22"/>
        <w:gridCol w:w="1622"/>
        <w:gridCol w:w="1622"/>
      </w:tblGrid>
      <w:tr w:rsidR="00966229" w:rsidRPr="00A631CC" w:rsidTr="00966229">
        <w:trPr>
          <w:trHeight w:val="264"/>
        </w:trPr>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b/>
                <w:lang w:eastAsia="en-US"/>
              </w:rPr>
            </w:pPr>
            <w:r w:rsidRPr="00104728">
              <w:rPr>
                <w:b/>
              </w:rPr>
              <w:t>S. no</w:t>
            </w:r>
          </w:p>
        </w:tc>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rPr>
                <w:b/>
                <w:lang w:eastAsia="en-US"/>
              </w:rPr>
            </w:pPr>
            <w:r w:rsidRPr="00104728">
              <w:rPr>
                <w:b/>
              </w:rPr>
              <w:t>Parameters for an IBC</w:t>
            </w:r>
          </w:p>
        </w:tc>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b/>
                <w:lang w:eastAsia="en-US"/>
              </w:rPr>
            </w:pPr>
            <w:r w:rsidRPr="00104728">
              <w:rPr>
                <w:b/>
              </w:rPr>
              <w:t>Values</w:t>
            </w:r>
          </w:p>
        </w:tc>
      </w:tr>
      <w:tr w:rsidR="00966229" w:rsidRPr="00A631CC" w:rsidTr="00966229">
        <w:trPr>
          <w:trHeight w:val="264"/>
        </w:trPr>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lang w:eastAsia="en-US"/>
              </w:rPr>
            </w:pPr>
            <w:r w:rsidRPr="00104728">
              <w:t>1.</w:t>
            </w:r>
          </w:p>
        </w:tc>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lang w:eastAsia="en-US"/>
              </w:rPr>
            </w:pPr>
            <w:r w:rsidRPr="00104728">
              <w:t>Input Voltage</w:t>
            </w:r>
          </w:p>
        </w:tc>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lang w:eastAsia="en-US"/>
              </w:rPr>
            </w:pPr>
            <w:r w:rsidRPr="00104728">
              <w:t>150 V</w:t>
            </w:r>
          </w:p>
        </w:tc>
      </w:tr>
      <w:tr w:rsidR="00966229" w:rsidRPr="00A631CC" w:rsidTr="00966229">
        <w:trPr>
          <w:trHeight w:val="264"/>
        </w:trPr>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lang w:eastAsia="en-US"/>
              </w:rPr>
            </w:pPr>
            <w:r w:rsidRPr="00104728">
              <w:t>2.</w:t>
            </w:r>
          </w:p>
        </w:tc>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lang w:eastAsia="en-US"/>
              </w:rPr>
            </w:pPr>
            <w:r w:rsidRPr="00104728">
              <w:t>Output Voltage</w:t>
            </w:r>
          </w:p>
        </w:tc>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lang w:eastAsia="en-US"/>
              </w:rPr>
            </w:pPr>
            <w:r w:rsidRPr="00104728">
              <w:t>300 V</w:t>
            </w:r>
          </w:p>
        </w:tc>
      </w:tr>
      <w:tr w:rsidR="00966229" w:rsidRPr="00A631CC" w:rsidTr="00966229">
        <w:trPr>
          <w:trHeight w:val="264"/>
        </w:trPr>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lang w:eastAsia="en-US"/>
              </w:rPr>
            </w:pPr>
            <w:r w:rsidRPr="00104728">
              <w:t>3.</w:t>
            </w:r>
          </w:p>
        </w:tc>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lang w:eastAsia="en-US"/>
              </w:rPr>
            </w:pPr>
            <w:r w:rsidRPr="00104728">
              <w:t>Load Resistance</w:t>
            </w:r>
          </w:p>
        </w:tc>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lang w:eastAsia="en-US"/>
              </w:rPr>
            </w:pPr>
            <w:r w:rsidRPr="00104728">
              <w:t xml:space="preserve">40 </w:t>
            </w:r>
            <w:r w:rsidRPr="00104728">
              <w:rPr>
                <w:rFonts w:ascii="Old English Text MT" w:hAnsi="Old English Text MT"/>
              </w:rPr>
              <w:t xml:space="preserve"> </w:t>
            </w:r>
            <w:r w:rsidRPr="00104728">
              <w:t xml:space="preserve"> ohms</w:t>
            </w:r>
          </w:p>
        </w:tc>
      </w:tr>
      <w:tr w:rsidR="00966229" w:rsidRPr="00104728" w:rsidTr="00966229">
        <w:trPr>
          <w:trHeight w:val="264"/>
        </w:trPr>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lang w:eastAsia="en-US"/>
              </w:rPr>
            </w:pPr>
            <w:r w:rsidRPr="00104728">
              <w:t>4.</w:t>
            </w:r>
          </w:p>
        </w:tc>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lang w:eastAsia="en-US"/>
              </w:rPr>
            </w:pPr>
            <w:r w:rsidRPr="00104728">
              <w:t>Capacitance</w:t>
            </w:r>
          </w:p>
        </w:tc>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lang w:eastAsia="en-US"/>
              </w:rPr>
            </w:pPr>
            <w:r w:rsidRPr="00104728">
              <w:t>1100 micro farad</w:t>
            </w:r>
          </w:p>
        </w:tc>
      </w:tr>
      <w:tr w:rsidR="00966229" w:rsidRPr="00104728" w:rsidTr="00966229">
        <w:trPr>
          <w:trHeight w:val="264"/>
        </w:trPr>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lang w:eastAsia="en-US"/>
              </w:rPr>
            </w:pPr>
            <w:r w:rsidRPr="00104728">
              <w:t>5.</w:t>
            </w:r>
          </w:p>
        </w:tc>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lang w:eastAsia="en-US"/>
              </w:rPr>
            </w:pPr>
            <w:r w:rsidRPr="00104728">
              <w:t>Inductance of L1 &amp; L2</w:t>
            </w:r>
          </w:p>
        </w:tc>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lang w:eastAsia="en-US"/>
              </w:rPr>
            </w:pPr>
            <w:r w:rsidRPr="00104728">
              <w:t xml:space="preserve">757 micro </w:t>
            </w:r>
            <w:proofErr w:type="spellStart"/>
            <w:r w:rsidRPr="00104728">
              <w:t>henry</w:t>
            </w:r>
            <w:proofErr w:type="spellEnd"/>
          </w:p>
        </w:tc>
      </w:tr>
      <w:tr w:rsidR="00966229" w:rsidRPr="00104728" w:rsidTr="00966229">
        <w:trPr>
          <w:trHeight w:val="264"/>
        </w:trPr>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lang w:eastAsia="en-US"/>
              </w:rPr>
            </w:pPr>
            <w:r w:rsidRPr="00104728">
              <w:t>6.</w:t>
            </w:r>
          </w:p>
        </w:tc>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lang w:eastAsia="en-US"/>
              </w:rPr>
            </w:pPr>
            <w:r w:rsidRPr="00104728">
              <w:t>Switching Frequency</w:t>
            </w:r>
          </w:p>
        </w:tc>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lang w:eastAsia="en-US"/>
              </w:rPr>
            </w:pPr>
            <w:r w:rsidRPr="00104728">
              <w:t>20 kHz</w:t>
            </w:r>
          </w:p>
        </w:tc>
      </w:tr>
      <w:tr w:rsidR="00966229" w:rsidRPr="00104728" w:rsidTr="00966229">
        <w:trPr>
          <w:trHeight w:val="264"/>
        </w:trPr>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lang w:eastAsia="en-US"/>
              </w:rPr>
            </w:pPr>
            <w:r w:rsidRPr="00104728">
              <w:t>7.</w:t>
            </w:r>
          </w:p>
        </w:tc>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lang w:eastAsia="en-US"/>
              </w:rPr>
            </w:pPr>
            <w:r w:rsidRPr="00104728">
              <w:t>Duty ratio</w:t>
            </w:r>
          </w:p>
        </w:tc>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lang w:eastAsia="en-US"/>
              </w:rPr>
            </w:pPr>
            <w:r w:rsidRPr="00104728">
              <w:t>0.50</w:t>
            </w:r>
          </w:p>
        </w:tc>
      </w:tr>
      <w:tr w:rsidR="00966229" w:rsidRPr="00104728" w:rsidTr="00966229">
        <w:trPr>
          <w:trHeight w:val="52"/>
        </w:trPr>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lang w:eastAsia="en-US"/>
              </w:rPr>
            </w:pPr>
            <w:r w:rsidRPr="00104728">
              <w:t>8.</w:t>
            </w:r>
          </w:p>
        </w:tc>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lang w:eastAsia="en-US"/>
              </w:rPr>
            </w:pPr>
            <w:r w:rsidRPr="00104728">
              <w:t>Phase Shift</w:t>
            </w:r>
          </w:p>
        </w:tc>
        <w:tc>
          <w:tcPr>
            <w:tcW w:w="1622" w:type="dxa"/>
            <w:tcBorders>
              <w:top w:val="single" w:sz="4" w:space="0" w:color="auto"/>
              <w:left w:val="single" w:sz="4" w:space="0" w:color="auto"/>
              <w:bottom w:val="single" w:sz="4" w:space="0" w:color="auto"/>
              <w:right w:val="single" w:sz="4" w:space="0" w:color="auto"/>
            </w:tcBorders>
            <w:vAlign w:val="center"/>
            <w:hideMark/>
          </w:tcPr>
          <w:p w:rsidR="00104728" w:rsidRPr="00104728" w:rsidRDefault="00104728" w:rsidP="00966229">
            <w:pPr>
              <w:spacing w:after="200" w:line="276" w:lineRule="auto"/>
              <w:ind w:left="-24"/>
              <w:rPr>
                <w:lang w:eastAsia="en-US"/>
              </w:rPr>
            </w:pPr>
            <w:r w:rsidRPr="00104728">
              <w:t>180</w:t>
            </w:r>
            <w:r w:rsidRPr="00104728">
              <w:rPr>
                <w:vertAlign w:val="superscript"/>
              </w:rPr>
              <w:t>0</w:t>
            </w:r>
          </w:p>
        </w:tc>
      </w:tr>
    </w:tbl>
    <w:p w:rsidR="00104728" w:rsidRDefault="00104728" w:rsidP="00966229">
      <w:pPr>
        <w:pBdr>
          <w:top w:val="nil"/>
          <w:left w:val="nil"/>
          <w:bottom w:val="nil"/>
          <w:right w:val="nil"/>
          <w:between w:val="nil"/>
        </w:pBdr>
        <w:jc w:val="left"/>
        <w:rPr>
          <w:color w:val="000000"/>
        </w:rPr>
      </w:pPr>
    </w:p>
    <w:p w:rsidR="00D92135" w:rsidRDefault="00D92135" w:rsidP="002447BC">
      <w:pPr>
        <w:tabs>
          <w:tab w:val="left" w:pos="0"/>
        </w:tabs>
        <w:spacing w:after="120" w:line="228" w:lineRule="auto"/>
        <w:jc w:val="both"/>
        <w:rPr>
          <w:color w:val="000000"/>
          <w:sz w:val="16"/>
          <w:szCs w:val="16"/>
        </w:rPr>
      </w:pPr>
    </w:p>
    <w:p w:rsidR="00D954E0" w:rsidRDefault="00A631CC" w:rsidP="002447BC">
      <w:pPr>
        <w:tabs>
          <w:tab w:val="left" w:pos="0"/>
        </w:tabs>
        <w:spacing w:after="120" w:line="228" w:lineRule="auto"/>
        <w:jc w:val="both"/>
        <w:rPr>
          <w:color w:val="000000"/>
          <w:sz w:val="16"/>
          <w:szCs w:val="16"/>
        </w:rPr>
      </w:pPr>
      <w:r>
        <w:rPr>
          <w:noProof/>
          <w:lang w:eastAsia="en-US"/>
        </w:rPr>
        <w:drawing>
          <wp:inline distT="0" distB="0" distL="0" distR="0">
            <wp:extent cx="2984500" cy="2241393"/>
            <wp:effectExtent l="0" t="0" r="6350" b="6985"/>
            <wp:docPr id="14" name="Picture 14" descr="C:\Users\aditya\OneDrive\Pictures\Screenshots\input_vs_output_voltage.png"/>
            <wp:cNvGraphicFramePr/>
            <a:graphic xmlns:a="http://schemas.openxmlformats.org/drawingml/2006/main">
              <a:graphicData uri="http://schemas.openxmlformats.org/drawingml/2006/picture">
                <pic:pic xmlns:pic="http://schemas.openxmlformats.org/drawingml/2006/picture">
                  <pic:nvPicPr>
                    <pic:cNvPr id="14" name="Picture 14" descr="C:\Users\aditya\OneDrive\Pictures\Screenshots\input_vs_output_voltage.png"/>
                    <pic:cNvPicPr/>
                  </pic:nvPicPr>
                  <pic:blipFill>
                    <a:blip r:embed="rId16" cstate="print"/>
                    <a:srcRect/>
                    <a:stretch>
                      <a:fillRect/>
                    </a:stretch>
                  </pic:blipFill>
                  <pic:spPr bwMode="auto">
                    <a:xfrm>
                      <a:off x="0" y="0"/>
                      <a:ext cx="2984500" cy="2241393"/>
                    </a:xfrm>
                    <a:prstGeom prst="rect">
                      <a:avLst/>
                    </a:prstGeom>
                    <a:noFill/>
                    <a:ln w="9525">
                      <a:noFill/>
                      <a:miter lim="800000"/>
                      <a:headEnd/>
                      <a:tailEnd/>
                    </a:ln>
                  </pic:spPr>
                </pic:pic>
              </a:graphicData>
            </a:graphic>
          </wp:inline>
        </w:drawing>
      </w:r>
    </w:p>
    <w:p w:rsidR="00A631CC" w:rsidRPr="0026454A" w:rsidRDefault="00A631CC" w:rsidP="0026454A">
      <w:pPr>
        <w:pStyle w:val="ListParagraph"/>
        <w:numPr>
          <w:ilvl w:val="0"/>
          <w:numId w:val="26"/>
        </w:numPr>
        <w:tabs>
          <w:tab w:val="left" w:pos="0"/>
        </w:tabs>
        <w:spacing w:after="120" w:line="228" w:lineRule="auto"/>
        <w:jc w:val="both"/>
        <w:rPr>
          <w:color w:val="000000"/>
          <w:sz w:val="16"/>
          <w:szCs w:val="16"/>
        </w:rPr>
      </w:pPr>
      <w:r w:rsidRPr="0026454A">
        <w:rPr>
          <w:color w:val="000000"/>
          <w:sz w:val="16"/>
          <w:szCs w:val="16"/>
        </w:rPr>
        <w:t>Input and output voltage</w:t>
      </w:r>
    </w:p>
    <w:p w:rsidR="00966229" w:rsidRDefault="00966229" w:rsidP="002447BC">
      <w:pPr>
        <w:tabs>
          <w:tab w:val="left" w:pos="0"/>
        </w:tabs>
        <w:spacing w:after="120" w:line="228" w:lineRule="auto"/>
        <w:jc w:val="both"/>
        <w:rPr>
          <w:color w:val="000000"/>
          <w:sz w:val="16"/>
          <w:szCs w:val="16"/>
        </w:rPr>
      </w:pPr>
    </w:p>
    <w:p w:rsidR="00A355CB" w:rsidRDefault="00392367" w:rsidP="00D33E0F">
      <w:pPr>
        <w:pStyle w:val="Heading1"/>
        <w:numPr>
          <w:ilvl w:val="0"/>
          <w:numId w:val="3"/>
        </w:numPr>
        <w:ind w:firstLine="0"/>
      </w:pPr>
      <w:r>
        <w:t>PID Controller</w:t>
      </w:r>
    </w:p>
    <w:p w:rsidR="00A355CB" w:rsidRDefault="00392367" w:rsidP="006F7470">
      <w:pPr>
        <w:numPr>
          <w:ilvl w:val="1"/>
          <w:numId w:val="3"/>
        </w:numPr>
        <w:pBdr>
          <w:top w:val="nil"/>
          <w:left w:val="nil"/>
          <w:bottom w:val="nil"/>
          <w:right w:val="nil"/>
          <w:between w:val="nil"/>
        </w:pBdr>
        <w:spacing w:line="276" w:lineRule="auto"/>
        <w:ind w:left="0" w:firstLine="74"/>
        <w:jc w:val="left"/>
        <w:rPr>
          <w:i/>
          <w:color w:val="000000"/>
        </w:rPr>
      </w:pPr>
      <w:r>
        <w:rPr>
          <w:i/>
          <w:color w:val="000000"/>
        </w:rPr>
        <w:t>Overview of PID Controller</w:t>
      </w:r>
    </w:p>
    <w:p w:rsidR="00A355CB" w:rsidRDefault="00392367">
      <w:pPr>
        <w:jc w:val="both"/>
      </w:pPr>
      <w:r>
        <w:t xml:space="preserve">      PID control is one of the simplest and most widely used control algorithms. The popularity of PID controllers is due to its robust performance in a wide range of operating conditions and its functional simplicity. PID stands for proportional (P), integral (I), and </w:t>
      </w:r>
      <w:r w:rsidR="0026454A">
        <w:t>derivative (D) controller. Fig. 3</w:t>
      </w:r>
      <w:r>
        <w:t xml:space="preserve"> shows the block diagram of a classical PID controller, where </w:t>
      </w:r>
      <w:proofErr w:type="gramStart"/>
      <w:r>
        <w:rPr>
          <w:i/>
        </w:rPr>
        <w:t>R(</w:t>
      </w:r>
      <w:proofErr w:type="gramEnd"/>
      <w:r>
        <w:rPr>
          <w:i/>
        </w:rPr>
        <w:t>t)</w:t>
      </w:r>
      <w:r>
        <w:t xml:space="preserve"> is the Reference signal or in this case reference voltage, </w:t>
      </w:r>
      <w:r>
        <w:rPr>
          <w:i/>
        </w:rPr>
        <w:t>V</w:t>
      </w:r>
      <w:r>
        <w:rPr>
          <w:i/>
          <w:vertAlign w:val="subscript"/>
        </w:rPr>
        <w:t>o</w:t>
      </w:r>
      <w:r>
        <w:rPr>
          <w:i/>
        </w:rPr>
        <w:t xml:space="preserve">(t)  </w:t>
      </w:r>
      <w:r>
        <w:t xml:space="preserve">is the output of the closed-loop system, </w:t>
      </w:r>
      <w:r>
        <w:rPr>
          <w:i/>
        </w:rPr>
        <w:t>e(t)</w:t>
      </w:r>
      <w:r>
        <w:t xml:space="preserve"> is the error signal,</w:t>
      </w:r>
      <w:r w:rsidR="00D33E0F">
        <w:t xml:space="preserve"> </w:t>
      </w:r>
      <w:r>
        <w:rPr>
          <w:i/>
        </w:rPr>
        <w:t>u(t)</w:t>
      </w:r>
      <w:r>
        <w:t xml:space="preserve"> is the control signals given to the plant(converter). The time-domain representation of the signal </w:t>
      </w:r>
      <w:proofErr w:type="gramStart"/>
      <w:r>
        <w:rPr>
          <w:i/>
        </w:rPr>
        <w:t>u(</w:t>
      </w:r>
      <w:proofErr w:type="gramEnd"/>
      <w:r>
        <w:rPr>
          <w:i/>
        </w:rPr>
        <w:t>t)</w:t>
      </w:r>
      <w:r>
        <w:t xml:space="preserve"> which is the output of the PID controller and the transfer function of the closed-loop system (in Laplace domain) are shown below</w:t>
      </w:r>
    </w:p>
    <w:p w:rsidR="00A355CB" w:rsidRDefault="00A355CB">
      <w:pPr>
        <w:jc w:val="both"/>
      </w:pPr>
    </w:p>
    <w:p w:rsidR="00A355CB" w:rsidRDefault="00392367">
      <m:oMath>
        <m:r>
          <w:rPr>
            <w:rFonts w:ascii="Cambria Math" w:eastAsia="Cambria Math" w:hAnsi="Cambria Math" w:cs="Cambria Math"/>
          </w:rPr>
          <m:t>u</m:t>
        </m:r>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p</m:t>
            </m:r>
          </m:sub>
        </m:sSub>
        <m:r>
          <w:rPr>
            <w:rFonts w:ascii="Cambria Math" w:eastAsia="Cambria Math" w:hAnsi="Cambria Math" w:cs="Cambria Math"/>
          </w:rPr>
          <m:t>e</m:t>
        </m:r>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i</m:t>
            </m:r>
          </m:sub>
        </m:sSub>
        <m:nary>
          <m:naryPr>
            <m:limLoc m:val="undOvr"/>
            <m:subHide m:val="on"/>
            <m:supHide m:val="on"/>
            <m:ctrlPr>
              <w:rPr>
                <w:rFonts w:ascii="Cambria Math" w:eastAsia="Cambria Math" w:hAnsi="Cambria Math" w:cs="Cambria Math"/>
              </w:rPr>
            </m:ctrlPr>
          </m:naryPr>
          <m:sub/>
          <m:sup/>
          <m:e>
            <m:r>
              <w:rPr>
                <w:rFonts w:ascii="Cambria Math" w:eastAsia="Cambria Math" w:hAnsi="Cambria Math" w:cs="Cambria Math"/>
              </w:rPr>
              <m:t>e</m:t>
            </m:r>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dt</m:t>
            </m:r>
          </m:e>
        </m:nary>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d</m:t>
            </m:r>
          </m:sub>
        </m:sSub>
        <m:f>
          <m:fPr>
            <m:ctrlPr>
              <w:rPr>
                <w:rFonts w:ascii="Cambria Math" w:eastAsia="Cambria Math" w:hAnsi="Cambria Math" w:cs="Cambria Math"/>
              </w:rPr>
            </m:ctrlPr>
          </m:fPr>
          <m:num>
            <m:r>
              <w:rPr>
                <w:rFonts w:ascii="Cambria Math" w:eastAsia="Cambria Math" w:hAnsi="Cambria Math" w:cs="Cambria Math"/>
              </w:rPr>
              <m:t>de(t)</m:t>
            </m:r>
          </m:num>
          <m:den>
            <m:r>
              <w:rPr>
                <w:rFonts w:ascii="Cambria Math" w:eastAsia="Cambria Math" w:hAnsi="Cambria Math" w:cs="Cambria Math"/>
              </w:rPr>
              <m:t>dt</m:t>
            </m:r>
          </m:den>
        </m:f>
      </m:oMath>
      <w:r>
        <w:tab/>
        <w:t>(4)</w:t>
      </w:r>
    </w:p>
    <w:p w:rsidR="00A355CB" w:rsidRDefault="00A355CB"/>
    <w:p w:rsidR="00A355CB" w:rsidRDefault="00392367">
      <m:oMath>
        <m:r>
          <w:rPr>
            <w:rFonts w:ascii="Cambria Math" w:eastAsia="Cambria Math" w:hAnsi="Cambria Math" w:cs="Cambria Math"/>
          </w:rPr>
          <m:t>L</m:t>
        </m:r>
        <m:d>
          <m:dPr>
            <m:ctrlPr>
              <w:rPr>
                <w:rFonts w:ascii="Cambria Math" w:eastAsia="Cambria Math" w:hAnsi="Cambria Math" w:cs="Cambria Math"/>
              </w:rPr>
            </m:ctrlPr>
          </m:dPr>
          <m:e>
            <m:r>
              <w:rPr>
                <w:rFonts w:ascii="Cambria Math" w:eastAsia="Cambria Math" w:hAnsi="Cambria Math" w:cs="Cambria Math"/>
              </w:rPr>
              <m:t>s</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p</m:t>
            </m:r>
          </m:sub>
        </m:sSub>
        <m:r>
          <w:rPr>
            <w:rFonts w:ascii="Cambria Math" w:eastAsia="Cambria Math" w:hAnsi="Cambria Math" w:cs="Cambria Math"/>
          </w:rPr>
          <m:t xml:space="preserve"> + </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i</m:t>
                </m:r>
              </m:sub>
            </m:sSub>
          </m:num>
          <m:den>
            <m:r>
              <w:rPr>
                <w:rFonts w:ascii="Cambria Math" w:eastAsia="Cambria Math" w:hAnsi="Cambria Math" w:cs="Cambria Math"/>
              </w:rPr>
              <m:t xml:space="preserve">s </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d</m:t>
            </m:r>
          </m:sub>
        </m:sSub>
        <m:r>
          <w:rPr>
            <w:rFonts w:ascii="Cambria Math" w:eastAsia="Cambria Math" w:hAnsi="Cambria Math" w:cs="Cambria Math"/>
          </w:rPr>
          <m:t>s</m:t>
        </m:r>
      </m:oMath>
      <w:r>
        <w:tab/>
      </w:r>
      <w:r>
        <w:tab/>
      </w:r>
      <w:r>
        <w:tab/>
        <w:t>(5)</w:t>
      </w:r>
    </w:p>
    <w:p w:rsidR="00A355CB" w:rsidRDefault="00A355CB">
      <w:pPr>
        <w:jc w:val="left"/>
      </w:pPr>
    </w:p>
    <w:p w:rsidR="00A355CB" w:rsidRDefault="00392367">
      <w:pPr>
        <w:jc w:val="left"/>
      </w:pPr>
      <w:r>
        <w:t xml:space="preserve">Where </w:t>
      </w:r>
      <w:proofErr w:type="spellStart"/>
      <w:r>
        <w:rPr>
          <w:i/>
        </w:rPr>
        <w:t>K</w:t>
      </w:r>
      <w:r>
        <w:rPr>
          <w:i/>
          <w:vertAlign w:val="subscript"/>
        </w:rPr>
        <w:t>p</w:t>
      </w:r>
      <w:proofErr w:type="spellEnd"/>
      <w:r>
        <w:t xml:space="preserve"> is Proportional gain, </w:t>
      </w:r>
      <w:proofErr w:type="spellStart"/>
      <w:r>
        <w:rPr>
          <w:i/>
        </w:rPr>
        <w:t>K</w:t>
      </w:r>
      <w:r>
        <w:rPr>
          <w:i/>
          <w:vertAlign w:val="subscript"/>
        </w:rPr>
        <w:t>i</w:t>
      </w:r>
      <w:proofErr w:type="spellEnd"/>
      <w:r>
        <w:rPr>
          <w:i/>
        </w:rPr>
        <w:t xml:space="preserve"> </w:t>
      </w:r>
      <w:r>
        <w:t xml:space="preserve">is integral gain, </w:t>
      </w:r>
      <w:proofErr w:type="spellStart"/>
      <w:r>
        <w:rPr>
          <w:i/>
        </w:rPr>
        <w:t>K</w:t>
      </w:r>
      <w:r>
        <w:rPr>
          <w:i/>
          <w:vertAlign w:val="subscript"/>
        </w:rPr>
        <w:t>d</w:t>
      </w:r>
      <w:proofErr w:type="spellEnd"/>
      <w:r>
        <w:rPr>
          <w:i/>
        </w:rPr>
        <w:t xml:space="preserve"> </w:t>
      </w:r>
      <w:r w:rsidR="00A27318">
        <w:t xml:space="preserve">is derivative gain, </w:t>
      </w:r>
      <w:proofErr w:type="gramStart"/>
      <w:r>
        <w:rPr>
          <w:i/>
        </w:rPr>
        <w:t>e(</w:t>
      </w:r>
      <w:proofErr w:type="gramEnd"/>
      <w:r>
        <w:rPr>
          <w:i/>
        </w:rPr>
        <w:t>t)</w:t>
      </w:r>
      <w:r>
        <w:t xml:space="preserve"> is error signal, </w:t>
      </w:r>
      <w:r>
        <w:rPr>
          <w:i/>
        </w:rPr>
        <w:t>u(t)</w:t>
      </w:r>
      <w:r>
        <w:t xml:space="preserve"> is Output signal of PID controller and, </w:t>
      </w:r>
      <w:r>
        <w:rPr>
          <w:i/>
        </w:rPr>
        <w:t>t</w:t>
      </w:r>
      <w:r>
        <w:t xml:space="preserve">  is instantaneous time.</w:t>
      </w:r>
    </w:p>
    <w:p w:rsidR="00A355CB" w:rsidRDefault="00392367">
      <w:pPr>
        <w:jc w:val="both"/>
      </w:pPr>
      <w:r>
        <w:t xml:space="preserve">     Applications of PID controller based control system in industries include smoke machines, industrial ovens, improved performance of AVR </w:t>
      </w:r>
      <w:r w:rsidR="00A27318">
        <w:t>( Automatic Voltage Regulator)[14</w:t>
      </w:r>
      <w:r>
        <w:t>], s</w:t>
      </w:r>
      <w:r w:rsidR="00A27318">
        <w:t>peed controlling of DC motors [14</w:t>
      </w:r>
      <w:r>
        <w:t>] and power system stability, etc.</w:t>
      </w:r>
    </w:p>
    <w:p w:rsidR="00A355CB" w:rsidRDefault="00A355CB">
      <w:pPr>
        <w:jc w:val="left"/>
      </w:pPr>
    </w:p>
    <w:p w:rsidR="00A355CB" w:rsidRDefault="00787976" w:rsidP="006F7470">
      <w:pPr>
        <w:pStyle w:val="Heading2"/>
        <w:numPr>
          <w:ilvl w:val="1"/>
          <w:numId w:val="3"/>
        </w:numPr>
        <w:tabs>
          <w:tab w:val="clear" w:pos="288"/>
          <w:tab w:val="left" w:pos="142"/>
        </w:tabs>
        <w:ind w:left="142" w:right="-82" w:firstLine="0"/>
      </w:pPr>
      <w:r>
        <w:t>Components of PID Controller</w:t>
      </w:r>
    </w:p>
    <w:p w:rsidR="00A355CB" w:rsidRDefault="00392367">
      <w:pPr>
        <w:jc w:val="both"/>
        <w:rPr>
          <w:color w:val="000000"/>
        </w:rPr>
      </w:pPr>
      <w:r>
        <w:rPr>
          <w:color w:val="000000"/>
        </w:rPr>
        <w:t xml:space="preserve">     There are three components of the PID controller</w:t>
      </w:r>
    </w:p>
    <w:p w:rsidR="00A355CB" w:rsidRDefault="00392367">
      <w:pPr>
        <w:numPr>
          <w:ilvl w:val="0"/>
          <w:numId w:val="5"/>
        </w:numPr>
        <w:pBdr>
          <w:top w:val="nil"/>
          <w:left w:val="nil"/>
          <w:bottom w:val="nil"/>
          <w:right w:val="nil"/>
          <w:between w:val="nil"/>
        </w:pBdr>
        <w:spacing w:line="276" w:lineRule="auto"/>
        <w:jc w:val="both"/>
        <w:rPr>
          <w:color w:val="000000"/>
        </w:rPr>
      </w:pPr>
      <w:r>
        <w:rPr>
          <w:color w:val="000000"/>
        </w:rPr>
        <w:t>Proportional Response</w:t>
      </w:r>
    </w:p>
    <w:p w:rsidR="00A355CB" w:rsidRDefault="00392367">
      <w:pPr>
        <w:numPr>
          <w:ilvl w:val="0"/>
          <w:numId w:val="5"/>
        </w:numPr>
        <w:pBdr>
          <w:top w:val="nil"/>
          <w:left w:val="nil"/>
          <w:bottom w:val="nil"/>
          <w:right w:val="nil"/>
          <w:between w:val="nil"/>
        </w:pBdr>
        <w:spacing w:line="276" w:lineRule="auto"/>
        <w:jc w:val="both"/>
        <w:rPr>
          <w:color w:val="000000"/>
        </w:rPr>
      </w:pPr>
      <w:r>
        <w:rPr>
          <w:color w:val="000000"/>
        </w:rPr>
        <w:t>Integral Response</w:t>
      </w:r>
    </w:p>
    <w:p w:rsidR="00A355CB" w:rsidRDefault="00392367">
      <w:pPr>
        <w:numPr>
          <w:ilvl w:val="0"/>
          <w:numId w:val="5"/>
        </w:numPr>
        <w:pBdr>
          <w:top w:val="nil"/>
          <w:left w:val="nil"/>
          <w:bottom w:val="nil"/>
          <w:right w:val="nil"/>
          <w:between w:val="nil"/>
        </w:pBdr>
        <w:spacing w:after="200" w:line="276" w:lineRule="auto"/>
        <w:jc w:val="both"/>
        <w:rPr>
          <w:color w:val="000000"/>
        </w:rPr>
      </w:pPr>
      <w:r>
        <w:rPr>
          <w:color w:val="000000"/>
        </w:rPr>
        <w:t>Derivative Response</w:t>
      </w:r>
    </w:p>
    <w:p w:rsidR="00A355CB" w:rsidRDefault="00392367">
      <w:pPr>
        <w:jc w:val="both"/>
      </w:pPr>
      <w:r>
        <w:tab/>
        <w:t xml:space="preserve">The proportional component, </w:t>
      </w:r>
      <m:oMath>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p</m:t>
            </m:r>
          </m:sub>
        </m:sSub>
        <m:r>
          <w:rPr>
            <w:rFonts w:ascii="Cambria Math" w:eastAsia="Cambria Math" w:hAnsi="Cambria Math" w:cs="Cambria Math"/>
          </w:rPr>
          <m:t>e</m:t>
        </m:r>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 xml:space="preserve"> </m:t>
        </m:r>
      </m:oMath>
      <w:r>
        <w:t>depends only on the error term i.e. difference between the set point (desired output) and process variable (current stage output). In general increasing, the proportional gain will increase the speed of the control system response up to a certain limit and the system becomes unstable and starts to oscillate if the limit is crossed.</w:t>
      </w:r>
    </w:p>
    <w:p w:rsidR="00D954E0" w:rsidRDefault="00D954E0">
      <w:pPr>
        <w:ind w:firstLine="360"/>
        <w:jc w:val="both"/>
      </w:pPr>
    </w:p>
    <w:p w:rsidR="00D954E0" w:rsidRPr="0026454A" w:rsidRDefault="00D954E0" w:rsidP="0026454A">
      <w:pPr>
        <w:pStyle w:val="ListParagraph"/>
        <w:numPr>
          <w:ilvl w:val="0"/>
          <w:numId w:val="26"/>
        </w:numPr>
        <w:ind w:left="0" w:firstLine="0"/>
        <w:jc w:val="center"/>
        <w:rPr>
          <w:sz w:val="16"/>
          <w:szCs w:val="16"/>
        </w:rPr>
      </w:pPr>
      <w:r w:rsidRPr="0026454A">
        <w:rPr>
          <w:sz w:val="16"/>
          <w:szCs w:val="16"/>
        </w:rPr>
        <w:t>Classical PID controller schematic</w:t>
      </w:r>
    </w:p>
    <w:p w:rsidR="00D954E0" w:rsidRDefault="00D954E0">
      <w:pPr>
        <w:ind w:firstLine="360"/>
        <w:jc w:val="both"/>
      </w:pPr>
      <w:bookmarkStart w:id="5" w:name="_GoBack"/>
      <w:bookmarkEnd w:id="5"/>
      <w:r>
        <w:rPr>
          <w:noProof/>
          <w:lang w:eastAsia="en-US"/>
        </w:rPr>
        <w:drawing>
          <wp:anchor distT="0" distB="0" distL="114300" distR="114300" simplePos="0" relativeHeight="251662336" behindDoc="0" locked="0" layoutInCell="1" allowOverlap="1">
            <wp:simplePos x="0" y="0"/>
            <wp:positionH relativeFrom="margin">
              <wp:posOffset>3484880</wp:posOffset>
            </wp:positionH>
            <wp:positionV relativeFrom="margin">
              <wp:posOffset>87630</wp:posOffset>
            </wp:positionV>
            <wp:extent cx="3006090" cy="2018665"/>
            <wp:effectExtent l="0" t="0" r="3810" b="635"/>
            <wp:wrapTopAndBottom/>
            <wp:docPr id="5" name="Picture 5" descr="C:\Users\aditya\Desktop\d933c3f2-fcd0-4cbd-8509-c0dbb1ee60ff.jpg"/>
            <wp:cNvGraphicFramePr/>
            <a:graphic xmlns:a="http://schemas.openxmlformats.org/drawingml/2006/main">
              <a:graphicData uri="http://schemas.openxmlformats.org/drawingml/2006/picture">
                <pic:pic xmlns:pic="http://schemas.openxmlformats.org/drawingml/2006/picture">
                  <pic:nvPicPr>
                    <pic:cNvPr id="3" name="Picture 3" descr="C:\Users\aditya\Desktop\d933c3f2-fcd0-4cbd-8509-c0dbb1ee60ff.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06090" cy="2018665"/>
                    </a:xfrm>
                    <a:prstGeom prst="rect">
                      <a:avLst/>
                    </a:prstGeom>
                    <a:noFill/>
                    <a:ln w="9525">
                      <a:noFill/>
                      <a:miter lim="800000"/>
                      <a:headEnd/>
                      <a:tailEnd/>
                    </a:ln>
                  </pic:spPr>
                </pic:pic>
              </a:graphicData>
            </a:graphic>
          </wp:anchor>
        </w:drawing>
      </w:r>
    </w:p>
    <w:p w:rsidR="00D92135" w:rsidRDefault="00392367">
      <w:pPr>
        <w:ind w:firstLine="360"/>
        <w:jc w:val="both"/>
      </w:pPr>
      <w:r>
        <w:t xml:space="preserve">The task of the integral component </w:t>
      </w:r>
      <m:oMath>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i</m:t>
            </m:r>
          </m:sub>
        </m:sSub>
        <m:nary>
          <m:naryPr>
            <m:limLoc m:val="undOvr"/>
            <m:subHide m:val="on"/>
            <m:supHide m:val="on"/>
            <m:ctrlPr>
              <w:rPr>
                <w:rFonts w:ascii="Cambria Math" w:eastAsia="Cambria Math" w:hAnsi="Cambria Math" w:cs="Cambria Math"/>
              </w:rPr>
            </m:ctrlPr>
          </m:naryPr>
          <m:sub/>
          <m:sup/>
          <m:e>
            <m:r>
              <w:rPr>
                <w:rFonts w:ascii="Cambria Math" w:eastAsia="Cambria Math" w:hAnsi="Cambria Math" w:cs="Cambria Math"/>
              </w:rPr>
              <m:t>e</m:t>
            </m:r>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dt</m:t>
            </m:r>
          </m:e>
        </m:nary>
        <m:r>
          <w:rPr>
            <w:rFonts w:ascii="Cambria Math" w:eastAsia="Cambria Math" w:hAnsi="Cambria Math" w:cs="Cambria Math"/>
          </w:rPr>
          <m:t xml:space="preserve"> </m:t>
        </m:r>
      </m:oMath>
      <w:r>
        <w:t xml:space="preserve">is to calculate the sum of errors over time. The integral component increases continuously even when there is a small error term until the steady-state error is driven to zero. </w:t>
      </w:r>
    </w:p>
    <w:p w:rsidR="00D92135" w:rsidRDefault="00392367">
      <w:pPr>
        <w:ind w:firstLine="360"/>
        <w:jc w:val="both"/>
      </w:pPr>
      <w:r>
        <w:t>Steady-state error is the difference between the set</w:t>
      </w:r>
      <w:r w:rsidR="00D92135">
        <w:t xml:space="preserve"> </w:t>
      </w:r>
      <w:r>
        <w:t>point and the process variable.</w:t>
      </w:r>
    </w:p>
    <w:p w:rsidR="00A355CB" w:rsidRDefault="00392367">
      <w:pPr>
        <w:ind w:firstLine="360"/>
        <w:jc w:val="both"/>
      </w:pPr>
      <w:r>
        <w:t xml:space="preserve">The derivative component </w:t>
      </w:r>
      <m:oMath>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d</m:t>
            </m:r>
          </m:sub>
        </m:sSub>
        <m:f>
          <m:fPr>
            <m:ctrlPr>
              <w:rPr>
                <w:rFonts w:ascii="Cambria Math" w:eastAsia="Cambria Math" w:hAnsi="Cambria Math" w:cs="Cambria Math"/>
              </w:rPr>
            </m:ctrlPr>
          </m:fPr>
          <m:num>
            <m:r>
              <w:rPr>
                <w:rFonts w:ascii="Cambria Math" w:eastAsia="Cambria Math" w:hAnsi="Cambria Math" w:cs="Cambria Math"/>
              </w:rPr>
              <m:t>de(t)</m:t>
            </m:r>
          </m:num>
          <m:den>
            <m:r>
              <w:rPr>
                <w:rFonts w:ascii="Cambria Math" w:eastAsia="Cambria Math" w:hAnsi="Cambria Math" w:cs="Cambria Math"/>
              </w:rPr>
              <m:t>dt</m:t>
            </m:r>
          </m:den>
        </m:f>
      </m:oMath>
      <w:r>
        <w:t xml:space="preserve"> causes the output to decrease if the process variable is increasing rapidly. The derivative component is proportional to the rate of change of process variable increasing which causes the control system to react more strongly to the changes in the error term and hence will increase the speed of the overall control system response. If the control system response rate is too slow or noisy, the derivative response can make the control system unstable.</w:t>
      </w:r>
    </w:p>
    <w:p w:rsidR="00A355CB" w:rsidRDefault="00787976">
      <w:pPr>
        <w:jc w:val="both"/>
      </w:pPr>
      <w:r>
        <w:t xml:space="preserve">       </w:t>
      </w:r>
      <w:r w:rsidR="00392367">
        <w:t xml:space="preserve">In literature, many of the controllers have been proposed based </w:t>
      </w:r>
      <w:r w:rsidR="00A27318">
        <w:t>only on Proportional Integral [12] and Proportional Derivative [13</w:t>
      </w:r>
      <w:r w:rsidR="00392367">
        <w:t>]. In the case of a derivative controller, the steady-state error persists, and in the case of an integral controller, the stability problem is common. If we want a fast response, small overshoot, and no steady-state error ne</w:t>
      </w:r>
      <w:r w:rsidR="005E1D12">
        <w:t>ither PI nor PD will suffice</w:t>
      </w:r>
      <w:r w:rsidR="00392367">
        <w:t xml:space="preserve">. So the PID controller takes into account the above-specified problems and produces an output which is the combination of the outputs of proportional integral and derivative controller. </w:t>
      </w:r>
    </w:p>
    <w:p w:rsidR="00E27001" w:rsidRDefault="00787976">
      <w:pPr>
        <w:jc w:val="both"/>
      </w:pPr>
      <w:r>
        <w:t xml:space="preserve">      </w:t>
      </w:r>
      <w:r w:rsidR="00E27001">
        <w:t>Effect of proportional, integral and derivative control on closed loop sys</w:t>
      </w:r>
      <w:r w:rsidR="001A7E32">
        <w:t>tem is summarized in the table I</w:t>
      </w:r>
      <w:r w:rsidR="00D954E0">
        <w:t>I</w:t>
      </w:r>
      <w:r w:rsidR="00E27001">
        <w:t>.</w:t>
      </w:r>
    </w:p>
    <w:p w:rsidR="00083A3B" w:rsidRDefault="00083A3B">
      <w:pPr>
        <w:jc w:val="both"/>
      </w:pPr>
    </w:p>
    <w:p w:rsidR="00083A3B" w:rsidRDefault="00083A3B">
      <w:pPr>
        <w:jc w:val="both"/>
      </w:pPr>
    </w:p>
    <w:p w:rsidR="00083A3B" w:rsidRDefault="00083A3B">
      <w:pPr>
        <w:jc w:val="both"/>
      </w:pPr>
    </w:p>
    <w:p w:rsidR="0026454A" w:rsidRDefault="0026454A" w:rsidP="0026454A">
      <w:pPr>
        <w:pStyle w:val="ListParagraph"/>
        <w:numPr>
          <w:ilvl w:val="0"/>
          <w:numId w:val="27"/>
        </w:numPr>
        <w:ind w:left="1701" w:firstLine="0"/>
        <w:jc w:val="center"/>
      </w:pPr>
    </w:p>
    <w:tbl>
      <w:tblPr>
        <w:tblStyle w:val="TableGrid"/>
        <w:tblpPr w:leftFromText="141" w:rightFromText="141" w:vertAnchor="text" w:horzAnchor="page" w:tblpX="6367" w:tblpY="34"/>
        <w:tblW w:w="5096" w:type="dxa"/>
        <w:tblLook w:val="04A0"/>
      </w:tblPr>
      <w:tblGrid>
        <w:gridCol w:w="1217"/>
        <w:gridCol w:w="955"/>
        <w:gridCol w:w="953"/>
        <w:gridCol w:w="956"/>
        <w:gridCol w:w="1015"/>
      </w:tblGrid>
      <w:tr w:rsidR="0026454A" w:rsidRPr="00E27001" w:rsidTr="0026454A">
        <w:trPr>
          <w:trHeight w:val="328"/>
        </w:trPr>
        <w:tc>
          <w:tcPr>
            <w:tcW w:w="1217" w:type="dxa"/>
            <w:tcBorders>
              <w:top w:val="single" w:sz="4" w:space="0" w:color="auto"/>
              <w:left w:val="single" w:sz="4" w:space="0" w:color="auto"/>
              <w:bottom w:val="single" w:sz="4" w:space="0" w:color="auto"/>
              <w:right w:val="single" w:sz="4" w:space="0" w:color="auto"/>
            </w:tcBorders>
          </w:tcPr>
          <w:p w:rsidR="0026454A" w:rsidRPr="00E27001" w:rsidRDefault="0026454A" w:rsidP="0026454A">
            <w:pPr>
              <w:jc w:val="both"/>
              <w:rPr>
                <w:rFonts w:ascii="Times New Roman" w:eastAsia="Times New Roman" w:hAnsi="Times New Roman" w:cs="Times New Roman"/>
                <w:sz w:val="20"/>
                <w:szCs w:val="20"/>
              </w:rPr>
            </w:pPr>
          </w:p>
        </w:tc>
        <w:tc>
          <w:tcPr>
            <w:tcW w:w="955" w:type="dxa"/>
            <w:tcBorders>
              <w:top w:val="single" w:sz="4" w:space="0" w:color="auto"/>
              <w:left w:val="single" w:sz="4" w:space="0" w:color="auto"/>
              <w:bottom w:val="single" w:sz="4" w:space="0" w:color="auto"/>
              <w:right w:val="single" w:sz="4" w:space="0" w:color="auto"/>
            </w:tcBorders>
            <w:hideMark/>
          </w:tcPr>
          <w:p w:rsidR="0026454A" w:rsidRPr="00E27001" w:rsidRDefault="0026454A" w:rsidP="0026454A">
            <w:pPr>
              <w:jc w:val="both"/>
              <w:rPr>
                <w:rFonts w:ascii="Times New Roman" w:eastAsia="Times New Roman" w:hAnsi="Times New Roman" w:cs="Times New Roman"/>
                <w:sz w:val="20"/>
                <w:szCs w:val="20"/>
              </w:rPr>
            </w:pPr>
            <w:r w:rsidRPr="00E27001">
              <w:rPr>
                <w:rFonts w:ascii="Times New Roman" w:hAnsi="Times New Roman" w:cs="Times New Roman"/>
                <w:sz w:val="20"/>
                <w:szCs w:val="20"/>
              </w:rPr>
              <w:t>Rise Time</w:t>
            </w:r>
          </w:p>
        </w:tc>
        <w:tc>
          <w:tcPr>
            <w:tcW w:w="953" w:type="dxa"/>
            <w:tcBorders>
              <w:top w:val="single" w:sz="4" w:space="0" w:color="auto"/>
              <w:left w:val="single" w:sz="4" w:space="0" w:color="auto"/>
              <w:bottom w:val="single" w:sz="4" w:space="0" w:color="auto"/>
              <w:right w:val="single" w:sz="4" w:space="0" w:color="auto"/>
            </w:tcBorders>
            <w:hideMark/>
          </w:tcPr>
          <w:p w:rsidR="0026454A" w:rsidRPr="00E27001" w:rsidRDefault="0026454A" w:rsidP="0026454A">
            <w:pPr>
              <w:jc w:val="both"/>
              <w:rPr>
                <w:rFonts w:ascii="Times New Roman" w:eastAsia="Times New Roman" w:hAnsi="Times New Roman" w:cs="Times New Roman"/>
                <w:sz w:val="20"/>
                <w:szCs w:val="20"/>
              </w:rPr>
            </w:pPr>
            <w:r w:rsidRPr="00E27001">
              <w:rPr>
                <w:rFonts w:ascii="Times New Roman" w:hAnsi="Times New Roman" w:cs="Times New Roman"/>
                <w:sz w:val="20"/>
                <w:szCs w:val="20"/>
              </w:rPr>
              <w:t>Over shoot</w:t>
            </w:r>
          </w:p>
        </w:tc>
        <w:tc>
          <w:tcPr>
            <w:tcW w:w="956" w:type="dxa"/>
            <w:tcBorders>
              <w:top w:val="single" w:sz="4" w:space="0" w:color="auto"/>
              <w:left w:val="single" w:sz="4" w:space="0" w:color="auto"/>
              <w:bottom w:val="single" w:sz="4" w:space="0" w:color="auto"/>
              <w:right w:val="single" w:sz="4" w:space="0" w:color="auto"/>
            </w:tcBorders>
            <w:hideMark/>
          </w:tcPr>
          <w:p w:rsidR="0026454A" w:rsidRPr="00E27001" w:rsidRDefault="0026454A" w:rsidP="0026454A">
            <w:pPr>
              <w:jc w:val="both"/>
              <w:rPr>
                <w:rFonts w:ascii="Times New Roman" w:eastAsia="Times New Roman" w:hAnsi="Times New Roman" w:cs="Times New Roman"/>
                <w:sz w:val="20"/>
                <w:szCs w:val="20"/>
              </w:rPr>
            </w:pPr>
            <w:r w:rsidRPr="00E27001">
              <w:rPr>
                <w:rFonts w:ascii="Times New Roman" w:hAnsi="Times New Roman" w:cs="Times New Roman"/>
                <w:sz w:val="20"/>
                <w:szCs w:val="20"/>
              </w:rPr>
              <w:t>Settling Time</w:t>
            </w:r>
          </w:p>
        </w:tc>
        <w:tc>
          <w:tcPr>
            <w:tcW w:w="1015" w:type="dxa"/>
            <w:tcBorders>
              <w:top w:val="single" w:sz="4" w:space="0" w:color="auto"/>
              <w:left w:val="single" w:sz="4" w:space="0" w:color="auto"/>
              <w:bottom w:val="single" w:sz="4" w:space="0" w:color="auto"/>
              <w:right w:val="single" w:sz="4" w:space="0" w:color="auto"/>
            </w:tcBorders>
            <w:hideMark/>
          </w:tcPr>
          <w:p w:rsidR="0026454A" w:rsidRPr="00E27001" w:rsidRDefault="0026454A" w:rsidP="0026454A">
            <w:pPr>
              <w:jc w:val="both"/>
              <w:rPr>
                <w:rFonts w:ascii="Times New Roman" w:eastAsia="Times New Roman" w:hAnsi="Times New Roman" w:cs="Times New Roman"/>
                <w:sz w:val="20"/>
                <w:szCs w:val="20"/>
              </w:rPr>
            </w:pPr>
            <w:r w:rsidRPr="00E27001">
              <w:rPr>
                <w:rFonts w:ascii="Times New Roman" w:hAnsi="Times New Roman" w:cs="Times New Roman"/>
                <w:sz w:val="20"/>
                <w:szCs w:val="20"/>
              </w:rPr>
              <w:t>Steady State Error</w:t>
            </w:r>
          </w:p>
        </w:tc>
      </w:tr>
      <w:tr w:rsidR="0026454A" w:rsidRPr="00E27001" w:rsidTr="0026454A">
        <w:tc>
          <w:tcPr>
            <w:tcW w:w="1217" w:type="dxa"/>
            <w:tcBorders>
              <w:top w:val="single" w:sz="4" w:space="0" w:color="auto"/>
              <w:left w:val="single" w:sz="4" w:space="0" w:color="auto"/>
              <w:bottom w:val="single" w:sz="4" w:space="0" w:color="auto"/>
              <w:right w:val="single" w:sz="4" w:space="0" w:color="auto"/>
            </w:tcBorders>
            <w:hideMark/>
          </w:tcPr>
          <w:p w:rsidR="0026454A" w:rsidRPr="00E27001" w:rsidRDefault="0026454A" w:rsidP="0026454A">
            <w:pPr>
              <w:jc w:val="both"/>
              <w:rPr>
                <w:rFonts w:ascii="Times New Roman" w:eastAsia="Times New Roman" w:hAnsi="Times New Roman" w:cs="Times New Roman"/>
                <w:sz w:val="20"/>
                <w:szCs w:val="20"/>
              </w:rPr>
            </w:pPr>
            <w:r w:rsidRPr="00E27001">
              <w:rPr>
                <w:rFonts w:ascii="Times New Roman" w:hAnsi="Times New Roman" w:cs="Times New Roman"/>
                <w:sz w:val="20"/>
                <w:szCs w:val="20"/>
              </w:rPr>
              <w:t>Proportional</w:t>
            </w:r>
          </w:p>
        </w:tc>
        <w:tc>
          <w:tcPr>
            <w:tcW w:w="955" w:type="dxa"/>
            <w:tcBorders>
              <w:top w:val="single" w:sz="4" w:space="0" w:color="auto"/>
              <w:left w:val="single" w:sz="4" w:space="0" w:color="auto"/>
              <w:bottom w:val="single" w:sz="4" w:space="0" w:color="auto"/>
              <w:right w:val="single" w:sz="4" w:space="0" w:color="auto"/>
            </w:tcBorders>
            <w:hideMark/>
          </w:tcPr>
          <w:p w:rsidR="0026454A" w:rsidRPr="00E27001" w:rsidRDefault="0026454A" w:rsidP="0026454A">
            <w:pPr>
              <w:jc w:val="both"/>
              <w:rPr>
                <w:rFonts w:ascii="Times New Roman" w:eastAsia="Times New Roman" w:hAnsi="Times New Roman" w:cs="Times New Roman"/>
                <w:sz w:val="20"/>
                <w:szCs w:val="20"/>
              </w:rPr>
            </w:pPr>
            <w:r w:rsidRPr="00E27001">
              <w:rPr>
                <w:rFonts w:ascii="Times New Roman" w:hAnsi="Times New Roman" w:cs="Times New Roman"/>
                <w:sz w:val="20"/>
                <w:szCs w:val="20"/>
              </w:rPr>
              <w:t>Decrease</w:t>
            </w:r>
          </w:p>
        </w:tc>
        <w:tc>
          <w:tcPr>
            <w:tcW w:w="953" w:type="dxa"/>
            <w:tcBorders>
              <w:top w:val="single" w:sz="4" w:space="0" w:color="auto"/>
              <w:left w:val="single" w:sz="4" w:space="0" w:color="auto"/>
              <w:bottom w:val="single" w:sz="4" w:space="0" w:color="auto"/>
              <w:right w:val="single" w:sz="4" w:space="0" w:color="auto"/>
            </w:tcBorders>
            <w:hideMark/>
          </w:tcPr>
          <w:p w:rsidR="0026454A" w:rsidRPr="00E27001" w:rsidRDefault="0026454A" w:rsidP="0026454A">
            <w:pPr>
              <w:jc w:val="both"/>
              <w:rPr>
                <w:rFonts w:ascii="Times New Roman" w:eastAsia="Times New Roman" w:hAnsi="Times New Roman" w:cs="Times New Roman"/>
                <w:sz w:val="20"/>
                <w:szCs w:val="20"/>
              </w:rPr>
            </w:pPr>
            <w:r w:rsidRPr="00E27001">
              <w:rPr>
                <w:rFonts w:ascii="Times New Roman" w:hAnsi="Times New Roman" w:cs="Times New Roman"/>
                <w:sz w:val="20"/>
                <w:szCs w:val="20"/>
              </w:rPr>
              <w:t>Increase</w:t>
            </w:r>
          </w:p>
        </w:tc>
        <w:tc>
          <w:tcPr>
            <w:tcW w:w="956" w:type="dxa"/>
            <w:tcBorders>
              <w:top w:val="single" w:sz="4" w:space="0" w:color="auto"/>
              <w:left w:val="single" w:sz="4" w:space="0" w:color="auto"/>
              <w:bottom w:val="single" w:sz="4" w:space="0" w:color="auto"/>
              <w:right w:val="single" w:sz="4" w:space="0" w:color="auto"/>
            </w:tcBorders>
            <w:hideMark/>
          </w:tcPr>
          <w:p w:rsidR="0026454A" w:rsidRPr="00E27001" w:rsidRDefault="0026454A" w:rsidP="0026454A">
            <w:pPr>
              <w:jc w:val="both"/>
              <w:rPr>
                <w:rFonts w:ascii="Times New Roman" w:eastAsia="Times New Roman" w:hAnsi="Times New Roman" w:cs="Times New Roman"/>
                <w:sz w:val="20"/>
                <w:szCs w:val="20"/>
              </w:rPr>
            </w:pPr>
            <w:r w:rsidRPr="00E27001">
              <w:rPr>
                <w:rFonts w:ascii="Times New Roman" w:hAnsi="Times New Roman" w:cs="Times New Roman"/>
                <w:sz w:val="20"/>
                <w:szCs w:val="20"/>
              </w:rPr>
              <w:t>Small Change</w:t>
            </w:r>
          </w:p>
        </w:tc>
        <w:tc>
          <w:tcPr>
            <w:tcW w:w="1015" w:type="dxa"/>
            <w:tcBorders>
              <w:top w:val="single" w:sz="4" w:space="0" w:color="auto"/>
              <w:left w:val="single" w:sz="4" w:space="0" w:color="auto"/>
              <w:bottom w:val="single" w:sz="4" w:space="0" w:color="auto"/>
              <w:right w:val="single" w:sz="4" w:space="0" w:color="auto"/>
            </w:tcBorders>
            <w:hideMark/>
          </w:tcPr>
          <w:p w:rsidR="0026454A" w:rsidRPr="00E27001" w:rsidRDefault="0026454A" w:rsidP="0026454A">
            <w:pPr>
              <w:jc w:val="both"/>
              <w:rPr>
                <w:rFonts w:ascii="Times New Roman" w:eastAsia="Times New Roman" w:hAnsi="Times New Roman" w:cs="Times New Roman"/>
                <w:sz w:val="20"/>
                <w:szCs w:val="20"/>
              </w:rPr>
            </w:pPr>
            <w:r w:rsidRPr="00E27001">
              <w:rPr>
                <w:rFonts w:ascii="Times New Roman" w:hAnsi="Times New Roman" w:cs="Times New Roman"/>
                <w:sz w:val="20"/>
                <w:szCs w:val="20"/>
              </w:rPr>
              <w:t>Decrease</w:t>
            </w:r>
          </w:p>
        </w:tc>
      </w:tr>
      <w:tr w:rsidR="0026454A" w:rsidRPr="00E27001" w:rsidTr="0026454A">
        <w:tc>
          <w:tcPr>
            <w:tcW w:w="1217" w:type="dxa"/>
            <w:tcBorders>
              <w:top w:val="single" w:sz="4" w:space="0" w:color="auto"/>
              <w:left w:val="single" w:sz="4" w:space="0" w:color="auto"/>
              <w:bottom w:val="single" w:sz="4" w:space="0" w:color="auto"/>
              <w:right w:val="single" w:sz="4" w:space="0" w:color="auto"/>
            </w:tcBorders>
            <w:hideMark/>
          </w:tcPr>
          <w:p w:rsidR="0026454A" w:rsidRPr="00E27001" w:rsidRDefault="0026454A" w:rsidP="0026454A">
            <w:pPr>
              <w:jc w:val="both"/>
              <w:rPr>
                <w:rFonts w:ascii="Times New Roman" w:eastAsia="Times New Roman" w:hAnsi="Times New Roman" w:cs="Times New Roman"/>
                <w:sz w:val="20"/>
                <w:szCs w:val="20"/>
              </w:rPr>
            </w:pPr>
            <w:r w:rsidRPr="00E27001">
              <w:rPr>
                <w:rFonts w:ascii="Times New Roman" w:hAnsi="Times New Roman" w:cs="Times New Roman"/>
                <w:sz w:val="20"/>
                <w:szCs w:val="20"/>
              </w:rPr>
              <w:t>Integral</w:t>
            </w:r>
          </w:p>
        </w:tc>
        <w:tc>
          <w:tcPr>
            <w:tcW w:w="955" w:type="dxa"/>
            <w:tcBorders>
              <w:top w:val="single" w:sz="4" w:space="0" w:color="auto"/>
              <w:left w:val="single" w:sz="4" w:space="0" w:color="auto"/>
              <w:bottom w:val="single" w:sz="4" w:space="0" w:color="auto"/>
              <w:right w:val="single" w:sz="4" w:space="0" w:color="auto"/>
            </w:tcBorders>
            <w:hideMark/>
          </w:tcPr>
          <w:p w:rsidR="0026454A" w:rsidRPr="00E27001" w:rsidRDefault="0026454A" w:rsidP="0026454A">
            <w:pPr>
              <w:jc w:val="both"/>
              <w:rPr>
                <w:rFonts w:ascii="Times New Roman" w:eastAsia="Times New Roman" w:hAnsi="Times New Roman" w:cs="Times New Roman"/>
                <w:sz w:val="20"/>
                <w:szCs w:val="20"/>
              </w:rPr>
            </w:pPr>
            <w:r w:rsidRPr="00E27001">
              <w:rPr>
                <w:rFonts w:ascii="Times New Roman" w:hAnsi="Times New Roman" w:cs="Times New Roman"/>
                <w:sz w:val="20"/>
                <w:szCs w:val="20"/>
              </w:rPr>
              <w:t>Decrease</w:t>
            </w:r>
          </w:p>
        </w:tc>
        <w:tc>
          <w:tcPr>
            <w:tcW w:w="953" w:type="dxa"/>
            <w:tcBorders>
              <w:top w:val="single" w:sz="4" w:space="0" w:color="auto"/>
              <w:left w:val="single" w:sz="4" w:space="0" w:color="auto"/>
              <w:bottom w:val="single" w:sz="4" w:space="0" w:color="auto"/>
              <w:right w:val="single" w:sz="4" w:space="0" w:color="auto"/>
            </w:tcBorders>
            <w:hideMark/>
          </w:tcPr>
          <w:p w:rsidR="0026454A" w:rsidRPr="00E27001" w:rsidRDefault="0026454A" w:rsidP="0026454A">
            <w:pPr>
              <w:jc w:val="both"/>
              <w:rPr>
                <w:rFonts w:ascii="Times New Roman" w:eastAsia="Times New Roman" w:hAnsi="Times New Roman" w:cs="Times New Roman"/>
                <w:sz w:val="20"/>
                <w:szCs w:val="20"/>
              </w:rPr>
            </w:pPr>
            <w:r w:rsidRPr="00E27001">
              <w:rPr>
                <w:rFonts w:ascii="Times New Roman" w:hAnsi="Times New Roman" w:cs="Times New Roman"/>
                <w:sz w:val="20"/>
                <w:szCs w:val="20"/>
              </w:rPr>
              <w:t>Increase</w:t>
            </w:r>
          </w:p>
        </w:tc>
        <w:tc>
          <w:tcPr>
            <w:tcW w:w="956" w:type="dxa"/>
            <w:tcBorders>
              <w:top w:val="single" w:sz="4" w:space="0" w:color="auto"/>
              <w:left w:val="single" w:sz="4" w:space="0" w:color="auto"/>
              <w:bottom w:val="single" w:sz="4" w:space="0" w:color="auto"/>
              <w:right w:val="single" w:sz="4" w:space="0" w:color="auto"/>
            </w:tcBorders>
            <w:hideMark/>
          </w:tcPr>
          <w:p w:rsidR="0026454A" w:rsidRPr="00E27001" w:rsidRDefault="0026454A" w:rsidP="0026454A">
            <w:pPr>
              <w:jc w:val="both"/>
              <w:rPr>
                <w:rFonts w:ascii="Times New Roman" w:eastAsia="Times New Roman" w:hAnsi="Times New Roman" w:cs="Times New Roman"/>
                <w:sz w:val="20"/>
                <w:szCs w:val="20"/>
              </w:rPr>
            </w:pPr>
            <w:r w:rsidRPr="00E27001">
              <w:rPr>
                <w:rFonts w:ascii="Times New Roman" w:hAnsi="Times New Roman" w:cs="Times New Roman"/>
                <w:sz w:val="20"/>
                <w:szCs w:val="20"/>
              </w:rPr>
              <w:t>Increase</w:t>
            </w:r>
          </w:p>
        </w:tc>
        <w:tc>
          <w:tcPr>
            <w:tcW w:w="1015" w:type="dxa"/>
            <w:tcBorders>
              <w:top w:val="single" w:sz="4" w:space="0" w:color="auto"/>
              <w:left w:val="single" w:sz="4" w:space="0" w:color="auto"/>
              <w:bottom w:val="single" w:sz="4" w:space="0" w:color="auto"/>
              <w:right w:val="single" w:sz="4" w:space="0" w:color="auto"/>
            </w:tcBorders>
            <w:hideMark/>
          </w:tcPr>
          <w:p w:rsidR="0026454A" w:rsidRPr="00E27001" w:rsidRDefault="0026454A" w:rsidP="0026454A">
            <w:pPr>
              <w:jc w:val="both"/>
              <w:rPr>
                <w:rFonts w:ascii="Times New Roman" w:eastAsia="Times New Roman" w:hAnsi="Times New Roman" w:cs="Times New Roman"/>
                <w:sz w:val="20"/>
                <w:szCs w:val="20"/>
              </w:rPr>
            </w:pPr>
            <w:r w:rsidRPr="00E27001">
              <w:rPr>
                <w:rFonts w:ascii="Times New Roman" w:hAnsi="Times New Roman" w:cs="Times New Roman"/>
                <w:sz w:val="20"/>
                <w:szCs w:val="20"/>
              </w:rPr>
              <w:t>Decrease/ Eliminate</w:t>
            </w:r>
          </w:p>
        </w:tc>
      </w:tr>
      <w:tr w:rsidR="0026454A" w:rsidRPr="00E27001" w:rsidTr="0026454A">
        <w:tc>
          <w:tcPr>
            <w:tcW w:w="1217" w:type="dxa"/>
            <w:tcBorders>
              <w:top w:val="single" w:sz="4" w:space="0" w:color="auto"/>
              <w:left w:val="single" w:sz="4" w:space="0" w:color="auto"/>
              <w:bottom w:val="single" w:sz="4" w:space="0" w:color="auto"/>
              <w:right w:val="single" w:sz="4" w:space="0" w:color="auto"/>
            </w:tcBorders>
            <w:hideMark/>
          </w:tcPr>
          <w:p w:rsidR="0026454A" w:rsidRPr="00E27001" w:rsidRDefault="0026454A" w:rsidP="0026454A">
            <w:pPr>
              <w:jc w:val="both"/>
              <w:rPr>
                <w:rFonts w:ascii="Times New Roman" w:eastAsia="Times New Roman" w:hAnsi="Times New Roman" w:cs="Times New Roman"/>
                <w:sz w:val="20"/>
                <w:szCs w:val="20"/>
              </w:rPr>
            </w:pPr>
            <w:r w:rsidRPr="00E27001">
              <w:rPr>
                <w:rFonts w:ascii="Times New Roman" w:hAnsi="Times New Roman" w:cs="Times New Roman"/>
                <w:sz w:val="20"/>
                <w:szCs w:val="20"/>
              </w:rPr>
              <w:t>Derivative</w:t>
            </w:r>
          </w:p>
        </w:tc>
        <w:tc>
          <w:tcPr>
            <w:tcW w:w="955" w:type="dxa"/>
            <w:tcBorders>
              <w:top w:val="single" w:sz="4" w:space="0" w:color="auto"/>
              <w:left w:val="single" w:sz="4" w:space="0" w:color="auto"/>
              <w:bottom w:val="single" w:sz="4" w:space="0" w:color="auto"/>
              <w:right w:val="single" w:sz="4" w:space="0" w:color="auto"/>
            </w:tcBorders>
            <w:hideMark/>
          </w:tcPr>
          <w:p w:rsidR="0026454A" w:rsidRPr="00E27001" w:rsidRDefault="0026454A" w:rsidP="0026454A">
            <w:pPr>
              <w:jc w:val="both"/>
              <w:rPr>
                <w:rFonts w:ascii="Times New Roman" w:eastAsia="Times New Roman" w:hAnsi="Times New Roman" w:cs="Times New Roman"/>
                <w:sz w:val="20"/>
                <w:szCs w:val="20"/>
              </w:rPr>
            </w:pPr>
            <w:r w:rsidRPr="00E27001">
              <w:rPr>
                <w:rFonts w:ascii="Times New Roman" w:hAnsi="Times New Roman" w:cs="Times New Roman"/>
                <w:sz w:val="20"/>
                <w:szCs w:val="20"/>
              </w:rPr>
              <w:t>Small Change</w:t>
            </w:r>
          </w:p>
        </w:tc>
        <w:tc>
          <w:tcPr>
            <w:tcW w:w="953" w:type="dxa"/>
            <w:tcBorders>
              <w:top w:val="single" w:sz="4" w:space="0" w:color="auto"/>
              <w:left w:val="single" w:sz="4" w:space="0" w:color="auto"/>
              <w:bottom w:val="single" w:sz="4" w:space="0" w:color="auto"/>
              <w:right w:val="single" w:sz="4" w:space="0" w:color="auto"/>
            </w:tcBorders>
            <w:hideMark/>
          </w:tcPr>
          <w:p w:rsidR="0026454A" w:rsidRPr="00E27001" w:rsidRDefault="0026454A" w:rsidP="0026454A">
            <w:pPr>
              <w:jc w:val="both"/>
              <w:rPr>
                <w:rFonts w:ascii="Times New Roman" w:eastAsia="Times New Roman" w:hAnsi="Times New Roman" w:cs="Times New Roman"/>
                <w:sz w:val="20"/>
                <w:szCs w:val="20"/>
              </w:rPr>
            </w:pPr>
            <w:r w:rsidRPr="00E27001">
              <w:rPr>
                <w:rFonts w:ascii="Times New Roman" w:hAnsi="Times New Roman" w:cs="Times New Roman"/>
                <w:sz w:val="20"/>
                <w:szCs w:val="20"/>
              </w:rPr>
              <w:t>Decrease</w:t>
            </w:r>
          </w:p>
        </w:tc>
        <w:tc>
          <w:tcPr>
            <w:tcW w:w="956" w:type="dxa"/>
            <w:tcBorders>
              <w:top w:val="single" w:sz="4" w:space="0" w:color="auto"/>
              <w:left w:val="single" w:sz="4" w:space="0" w:color="auto"/>
              <w:bottom w:val="single" w:sz="4" w:space="0" w:color="auto"/>
              <w:right w:val="single" w:sz="4" w:space="0" w:color="auto"/>
            </w:tcBorders>
            <w:hideMark/>
          </w:tcPr>
          <w:p w:rsidR="0026454A" w:rsidRPr="00E27001" w:rsidRDefault="0026454A" w:rsidP="0026454A">
            <w:pPr>
              <w:jc w:val="both"/>
              <w:rPr>
                <w:rFonts w:ascii="Times New Roman" w:eastAsia="Times New Roman" w:hAnsi="Times New Roman" w:cs="Times New Roman"/>
                <w:sz w:val="20"/>
                <w:szCs w:val="20"/>
              </w:rPr>
            </w:pPr>
            <w:r w:rsidRPr="00E27001">
              <w:rPr>
                <w:rFonts w:ascii="Times New Roman" w:hAnsi="Times New Roman" w:cs="Times New Roman"/>
                <w:sz w:val="20"/>
                <w:szCs w:val="20"/>
              </w:rPr>
              <w:t>Decrease</w:t>
            </w:r>
          </w:p>
        </w:tc>
        <w:tc>
          <w:tcPr>
            <w:tcW w:w="1015" w:type="dxa"/>
            <w:tcBorders>
              <w:top w:val="single" w:sz="4" w:space="0" w:color="auto"/>
              <w:left w:val="single" w:sz="4" w:space="0" w:color="auto"/>
              <w:bottom w:val="single" w:sz="4" w:space="0" w:color="auto"/>
              <w:right w:val="single" w:sz="4" w:space="0" w:color="auto"/>
            </w:tcBorders>
            <w:hideMark/>
          </w:tcPr>
          <w:p w:rsidR="0026454A" w:rsidRPr="00E27001" w:rsidRDefault="0026454A" w:rsidP="0026454A">
            <w:pPr>
              <w:jc w:val="both"/>
              <w:rPr>
                <w:rFonts w:ascii="Times New Roman" w:eastAsia="Times New Roman" w:hAnsi="Times New Roman" w:cs="Times New Roman"/>
                <w:sz w:val="20"/>
                <w:szCs w:val="20"/>
              </w:rPr>
            </w:pPr>
            <w:r w:rsidRPr="00E27001">
              <w:rPr>
                <w:rFonts w:ascii="Times New Roman" w:hAnsi="Times New Roman" w:cs="Times New Roman"/>
                <w:sz w:val="20"/>
                <w:szCs w:val="20"/>
              </w:rPr>
              <w:t>Small Change</w:t>
            </w:r>
          </w:p>
        </w:tc>
      </w:tr>
    </w:tbl>
    <w:p w:rsidR="00A355CB" w:rsidRDefault="00392367" w:rsidP="000664E7">
      <w:pPr>
        <w:spacing w:before="240" w:after="120" w:line="216" w:lineRule="auto"/>
        <w:jc w:val="both"/>
        <w:rPr>
          <w:color w:val="000000"/>
        </w:rPr>
      </w:pPr>
      <w:bookmarkStart w:id="6" w:name="_heading=h.3znysh7" w:colFirst="0" w:colLast="0"/>
      <w:bookmarkEnd w:id="6"/>
      <w:r>
        <w:lastRenderedPageBreak/>
        <w:t>References</w:t>
      </w:r>
    </w:p>
    <w:p w:rsidR="00A355CB" w:rsidRDefault="00392367">
      <w:pPr>
        <w:numPr>
          <w:ilvl w:val="0"/>
          <w:numId w:val="4"/>
        </w:numPr>
        <w:spacing w:after="50" w:line="180" w:lineRule="auto"/>
        <w:ind w:left="354" w:hanging="354"/>
        <w:jc w:val="both"/>
        <w:rPr>
          <w:sz w:val="16"/>
          <w:szCs w:val="16"/>
        </w:rPr>
      </w:pPr>
      <w:r>
        <w:rPr>
          <w:color w:val="333333"/>
          <w:sz w:val="16"/>
          <w:szCs w:val="16"/>
          <w:highlight w:val="white"/>
        </w:rPr>
        <w:t xml:space="preserve">Yao </w:t>
      </w:r>
      <w:proofErr w:type="spellStart"/>
      <w:r>
        <w:rPr>
          <w:color w:val="333333"/>
          <w:sz w:val="16"/>
          <w:szCs w:val="16"/>
          <w:highlight w:val="white"/>
        </w:rPr>
        <w:t>Baojun</w:t>
      </w:r>
      <w:proofErr w:type="spellEnd"/>
      <w:r>
        <w:rPr>
          <w:color w:val="333333"/>
          <w:sz w:val="16"/>
          <w:szCs w:val="16"/>
          <w:highlight w:val="white"/>
        </w:rPr>
        <w:t xml:space="preserve">, Liu </w:t>
      </w:r>
      <w:proofErr w:type="spellStart"/>
      <w:r>
        <w:rPr>
          <w:color w:val="333333"/>
          <w:sz w:val="16"/>
          <w:szCs w:val="16"/>
          <w:highlight w:val="white"/>
        </w:rPr>
        <w:t>Yanxia</w:t>
      </w:r>
      <w:proofErr w:type="spellEnd"/>
      <w:r>
        <w:rPr>
          <w:color w:val="333333"/>
          <w:sz w:val="16"/>
          <w:szCs w:val="16"/>
          <w:highlight w:val="white"/>
        </w:rPr>
        <w:t xml:space="preserve">, Cheng Jun and </w:t>
      </w:r>
      <w:proofErr w:type="spellStart"/>
      <w:r>
        <w:rPr>
          <w:color w:val="333333"/>
          <w:sz w:val="16"/>
          <w:szCs w:val="16"/>
          <w:highlight w:val="white"/>
        </w:rPr>
        <w:t>Xu</w:t>
      </w:r>
      <w:proofErr w:type="spellEnd"/>
      <w:r>
        <w:rPr>
          <w:color w:val="333333"/>
          <w:sz w:val="16"/>
          <w:szCs w:val="16"/>
          <w:highlight w:val="white"/>
        </w:rPr>
        <w:t xml:space="preserve"> Jing, "Air quality and environmental pollution analysis in Qinhuangdao city," </w:t>
      </w:r>
      <w:r>
        <w:rPr>
          <w:i/>
          <w:color w:val="333333"/>
          <w:sz w:val="16"/>
          <w:szCs w:val="16"/>
          <w:highlight w:val="white"/>
        </w:rPr>
        <w:t>World Automation Congress 2012</w:t>
      </w:r>
      <w:r>
        <w:rPr>
          <w:color w:val="333333"/>
          <w:sz w:val="16"/>
          <w:szCs w:val="16"/>
          <w:highlight w:val="white"/>
        </w:rPr>
        <w:t>, Puerto Vallarta, Mexico, 2012, pp. 1-3</w:t>
      </w:r>
      <w:r>
        <w:rPr>
          <w:sz w:val="16"/>
          <w:szCs w:val="16"/>
        </w:rPr>
        <w:t>.</w:t>
      </w:r>
    </w:p>
    <w:p w:rsidR="00A355CB" w:rsidRDefault="00392367">
      <w:pPr>
        <w:numPr>
          <w:ilvl w:val="0"/>
          <w:numId w:val="4"/>
        </w:numPr>
        <w:spacing w:after="50" w:line="180" w:lineRule="auto"/>
        <w:ind w:left="354" w:hanging="354"/>
        <w:jc w:val="both"/>
        <w:rPr>
          <w:sz w:val="16"/>
          <w:szCs w:val="16"/>
        </w:rPr>
      </w:pPr>
      <w:r>
        <w:rPr>
          <w:color w:val="333333"/>
          <w:sz w:val="16"/>
          <w:szCs w:val="16"/>
          <w:highlight w:val="white"/>
        </w:rPr>
        <w:t xml:space="preserve">C. Raga </w:t>
      </w:r>
      <w:r>
        <w:rPr>
          <w:i/>
          <w:color w:val="333333"/>
          <w:sz w:val="16"/>
          <w:szCs w:val="16"/>
          <w:highlight w:val="white"/>
        </w:rPr>
        <w:t>et al</w:t>
      </w:r>
      <w:r>
        <w:rPr>
          <w:color w:val="333333"/>
          <w:sz w:val="16"/>
          <w:szCs w:val="16"/>
          <w:highlight w:val="white"/>
        </w:rPr>
        <w:t xml:space="preserve">., "Black-Box Model, Identification Technique and Frequency Analysis for PEM Fuel Cell With </w:t>
      </w:r>
      <w:proofErr w:type="spellStart"/>
      <w:r>
        <w:rPr>
          <w:color w:val="333333"/>
          <w:sz w:val="16"/>
          <w:szCs w:val="16"/>
          <w:highlight w:val="white"/>
        </w:rPr>
        <w:t>Overshooted</w:t>
      </w:r>
      <w:proofErr w:type="spellEnd"/>
      <w:r>
        <w:rPr>
          <w:color w:val="333333"/>
          <w:sz w:val="16"/>
          <w:szCs w:val="16"/>
          <w:highlight w:val="white"/>
        </w:rPr>
        <w:t xml:space="preserve"> Transient Response," in </w:t>
      </w:r>
      <w:r>
        <w:rPr>
          <w:i/>
          <w:color w:val="333333"/>
          <w:sz w:val="16"/>
          <w:szCs w:val="16"/>
          <w:highlight w:val="white"/>
        </w:rPr>
        <w:t>IEEE Transactions on Power Electronics</w:t>
      </w:r>
      <w:r>
        <w:rPr>
          <w:color w:val="333333"/>
          <w:sz w:val="16"/>
          <w:szCs w:val="16"/>
          <w:highlight w:val="white"/>
        </w:rPr>
        <w:t xml:space="preserve">, vol. 29, no. 10, pp. 5334-5346, Oct. 2014, </w:t>
      </w:r>
      <w:proofErr w:type="spellStart"/>
      <w:r>
        <w:rPr>
          <w:color w:val="333333"/>
          <w:sz w:val="16"/>
          <w:szCs w:val="16"/>
          <w:highlight w:val="white"/>
        </w:rPr>
        <w:t>doi</w:t>
      </w:r>
      <w:proofErr w:type="spellEnd"/>
      <w:r>
        <w:rPr>
          <w:color w:val="333333"/>
          <w:sz w:val="16"/>
          <w:szCs w:val="16"/>
          <w:highlight w:val="white"/>
        </w:rPr>
        <w:t>: 10.1109/TPEL.2013.2292599</w:t>
      </w:r>
    </w:p>
    <w:p w:rsidR="00A355CB" w:rsidRDefault="00392367">
      <w:pPr>
        <w:numPr>
          <w:ilvl w:val="0"/>
          <w:numId w:val="4"/>
        </w:numPr>
        <w:spacing w:after="50" w:line="180" w:lineRule="auto"/>
        <w:ind w:left="354" w:hanging="354"/>
        <w:jc w:val="both"/>
        <w:rPr>
          <w:sz w:val="16"/>
          <w:szCs w:val="16"/>
        </w:rPr>
      </w:pPr>
      <w:proofErr w:type="spellStart"/>
      <w:r>
        <w:rPr>
          <w:color w:val="222222"/>
          <w:sz w:val="16"/>
          <w:szCs w:val="16"/>
          <w:highlight w:val="white"/>
        </w:rPr>
        <w:t>Ayad</w:t>
      </w:r>
      <w:proofErr w:type="spellEnd"/>
      <w:r>
        <w:rPr>
          <w:color w:val="222222"/>
          <w:sz w:val="16"/>
          <w:szCs w:val="16"/>
          <w:highlight w:val="white"/>
        </w:rPr>
        <w:t xml:space="preserve">, M.Y., </w:t>
      </w:r>
      <w:proofErr w:type="spellStart"/>
      <w:r>
        <w:rPr>
          <w:color w:val="222222"/>
          <w:sz w:val="16"/>
          <w:szCs w:val="16"/>
          <w:highlight w:val="white"/>
        </w:rPr>
        <w:t>Becherif</w:t>
      </w:r>
      <w:proofErr w:type="spellEnd"/>
      <w:r>
        <w:rPr>
          <w:color w:val="222222"/>
          <w:sz w:val="16"/>
          <w:szCs w:val="16"/>
          <w:highlight w:val="white"/>
        </w:rPr>
        <w:t xml:space="preserve">, M. and </w:t>
      </w:r>
      <w:proofErr w:type="spellStart"/>
      <w:r>
        <w:rPr>
          <w:color w:val="222222"/>
          <w:sz w:val="16"/>
          <w:szCs w:val="16"/>
          <w:highlight w:val="white"/>
        </w:rPr>
        <w:t>Henni</w:t>
      </w:r>
      <w:proofErr w:type="spellEnd"/>
      <w:r>
        <w:rPr>
          <w:color w:val="222222"/>
          <w:sz w:val="16"/>
          <w:szCs w:val="16"/>
          <w:highlight w:val="white"/>
        </w:rPr>
        <w:t xml:space="preserve">, A., 2011. Vehicle hybridization with fuel cell, </w:t>
      </w:r>
      <w:proofErr w:type="spellStart"/>
      <w:r>
        <w:rPr>
          <w:color w:val="222222"/>
          <w:sz w:val="16"/>
          <w:szCs w:val="16"/>
          <w:highlight w:val="white"/>
        </w:rPr>
        <w:t>supercapacitors</w:t>
      </w:r>
      <w:proofErr w:type="spellEnd"/>
      <w:r>
        <w:rPr>
          <w:color w:val="222222"/>
          <w:sz w:val="16"/>
          <w:szCs w:val="16"/>
          <w:highlight w:val="white"/>
        </w:rPr>
        <w:t xml:space="preserve"> and batteries by sliding mode control. </w:t>
      </w:r>
      <w:r>
        <w:rPr>
          <w:i/>
          <w:color w:val="222222"/>
          <w:sz w:val="16"/>
          <w:szCs w:val="16"/>
          <w:highlight w:val="white"/>
        </w:rPr>
        <w:t>Renewable Energy</w:t>
      </w:r>
      <w:r>
        <w:rPr>
          <w:color w:val="222222"/>
          <w:sz w:val="16"/>
          <w:szCs w:val="16"/>
          <w:highlight w:val="white"/>
        </w:rPr>
        <w:t xml:space="preserve">, </w:t>
      </w:r>
      <w:r>
        <w:rPr>
          <w:i/>
          <w:color w:val="222222"/>
          <w:sz w:val="16"/>
          <w:szCs w:val="16"/>
          <w:highlight w:val="white"/>
        </w:rPr>
        <w:t>36</w:t>
      </w:r>
      <w:r>
        <w:rPr>
          <w:color w:val="222222"/>
          <w:sz w:val="16"/>
          <w:szCs w:val="16"/>
          <w:highlight w:val="white"/>
        </w:rPr>
        <w:t>(10), pp.2627-2634</w:t>
      </w:r>
      <w:r>
        <w:rPr>
          <w:sz w:val="16"/>
          <w:szCs w:val="16"/>
        </w:rPr>
        <w:t>.</w:t>
      </w:r>
    </w:p>
    <w:p w:rsidR="00A355CB" w:rsidRDefault="00392367">
      <w:pPr>
        <w:numPr>
          <w:ilvl w:val="0"/>
          <w:numId w:val="4"/>
        </w:numPr>
        <w:spacing w:after="50" w:line="180" w:lineRule="auto"/>
        <w:ind w:left="354" w:hanging="354"/>
        <w:jc w:val="both"/>
        <w:rPr>
          <w:sz w:val="16"/>
          <w:szCs w:val="16"/>
        </w:rPr>
      </w:pPr>
      <w:r w:rsidRPr="00F52E1B">
        <w:rPr>
          <w:color w:val="222222"/>
          <w:sz w:val="16"/>
          <w:szCs w:val="16"/>
          <w:shd w:val="clear" w:color="auto" w:fill="F8F8F8"/>
          <w:lang w:val="pt-BR"/>
        </w:rPr>
        <w:t xml:space="preserve">Guaitolini, Stefani Vanussi Melo, Imene Yahyaoui, Jussara Farias Fardin, Lucas Frizera Encarnação, and Fernando Tadeo. </w:t>
      </w:r>
      <w:r>
        <w:rPr>
          <w:color w:val="222222"/>
          <w:sz w:val="16"/>
          <w:szCs w:val="16"/>
          <w:shd w:val="clear" w:color="auto" w:fill="F8F8F8"/>
        </w:rPr>
        <w:t xml:space="preserve">"A review of fuel cell and energy cogeneration technologies." In </w:t>
      </w:r>
      <w:r>
        <w:rPr>
          <w:i/>
          <w:color w:val="222222"/>
          <w:sz w:val="16"/>
          <w:szCs w:val="16"/>
          <w:shd w:val="clear" w:color="auto" w:fill="F8F8F8"/>
        </w:rPr>
        <w:t>2018 9th International renewable energy congress (IREC)</w:t>
      </w:r>
      <w:r>
        <w:rPr>
          <w:color w:val="222222"/>
          <w:sz w:val="16"/>
          <w:szCs w:val="16"/>
          <w:shd w:val="clear" w:color="auto" w:fill="F8F8F8"/>
        </w:rPr>
        <w:t>, pp. 1-6. IEEE, 2018.</w:t>
      </w:r>
    </w:p>
    <w:p w:rsidR="00A355CB" w:rsidRDefault="00392367">
      <w:pPr>
        <w:numPr>
          <w:ilvl w:val="0"/>
          <w:numId w:val="4"/>
        </w:numPr>
        <w:pBdr>
          <w:top w:val="nil"/>
          <w:left w:val="nil"/>
          <w:bottom w:val="nil"/>
          <w:right w:val="nil"/>
          <w:between w:val="nil"/>
        </w:pBdr>
        <w:spacing w:after="50" w:line="180" w:lineRule="auto"/>
        <w:jc w:val="both"/>
        <w:rPr>
          <w:color w:val="000000"/>
          <w:sz w:val="16"/>
          <w:szCs w:val="16"/>
        </w:rPr>
      </w:pPr>
      <w:r>
        <w:rPr>
          <w:color w:val="222222"/>
          <w:sz w:val="16"/>
          <w:szCs w:val="16"/>
          <w:highlight w:val="white"/>
        </w:rPr>
        <w:t xml:space="preserve">El </w:t>
      </w:r>
      <w:proofErr w:type="spellStart"/>
      <w:r>
        <w:rPr>
          <w:color w:val="222222"/>
          <w:sz w:val="16"/>
          <w:szCs w:val="16"/>
          <w:highlight w:val="white"/>
        </w:rPr>
        <w:t>Fadil</w:t>
      </w:r>
      <w:proofErr w:type="spellEnd"/>
      <w:r>
        <w:rPr>
          <w:color w:val="222222"/>
          <w:sz w:val="16"/>
          <w:szCs w:val="16"/>
          <w:highlight w:val="white"/>
        </w:rPr>
        <w:t xml:space="preserve">, Hassan, </w:t>
      </w:r>
      <w:proofErr w:type="spellStart"/>
      <w:r>
        <w:rPr>
          <w:color w:val="222222"/>
          <w:sz w:val="16"/>
          <w:szCs w:val="16"/>
          <w:highlight w:val="white"/>
        </w:rPr>
        <w:t>Fouad</w:t>
      </w:r>
      <w:proofErr w:type="spellEnd"/>
      <w:r>
        <w:rPr>
          <w:color w:val="222222"/>
          <w:sz w:val="16"/>
          <w:szCs w:val="16"/>
          <w:highlight w:val="white"/>
        </w:rPr>
        <w:t xml:space="preserve"> </w:t>
      </w:r>
      <w:proofErr w:type="spellStart"/>
      <w:r>
        <w:rPr>
          <w:color w:val="222222"/>
          <w:sz w:val="16"/>
          <w:szCs w:val="16"/>
          <w:highlight w:val="white"/>
        </w:rPr>
        <w:t>Giri</w:t>
      </w:r>
      <w:proofErr w:type="spellEnd"/>
      <w:r>
        <w:rPr>
          <w:color w:val="222222"/>
          <w:sz w:val="16"/>
          <w:szCs w:val="16"/>
          <w:highlight w:val="white"/>
        </w:rPr>
        <w:t xml:space="preserve">, J. M. Guerrero, M. </w:t>
      </w:r>
      <w:proofErr w:type="spellStart"/>
      <w:r>
        <w:rPr>
          <w:color w:val="222222"/>
          <w:sz w:val="16"/>
          <w:szCs w:val="16"/>
          <w:highlight w:val="white"/>
        </w:rPr>
        <w:t>Haloua</w:t>
      </w:r>
      <w:proofErr w:type="spellEnd"/>
      <w:r>
        <w:rPr>
          <w:color w:val="222222"/>
          <w:sz w:val="16"/>
          <w:szCs w:val="16"/>
          <w:highlight w:val="white"/>
        </w:rPr>
        <w:t xml:space="preserve">, and A. </w:t>
      </w:r>
      <w:proofErr w:type="spellStart"/>
      <w:r>
        <w:rPr>
          <w:color w:val="222222"/>
          <w:sz w:val="16"/>
          <w:szCs w:val="16"/>
          <w:highlight w:val="white"/>
        </w:rPr>
        <w:t>Abouloifa</w:t>
      </w:r>
      <w:proofErr w:type="spellEnd"/>
      <w:r>
        <w:rPr>
          <w:color w:val="222222"/>
          <w:sz w:val="16"/>
          <w:szCs w:val="16"/>
          <w:highlight w:val="white"/>
        </w:rPr>
        <w:t xml:space="preserve">. "Advanced control of interleaved boost converter for fuel cell energy generation system." </w:t>
      </w:r>
      <w:r>
        <w:rPr>
          <w:i/>
          <w:color w:val="222222"/>
          <w:sz w:val="16"/>
          <w:szCs w:val="16"/>
          <w:highlight w:val="white"/>
        </w:rPr>
        <w:t>IFAC Proceedings Volumes</w:t>
      </w:r>
      <w:r>
        <w:rPr>
          <w:color w:val="222222"/>
          <w:sz w:val="16"/>
          <w:szCs w:val="16"/>
          <w:highlight w:val="white"/>
        </w:rPr>
        <w:t xml:space="preserve"> 44, no. 1 (2011): 2803-2808.</w:t>
      </w:r>
    </w:p>
    <w:p w:rsidR="00A355CB" w:rsidRDefault="00392367">
      <w:pPr>
        <w:numPr>
          <w:ilvl w:val="0"/>
          <w:numId w:val="4"/>
        </w:numPr>
        <w:spacing w:after="50" w:line="180" w:lineRule="auto"/>
        <w:jc w:val="left"/>
        <w:rPr>
          <w:sz w:val="16"/>
          <w:szCs w:val="16"/>
        </w:rPr>
      </w:pPr>
      <w:proofErr w:type="spellStart"/>
      <w:r>
        <w:rPr>
          <w:color w:val="222222"/>
          <w:sz w:val="16"/>
          <w:szCs w:val="16"/>
          <w:highlight w:val="white"/>
        </w:rPr>
        <w:t>Saadi</w:t>
      </w:r>
      <w:proofErr w:type="spellEnd"/>
      <w:r>
        <w:rPr>
          <w:color w:val="222222"/>
          <w:sz w:val="16"/>
          <w:szCs w:val="16"/>
          <w:highlight w:val="white"/>
        </w:rPr>
        <w:t xml:space="preserve">, R., </w:t>
      </w:r>
      <w:proofErr w:type="spellStart"/>
      <w:r>
        <w:rPr>
          <w:color w:val="222222"/>
          <w:sz w:val="16"/>
          <w:szCs w:val="16"/>
          <w:highlight w:val="white"/>
        </w:rPr>
        <w:t>Bahri</w:t>
      </w:r>
      <w:proofErr w:type="spellEnd"/>
      <w:r>
        <w:rPr>
          <w:color w:val="222222"/>
          <w:sz w:val="16"/>
          <w:szCs w:val="16"/>
          <w:highlight w:val="white"/>
        </w:rPr>
        <w:t xml:space="preserve">, M., </w:t>
      </w:r>
      <w:proofErr w:type="spellStart"/>
      <w:r>
        <w:rPr>
          <w:color w:val="222222"/>
          <w:sz w:val="16"/>
          <w:szCs w:val="16"/>
          <w:highlight w:val="white"/>
        </w:rPr>
        <w:t>Ayad</w:t>
      </w:r>
      <w:proofErr w:type="spellEnd"/>
      <w:r>
        <w:rPr>
          <w:color w:val="222222"/>
          <w:sz w:val="16"/>
          <w:szCs w:val="16"/>
          <w:highlight w:val="white"/>
        </w:rPr>
        <w:t xml:space="preserve">, M.Y., </w:t>
      </w:r>
      <w:proofErr w:type="spellStart"/>
      <w:r>
        <w:rPr>
          <w:color w:val="222222"/>
          <w:sz w:val="16"/>
          <w:szCs w:val="16"/>
          <w:highlight w:val="white"/>
        </w:rPr>
        <w:t>Becherif</w:t>
      </w:r>
      <w:proofErr w:type="spellEnd"/>
      <w:r>
        <w:rPr>
          <w:color w:val="222222"/>
          <w:sz w:val="16"/>
          <w:szCs w:val="16"/>
          <w:highlight w:val="white"/>
        </w:rPr>
        <w:t xml:space="preserve">, M., </w:t>
      </w:r>
      <w:proofErr w:type="spellStart"/>
      <w:r>
        <w:rPr>
          <w:color w:val="222222"/>
          <w:sz w:val="16"/>
          <w:szCs w:val="16"/>
          <w:highlight w:val="white"/>
        </w:rPr>
        <w:t>Kraa</w:t>
      </w:r>
      <w:proofErr w:type="spellEnd"/>
      <w:r>
        <w:rPr>
          <w:color w:val="222222"/>
          <w:sz w:val="16"/>
          <w:szCs w:val="16"/>
          <w:highlight w:val="white"/>
        </w:rPr>
        <w:t xml:space="preserve">, O. and </w:t>
      </w:r>
      <w:proofErr w:type="spellStart"/>
      <w:r>
        <w:rPr>
          <w:color w:val="222222"/>
          <w:sz w:val="16"/>
          <w:szCs w:val="16"/>
          <w:highlight w:val="white"/>
        </w:rPr>
        <w:t>Aboubou</w:t>
      </w:r>
      <w:proofErr w:type="spellEnd"/>
      <w:r>
        <w:rPr>
          <w:color w:val="222222"/>
          <w:sz w:val="16"/>
          <w:szCs w:val="16"/>
          <w:highlight w:val="white"/>
        </w:rPr>
        <w:t xml:space="preserve">, A., 2014, November. Implementation and dual loop control of two phases interleaved boost converter for fuel cell applications. In </w:t>
      </w:r>
      <w:r>
        <w:rPr>
          <w:i/>
          <w:color w:val="222222"/>
          <w:sz w:val="16"/>
          <w:szCs w:val="16"/>
          <w:highlight w:val="white"/>
        </w:rPr>
        <w:t>3rd International Symposium on Environmental Friendly Energies and Applications (EFEA)</w:t>
      </w:r>
      <w:r>
        <w:rPr>
          <w:color w:val="222222"/>
          <w:sz w:val="16"/>
          <w:szCs w:val="16"/>
          <w:highlight w:val="white"/>
        </w:rPr>
        <w:t xml:space="preserve"> (pp. 1-7). IEEE.</w:t>
      </w:r>
    </w:p>
    <w:p w:rsidR="00A355CB" w:rsidRDefault="00392367">
      <w:pPr>
        <w:numPr>
          <w:ilvl w:val="0"/>
          <w:numId w:val="4"/>
        </w:numPr>
        <w:pBdr>
          <w:top w:val="nil"/>
          <w:left w:val="nil"/>
          <w:bottom w:val="nil"/>
          <w:right w:val="nil"/>
          <w:between w:val="nil"/>
        </w:pBdr>
        <w:spacing w:after="50" w:line="180" w:lineRule="auto"/>
        <w:jc w:val="left"/>
        <w:rPr>
          <w:color w:val="000000"/>
          <w:sz w:val="16"/>
          <w:szCs w:val="16"/>
        </w:rPr>
      </w:pPr>
      <w:r>
        <w:rPr>
          <w:color w:val="333333"/>
          <w:sz w:val="16"/>
          <w:szCs w:val="16"/>
          <w:highlight w:val="white"/>
        </w:rPr>
        <w:t xml:space="preserve">N. </w:t>
      </w:r>
      <w:proofErr w:type="spellStart"/>
      <w:r>
        <w:rPr>
          <w:color w:val="333333"/>
          <w:sz w:val="16"/>
          <w:szCs w:val="16"/>
          <w:highlight w:val="white"/>
        </w:rPr>
        <w:t>Bajoria</w:t>
      </w:r>
      <w:proofErr w:type="spellEnd"/>
      <w:r>
        <w:rPr>
          <w:color w:val="333333"/>
          <w:sz w:val="16"/>
          <w:szCs w:val="16"/>
          <w:highlight w:val="white"/>
        </w:rPr>
        <w:t xml:space="preserve">, P. </w:t>
      </w:r>
      <w:proofErr w:type="spellStart"/>
      <w:r>
        <w:rPr>
          <w:color w:val="333333"/>
          <w:sz w:val="16"/>
          <w:szCs w:val="16"/>
          <w:highlight w:val="white"/>
        </w:rPr>
        <w:t>Sahu</w:t>
      </w:r>
      <w:proofErr w:type="spellEnd"/>
      <w:r>
        <w:rPr>
          <w:color w:val="333333"/>
          <w:sz w:val="16"/>
          <w:szCs w:val="16"/>
          <w:highlight w:val="white"/>
        </w:rPr>
        <w:t xml:space="preserve">, R. K. </w:t>
      </w:r>
      <w:proofErr w:type="spellStart"/>
      <w:r>
        <w:rPr>
          <w:color w:val="333333"/>
          <w:sz w:val="16"/>
          <w:szCs w:val="16"/>
          <w:highlight w:val="white"/>
        </w:rPr>
        <w:t>Nema</w:t>
      </w:r>
      <w:proofErr w:type="spellEnd"/>
      <w:r>
        <w:rPr>
          <w:color w:val="333333"/>
          <w:sz w:val="16"/>
          <w:szCs w:val="16"/>
          <w:highlight w:val="white"/>
        </w:rPr>
        <w:t xml:space="preserve"> and S. </w:t>
      </w:r>
      <w:proofErr w:type="spellStart"/>
      <w:r>
        <w:rPr>
          <w:color w:val="333333"/>
          <w:sz w:val="16"/>
          <w:szCs w:val="16"/>
          <w:highlight w:val="white"/>
        </w:rPr>
        <w:t>Nema</w:t>
      </w:r>
      <w:proofErr w:type="spellEnd"/>
      <w:r>
        <w:rPr>
          <w:color w:val="333333"/>
          <w:sz w:val="16"/>
          <w:szCs w:val="16"/>
          <w:highlight w:val="white"/>
        </w:rPr>
        <w:t xml:space="preserve">, "Overview of different control schemes used for controlling of DC-DC converters," </w:t>
      </w:r>
      <w:r>
        <w:rPr>
          <w:i/>
          <w:color w:val="333333"/>
          <w:sz w:val="16"/>
          <w:szCs w:val="16"/>
          <w:highlight w:val="white"/>
        </w:rPr>
        <w:t>2016 International Conference on Electrical Power and Energy Systems (ICEPES)</w:t>
      </w:r>
      <w:r>
        <w:rPr>
          <w:color w:val="333333"/>
          <w:sz w:val="16"/>
          <w:szCs w:val="16"/>
          <w:highlight w:val="white"/>
        </w:rPr>
        <w:t xml:space="preserve">, Bhopal, 2016, pp. 75-82, </w:t>
      </w:r>
      <w:proofErr w:type="spellStart"/>
      <w:r>
        <w:rPr>
          <w:color w:val="333333"/>
          <w:sz w:val="16"/>
          <w:szCs w:val="16"/>
          <w:highlight w:val="white"/>
        </w:rPr>
        <w:t>doi</w:t>
      </w:r>
      <w:proofErr w:type="spellEnd"/>
      <w:r>
        <w:rPr>
          <w:color w:val="333333"/>
          <w:sz w:val="16"/>
          <w:szCs w:val="16"/>
          <w:highlight w:val="white"/>
        </w:rPr>
        <w:t>: 10.1109/ICEPES.2016.7915909</w:t>
      </w:r>
    </w:p>
    <w:p w:rsidR="00A355CB" w:rsidRDefault="00392367">
      <w:pPr>
        <w:numPr>
          <w:ilvl w:val="0"/>
          <w:numId w:val="4"/>
        </w:numPr>
        <w:spacing w:after="50" w:line="180" w:lineRule="auto"/>
        <w:ind w:left="354" w:hanging="354"/>
        <w:jc w:val="both"/>
        <w:rPr>
          <w:sz w:val="16"/>
          <w:szCs w:val="16"/>
        </w:rPr>
      </w:pPr>
      <w:r>
        <w:rPr>
          <w:color w:val="333333"/>
          <w:sz w:val="16"/>
          <w:szCs w:val="16"/>
          <w:highlight w:val="white"/>
        </w:rPr>
        <w:t xml:space="preserve">K. F. Man, K. S. Tang and S. </w:t>
      </w:r>
      <w:proofErr w:type="spellStart"/>
      <w:r>
        <w:rPr>
          <w:color w:val="333333"/>
          <w:sz w:val="16"/>
          <w:szCs w:val="16"/>
          <w:highlight w:val="white"/>
        </w:rPr>
        <w:t>Kwong</w:t>
      </w:r>
      <w:proofErr w:type="spellEnd"/>
      <w:r>
        <w:rPr>
          <w:color w:val="333333"/>
          <w:sz w:val="16"/>
          <w:szCs w:val="16"/>
          <w:highlight w:val="white"/>
        </w:rPr>
        <w:t>, "Genetic algorithms: concepts and applications [in engineering design]," in </w:t>
      </w:r>
      <w:r>
        <w:rPr>
          <w:i/>
          <w:color w:val="333333"/>
          <w:sz w:val="16"/>
          <w:szCs w:val="16"/>
          <w:highlight w:val="white"/>
        </w:rPr>
        <w:t>IEEE Transactions on Industrial Electronics</w:t>
      </w:r>
      <w:r>
        <w:rPr>
          <w:color w:val="333333"/>
          <w:sz w:val="16"/>
          <w:szCs w:val="16"/>
          <w:highlight w:val="white"/>
        </w:rPr>
        <w:t xml:space="preserve">, vol. 43, no. 5, pp. 519-534, Oct. 1996, </w:t>
      </w:r>
      <w:proofErr w:type="spellStart"/>
      <w:r>
        <w:rPr>
          <w:color w:val="333333"/>
          <w:sz w:val="16"/>
          <w:szCs w:val="16"/>
          <w:highlight w:val="white"/>
        </w:rPr>
        <w:t>doi</w:t>
      </w:r>
      <w:proofErr w:type="spellEnd"/>
      <w:r>
        <w:rPr>
          <w:color w:val="333333"/>
          <w:sz w:val="16"/>
          <w:szCs w:val="16"/>
          <w:highlight w:val="white"/>
        </w:rPr>
        <w:t>: 10.1109/41.538609</w:t>
      </w:r>
      <w:r>
        <w:rPr>
          <w:sz w:val="16"/>
          <w:szCs w:val="16"/>
        </w:rPr>
        <w:t>.</w:t>
      </w:r>
    </w:p>
    <w:p w:rsidR="00A355CB" w:rsidRDefault="00392367">
      <w:pPr>
        <w:numPr>
          <w:ilvl w:val="0"/>
          <w:numId w:val="4"/>
        </w:numPr>
        <w:pBdr>
          <w:top w:val="nil"/>
          <w:left w:val="nil"/>
          <w:bottom w:val="nil"/>
          <w:right w:val="nil"/>
          <w:between w:val="nil"/>
        </w:pBdr>
        <w:spacing w:after="50" w:line="180" w:lineRule="auto"/>
        <w:jc w:val="both"/>
        <w:rPr>
          <w:color w:val="000000"/>
          <w:sz w:val="16"/>
          <w:szCs w:val="16"/>
        </w:rPr>
      </w:pPr>
      <w:r>
        <w:rPr>
          <w:color w:val="333333"/>
          <w:sz w:val="16"/>
          <w:szCs w:val="16"/>
          <w:highlight w:val="white"/>
        </w:rPr>
        <w:t xml:space="preserve">Mei-Ping Song and </w:t>
      </w:r>
      <w:proofErr w:type="spellStart"/>
      <w:r>
        <w:rPr>
          <w:color w:val="333333"/>
          <w:sz w:val="16"/>
          <w:szCs w:val="16"/>
          <w:highlight w:val="white"/>
        </w:rPr>
        <w:t>Guo</w:t>
      </w:r>
      <w:proofErr w:type="spellEnd"/>
      <w:r>
        <w:rPr>
          <w:color w:val="333333"/>
          <w:sz w:val="16"/>
          <w:szCs w:val="16"/>
          <w:highlight w:val="white"/>
        </w:rPr>
        <w:t xml:space="preserve">-Chang </w:t>
      </w:r>
      <w:proofErr w:type="spellStart"/>
      <w:r>
        <w:rPr>
          <w:color w:val="333333"/>
          <w:sz w:val="16"/>
          <w:szCs w:val="16"/>
          <w:highlight w:val="white"/>
        </w:rPr>
        <w:t>Gu</w:t>
      </w:r>
      <w:proofErr w:type="spellEnd"/>
      <w:r>
        <w:rPr>
          <w:color w:val="333333"/>
          <w:sz w:val="16"/>
          <w:szCs w:val="16"/>
          <w:highlight w:val="white"/>
        </w:rPr>
        <w:t>, "Research on particle swarm optimization: a review," </w:t>
      </w:r>
      <w:r>
        <w:rPr>
          <w:i/>
          <w:color w:val="333333"/>
          <w:sz w:val="16"/>
          <w:szCs w:val="16"/>
          <w:highlight w:val="white"/>
        </w:rPr>
        <w:t xml:space="preserve">Proceedings of 2004 International Conference on Machine Learning and Cybernetics (IEEE Cat. </w:t>
      </w:r>
      <w:r>
        <w:rPr>
          <w:i/>
          <w:color w:val="333333"/>
          <w:sz w:val="16"/>
          <w:szCs w:val="16"/>
          <w:highlight w:val="white"/>
        </w:rPr>
        <w:lastRenderedPageBreak/>
        <w:t>No.04EX826)</w:t>
      </w:r>
      <w:r>
        <w:rPr>
          <w:color w:val="333333"/>
          <w:sz w:val="16"/>
          <w:szCs w:val="16"/>
          <w:highlight w:val="white"/>
        </w:rPr>
        <w:t xml:space="preserve">, Shanghai, China, 2004, pp. 2236-2241 vol.4, </w:t>
      </w:r>
      <w:proofErr w:type="spellStart"/>
      <w:r>
        <w:rPr>
          <w:color w:val="333333"/>
          <w:sz w:val="16"/>
          <w:szCs w:val="16"/>
          <w:highlight w:val="white"/>
        </w:rPr>
        <w:t>doi</w:t>
      </w:r>
      <w:proofErr w:type="spellEnd"/>
      <w:r>
        <w:rPr>
          <w:color w:val="333333"/>
          <w:sz w:val="16"/>
          <w:szCs w:val="16"/>
          <w:highlight w:val="white"/>
        </w:rPr>
        <w:t>: 10.1109/ICMLC.2004.1382171.</w:t>
      </w:r>
    </w:p>
    <w:p w:rsidR="00A355CB" w:rsidRDefault="00392367">
      <w:pPr>
        <w:numPr>
          <w:ilvl w:val="0"/>
          <w:numId w:val="4"/>
        </w:numPr>
        <w:pBdr>
          <w:top w:val="nil"/>
          <w:left w:val="nil"/>
          <w:bottom w:val="nil"/>
          <w:right w:val="nil"/>
          <w:between w:val="nil"/>
        </w:pBdr>
        <w:jc w:val="left"/>
        <w:rPr>
          <w:color w:val="000000"/>
          <w:sz w:val="16"/>
          <w:szCs w:val="16"/>
        </w:rPr>
      </w:pPr>
      <w:proofErr w:type="spellStart"/>
      <w:r>
        <w:rPr>
          <w:color w:val="222222"/>
          <w:sz w:val="16"/>
          <w:szCs w:val="16"/>
          <w:highlight w:val="white"/>
        </w:rPr>
        <w:t>Rajkumar</w:t>
      </w:r>
      <w:proofErr w:type="spellEnd"/>
      <w:r>
        <w:rPr>
          <w:color w:val="222222"/>
          <w:sz w:val="16"/>
          <w:szCs w:val="16"/>
          <w:highlight w:val="white"/>
        </w:rPr>
        <w:t xml:space="preserve">, SM </w:t>
      </w:r>
      <w:proofErr w:type="spellStart"/>
      <w:r>
        <w:rPr>
          <w:color w:val="222222"/>
          <w:sz w:val="16"/>
          <w:szCs w:val="16"/>
          <w:highlight w:val="white"/>
        </w:rPr>
        <w:t>Giri</w:t>
      </w:r>
      <w:proofErr w:type="spellEnd"/>
      <w:r>
        <w:rPr>
          <w:color w:val="222222"/>
          <w:sz w:val="16"/>
          <w:szCs w:val="16"/>
          <w:highlight w:val="white"/>
        </w:rPr>
        <w:t xml:space="preserve">, </w:t>
      </w:r>
      <w:proofErr w:type="spellStart"/>
      <w:r>
        <w:rPr>
          <w:color w:val="222222"/>
          <w:sz w:val="16"/>
          <w:szCs w:val="16"/>
          <w:highlight w:val="white"/>
        </w:rPr>
        <w:t>Atal</w:t>
      </w:r>
      <w:proofErr w:type="spellEnd"/>
      <w:r>
        <w:rPr>
          <w:color w:val="222222"/>
          <w:sz w:val="16"/>
          <w:szCs w:val="16"/>
          <w:highlight w:val="white"/>
        </w:rPr>
        <w:t xml:space="preserve"> A. Kumar, and N. </w:t>
      </w:r>
      <w:proofErr w:type="spellStart"/>
      <w:r>
        <w:rPr>
          <w:color w:val="222222"/>
          <w:sz w:val="16"/>
          <w:szCs w:val="16"/>
          <w:highlight w:val="white"/>
        </w:rPr>
        <w:t>Anantharaman</w:t>
      </w:r>
      <w:proofErr w:type="spellEnd"/>
      <w:r>
        <w:rPr>
          <w:color w:val="222222"/>
          <w:sz w:val="16"/>
          <w:szCs w:val="16"/>
          <w:highlight w:val="white"/>
        </w:rPr>
        <w:t>. "Application of Genetic Algorithm for Tuning of a PID Controller for a Real Time Industrial Process." </w:t>
      </w:r>
      <w:r>
        <w:rPr>
          <w:i/>
          <w:color w:val="222222"/>
          <w:sz w:val="16"/>
          <w:szCs w:val="16"/>
          <w:highlight w:val="white"/>
        </w:rPr>
        <w:t>Sensors &amp; Transducers</w:t>
      </w:r>
      <w:r>
        <w:rPr>
          <w:color w:val="222222"/>
          <w:sz w:val="16"/>
          <w:szCs w:val="16"/>
          <w:highlight w:val="white"/>
        </w:rPr>
        <w:t> 121, no. 10 (2010): 56.</w:t>
      </w:r>
    </w:p>
    <w:p w:rsidR="00A355CB" w:rsidRPr="00A27318" w:rsidRDefault="00392367">
      <w:pPr>
        <w:numPr>
          <w:ilvl w:val="0"/>
          <w:numId w:val="4"/>
        </w:numPr>
        <w:pBdr>
          <w:top w:val="nil"/>
          <w:left w:val="nil"/>
          <w:bottom w:val="nil"/>
          <w:right w:val="nil"/>
          <w:between w:val="nil"/>
        </w:pBdr>
        <w:jc w:val="left"/>
      </w:pPr>
      <w:proofErr w:type="spellStart"/>
      <w:r>
        <w:rPr>
          <w:color w:val="222222"/>
          <w:sz w:val="16"/>
          <w:szCs w:val="16"/>
        </w:rPr>
        <w:t>Phyo</w:t>
      </w:r>
      <w:proofErr w:type="spellEnd"/>
      <w:r>
        <w:rPr>
          <w:color w:val="222222"/>
          <w:sz w:val="16"/>
          <w:szCs w:val="16"/>
        </w:rPr>
        <w:t xml:space="preserve">, Yin </w:t>
      </w:r>
      <w:proofErr w:type="spellStart"/>
      <w:r>
        <w:rPr>
          <w:color w:val="222222"/>
          <w:sz w:val="16"/>
          <w:szCs w:val="16"/>
        </w:rPr>
        <w:t>Yin</w:t>
      </w:r>
      <w:proofErr w:type="spellEnd"/>
      <w:r>
        <w:rPr>
          <w:color w:val="222222"/>
          <w:sz w:val="16"/>
          <w:szCs w:val="16"/>
        </w:rPr>
        <w:t xml:space="preserve">, and </w:t>
      </w:r>
      <w:proofErr w:type="spellStart"/>
      <w:r>
        <w:rPr>
          <w:color w:val="222222"/>
          <w:sz w:val="16"/>
          <w:szCs w:val="16"/>
        </w:rPr>
        <w:t>Tun</w:t>
      </w:r>
      <w:proofErr w:type="spellEnd"/>
      <w:r>
        <w:rPr>
          <w:color w:val="222222"/>
          <w:sz w:val="16"/>
          <w:szCs w:val="16"/>
        </w:rPr>
        <w:t xml:space="preserve"> Lin </w:t>
      </w:r>
      <w:proofErr w:type="spellStart"/>
      <w:r>
        <w:rPr>
          <w:color w:val="222222"/>
          <w:sz w:val="16"/>
          <w:szCs w:val="16"/>
        </w:rPr>
        <w:t>Naing</w:t>
      </w:r>
      <w:proofErr w:type="spellEnd"/>
      <w:r>
        <w:rPr>
          <w:color w:val="222222"/>
          <w:sz w:val="16"/>
          <w:szCs w:val="16"/>
        </w:rPr>
        <w:t xml:space="preserve">. "Modeling and Simulation of Two-Phase Interleaved Boost Converter Using Open-Source Software </w:t>
      </w:r>
      <w:proofErr w:type="spellStart"/>
      <w:r>
        <w:rPr>
          <w:color w:val="222222"/>
          <w:sz w:val="16"/>
          <w:szCs w:val="16"/>
        </w:rPr>
        <w:t>Scilab</w:t>
      </w:r>
      <w:proofErr w:type="spellEnd"/>
      <w:r>
        <w:rPr>
          <w:color w:val="222222"/>
          <w:sz w:val="16"/>
          <w:szCs w:val="16"/>
        </w:rPr>
        <w:t>/</w:t>
      </w:r>
      <w:proofErr w:type="spellStart"/>
      <w:r>
        <w:rPr>
          <w:color w:val="222222"/>
          <w:sz w:val="16"/>
          <w:szCs w:val="16"/>
        </w:rPr>
        <w:t>Xcos</w:t>
      </w:r>
      <w:proofErr w:type="spellEnd"/>
      <w:r>
        <w:rPr>
          <w:color w:val="222222"/>
          <w:sz w:val="16"/>
          <w:szCs w:val="16"/>
        </w:rPr>
        <w:t xml:space="preserve">." </w:t>
      </w:r>
      <w:r>
        <w:rPr>
          <w:i/>
          <w:color w:val="222222"/>
          <w:sz w:val="16"/>
          <w:szCs w:val="16"/>
        </w:rPr>
        <w:t xml:space="preserve">International Journal of Electrical and Computer Engineering </w:t>
      </w:r>
      <w:r>
        <w:rPr>
          <w:color w:val="222222"/>
          <w:sz w:val="16"/>
          <w:szCs w:val="16"/>
        </w:rPr>
        <w:t>12, no. 10 (2018): 766-771.</w:t>
      </w:r>
    </w:p>
    <w:p w:rsidR="00A27318" w:rsidRPr="00A27318" w:rsidRDefault="00A27318">
      <w:pPr>
        <w:numPr>
          <w:ilvl w:val="0"/>
          <w:numId w:val="4"/>
        </w:numPr>
        <w:pBdr>
          <w:top w:val="nil"/>
          <w:left w:val="nil"/>
          <w:bottom w:val="nil"/>
          <w:right w:val="nil"/>
          <w:between w:val="nil"/>
        </w:pBdr>
        <w:jc w:val="left"/>
      </w:pPr>
      <w:proofErr w:type="spellStart"/>
      <w:r w:rsidRPr="00A27318">
        <w:rPr>
          <w:color w:val="222222"/>
          <w:sz w:val="16"/>
          <w:szCs w:val="16"/>
          <w:shd w:val="clear" w:color="auto" w:fill="FFFFFF"/>
        </w:rPr>
        <w:t>Dogruer</w:t>
      </w:r>
      <w:proofErr w:type="spellEnd"/>
      <w:r w:rsidRPr="00A27318">
        <w:rPr>
          <w:color w:val="222222"/>
          <w:sz w:val="16"/>
          <w:szCs w:val="16"/>
          <w:shd w:val="clear" w:color="auto" w:fill="FFFFFF"/>
        </w:rPr>
        <w:t>, T. and Tan, N., 2018. Design of PI controller using optimization method in fractional order control systems. </w:t>
      </w:r>
      <w:r w:rsidRPr="00A27318">
        <w:rPr>
          <w:i/>
          <w:iCs/>
          <w:color w:val="222222"/>
          <w:sz w:val="16"/>
          <w:szCs w:val="16"/>
          <w:shd w:val="clear" w:color="auto" w:fill="FFFFFF"/>
        </w:rPr>
        <w:t>IFAC-</w:t>
      </w:r>
      <w:proofErr w:type="spellStart"/>
      <w:r w:rsidRPr="00A27318">
        <w:rPr>
          <w:i/>
          <w:iCs/>
          <w:color w:val="222222"/>
          <w:sz w:val="16"/>
          <w:szCs w:val="16"/>
          <w:shd w:val="clear" w:color="auto" w:fill="FFFFFF"/>
        </w:rPr>
        <w:t>PapersOnLine</w:t>
      </w:r>
      <w:proofErr w:type="spellEnd"/>
      <w:r w:rsidRPr="00A27318">
        <w:rPr>
          <w:color w:val="222222"/>
          <w:sz w:val="16"/>
          <w:szCs w:val="16"/>
          <w:shd w:val="clear" w:color="auto" w:fill="FFFFFF"/>
        </w:rPr>
        <w:t>, </w:t>
      </w:r>
      <w:r w:rsidRPr="00A27318">
        <w:rPr>
          <w:i/>
          <w:iCs/>
          <w:color w:val="222222"/>
          <w:sz w:val="16"/>
          <w:szCs w:val="16"/>
          <w:shd w:val="clear" w:color="auto" w:fill="FFFFFF"/>
        </w:rPr>
        <w:t>51</w:t>
      </w:r>
      <w:r w:rsidRPr="00A27318">
        <w:rPr>
          <w:color w:val="222222"/>
          <w:sz w:val="16"/>
          <w:szCs w:val="16"/>
          <w:shd w:val="clear" w:color="auto" w:fill="FFFFFF"/>
        </w:rPr>
        <w:t>(4), pp.841-846</w:t>
      </w:r>
      <w:r>
        <w:rPr>
          <w:rFonts w:ascii="Arial" w:hAnsi="Arial" w:cs="Arial"/>
          <w:color w:val="222222"/>
          <w:shd w:val="clear" w:color="auto" w:fill="FFFFFF"/>
        </w:rPr>
        <w:t>.</w:t>
      </w:r>
    </w:p>
    <w:p w:rsidR="00A27318" w:rsidRPr="00A27318" w:rsidRDefault="00A27318">
      <w:pPr>
        <w:numPr>
          <w:ilvl w:val="0"/>
          <w:numId w:val="4"/>
        </w:numPr>
        <w:pBdr>
          <w:top w:val="nil"/>
          <w:left w:val="nil"/>
          <w:bottom w:val="nil"/>
          <w:right w:val="nil"/>
          <w:between w:val="nil"/>
        </w:pBdr>
        <w:jc w:val="left"/>
        <w:rPr>
          <w:sz w:val="16"/>
          <w:szCs w:val="16"/>
        </w:rPr>
      </w:pPr>
      <w:r w:rsidRPr="00A27318">
        <w:rPr>
          <w:color w:val="222222"/>
          <w:sz w:val="16"/>
          <w:szCs w:val="16"/>
          <w:shd w:val="clear" w:color="auto" w:fill="FFFFFF"/>
        </w:rPr>
        <w:t xml:space="preserve">Salem, </w:t>
      </w:r>
      <w:proofErr w:type="spellStart"/>
      <w:r w:rsidRPr="00A27318">
        <w:rPr>
          <w:color w:val="222222"/>
          <w:sz w:val="16"/>
          <w:szCs w:val="16"/>
          <w:shd w:val="clear" w:color="auto" w:fill="FFFFFF"/>
        </w:rPr>
        <w:t>Farhan</w:t>
      </w:r>
      <w:proofErr w:type="spellEnd"/>
      <w:r w:rsidRPr="00A27318">
        <w:rPr>
          <w:color w:val="222222"/>
          <w:sz w:val="16"/>
          <w:szCs w:val="16"/>
          <w:shd w:val="clear" w:color="auto" w:fill="FFFFFF"/>
        </w:rPr>
        <w:t xml:space="preserve"> A., and </w:t>
      </w:r>
      <w:proofErr w:type="spellStart"/>
      <w:r w:rsidRPr="00A27318">
        <w:rPr>
          <w:color w:val="222222"/>
          <w:sz w:val="16"/>
          <w:szCs w:val="16"/>
          <w:shd w:val="clear" w:color="auto" w:fill="FFFFFF"/>
        </w:rPr>
        <w:t>Ayman</w:t>
      </w:r>
      <w:proofErr w:type="spellEnd"/>
      <w:r w:rsidRPr="00A27318">
        <w:rPr>
          <w:color w:val="222222"/>
          <w:sz w:val="16"/>
          <w:szCs w:val="16"/>
          <w:shd w:val="clear" w:color="auto" w:fill="FFFFFF"/>
        </w:rPr>
        <w:t xml:space="preserve"> A. </w:t>
      </w:r>
      <w:proofErr w:type="spellStart"/>
      <w:r w:rsidRPr="00A27318">
        <w:rPr>
          <w:color w:val="222222"/>
          <w:sz w:val="16"/>
          <w:szCs w:val="16"/>
          <w:shd w:val="clear" w:color="auto" w:fill="FFFFFF"/>
        </w:rPr>
        <w:t>Aly</w:t>
      </w:r>
      <w:proofErr w:type="spellEnd"/>
      <w:r w:rsidRPr="00A27318">
        <w:rPr>
          <w:color w:val="222222"/>
          <w:sz w:val="16"/>
          <w:szCs w:val="16"/>
          <w:shd w:val="clear" w:color="auto" w:fill="FFFFFF"/>
        </w:rPr>
        <w:t>. "PD Controller Structures: Comparison and Selection for an Electromechanical System." </w:t>
      </w:r>
      <w:r w:rsidRPr="00A27318">
        <w:rPr>
          <w:i/>
          <w:iCs/>
          <w:color w:val="222222"/>
          <w:sz w:val="16"/>
          <w:szCs w:val="16"/>
          <w:shd w:val="clear" w:color="auto" w:fill="FFFFFF"/>
        </w:rPr>
        <w:t>International Journal of Intelligent Systems and Applications</w:t>
      </w:r>
      <w:r w:rsidRPr="00A27318">
        <w:rPr>
          <w:color w:val="222222"/>
          <w:sz w:val="16"/>
          <w:szCs w:val="16"/>
          <w:shd w:val="clear" w:color="auto" w:fill="FFFFFF"/>
        </w:rPr>
        <w:t> 7, no. 2 (2015): 1.</w:t>
      </w:r>
    </w:p>
    <w:p w:rsidR="00A27318" w:rsidRPr="004D3B4E" w:rsidRDefault="004D3B4E">
      <w:pPr>
        <w:numPr>
          <w:ilvl w:val="0"/>
          <w:numId w:val="4"/>
        </w:numPr>
        <w:pBdr>
          <w:top w:val="nil"/>
          <w:left w:val="nil"/>
          <w:bottom w:val="nil"/>
          <w:right w:val="nil"/>
          <w:between w:val="nil"/>
        </w:pBdr>
        <w:jc w:val="left"/>
        <w:rPr>
          <w:sz w:val="16"/>
          <w:szCs w:val="16"/>
        </w:rPr>
      </w:pPr>
      <w:proofErr w:type="spellStart"/>
      <w:r w:rsidRPr="004D3B4E">
        <w:rPr>
          <w:color w:val="222222"/>
          <w:sz w:val="16"/>
          <w:szCs w:val="16"/>
          <w:shd w:val="clear" w:color="auto" w:fill="FFFFFF"/>
        </w:rPr>
        <w:t>Nouman</w:t>
      </w:r>
      <w:proofErr w:type="spellEnd"/>
      <w:r w:rsidRPr="004D3B4E">
        <w:rPr>
          <w:color w:val="222222"/>
          <w:sz w:val="16"/>
          <w:szCs w:val="16"/>
          <w:shd w:val="clear" w:color="auto" w:fill="FFFFFF"/>
        </w:rPr>
        <w:t xml:space="preserve">, K., </w:t>
      </w:r>
      <w:proofErr w:type="spellStart"/>
      <w:r w:rsidRPr="004D3B4E">
        <w:rPr>
          <w:color w:val="222222"/>
          <w:sz w:val="16"/>
          <w:szCs w:val="16"/>
          <w:shd w:val="clear" w:color="auto" w:fill="FFFFFF"/>
        </w:rPr>
        <w:t>Asim</w:t>
      </w:r>
      <w:proofErr w:type="spellEnd"/>
      <w:r w:rsidRPr="004D3B4E">
        <w:rPr>
          <w:color w:val="222222"/>
          <w:sz w:val="16"/>
          <w:szCs w:val="16"/>
          <w:shd w:val="clear" w:color="auto" w:fill="FFFFFF"/>
        </w:rPr>
        <w:t xml:space="preserve">, Z. and </w:t>
      </w:r>
      <w:proofErr w:type="spellStart"/>
      <w:r w:rsidRPr="004D3B4E">
        <w:rPr>
          <w:color w:val="222222"/>
          <w:sz w:val="16"/>
          <w:szCs w:val="16"/>
          <w:shd w:val="clear" w:color="auto" w:fill="FFFFFF"/>
        </w:rPr>
        <w:t>Qasim</w:t>
      </w:r>
      <w:proofErr w:type="spellEnd"/>
      <w:r w:rsidRPr="004D3B4E">
        <w:rPr>
          <w:color w:val="222222"/>
          <w:sz w:val="16"/>
          <w:szCs w:val="16"/>
          <w:shd w:val="clear" w:color="auto" w:fill="FFFFFF"/>
        </w:rPr>
        <w:t>, K., 2018, May. Comprehensive Study on Performance of PID Controller and its Applications. In </w:t>
      </w:r>
      <w:r w:rsidRPr="004D3B4E">
        <w:rPr>
          <w:i/>
          <w:iCs/>
          <w:color w:val="222222"/>
          <w:sz w:val="16"/>
          <w:szCs w:val="16"/>
          <w:shd w:val="clear" w:color="auto" w:fill="FFFFFF"/>
        </w:rPr>
        <w:t>2018 2nd IEEE Advanced Information Management, Communicates, Electronic and Automation Control Conference (IMCEC)</w:t>
      </w:r>
      <w:r w:rsidRPr="004D3B4E">
        <w:rPr>
          <w:color w:val="222222"/>
          <w:sz w:val="16"/>
          <w:szCs w:val="16"/>
          <w:shd w:val="clear" w:color="auto" w:fill="FFFFFF"/>
        </w:rPr>
        <w:t> (pp. 1574-1579). IEEE.</w:t>
      </w:r>
    </w:p>
    <w:p w:rsidR="00A355CB" w:rsidRDefault="00A355CB">
      <w:pPr>
        <w:spacing w:after="50" w:line="180" w:lineRule="auto"/>
        <w:ind w:left="360" w:hanging="360"/>
        <w:jc w:val="both"/>
        <w:rPr>
          <w:color w:val="000000"/>
          <w:sz w:val="16"/>
          <w:szCs w:val="16"/>
        </w:rPr>
      </w:pPr>
    </w:p>
    <w:p w:rsidR="00A355CB" w:rsidRDefault="00392367">
      <w:pPr>
        <w:spacing w:after="50"/>
        <w:ind w:left="360" w:hanging="360"/>
        <w:rPr>
          <w:b/>
          <w:color w:val="FF0000"/>
        </w:rPr>
        <w:sectPr w:rsidR="00A355CB" w:rsidSect="0026454A">
          <w:type w:val="continuous"/>
          <w:pgSz w:w="11906" w:h="16838"/>
          <w:pgMar w:top="540" w:right="893" w:bottom="1440" w:left="893" w:header="0" w:footer="720" w:gutter="0"/>
          <w:cols w:num="2" w:space="720" w:equalWidth="0">
            <w:col w:w="4880" w:space="606"/>
            <w:col w:w="4634" w:space="0"/>
          </w:cols>
        </w:sectPr>
      </w:pPr>
      <w:r>
        <w:rPr>
          <w:b/>
          <w:color w:val="FF0000"/>
        </w:rPr>
        <w:t>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rsidR="00A355CB" w:rsidRDefault="00A355CB"/>
    <w:sectPr w:rsidR="00A355CB" w:rsidSect="00972628">
      <w:type w:val="continuous"/>
      <w:pgSz w:w="11906" w:h="16838"/>
      <w:pgMar w:top="540" w:right="893" w:bottom="1440" w:left="893" w:header="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0583" w:rsidRDefault="00A60583">
      <w:r>
        <w:separator/>
      </w:r>
    </w:p>
  </w:endnote>
  <w:endnote w:type="continuationSeparator" w:id="0">
    <w:p w:rsidR="00A60583" w:rsidRDefault="00A605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00000000"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5CB" w:rsidRDefault="00A355CB">
    <w:pPr>
      <w:tabs>
        <w:tab w:val="center" w:pos="4680"/>
        <w:tab w:val="right" w:pos="9360"/>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5CB" w:rsidRDefault="00392367">
    <w:pP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0583" w:rsidRDefault="00A60583">
      <w:r>
        <w:separator/>
      </w:r>
    </w:p>
  </w:footnote>
  <w:footnote w:type="continuationSeparator" w:id="0">
    <w:p w:rsidR="00A60583" w:rsidRDefault="00A605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477E"/>
    <w:multiLevelType w:val="multilevel"/>
    <w:tmpl w:val="D11CC380"/>
    <w:lvl w:ilvl="0">
      <w:start w:val="1"/>
      <w:numFmt w:val="upperRoman"/>
      <w:lvlText w:val="%1."/>
      <w:lvlJc w:val="center"/>
      <w:pPr>
        <w:ind w:left="-504" w:firstLine="216"/>
      </w:pPr>
      <w:rPr>
        <w:smallCaps w:val="0"/>
        <w:strike w:val="0"/>
        <w:color w:val="000000"/>
        <w:sz w:val="20"/>
        <w:szCs w:val="20"/>
        <w:vertAlign w:val="baseline"/>
      </w:rPr>
    </w:lvl>
    <w:lvl w:ilvl="1">
      <w:start w:val="1"/>
      <w:numFmt w:val="upperLetter"/>
      <w:lvlText w:val="%2."/>
      <w:lvlJc w:val="left"/>
      <w:pPr>
        <w:ind w:left="288" w:hanging="288"/>
      </w:pPr>
      <w:rPr>
        <w:rFonts w:ascii="Times New Roman" w:hAnsi="Times New Roman" w:cs="Times New Roman" w:hint="default"/>
        <w:b w:val="0"/>
        <w:i/>
        <w:smallCaps w:val="0"/>
        <w:strike w:val="0"/>
        <w:color w:val="000000"/>
        <w:sz w:val="20"/>
        <w:szCs w:val="20"/>
        <w:vertAlign w:val="baseline"/>
      </w:rPr>
    </w:lvl>
    <w:lvl w:ilvl="2">
      <w:start w:val="1"/>
      <w:numFmt w:val="decimal"/>
      <w:lvlText w:val="%3)"/>
      <w:lvlJc w:val="left"/>
      <w:pPr>
        <w:ind w:left="-504" w:firstLine="180"/>
      </w:pPr>
      <w:rPr>
        <w:b w:val="0"/>
        <w:i/>
        <w:smallCaps w:val="0"/>
        <w:strike w:val="0"/>
        <w:color w:val="000000"/>
        <w:sz w:val="20"/>
        <w:szCs w:val="20"/>
        <w:vertAlign w:val="baseline"/>
      </w:rPr>
    </w:lvl>
    <w:lvl w:ilvl="3">
      <w:start w:val="1"/>
      <w:numFmt w:val="lowerLetter"/>
      <w:lvlText w:val="%4)"/>
      <w:lvlJc w:val="left"/>
      <w:pPr>
        <w:ind w:left="-504" w:firstLine="360"/>
      </w:pPr>
      <w:rPr>
        <w:b w:val="0"/>
        <w:i/>
        <w:sz w:val="20"/>
        <w:szCs w:val="20"/>
      </w:rPr>
    </w:lvl>
    <w:lvl w:ilvl="4">
      <w:start w:val="1"/>
      <w:numFmt w:val="decimal"/>
      <w:lvlText w:val=""/>
      <w:lvlJc w:val="left"/>
      <w:pPr>
        <w:ind w:left="2376" w:firstLine="0"/>
      </w:pPr>
    </w:lvl>
    <w:lvl w:ilvl="5">
      <w:start w:val="1"/>
      <w:numFmt w:val="lowerLetter"/>
      <w:lvlText w:val="(%6)"/>
      <w:lvlJc w:val="left"/>
      <w:pPr>
        <w:ind w:left="3096" w:firstLine="0"/>
      </w:pPr>
    </w:lvl>
    <w:lvl w:ilvl="6">
      <w:start w:val="1"/>
      <w:numFmt w:val="lowerRoman"/>
      <w:lvlText w:val="(%7)"/>
      <w:lvlJc w:val="left"/>
      <w:pPr>
        <w:ind w:left="3816" w:firstLine="0"/>
      </w:pPr>
    </w:lvl>
    <w:lvl w:ilvl="7">
      <w:start w:val="1"/>
      <w:numFmt w:val="lowerLetter"/>
      <w:lvlText w:val="(%8)"/>
      <w:lvlJc w:val="left"/>
      <w:pPr>
        <w:ind w:left="4536" w:firstLine="0"/>
      </w:pPr>
    </w:lvl>
    <w:lvl w:ilvl="8">
      <w:start w:val="1"/>
      <w:numFmt w:val="lowerRoman"/>
      <w:lvlText w:val="(%9)"/>
      <w:lvlJc w:val="left"/>
      <w:pPr>
        <w:ind w:left="5256" w:firstLine="0"/>
      </w:pPr>
    </w:lvl>
  </w:abstractNum>
  <w:abstractNum w:abstractNumId="1">
    <w:nsid w:val="02CD1081"/>
    <w:multiLevelType w:val="hybridMultilevel"/>
    <w:tmpl w:val="36141252"/>
    <w:lvl w:ilvl="0" w:tplc="AFEA59BC">
      <w:start w:val="1"/>
      <w:numFmt w:val="decimal"/>
      <w:lvlText w:val="Fig. %1."/>
      <w:lvlJc w:val="center"/>
      <w:pPr>
        <w:ind w:left="985" w:hanging="360"/>
      </w:pPr>
      <w:rPr>
        <w:rFonts w:hint="default"/>
      </w:rPr>
    </w:lvl>
    <w:lvl w:ilvl="1" w:tplc="04160019" w:tentative="1">
      <w:start w:val="1"/>
      <w:numFmt w:val="lowerLetter"/>
      <w:lvlText w:val="%2."/>
      <w:lvlJc w:val="left"/>
      <w:pPr>
        <w:ind w:left="1705" w:hanging="360"/>
      </w:pPr>
    </w:lvl>
    <w:lvl w:ilvl="2" w:tplc="0416001B" w:tentative="1">
      <w:start w:val="1"/>
      <w:numFmt w:val="lowerRoman"/>
      <w:lvlText w:val="%3."/>
      <w:lvlJc w:val="right"/>
      <w:pPr>
        <w:ind w:left="2425" w:hanging="180"/>
      </w:pPr>
    </w:lvl>
    <w:lvl w:ilvl="3" w:tplc="0416000F" w:tentative="1">
      <w:start w:val="1"/>
      <w:numFmt w:val="decimal"/>
      <w:lvlText w:val="%4."/>
      <w:lvlJc w:val="left"/>
      <w:pPr>
        <w:ind w:left="3145" w:hanging="360"/>
      </w:pPr>
    </w:lvl>
    <w:lvl w:ilvl="4" w:tplc="04160019" w:tentative="1">
      <w:start w:val="1"/>
      <w:numFmt w:val="lowerLetter"/>
      <w:lvlText w:val="%5."/>
      <w:lvlJc w:val="left"/>
      <w:pPr>
        <w:ind w:left="3865" w:hanging="360"/>
      </w:pPr>
    </w:lvl>
    <w:lvl w:ilvl="5" w:tplc="0416001B" w:tentative="1">
      <w:start w:val="1"/>
      <w:numFmt w:val="lowerRoman"/>
      <w:lvlText w:val="%6."/>
      <w:lvlJc w:val="right"/>
      <w:pPr>
        <w:ind w:left="4585" w:hanging="180"/>
      </w:pPr>
    </w:lvl>
    <w:lvl w:ilvl="6" w:tplc="0416000F" w:tentative="1">
      <w:start w:val="1"/>
      <w:numFmt w:val="decimal"/>
      <w:lvlText w:val="%7."/>
      <w:lvlJc w:val="left"/>
      <w:pPr>
        <w:ind w:left="5305" w:hanging="360"/>
      </w:pPr>
    </w:lvl>
    <w:lvl w:ilvl="7" w:tplc="04160019" w:tentative="1">
      <w:start w:val="1"/>
      <w:numFmt w:val="lowerLetter"/>
      <w:lvlText w:val="%8."/>
      <w:lvlJc w:val="left"/>
      <w:pPr>
        <w:ind w:left="6025" w:hanging="360"/>
      </w:pPr>
    </w:lvl>
    <w:lvl w:ilvl="8" w:tplc="0416001B" w:tentative="1">
      <w:start w:val="1"/>
      <w:numFmt w:val="lowerRoman"/>
      <w:lvlText w:val="%9."/>
      <w:lvlJc w:val="right"/>
      <w:pPr>
        <w:ind w:left="6745" w:hanging="180"/>
      </w:pPr>
    </w:lvl>
  </w:abstractNum>
  <w:abstractNum w:abstractNumId="2">
    <w:nsid w:val="03404D18"/>
    <w:multiLevelType w:val="multilevel"/>
    <w:tmpl w:val="92648666"/>
    <w:lvl w:ilvl="0">
      <w:start w:val="1"/>
      <w:numFmt w:val="decimal"/>
      <w:lvlText w:val="Fig. %1."/>
      <w:lvlJc w:val="center"/>
      <w:pPr>
        <w:ind w:left="0" w:firstLine="216"/>
      </w:pPr>
      <w:rPr>
        <w:rFonts w:hint="default"/>
        <w:smallCaps w:val="0"/>
        <w:strike w:val="0"/>
        <w:color w:val="000000"/>
        <w:sz w:val="16"/>
        <w:szCs w:val="16"/>
        <w:vertAlign w:val="baseline"/>
      </w:rPr>
    </w:lvl>
    <w:lvl w:ilvl="1">
      <w:start w:val="1"/>
      <w:numFmt w:val="upperLetter"/>
      <w:lvlText w:val="%2."/>
      <w:lvlJc w:val="left"/>
      <w:pPr>
        <w:ind w:left="288" w:hanging="288"/>
      </w:pPr>
      <w:rPr>
        <w:b w:val="0"/>
        <w:i/>
        <w:smallCaps w:val="0"/>
        <w:strike w:val="0"/>
        <w:color w:val="000000"/>
        <w:sz w:val="20"/>
        <w:szCs w:val="20"/>
        <w:vertAlign w:val="baseline"/>
      </w:rPr>
    </w:lvl>
    <w:lvl w:ilvl="2">
      <w:start w:val="1"/>
      <w:numFmt w:val="decimal"/>
      <w:lvlText w:val="%3)"/>
      <w:lvlJc w:val="left"/>
      <w:pPr>
        <w:ind w:left="0" w:firstLine="180"/>
      </w:pPr>
      <w:rPr>
        <w:b w:val="0"/>
        <w:i/>
        <w:smallCaps w:val="0"/>
        <w:strike w:val="0"/>
        <w:color w:val="000000"/>
        <w:sz w:val="20"/>
        <w:szCs w:val="20"/>
        <w:vertAlign w:val="baseline"/>
      </w:rPr>
    </w:lvl>
    <w:lvl w:ilvl="3">
      <w:start w:val="1"/>
      <w:numFmt w:val="lowerLetter"/>
      <w:lvlText w:val="%4)"/>
      <w:lvlJc w:val="left"/>
      <w:pPr>
        <w:ind w:left="0" w:firstLine="360"/>
      </w:pPr>
      <w:rPr>
        <w:b w:val="0"/>
        <w:i/>
        <w:sz w:val="20"/>
        <w:szCs w:val="20"/>
      </w:rPr>
    </w:lvl>
    <w:lvl w:ilvl="4">
      <w:start w:val="1"/>
      <w:numFmt w:val="decimal"/>
      <w:lvlText w:val=""/>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0DB45B3C"/>
    <w:multiLevelType w:val="multilevel"/>
    <w:tmpl w:val="98F69648"/>
    <w:lvl w:ilvl="0">
      <w:start w:val="1"/>
      <w:numFmt w:val="upperRoman"/>
      <w:lvlText w:val="TABLE %1. "/>
      <w:lvlJc w:val="left"/>
      <w:pPr>
        <w:ind w:left="0" w:firstLine="0"/>
      </w:pPr>
      <w:rPr>
        <w:b w:val="0"/>
        <w:i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0EC43076"/>
    <w:multiLevelType w:val="hybridMultilevel"/>
    <w:tmpl w:val="7EC26A32"/>
    <w:lvl w:ilvl="0" w:tplc="766EBA0C">
      <w:start w:val="1"/>
      <w:numFmt w:val="upperRoman"/>
      <w:lvlText w:val="TABLE  %1."/>
      <w:lvlJc w:val="right"/>
      <w:pPr>
        <w:ind w:left="2280" w:hanging="360"/>
      </w:pPr>
      <w:rPr>
        <w:rFonts w:ascii="Times New Roman" w:hAnsi="Times New Roman" w:cs="Times New Roman" w:hint="default"/>
        <w:sz w:val="16"/>
        <w:szCs w:val="16"/>
      </w:rPr>
    </w:lvl>
    <w:lvl w:ilvl="1" w:tplc="04160019" w:tentative="1">
      <w:start w:val="1"/>
      <w:numFmt w:val="lowerLetter"/>
      <w:lvlText w:val="%2."/>
      <w:lvlJc w:val="left"/>
      <w:pPr>
        <w:ind w:left="3000" w:hanging="360"/>
      </w:pPr>
    </w:lvl>
    <w:lvl w:ilvl="2" w:tplc="0416001B" w:tentative="1">
      <w:start w:val="1"/>
      <w:numFmt w:val="lowerRoman"/>
      <w:lvlText w:val="%3."/>
      <w:lvlJc w:val="right"/>
      <w:pPr>
        <w:ind w:left="3720" w:hanging="180"/>
      </w:pPr>
    </w:lvl>
    <w:lvl w:ilvl="3" w:tplc="0416000F" w:tentative="1">
      <w:start w:val="1"/>
      <w:numFmt w:val="decimal"/>
      <w:lvlText w:val="%4."/>
      <w:lvlJc w:val="left"/>
      <w:pPr>
        <w:ind w:left="4440" w:hanging="360"/>
      </w:pPr>
    </w:lvl>
    <w:lvl w:ilvl="4" w:tplc="04160019" w:tentative="1">
      <w:start w:val="1"/>
      <w:numFmt w:val="lowerLetter"/>
      <w:lvlText w:val="%5."/>
      <w:lvlJc w:val="left"/>
      <w:pPr>
        <w:ind w:left="5160" w:hanging="360"/>
      </w:pPr>
    </w:lvl>
    <w:lvl w:ilvl="5" w:tplc="0416001B" w:tentative="1">
      <w:start w:val="1"/>
      <w:numFmt w:val="lowerRoman"/>
      <w:lvlText w:val="%6."/>
      <w:lvlJc w:val="right"/>
      <w:pPr>
        <w:ind w:left="5880" w:hanging="180"/>
      </w:pPr>
    </w:lvl>
    <w:lvl w:ilvl="6" w:tplc="0416000F" w:tentative="1">
      <w:start w:val="1"/>
      <w:numFmt w:val="decimal"/>
      <w:lvlText w:val="%7."/>
      <w:lvlJc w:val="left"/>
      <w:pPr>
        <w:ind w:left="6600" w:hanging="360"/>
      </w:pPr>
    </w:lvl>
    <w:lvl w:ilvl="7" w:tplc="04160019" w:tentative="1">
      <w:start w:val="1"/>
      <w:numFmt w:val="lowerLetter"/>
      <w:lvlText w:val="%8."/>
      <w:lvlJc w:val="left"/>
      <w:pPr>
        <w:ind w:left="7320" w:hanging="360"/>
      </w:pPr>
    </w:lvl>
    <w:lvl w:ilvl="8" w:tplc="0416001B" w:tentative="1">
      <w:start w:val="1"/>
      <w:numFmt w:val="lowerRoman"/>
      <w:lvlText w:val="%9."/>
      <w:lvlJc w:val="right"/>
      <w:pPr>
        <w:ind w:left="8040" w:hanging="180"/>
      </w:pPr>
    </w:lvl>
  </w:abstractNum>
  <w:abstractNum w:abstractNumId="5">
    <w:nsid w:val="1361166C"/>
    <w:multiLevelType w:val="hybridMultilevel"/>
    <w:tmpl w:val="136462AC"/>
    <w:lvl w:ilvl="0" w:tplc="0E0C3794">
      <w:start w:val="1"/>
      <w:numFmt w:val="upperRoman"/>
      <w:lvlText w:val="TABLE  %1."/>
      <w:lvlJc w:val="right"/>
      <w:pPr>
        <w:ind w:left="360" w:hanging="360"/>
      </w:pPr>
      <w:rPr>
        <w:rFonts w:hint="default"/>
        <w:sz w:val="16"/>
        <w:szCs w:val="16"/>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nsid w:val="14C33A6D"/>
    <w:multiLevelType w:val="multilevel"/>
    <w:tmpl w:val="63BEF9A2"/>
    <w:lvl w:ilvl="0">
      <w:start w:val="1"/>
      <w:numFmt w:val="decimal"/>
      <w:lvlText w:val="[%1]"/>
      <w:lvlJc w:val="left"/>
      <w:pPr>
        <w:ind w:left="360" w:hanging="360"/>
      </w:pPr>
      <w:rPr>
        <w:rFonts w:ascii="Times New Roman" w:eastAsia="Times New Roman" w:hAnsi="Times New Roman" w:cs="Times New Roman"/>
        <w:b w:val="0"/>
        <w:i w:val="0"/>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1D033E24"/>
    <w:multiLevelType w:val="hybridMultilevel"/>
    <w:tmpl w:val="7B8AFE6A"/>
    <w:lvl w:ilvl="0" w:tplc="AFEA59BC">
      <w:start w:val="1"/>
      <w:numFmt w:val="decimal"/>
      <w:lvlText w:val="Fig. %1."/>
      <w:lvlJc w:val="center"/>
      <w:pPr>
        <w:ind w:left="2555" w:hanging="360"/>
      </w:pPr>
      <w:rPr>
        <w:rFonts w:hint="default"/>
      </w:rPr>
    </w:lvl>
    <w:lvl w:ilvl="1" w:tplc="04160019" w:tentative="1">
      <w:start w:val="1"/>
      <w:numFmt w:val="lowerLetter"/>
      <w:lvlText w:val="%2."/>
      <w:lvlJc w:val="left"/>
      <w:pPr>
        <w:ind w:left="3275" w:hanging="360"/>
      </w:pPr>
    </w:lvl>
    <w:lvl w:ilvl="2" w:tplc="0416001B" w:tentative="1">
      <w:start w:val="1"/>
      <w:numFmt w:val="lowerRoman"/>
      <w:lvlText w:val="%3."/>
      <w:lvlJc w:val="right"/>
      <w:pPr>
        <w:ind w:left="3995" w:hanging="180"/>
      </w:pPr>
    </w:lvl>
    <w:lvl w:ilvl="3" w:tplc="0416000F" w:tentative="1">
      <w:start w:val="1"/>
      <w:numFmt w:val="decimal"/>
      <w:lvlText w:val="%4."/>
      <w:lvlJc w:val="left"/>
      <w:pPr>
        <w:ind w:left="4715" w:hanging="360"/>
      </w:pPr>
    </w:lvl>
    <w:lvl w:ilvl="4" w:tplc="04160019" w:tentative="1">
      <w:start w:val="1"/>
      <w:numFmt w:val="lowerLetter"/>
      <w:lvlText w:val="%5."/>
      <w:lvlJc w:val="left"/>
      <w:pPr>
        <w:ind w:left="5435" w:hanging="360"/>
      </w:pPr>
    </w:lvl>
    <w:lvl w:ilvl="5" w:tplc="0416001B" w:tentative="1">
      <w:start w:val="1"/>
      <w:numFmt w:val="lowerRoman"/>
      <w:lvlText w:val="%6."/>
      <w:lvlJc w:val="right"/>
      <w:pPr>
        <w:ind w:left="6155" w:hanging="180"/>
      </w:pPr>
    </w:lvl>
    <w:lvl w:ilvl="6" w:tplc="0416000F" w:tentative="1">
      <w:start w:val="1"/>
      <w:numFmt w:val="decimal"/>
      <w:lvlText w:val="%7."/>
      <w:lvlJc w:val="left"/>
      <w:pPr>
        <w:ind w:left="6875" w:hanging="360"/>
      </w:pPr>
    </w:lvl>
    <w:lvl w:ilvl="7" w:tplc="04160019" w:tentative="1">
      <w:start w:val="1"/>
      <w:numFmt w:val="lowerLetter"/>
      <w:lvlText w:val="%8."/>
      <w:lvlJc w:val="left"/>
      <w:pPr>
        <w:ind w:left="7595" w:hanging="360"/>
      </w:pPr>
    </w:lvl>
    <w:lvl w:ilvl="8" w:tplc="0416001B" w:tentative="1">
      <w:start w:val="1"/>
      <w:numFmt w:val="lowerRoman"/>
      <w:lvlText w:val="%9."/>
      <w:lvlJc w:val="right"/>
      <w:pPr>
        <w:ind w:left="8315" w:hanging="180"/>
      </w:pPr>
    </w:lvl>
  </w:abstractNum>
  <w:abstractNum w:abstractNumId="8">
    <w:nsid w:val="1EFB29D9"/>
    <w:multiLevelType w:val="hybridMultilevel"/>
    <w:tmpl w:val="242AD93C"/>
    <w:lvl w:ilvl="0" w:tplc="0E0C3794">
      <w:start w:val="1"/>
      <w:numFmt w:val="upperRoman"/>
      <w:lvlText w:val="TABLE  %1."/>
      <w:lvlJc w:val="righ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nsid w:val="20A933CB"/>
    <w:multiLevelType w:val="hybridMultilevel"/>
    <w:tmpl w:val="485696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0E766CE"/>
    <w:multiLevelType w:val="multilevel"/>
    <w:tmpl w:val="67440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47B419D"/>
    <w:multiLevelType w:val="multilevel"/>
    <w:tmpl w:val="E016331C"/>
    <w:lvl w:ilvl="0">
      <w:start w:val="1"/>
      <w:numFmt w:val="upperRoman"/>
      <w:lvlText w:val="TABLE  %1."/>
      <w:lvlJc w:val="right"/>
      <w:pPr>
        <w:ind w:left="1344" w:firstLine="216"/>
      </w:pPr>
      <w:rPr>
        <w:rFonts w:hint="default"/>
        <w:smallCaps w:val="0"/>
        <w:strike w:val="0"/>
        <w:color w:val="000000"/>
        <w:sz w:val="16"/>
        <w:szCs w:val="16"/>
        <w:vertAlign w:val="baseline"/>
      </w:rPr>
    </w:lvl>
    <w:lvl w:ilvl="1">
      <w:start w:val="1"/>
      <w:numFmt w:val="upperLetter"/>
      <w:lvlText w:val="%2."/>
      <w:lvlJc w:val="left"/>
      <w:pPr>
        <w:ind w:left="2136" w:hanging="288"/>
      </w:pPr>
      <w:rPr>
        <w:rFonts w:ascii="Times New Roman" w:hAnsi="Times New Roman" w:cs="Times New Roman" w:hint="default"/>
        <w:b w:val="0"/>
        <w:i/>
        <w:smallCaps w:val="0"/>
        <w:strike w:val="0"/>
        <w:color w:val="000000"/>
        <w:sz w:val="20"/>
        <w:szCs w:val="20"/>
        <w:vertAlign w:val="baseline"/>
      </w:rPr>
    </w:lvl>
    <w:lvl w:ilvl="2">
      <w:start w:val="1"/>
      <w:numFmt w:val="decimal"/>
      <w:lvlText w:val="%3)"/>
      <w:lvlJc w:val="left"/>
      <w:pPr>
        <w:ind w:left="1344" w:firstLine="180"/>
      </w:pPr>
      <w:rPr>
        <w:b w:val="0"/>
        <w:i/>
        <w:smallCaps w:val="0"/>
        <w:strike w:val="0"/>
        <w:color w:val="000000"/>
        <w:sz w:val="20"/>
        <w:szCs w:val="20"/>
        <w:vertAlign w:val="baseline"/>
      </w:rPr>
    </w:lvl>
    <w:lvl w:ilvl="3">
      <w:start w:val="1"/>
      <w:numFmt w:val="lowerLetter"/>
      <w:lvlText w:val="%4)"/>
      <w:lvlJc w:val="left"/>
      <w:pPr>
        <w:ind w:left="1344" w:firstLine="360"/>
      </w:pPr>
      <w:rPr>
        <w:b w:val="0"/>
        <w:i/>
        <w:sz w:val="20"/>
        <w:szCs w:val="20"/>
      </w:rPr>
    </w:lvl>
    <w:lvl w:ilvl="4">
      <w:start w:val="1"/>
      <w:numFmt w:val="decimal"/>
      <w:lvlText w:val=""/>
      <w:lvlJc w:val="left"/>
      <w:pPr>
        <w:ind w:left="4224" w:firstLine="0"/>
      </w:pPr>
    </w:lvl>
    <w:lvl w:ilvl="5">
      <w:start w:val="1"/>
      <w:numFmt w:val="lowerLetter"/>
      <w:lvlText w:val="(%6)"/>
      <w:lvlJc w:val="left"/>
      <w:pPr>
        <w:ind w:left="4944" w:firstLine="0"/>
      </w:pPr>
    </w:lvl>
    <w:lvl w:ilvl="6">
      <w:start w:val="1"/>
      <w:numFmt w:val="lowerRoman"/>
      <w:lvlText w:val="(%7)"/>
      <w:lvlJc w:val="left"/>
      <w:pPr>
        <w:ind w:left="5664" w:firstLine="0"/>
      </w:pPr>
    </w:lvl>
    <w:lvl w:ilvl="7">
      <w:start w:val="1"/>
      <w:numFmt w:val="lowerLetter"/>
      <w:lvlText w:val="(%8)"/>
      <w:lvlJc w:val="left"/>
      <w:pPr>
        <w:ind w:left="6384" w:firstLine="0"/>
      </w:pPr>
    </w:lvl>
    <w:lvl w:ilvl="8">
      <w:start w:val="1"/>
      <w:numFmt w:val="lowerRoman"/>
      <w:lvlText w:val="(%9)"/>
      <w:lvlJc w:val="left"/>
      <w:pPr>
        <w:ind w:left="7104" w:firstLine="0"/>
      </w:pPr>
    </w:lvl>
  </w:abstractNum>
  <w:abstractNum w:abstractNumId="12">
    <w:nsid w:val="25A42CB3"/>
    <w:multiLevelType w:val="hybridMultilevel"/>
    <w:tmpl w:val="3BA2072C"/>
    <w:lvl w:ilvl="0" w:tplc="83E8FDEE">
      <w:start w:val="1"/>
      <w:numFmt w:val="decimal"/>
      <w:lvlText w:val="Fig. %1."/>
      <w:lvlJc w:val="left"/>
      <w:pPr>
        <w:ind w:left="88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FB56ED9"/>
    <w:multiLevelType w:val="multilevel"/>
    <w:tmpl w:val="884AF5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42C24A7B"/>
    <w:multiLevelType w:val="multilevel"/>
    <w:tmpl w:val="29CCBB54"/>
    <w:lvl w:ilvl="0">
      <w:start w:val="1"/>
      <w:numFmt w:val="decimal"/>
      <w:lvlText w:val="Fig. %1"/>
      <w:lvlJc w:val="left"/>
      <w:pPr>
        <w:ind w:left="0" w:firstLine="216"/>
      </w:pPr>
      <w:rPr>
        <w:rFonts w:ascii="Times New Roman" w:hAnsi="Times New Roman" w:cs="Times New Roman" w:hint="default"/>
        <w:smallCaps w:val="0"/>
        <w:strike w:val="0"/>
        <w:color w:val="000000"/>
        <w:sz w:val="16"/>
        <w:szCs w:val="16"/>
        <w:vertAlign w:val="baseline"/>
      </w:rPr>
    </w:lvl>
    <w:lvl w:ilvl="1">
      <w:start w:val="1"/>
      <w:numFmt w:val="upperLetter"/>
      <w:lvlText w:val="%2."/>
      <w:lvlJc w:val="left"/>
      <w:pPr>
        <w:ind w:left="288" w:hanging="288"/>
      </w:pPr>
      <w:rPr>
        <w:b w:val="0"/>
        <w:i/>
        <w:smallCaps w:val="0"/>
        <w:strike w:val="0"/>
        <w:color w:val="000000"/>
        <w:sz w:val="20"/>
        <w:szCs w:val="20"/>
        <w:vertAlign w:val="baseline"/>
      </w:rPr>
    </w:lvl>
    <w:lvl w:ilvl="2">
      <w:start w:val="1"/>
      <w:numFmt w:val="decimal"/>
      <w:lvlText w:val="%3)"/>
      <w:lvlJc w:val="left"/>
      <w:pPr>
        <w:ind w:left="0" w:firstLine="180"/>
      </w:pPr>
      <w:rPr>
        <w:b w:val="0"/>
        <w:i/>
        <w:smallCaps w:val="0"/>
        <w:strike w:val="0"/>
        <w:color w:val="000000"/>
        <w:sz w:val="20"/>
        <w:szCs w:val="20"/>
        <w:vertAlign w:val="baseline"/>
      </w:rPr>
    </w:lvl>
    <w:lvl w:ilvl="3">
      <w:start w:val="1"/>
      <w:numFmt w:val="lowerLetter"/>
      <w:lvlText w:val="%4)"/>
      <w:lvlJc w:val="left"/>
      <w:pPr>
        <w:ind w:left="0" w:firstLine="360"/>
      </w:pPr>
      <w:rPr>
        <w:b w:val="0"/>
        <w:i/>
        <w:sz w:val="20"/>
        <w:szCs w:val="20"/>
      </w:rPr>
    </w:lvl>
    <w:lvl w:ilvl="4">
      <w:start w:val="1"/>
      <w:numFmt w:val="decimal"/>
      <w:lvlText w:val=""/>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nsid w:val="47C042A5"/>
    <w:multiLevelType w:val="multilevel"/>
    <w:tmpl w:val="D43A4CC0"/>
    <w:lvl w:ilvl="0">
      <w:start w:val="1"/>
      <w:numFmt w:val="lowerLetter"/>
      <w:lvlText w:val="%1."/>
      <w:lvlJc w:val="right"/>
      <w:pPr>
        <w:ind w:left="418" w:hanging="360"/>
      </w:pPr>
      <w:rPr>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EA97705"/>
    <w:multiLevelType w:val="hybridMultilevel"/>
    <w:tmpl w:val="B1FA4F70"/>
    <w:lvl w:ilvl="0" w:tplc="F3E07874">
      <w:start w:val="1"/>
      <w:numFmt w:val="upperRoman"/>
      <w:lvlText w:val="TABLE  %1."/>
      <w:lvlJc w:val="right"/>
      <w:pPr>
        <w:ind w:left="792" w:hanging="288"/>
      </w:pPr>
      <w:rPr>
        <w:rFonts w:ascii="Times New Roman" w:hAnsi="Times New Roman" w:cs="Times New Roman" w:hint="default"/>
        <w:sz w:val="16"/>
        <w:szCs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8DB20FE"/>
    <w:multiLevelType w:val="multilevel"/>
    <w:tmpl w:val="B2B8E986"/>
    <w:lvl w:ilvl="0">
      <w:start w:val="1"/>
      <w:numFmt w:val="decimal"/>
      <w:lvlText w:val="%1."/>
      <w:lvlJc w:val="left"/>
      <w:pPr>
        <w:ind w:left="648" w:hanging="360"/>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18">
    <w:nsid w:val="63144E72"/>
    <w:multiLevelType w:val="multilevel"/>
    <w:tmpl w:val="BF1E9208"/>
    <w:lvl w:ilvl="0">
      <w:start w:val="1"/>
      <w:numFmt w:val="decimal"/>
      <w:lvlText w:val="Fig. %1."/>
      <w:lvlJc w:val="center"/>
      <w:pPr>
        <w:ind w:left="0" w:firstLine="216"/>
      </w:pPr>
      <w:rPr>
        <w:rFonts w:hint="default"/>
        <w:smallCaps w:val="0"/>
        <w:strike w:val="0"/>
        <w:color w:val="000000"/>
        <w:sz w:val="16"/>
        <w:szCs w:val="16"/>
        <w:vertAlign w:val="baseline"/>
      </w:rPr>
    </w:lvl>
    <w:lvl w:ilvl="1">
      <w:start w:val="1"/>
      <w:numFmt w:val="upperLetter"/>
      <w:lvlText w:val="%2."/>
      <w:lvlJc w:val="left"/>
      <w:pPr>
        <w:ind w:left="288" w:hanging="288"/>
      </w:pPr>
      <w:rPr>
        <w:b w:val="0"/>
        <w:i/>
        <w:smallCaps w:val="0"/>
        <w:strike w:val="0"/>
        <w:color w:val="000000"/>
        <w:sz w:val="20"/>
        <w:szCs w:val="20"/>
        <w:vertAlign w:val="baseline"/>
      </w:rPr>
    </w:lvl>
    <w:lvl w:ilvl="2">
      <w:start w:val="1"/>
      <w:numFmt w:val="decimal"/>
      <w:lvlText w:val="%3)"/>
      <w:lvlJc w:val="left"/>
      <w:pPr>
        <w:ind w:left="0" w:firstLine="180"/>
      </w:pPr>
      <w:rPr>
        <w:b w:val="0"/>
        <w:i/>
        <w:smallCaps w:val="0"/>
        <w:strike w:val="0"/>
        <w:color w:val="000000"/>
        <w:sz w:val="20"/>
        <w:szCs w:val="20"/>
        <w:vertAlign w:val="baseline"/>
      </w:rPr>
    </w:lvl>
    <w:lvl w:ilvl="3">
      <w:start w:val="1"/>
      <w:numFmt w:val="lowerLetter"/>
      <w:lvlText w:val="%4)"/>
      <w:lvlJc w:val="left"/>
      <w:pPr>
        <w:ind w:left="0" w:firstLine="360"/>
      </w:pPr>
      <w:rPr>
        <w:b w:val="0"/>
        <w:i/>
        <w:sz w:val="20"/>
        <w:szCs w:val="20"/>
      </w:rPr>
    </w:lvl>
    <w:lvl w:ilvl="4">
      <w:start w:val="1"/>
      <w:numFmt w:val="decimal"/>
      <w:lvlText w:val=""/>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nsid w:val="674F04CD"/>
    <w:multiLevelType w:val="hybridMultilevel"/>
    <w:tmpl w:val="4F1435A6"/>
    <w:lvl w:ilvl="0" w:tplc="0E0C3794">
      <w:start w:val="1"/>
      <w:numFmt w:val="upperRoman"/>
      <w:lvlText w:val="TABLE  %1."/>
      <w:lvlJc w:val="righ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nsid w:val="687C200F"/>
    <w:multiLevelType w:val="hybridMultilevel"/>
    <w:tmpl w:val="6E122FB8"/>
    <w:lvl w:ilvl="0" w:tplc="AFEA59BC">
      <w:start w:val="1"/>
      <w:numFmt w:val="decimal"/>
      <w:lvlText w:val="Fig. %1."/>
      <w:lvlJc w:val="center"/>
      <w:pPr>
        <w:ind w:left="2195" w:hanging="360"/>
      </w:pPr>
      <w:rPr>
        <w:rFonts w:hint="default"/>
      </w:rPr>
    </w:lvl>
    <w:lvl w:ilvl="1" w:tplc="04160019" w:tentative="1">
      <w:start w:val="1"/>
      <w:numFmt w:val="lowerLetter"/>
      <w:lvlText w:val="%2."/>
      <w:lvlJc w:val="left"/>
      <w:pPr>
        <w:ind w:left="2915" w:hanging="360"/>
      </w:pPr>
    </w:lvl>
    <w:lvl w:ilvl="2" w:tplc="0416001B" w:tentative="1">
      <w:start w:val="1"/>
      <w:numFmt w:val="lowerRoman"/>
      <w:lvlText w:val="%3."/>
      <w:lvlJc w:val="right"/>
      <w:pPr>
        <w:ind w:left="3635" w:hanging="180"/>
      </w:pPr>
    </w:lvl>
    <w:lvl w:ilvl="3" w:tplc="0416000F" w:tentative="1">
      <w:start w:val="1"/>
      <w:numFmt w:val="decimal"/>
      <w:lvlText w:val="%4."/>
      <w:lvlJc w:val="left"/>
      <w:pPr>
        <w:ind w:left="4355" w:hanging="360"/>
      </w:pPr>
    </w:lvl>
    <w:lvl w:ilvl="4" w:tplc="04160019" w:tentative="1">
      <w:start w:val="1"/>
      <w:numFmt w:val="lowerLetter"/>
      <w:lvlText w:val="%5."/>
      <w:lvlJc w:val="left"/>
      <w:pPr>
        <w:ind w:left="5075" w:hanging="360"/>
      </w:pPr>
    </w:lvl>
    <w:lvl w:ilvl="5" w:tplc="0416001B" w:tentative="1">
      <w:start w:val="1"/>
      <w:numFmt w:val="lowerRoman"/>
      <w:lvlText w:val="%6."/>
      <w:lvlJc w:val="right"/>
      <w:pPr>
        <w:ind w:left="5795" w:hanging="180"/>
      </w:pPr>
    </w:lvl>
    <w:lvl w:ilvl="6" w:tplc="0416000F" w:tentative="1">
      <w:start w:val="1"/>
      <w:numFmt w:val="decimal"/>
      <w:lvlText w:val="%7."/>
      <w:lvlJc w:val="left"/>
      <w:pPr>
        <w:ind w:left="6515" w:hanging="360"/>
      </w:pPr>
    </w:lvl>
    <w:lvl w:ilvl="7" w:tplc="04160019" w:tentative="1">
      <w:start w:val="1"/>
      <w:numFmt w:val="lowerLetter"/>
      <w:lvlText w:val="%8."/>
      <w:lvlJc w:val="left"/>
      <w:pPr>
        <w:ind w:left="7235" w:hanging="360"/>
      </w:pPr>
    </w:lvl>
    <w:lvl w:ilvl="8" w:tplc="0416001B" w:tentative="1">
      <w:start w:val="1"/>
      <w:numFmt w:val="lowerRoman"/>
      <w:lvlText w:val="%9."/>
      <w:lvlJc w:val="right"/>
      <w:pPr>
        <w:ind w:left="7955" w:hanging="180"/>
      </w:pPr>
    </w:lvl>
  </w:abstractNum>
  <w:abstractNum w:abstractNumId="21">
    <w:nsid w:val="6E0A46B7"/>
    <w:multiLevelType w:val="hybridMultilevel"/>
    <w:tmpl w:val="8BF25866"/>
    <w:lvl w:ilvl="0" w:tplc="0E0C3794">
      <w:start w:val="1"/>
      <w:numFmt w:val="upperRoman"/>
      <w:lvlText w:val="TABLE  %1."/>
      <w:lvlJc w:val="right"/>
      <w:pPr>
        <w:ind w:left="360" w:hanging="360"/>
      </w:pPr>
      <w:rPr>
        <w:rFonts w:hint="default"/>
        <w:sz w:val="16"/>
        <w:szCs w:val="16"/>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nsid w:val="70A4194C"/>
    <w:multiLevelType w:val="multilevel"/>
    <w:tmpl w:val="381267F8"/>
    <w:lvl w:ilvl="0">
      <w:start w:val="1"/>
      <w:numFmt w:val="decimal"/>
      <w:lvlText w:val="Fig. %1."/>
      <w:lvlJc w:val="left"/>
      <w:pPr>
        <w:ind w:left="360" w:hanging="360"/>
      </w:pPr>
      <w:rPr>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3793C56"/>
    <w:multiLevelType w:val="hybridMultilevel"/>
    <w:tmpl w:val="DC181CD0"/>
    <w:lvl w:ilvl="0" w:tplc="AFEA59BC">
      <w:start w:val="1"/>
      <w:numFmt w:val="decimal"/>
      <w:lvlText w:val="Fig. %1."/>
      <w:lvlJc w:val="center"/>
      <w:pPr>
        <w:ind w:left="2195" w:hanging="360"/>
      </w:pPr>
      <w:rPr>
        <w:rFonts w:hint="default"/>
      </w:rPr>
    </w:lvl>
    <w:lvl w:ilvl="1" w:tplc="04160019" w:tentative="1">
      <w:start w:val="1"/>
      <w:numFmt w:val="lowerLetter"/>
      <w:lvlText w:val="%2."/>
      <w:lvlJc w:val="left"/>
      <w:pPr>
        <w:ind w:left="2915" w:hanging="360"/>
      </w:pPr>
    </w:lvl>
    <w:lvl w:ilvl="2" w:tplc="0416001B" w:tentative="1">
      <w:start w:val="1"/>
      <w:numFmt w:val="lowerRoman"/>
      <w:lvlText w:val="%3."/>
      <w:lvlJc w:val="right"/>
      <w:pPr>
        <w:ind w:left="3635" w:hanging="180"/>
      </w:pPr>
    </w:lvl>
    <w:lvl w:ilvl="3" w:tplc="0416000F" w:tentative="1">
      <w:start w:val="1"/>
      <w:numFmt w:val="decimal"/>
      <w:lvlText w:val="%4."/>
      <w:lvlJc w:val="left"/>
      <w:pPr>
        <w:ind w:left="4355" w:hanging="360"/>
      </w:pPr>
    </w:lvl>
    <w:lvl w:ilvl="4" w:tplc="04160019" w:tentative="1">
      <w:start w:val="1"/>
      <w:numFmt w:val="lowerLetter"/>
      <w:lvlText w:val="%5."/>
      <w:lvlJc w:val="left"/>
      <w:pPr>
        <w:ind w:left="5075" w:hanging="360"/>
      </w:pPr>
    </w:lvl>
    <w:lvl w:ilvl="5" w:tplc="0416001B" w:tentative="1">
      <w:start w:val="1"/>
      <w:numFmt w:val="lowerRoman"/>
      <w:lvlText w:val="%6."/>
      <w:lvlJc w:val="right"/>
      <w:pPr>
        <w:ind w:left="5795" w:hanging="180"/>
      </w:pPr>
    </w:lvl>
    <w:lvl w:ilvl="6" w:tplc="0416000F" w:tentative="1">
      <w:start w:val="1"/>
      <w:numFmt w:val="decimal"/>
      <w:lvlText w:val="%7."/>
      <w:lvlJc w:val="left"/>
      <w:pPr>
        <w:ind w:left="6515" w:hanging="360"/>
      </w:pPr>
    </w:lvl>
    <w:lvl w:ilvl="7" w:tplc="04160019" w:tentative="1">
      <w:start w:val="1"/>
      <w:numFmt w:val="lowerLetter"/>
      <w:lvlText w:val="%8."/>
      <w:lvlJc w:val="left"/>
      <w:pPr>
        <w:ind w:left="7235" w:hanging="360"/>
      </w:pPr>
    </w:lvl>
    <w:lvl w:ilvl="8" w:tplc="0416001B" w:tentative="1">
      <w:start w:val="1"/>
      <w:numFmt w:val="lowerRoman"/>
      <w:lvlText w:val="%9."/>
      <w:lvlJc w:val="right"/>
      <w:pPr>
        <w:ind w:left="7955" w:hanging="180"/>
      </w:pPr>
    </w:lvl>
  </w:abstractNum>
  <w:abstractNum w:abstractNumId="24">
    <w:nsid w:val="77FC4B21"/>
    <w:multiLevelType w:val="multilevel"/>
    <w:tmpl w:val="40683F30"/>
    <w:lvl w:ilvl="0">
      <w:start w:val="1"/>
      <w:numFmt w:val="decimal"/>
      <w:lvlText w:val="Fig. %1"/>
      <w:lvlJc w:val="left"/>
      <w:pPr>
        <w:ind w:left="210" w:firstLine="216"/>
      </w:pPr>
      <w:rPr>
        <w:rFonts w:ascii="Times New Roman" w:hAnsi="Times New Roman" w:cs="Times New Roman" w:hint="default"/>
        <w:smallCaps w:val="0"/>
        <w:strike w:val="0"/>
        <w:color w:val="000000"/>
        <w:sz w:val="16"/>
        <w:szCs w:val="16"/>
        <w:vertAlign w:val="baseline"/>
      </w:rPr>
    </w:lvl>
    <w:lvl w:ilvl="1">
      <w:start w:val="1"/>
      <w:numFmt w:val="upperLetter"/>
      <w:lvlText w:val="%2."/>
      <w:lvlJc w:val="left"/>
      <w:pPr>
        <w:ind w:left="498" w:hanging="288"/>
      </w:pPr>
      <w:rPr>
        <w:b w:val="0"/>
        <w:i/>
        <w:smallCaps w:val="0"/>
        <w:strike w:val="0"/>
        <w:color w:val="000000"/>
        <w:sz w:val="20"/>
        <w:szCs w:val="20"/>
        <w:vertAlign w:val="baseline"/>
      </w:rPr>
    </w:lvl>
    <w:lvl w:ilvl="2">
      <w:start w:val="1"/>
      <w:numFmt w:val="decimal"/>
      <w:lvlText w:val="%3)"/>
      <w:lvlJc w:val="left"/>
      <w:pPr>
        <w:ind w:left="210" w:firstLine="180"/>
      </w:pPr>
      <w:rPr>
        <w:b w:val="0"/>
        <w:i/>
        <w:smallCaps w:val="0"/>
        <w:strike w:val="0"/>
        <w:color w:val="000000"/>
        <w:sz w:val="20"/>
        <w:szCs w:val="20"/>
        <w:vertAlign w:val="baseline"/>
      </w:rPr>
    </w:lvl>
    <w:lvl w:ilvl="3">
      <w:start w:val="1"/>
      <w:numFmt w:val="lowerLetter"/>
      <w:lvlText w:val="%4)"/>
      <w:lvlJc w:val="left"/>
      <w:pPr>
        <w:ind w:left="210" w:firstLine="360"/>
      </w:pPr>
      <w:rPr>
        <w:b w:val="0"/>
        <w:i/>
        <w:sz w:val="20"/>
        <w:szCs w:val="20"/>
      </w:rPr>
    </w:lvl>
    <w:lvl w:ilvl="4">
      <w:start w:val="1"/>
      <w:numFmt w:val="decimal"/>
      <w:lvlText w:val=""/>
      <w:lvlJc w:val="left"/>
      <w:pPr>
        <w:ind w:left="3090" w:firstLine="0"/>
      </w:pPr>
    </w:lvl>
    <w:lvl w:ilvl="5">
      <w:start w:val="1"/>
      <w:numFmt w:val="lowerLetter"/>
      <w:lvlText w:val="(%6)"/>
      <w:lvlJc w:val="left"/>
      <w:pPr>
        <w:ind w:left="3810" w:firstLine="0"/>
      </w:pPr>
    </w:lvl>
    <w:lvl w:ilvl="6">
      <w:start w:val="1"/>
      <w:numFmt w:val="lowerRoman"/>
      <w:lvlText w:val="(%7)"/>
      <w:lvlJc w:val="left"/>
      <w:pPr>
        <w:ind w:left="4530" w:firstLine="0"/>
      </w:pPr>
    </w:lvl>
    <w:lvl w:ilvl="7">
      <w:start w:val="1"/>
      <w:numFmt w:val="lowerLetter"/>
      <w:lvlText w:val="(%8)"/>
      <w:lvlJc w:val="left"/>
      <w:pPr>
        <w:ind w:left="5250" w:firstLine="0"/>
      </w:pPr>
    </w:lvl>
    <w:lvl w:ilvl="8">
      <w:start w:val="1"/>
      <w:numFmt w:val="lowerRoman"/>
      <w:lvlText w:val="(%9)"/>
      <w:lvlJc w:val="left"/>
      <w:pPr>
        <w:ind w:left="5970" w:firstLine="0"/>
      </w:pPr>
    </w:lvl>
  </w:abstractNum>
  <w:abstractNum w:abstractNumId="25">
    <w:nsid w:val="78B0514E"/>
    <w:multiLevelType w:val="hybridMultilevel"/>
    <w:tmpl w:val="DD660A9C"/>
    <w:lvl w:ilvl="0" w:tplc="AFEA59BC">
      <w:start w:val="1"/>
      <w:numFmt w:val="decimal"/>
      <w:lvlText w:val="Fig. %1."/>
      <w:lvlJc w:val="center"/>
      <w:pPr>
        <w:ind w:left="1004" w:hanging="360"/>
      </w:pPr>
      <w:rPr>
        <w:rFonts w:hint="default"/>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26">
    <w:nsid w:val="7C907643"/>
    <w:multiLevelType w:val="hybridMultilevel"/>
    <w:tmpl w:val="79180F54"/>
    <w:lvl w:ilvl="0" w:tplc="AFEA59BC">
      <w:start w:val="1"/>
      <w:numFmt w:val="decimal"/>
      <w:lvlText w:val="Fig. %1."/>
      <w:lvlJc w:val="center"/>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5"/>
  </w:num>
  <w:num w:numId="2">
    <w:abstractNumId w:val="22"/>
  </w:num>
  <w:num w:numId="3">
    <w:abstractNumId w:val="0"/>
  </w:num>
  <w:num w:numId="4">
    <w:abstractNumId w:val="6"/>
  </w:num>
  <w:num w:numId="5">
    <w:abstractNumId w:val="13"/>
  </w:num>
  <w:num w:numId="6">
    <w:abstractNumId w:val="3"/>
  </w:num>
  <w:num w:numId="7">
    <w:abstractNumId w:val="17"/>
  </w:num>
  <w:num w:numId="8">
    <w:abstractNumId w:val="10"/>
  </w:num>
  <w:num w:numId="9">
    <w:abstractNumId w:val="14"/>
  </w:num>
  <w:num w:numId="10">
    <w:abstractNumId w:val="12"/>
  </w:num>
  <w:num w:numId="11">
    <w:abstractNumId w:val="24"/>
  </w:num>
  <w:num w:numId="12">
    <w:abstractNumId w:val="2"/>
  </w:num>
  <w:num w:numId="13">
    <w:abstractNumId w:val="16"/>
  </w:num>
  <w:num w:numId="14">
    <w:abstractNumId w:val="9"/>
  </w:num>
  <w:num w:numId="15">
    <w:abstractNumId w:val="21"/>
  </w:num>
  <w:num w:numId="16">
    <w:abstractNumId w:val="11"/>
  </w:num>
  <w:num w:numId="17">
    <w:abstractNumId w:val="5"/>
  </w:num>
  <w:num w:numId="18">
    <w:abstractNumId w:val="8"/>
  </w:num>
  <w:num w:numId="19">
    <w:abstractNumId w:val="19"/>
  </w:num>
  <w:num w:numId="20">
    <w:abstractNumId w:val="26"/>
  </w:num>
  <w:num w:numId="21">
    <w:abstractNumId w:val="18"/>
  </w:num>
  <w:num w:numId="22">
    <w:abstractNumId w:val="23"/>
  </w:num>
  <w:num w:numId="23">
    <w:abstractNumId w:val="20"/>
  </w:num>
  <w:num w:numId="24">
    <w:abstractNumId w:val="7"/>
  </w:num>
  <w:num w:numId="25">
    <w:abstractNumId w:val="25"/>
  </w:num>
  <w:num w:numId="26">
    <w:abstractNumId w:val="1"/>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characterSpacingControl w:val="doNotCompress"/>
  <w:footnotePr>
    <w:footnote w:id="-1"/>
    <w:footnote w:id="0"/>
  </w:footnotePr>
  <w:endnotePr>
    <w:endnote w:id="-1"/>
    <w:endnote w:id="0"/>
  </w:endnotePr>
  <w:compat/>
  <w:rsids>
    <w:rsidRoot w:val="00A355CB"/>
    <w:rsid w:val="000664E7"/>
    <w:rsid w:val="00083A3B"/>
    <w:rsid w:val="0009294B"/>
    <w:rsid w:val="00104728"/>
    <w:rsid w:val="001A7E32"/>
    <w:rsid w:val="002447BC"/>
    <w:rsid w:val="0026454A"/>
    <w:rsid w:val="00333CBC"/>
    <w:rsid w:val="00392367"/>
    <w:rsid w:val="004D3B4E"/>
    <w:rsid w:val="005E1D12"/>
    <w:rsid w:val="006F7470"/>
    <w:rsid w:val="00787976"/>
    <w:rsid w:val="00895279"/>
    <w:rsid w:val="00966229"/>
    <w:rsid w:val="00972628"/>
    <w:rsid w:val="00A27318"/>
    <w:rsid w:val="00A355CB"/>
    <w:rsid w:val="00A60583"/>
    <w:rsid w:val="00A631CC"/>
    <w:rsid w:val="00AB5E9D"/>
    <w:rsid w:val="00BE3C99"/>
    <w:rsid w:val="00D33E0F"/>
    <w:rsid w:val="00D92135"/>
    <w:rsid w:val="00D954E0"/>
    <w:rsid w:val="00DF208B"/>
    <w:rsid w:val="00E27001"/>
    <w:rsid w:val="00F52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pt-BR"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B1A"/>
  </w:style>
  <w:style w:type="paragraph" w:styleId="Heading1">
    <w:name w:val="heading 1"/>
    <w:basedOn w:val="Normal"/>
    <w:next w:val="Normal"/>
    <w:uiPriority w:val="9"/>
    <w:qFormat/>
    <w:rsid w:val="006B6B66"/>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rsid w:val="00ED0149"/>
    <w:pPr>
      <w:keepNext/>
      <w:keepLines/>
      <w:tabs>
        <w:tab w:val="left" w:pos="288"/>
      </w:tabs>
      <w:spacing w:before="120" w:after="60"/>
      <w:ind w:left="1080" w:hanging="360"/>
      <w:jc w:val="left"/>
      <w:outlineLvl w:val="1"/>
    </w:pPr>
    <w:rPr>
      <w:i/>
      <w:iCs/>
    </w:rPr>
  </w:style>
  <w:style w:type="paragraph" w:styleId="Heading3">
    <w:name w:val="heading 3"/>
    <w:basedOn w:val="Normal"/>
    <w:next w:val="Normal"/>
    <w:uiPriority w:val="9"/>
    <w:unhideWhenUsed/>
    <w:qFormat/>
    <w:rsid w:val="00794804"/>
    <w:pPr>
      <w:spacing w:line="240" w:lineRule="exact"/>
      <w:ind w:left="1440" w:firstLine="288"/>
      <w:jc w:val="both"/>
      <w:outlineLvl w:val="2"/>
    </w:pPr>
    <w:rPr>
      <w:i/>
      <w:iCs/>
    </w:rPr>
  </w:style>
  <w:style w:type="paragraph" w:styleId="Heading4">
    <w:name w:val="heading 4"/>
    <w:basedOn w:val="Normal"/>
    <w:next w:val="Normal"/>
    <w:uiPriority w:val="9"/>
    <w:unhideWhenUsed/>
    <w:qFormat/>
    <w:rsid w:val="00794804"/>
    <w:pPr>
      <w:tabs>
        <w:tab w:val="left" w:pos="720"/>
      </w:tabs>
      <w:spacing w:before="40" w:after="40"/>
      <w:ind w:left="1800" w:firstLine="504"/>
      <w:jc w:val="both"/>
      <w:outlineLvl w:val="3"/>
    </w:pPr>
    <w:rPr>
      <w:i/>
      <w:iCs/>
    </w:rPr>
  </w:style>
  <w:style w:type="paragraph" w:styleId="Heading5">
    <w:name w:val="heading 5"/>
    <w:basedOn w:val="Normal"/>
    <w:next w:val="Normal"/>
    <w:uiPriority w:val="9"/>
    <w:unhideWhenUsed/>
    <w:qFormat/>
    <w:rsid w:val="00F91B1A"/>
    <w:pPr>
      <w:tabs>
        <w:tab w:val="left" w:pos="360"/>
      </w:tabs>
      <w:spacing w:before="160" w:after="80"/>
      <w:outlineLvl w:val="4"/>
    </w:pPr>
    <w:rPr>
      <w:smallCaps/>
    </w:rPr>
  </w:style>
  <w:style w:type="paragraph" w:styleId="Heading6">
    <w:name w:val="heading 6"/>
    <w:basedOn w:val="normal1"/>
    <w:next w:val="normal1"/>
    <w:uiPriority w:val="9"/>
    <w:semiHidden/>
    <w:unhideWhenUsed/>
    <w:qFormat/>
    <w:rsid w:val="00F91B1A"/>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F91B1A"/>
    <w:pPr>
      <w:keepNext/>
      <w:keepLines/>
      <w:spacing w:before="480" w:after="120"/>
    </w:pPr>
    <w:rPr>
      <w:b/>
      <w:sz w:val="72"/>
      <w:szCs w:val="72"/>
    </w:rPr>
  </w:style>
  <w:style w:type="character" w:customStyle="1" w:styleId="BodyTextChar">
    <w:name w:val="Body Text Char"/>
    <w:link w:val="BodyText"/>
    <w:qFormat/>
    <w:rsid w:val="00E7596C"/>
    <w:rPr>
      <w:spacing w:val="-1"/>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InternetLink">
    <w:name w:val="Internet Link"/>
    <w:rsid w:val="00F91B1A"/>
    <w:rPr>
      <w:color w:val="000080"/>
      <w:u w:val="single"/>
    </w:rPr>
  </w:style>
  <w:style w:type="character" w:styleId="CommentReference">
    <w:name w:val="annotation reference"/>
    <w:basedOn w:val="DefaultParagraphFont"/>
    <w:qFormat/>
    <w:rsid w:val="003C5104"/>
    <w:rPr>
      <w:sz w:val="16"/>
      <w:szCs w:val="16"/>
    </w:rPr>
  </w:style>
  <w:style w:type="character" w:customStyle="1" w:styleId="CommentTextChar">
    <w:name w:val="Comment Text Char"/>
    <w:basedOn w:val="DefaultParagraphFont"/>
    <w:link w:val="CommentText"/>
    <w:qFormat/>
    <w:rsid w:val="003C5104"/>
  </w:style>
  <w:style w:type="character" w:customStyle="1" w:styleId="CommentSubjectChar">
    <w:name w:val="Comment Subject Char"/>
    <w:basedOn w:val="CommentTextChar"/>
    <w:link w:val="CommentSubject"/>
    <w:semiHidden/>
    <w:qFormat/>
    <w:rsid w:val="003C5104"/>
    <w:rPr>
      <w:b/>
      <w:bCs/>
    </w:rPr>
  </w:style>
  <w:style w:type="character" w:customStyle="1" w:styleId="BalloonTextChar">
    <w:name w:val="Balloon Text Char"/>
    <w:basedOn w:val="DefaultParagraphFont"/>
    <w:link w:val="BalloonText"/>
    <w:semiHidden/>
    <w:qFormat/>
    <w:rsid w:val="003C5104"/>
    <w:rPr>
      <w:rFonts w:ascii="Segoe UI" w:hAnsi="Segoe UI" w:cs="Segoe UI"/>
      <w:sz w:val="18"/>
      <w:szCs w:val="18"/>
    </w:rPr>
  </w:style>
  <w:style w:type="paragraph" w:customStyle="1" w:styleId="Heading">
    <w:name w:val="Heading"/>
    <w:basedOn w:val="Normal"/>
    <w:next w:val="BodyText"/>
    <w:qFormat/>
    <w:rsid w:val="00F91B1A"/>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paragraph" w:styleId="List">
    <w:name w:val="List"/>
    <w:basedOn w:val="BodyText"/>
    <w:rsid w:val="00F91B1A"/>
    <w:rPr>
      <w:rFonts w:cs="Arial"/>
    </w:rPr>
  </w:style>
  <w:style w:type="paragraph" w:styleId="Caption">
    <w:name w:val="caption"/>
    <w:basedOn w:val="Normal"/>
    <w:qFormat/>
    <w:rsid w:val="00F91B1A"/>
    <w:pPr>
      <w:suppressLineNumbers/>
      <w:spacing w:before="120" w:after="120"/>
    </w:pPr>
    <w:rPr>
      <w:rFonts w:cs="Arial"/>
      <w:i/>
      <w:iCs/>
      <w:sz w:val="24"/>
      <w:szCs w:val="24"/>
    </w:rPr>
  </w:style>
  <w:style w:type="paragraph" w:customStyle="1" w:styleId="Index">
    <w:name w:val="Index"/>
    <w:basedOn w:val="Normal"/>
    <w:qFormat/>
    <w:rsid w:val="00F91B1A"/>
    <w:pPr>
      <w:suppressLineNumbers/>
    </w:pPr>
    <w:rPr>
      <w:rFonts w:cs="Arial"/>
    </w:rPr>
  </w:style>
  <w:style w:type="paragraph" w:customStyle="1" w:styleId="LO-normal">
    <w:name w:val="LO-normal"/>
    <w:qFormat/>
    <w:rsid w:val="00F91B1A"/>
  </w:style>
  <w:style w:type="paragraph" w:customStyle="1" w:styleId="normal1">
    <w:name w:val="normal1"/>
    <w:qFormat/>
    <w:rsid w:val="00F91B1A"/>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rsid w:val="00F91B1A"/>
  </w:style>
  <w:style w:type="paragraph" w:customStyle="1" w:styleId="Author">
    <w:name w:val="Author"/>
    <w:qFormat/>
    <w:rsid w:val="00F91B1A"/>
    <w:pPr>
      <w:spacing w:before="360" w:after="40"/>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rsid w:val="00F91B1A"/>
    <w:pPr>
      <w:spacing w:after="40"/>
    </w:pPr>
    <w:rPr>
      <w:sz w:val="16"/>
      <w:szCs w:val="16"/>
    </w:rPr>
  </w:style>
  <w:style w:type="paragraph" w:customStyle="1" w:styleId="papersubtitle">
    <w:name w:val="paper subtitle"/>
    <w:qFormat/>
    <w:rsid w:val="00F91B1A"/>
    <w:pPr>
      <w:spacing w:after="120"/>
    </w:pPr>
    <w:rPr>
      <w:rFonts w:eastAsia="MS Mincho"/>
      <w:sz w:val="28"/>
      <w:szCs w:val="28"/>
    </w:rPr>
  </w:style>
  <w:style w:type="paragraph" w:customStyle="1" w:styleId="papertitle">
    <w:name w:val="paper title"/>
    <w:qFormat/>
    <w:rsid w:val="00F91B1A"/>
    <w:pPr>
      <w:spacing w:after="120"/>
    </w:pPr>
    <w:rPr>
      <w:rFonts w:eastAsia="MS Mincho"/>
      <w:sz w:val="48"/>
      <w:szCs w:val="48"/>
    </w:rPr>
  </w:style>
  <w:style w:type="paragraph" w:customStyle="1" w:styleId="references">
    <w:name w:val="references"/>
    <w:qFormat/>
    <w:rsid w:val="00F91B1A"/>
    <w:pPr>
      <w:spacing w:after="50" w:line="180" w:lineRule="exact"/>
      <w:jc w:val="both"/>
    </w:pPr>
    <w:rPr>
      <w:rFonts w:eastAsia="MS Mincho"/>
      <w:sz w:val="16"/>
      <w:szCs w:val="16"/>
    </w:rPr>
  </w:style>
  <w:style w:type="paragraph" w:customStyle="1" w:styleId="sponsors">
    <w:name w:val="sponsors"/>
    <w:qFormat/>
    <w:rsid w:val="00F91B1A"/>
    <w:pPr>
      <w:pBdr>
        <w:top w:val="single" w:sz="4" w:space="2" w:color="000000"/>
      </w:pBdr>
      <w:ind w:firstLine="288"/>
    </w:pPr>
    <w:rPr>
      <w:sz w:val="16"/>
      <w:szCs w:val="16"/>
    </w:rPr>
  </w:style>
  <w:style w:type="paragraph" w:customStyle="1" w:styleId="tablecolhead">
    <w:name w:val="table col head"/>
    <w:basedOn w:val="Normal"/>
    <w:qFormat/>
    <w:rsid w:val="00F91B1A"/>
    <w:rPr>
      <w:b/>
      <w:bCs/>
      <w:sz w:val="16"/>
      <w:szCs w:val="16"/>
    </w:rPr>
  </w:style>
  <w:style w:type="paragraph" w:customStyle="1" w:styleId="tablecolsubhead">
    <w:name w:val="table col subhead"/>
    <w:basedOn w:val="tablecolhead"/>
    <w:qFormat/>
    <w:rsid w:val="00F91B1A"/>
    <w:rPr>
      <w:i/>
      <w:iCs/>
      <w:sz w:val="15"/>
      <w:szCs w:val="15"/>
    </w:rPr>
  </w:style>
  <w:style w:type="paragraph" w:customStyle="1" w:styleId="tablecopy">
    <w:name w:val="table copy"/>
    <w:qFormat/>
    <w:rsid w:val="00F91B1A"/>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rsid w:val="00F91B1A"/>
    <w:pPr>
      <w:spacing w:before="240" w:after="120" w:line="216" w:lineRule="auto"/>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rsid w:val="00F91B1A"/>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rsid w:val="00F91B1A"/>
  </w:style>
  <w:style w:type="paragraph" w:styleId="CommentText">
    <w:name w:val="annotation text"/>
    <w:basedOn w:val="Normal"/>
    <w:link w:val="CommentTextChar"/>
    <w:qFormat/>
    <w:rsid w:val="003C5104"/>
  </w:style>
  <w:style w:type="paragraph" w:styleId="CommentSubject">
    <w:name w:val="annotation subject"/>
    <w:basedOn w:val="CommentText"/>
    <w:next w:val="CommentText"/>
    <w:link w:val="CommentSubjectChar"/>
    <w:semiHidden/>
    <w:unhideWhenUsed/>
    <w:qFormat/>
    <w:rsid w:val="003C5104"/>
    <w:rPr>
      <w:b/>
      <w:bCs/>
    </w:rPr>
  </w:style>
  <w:style w:type="paragraph" w:styleId="BalloonText">
    <w:name w:val="Balloon Text"/>
    <w:basedOn w:val="Normal"/>
    <w:link w:val="BalloonTextChar"/>
    <w:semiHidden/>
    <w:unhideWhenUsed/>
    <w:qFormat/>
    <w:rsid w:val="003C5104"/>
    <w:rPr>
      <w:rFonts w:ascii="Segoe UI" w:hAnsi="Segoe UI" w:cs="Segoe UI"/>
      <w:sz w:val="18"/>
      <w:szCs w:val="18"/>
    </w:rPr>
  </w:style>
  <w:style w:type="paragraph" w:styleId="Subtitle">
    <w:name w:val="Subtitle"/>
    <w:basedOn w:val="Normal"/>
    <w:next w:val="Normal"/>
    <w:rsid w:val="00972628"/>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8758D"/>
    <w:pPr>
      <w:spacing w:after="200" w:line="276" w:lineRule="auto"/>
      <w:ind w:left="720"/>
      <w:contextualSpacing/>
      <w:jc w:val="left"/>
    </w:pPr>
    <w:rPr>
      <w:rFonts w:asciiTheme="minorHAnsi" w:eastAsiaTheme="minorHAnsi" w:hAnsiTheme="minorHAnsi" w:cstheme="minorBidi"/>
      <w:sz w:val="22"/>
      <w:szCs w:val="22"/>
    </w:rPr>
  </w:style>
  <w:style w:type="table" w:customStyle="1" w:styleId="4">
    <w:name w:val="4"/>
    <w:basedOn w:val="TableNormal"/>
    <w:rsid w:val="00F91B1A"/>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rsid w:val="00F91B1A"/>
    <w:tblPr>
      <w:tblStyleRowBandSize w:val="1"/>
      <w:tblStyleColBandSize w:val="1"/>
      <w:tblInd w:w="0" w:type="dxa"/>
      <w:tblCellMar>
        <w:top w:w="0" w:type="dxa"/>
        <w:left w:w="115" w:type="dxa"/>
        <w:bottom w:w="0" w:type="dxa"/>
        <w:right w:w="115" w:type="dxa"/>
      </w:tblCellMar>
    </w:tblPr>
  </w:style>
  <w:style w:type="table" w:customStyle="1" w:styleId="2">
    <w:name w:val="2"/>
    <w:basedOn w:val="TableNormal"/>
    <w:rsid w:val="00F91B1A"/>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rsid w:val="00F91B1A"/>
    <w:tblPr>
      <w:tblStyleRowBandSize w:val="1"/>
      <w:tblStyleColBandSize w:val="1"/>
      <w:tblInd w:w="0" w:type="dxa"/>
      <w:tblCellMar>
        <w:top w:w="0" w:type="dxa"/>
        <w:left w:w="115" w:type="dxa"/>
        <w:bottom w:w="0" w:type="dxa"/>
        <w:right w:w="115" w:type="dxa"/>
      </w:tblCellMar>
    </w:tblPr>
  </w:style>
  <w:style w:type="table" w:customStyle="1" w:styleId="a">
    <w:basedOn w:val="TableNormal"/>
    <w:rsid w:val="0097262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972628"/>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7262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972628"/>
    <w:tblPr>
      <w:tblStyleRowBandSize w:val="1"/>
      <w:tblStyleColBandSize w:val="1"/>
      <w:tblInd w:w="0" w:type="dxa"/>
      <w:tblCellMar>
        <w:top w:w="100" w:type="dxa"/>
        <w:left w:w="100" w:type="dxa"/>
        <w:bottom w:w="100" w:type="dxa"/>
        <w:right w:w="100" w:type="dxa"/>
      </w:tblCellMar>
    </w:tblPr>
  </w:style>
  <w:style w:type="paragraph" w:customStyle="1" w:styleId="Standard">
    <w:name w:val="Standard"/>
    <w:rsid w:val="00E87EB5"/>
    <w:pPr>
      <w:suppressAutoHyphens/>
      <w:autoSpaceDN w:val="0"/>
      <w:jc w:val="left"/>
      <w:textAlignment w:val="baseline"/>
    </w:pPr>
    <w:rPr>
      <w:rFonts w:ascii="Liberation Serif" w:eastAsia="NSimSun" w:hAnsi="Liberation Serif" w:cs="Arial"/>
      <w:kern w:val="3"/>
      <w:sz w:val="24"/>
      <w:szCs w:val="24"/>
      <w:lang w:val="pt-BR"/>
    </w:rPr>
  </w:style>
  <w:style w:type="character" w:styleId="Emphasis">
    <w:name w:val="Emphasis"/>
    <w:basedOn w:val="DefaultParagraphFont"/>
    <w:uiPriority w:val="20"/>
    <w:qFormat/>
    <w:rsid w:val="00BE5AFD"/>
    <w:rPr>
      <w:i/>
      <w:iCs/>
    </w:rPr>
  </w:style>
  <w:style w:type="character" w:styleId="PlaceholderText">
    <w:name w:val="Placeholder Text"/>
    <w:basedOn w:val="DefaultParagraphFont"/>
    <w:uiPriority w:val="99"/>
    <w:semiHidden/>
    <w:rsid w:val="0028344C"/>
    <w:rPr>
      <w:color w:val="808080"/>
    </w:rPr>
  </w:style>
  <w:style w:type="table" w:styleId="TableGrid">
    <w:name w:val="Table Grid"/>
    <w:basedOn w:val="TableNormal"/>
    <w:uiPriority w:val="59"/>
    <w:rsid w:val="00A20216"/>
    <w:pPr>
      <w:jc w:val="left"/>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3">
    <w:basedOn w:val="TableNormal"/>
    <w:rsid w:val="00972628"/>
    <w:pPr>
      <w:jc w:val="left"/>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972628"/>
    <w:pPr>
      <w:jc w:val="left"/>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pt-BR"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B1A"/>
  </w:style>
  <w:style w:type="paragraph" w:styleId="Heading1">
    <w:name w:val="heading 1"/>
    <w:basedOn w:val="Normal"/>
    <w:next w:val="Normal"/>
    <w:uiPriority w:val="9"/>
    <w:qFormat/>
    <w:rsid w:val="006B6B66"/>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rsid w:val="00ED0149"/>
    <w:pPr>
      <w:keepNext/>
      <w:keepLines/>
      <w:tabs>
        <w:tab w:val="left" w:pos="288"/>
      </w:tabs>
      <w:spacing w:before="120" w:after="60"/>
      <w:ind w:left="1080" w:hanging="360"/>
      <w:jc w:val="left"/>
      <w:outlineLvl w:val="1"/>
    </w:pPr>
    <w:rPr>
      <w:i/>
      <w:iCs/>
    </w:rPr>
  </w:style>
  <w:style w:type="paragraph" w:styleId="Heading3">
    <w:name w:val="heading 3"/>
    <w:basedOn w:val="Normal"/>
    <w:next w:val="Normal"/>
    <w:uiPriority w:val="9"/>
    <w:unhideWhenUsed/>
    <w:qFormat/>
    <w:rsid w:val="00794804"/>
    <w:pPr>
      <w:spacing w:line="240" w:lineRule="exact"/>
      <w:ind w:left="1440" w:firstLine="288"/>
      <w:jc w:val="both"/>
      <w:outlineLvl w:val="2"/>
    </w:pPr>
    <w:rPr>
      <w:i/>
      <w:iCs/>
    </w:rPr>
  </w:style>
  <w:style w:type="paragraph" w:styleId="Heading4">
    <w:name w:val="heading 4"/>
    <w:basedOn w:val="Normal"/>
    <w:next w:val="Normal"/>
    <w:uiPriority w:val="9"/>
    <w:unhideWhenUsed/>
    <w:qFormat/>
    <w:rsid w:val="00794804"/>
    <w:pPr>
      <w:tabs>
        <w:tab w:val="left" w:pos="720"/>
      </w:tabs>
      <w:spacing w:before="40" w:after="40"/>
      <w:ind w:left="1800" w:firstLine="504"/>
      <w:jc w:val="both"/>
      <w:outlineLvl w:val="3"/>
    </w:pPr>
    <w:rPr>
      <w:i/>
      <w:iCs/>
    </w:rPr>
  </w:style>
  <w:style w:type="paragraph" w:styleId="Heading5">
    <w:name w:val="heading 5"/>
    <w:basedOn w:val="Normal"/>
    <w:next w:val="Normal"/>
    <w:uiPriority w:val="9"/>
    <w:unhideWhenUsed/>
    <w:qFormat/>
    <w:rsid w:val="00F91B1A"/>
    <w:pPr>
      <w:tabs>
        <w:tab w:val="left" w:pos="360"/>
      </w:tabs>
      <w:spacing w:before="160" w:after="80"/>
      <w:outlineLvl w:val="4"/>
    </w:pPr>
    <w:rPr>
      <w:smallCaps/>
    </w:rPr>
  </w:style>
  <w:style w:type="paragraph" w:styleId="Heading6">
    <w:name w:val="heading 6"/>
    <w:basedOn w:val="normal1"/>
    <w:next w:val="normal1"/>
    <w:uiPriority w:val="9"/>
    <w:semiHidden/>
    <w:unhideWhenUsed/>
    <w:qFormat/>
    <w:rsid w:val="00F91B1A"/>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F91B1A"/>
    <w:pPr>
      <w:keepNext/>
      <w:keepLines/>
      <w:spacing w:before="480" w:after="120"/>
    </w:pPr>
    <w:rPr>
      <w:b/>
      <w:sz w:val="72"/>
      <w:szCs w:val="72"/>
    </w:rPr>
  </w:style>
  <w:style w:type="character" w:customStyle="1" w:styleId="BodyTextChar">
    <w:name w:val="Body Text Char"/>
    <w:link w:val="BodyText"/>
    <w:qFormat/>
    <w:rsid w:val="00E7596C"/>
    <w:rPr>
      <w:spacing w:val="-1"/>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InternetLink">
    <w:name w:val="Internet Link"/>
    <w:rsid w:val="00F91B1A"/>
    <w:rPr>
      <w:color w:val="000080"/>
      <w:u w:val="single"/>
    </w:rPr>
  </w:style>
  <w:style w:type="character" w:styleId="CommentReference">
    <w:name w:val="annotation reference"/>
    <w:basedOn w:val="DefaultParagraphFont"/>
    <w:qFormat/>
    <w:rsid w:val="003C5104"/>
    <w:rPr>
      <w:sz w:val="16"/>
      <w:szCs w:val="16"/>
    </w:rPr>
  </w:style>
  <w:style w:type="character" w:customStyle="1" w:styleId="CommentTextChar">
    <w:name w:val="Comment Text Char"/>
    <w:basedOn w:val="DefaultParagraphFont"/>
    <w:link w:val="CommentText"/>
    <w:qFormat/>
    <w:rsid w:val="003C5104"/>
  </w:style>
  <w:style w:type="character" w:customStyle="1" w:styleId="CommentSubjectChar">
    <w:name w:val="Comment Subject Char"/>
    <w:basedOn w:val="CommentTextChar"/>
    <w:link w:val="CommentSubject"/>
    <w:semiHidden/>
    <w:qFormat/>
    <w:rsid w:val="003C5104"/>
    <w:rPr>
      <w:b/>
      <w:bCs/>
    </w:rPr>
  </w:style>
  <w:style w:type="character" w:customStyle="1" w:styleId="BalloonTextChar">
    <w:name w:val="Balloon Text Char"/>
    <w:basedOn w:val="DefaultParagraphFont"/>
    <w:link w:val="BalloonText"/>
    <w:semiHidden/>
    <w:qFormat/>
    <w:rsid w:val="003C5104"/>
    <w:rPr>
      <w:rFonts w:ascii="Segoe UI" w:hAnsi="Segoe UI" w:cs="Segoe UI"/>
      <w:sz w:val="18"/>
      <w:szCs w:val="18"/>
    </w:rPr>
  </w:style>
  <w:style w:type="paragraph" w:customStyle="1" w:styleId="Heading">
    <w:name w:val="Heading"/>
    <w:basedOn w:val="Normal"/>
    <w:next w:val="BodyText"/>
    <w:qFormat/>
    <w:rsid w:val="00F91B1A"/>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paragraph" w:styleId="List">
    <w:name w:val="List"/>
    <w:basedOn w:val="BodyText"/>
    <w:rsid w:val="00F91B1A"/>
    <w:rPr>
      <w:rFonts w:cs="Arial"/>
    </w:rPr>
  </w:style>
  <w:style w:type="paragraph" w:styleId="Caption">
    <w:name w:val="caption"/>
    <w:basedOn w:val="Normal"/>
    <w:qFormat/>
    <w:rsid w:val="00F91B1A"/>
    <w:pPr>
      <w:suppressLineNumbers/>
      <w:spacing w:before="120" w:after="120"/>
    </w:pPr>
    <w:rPr>
      <w:rFonts w:cs="Arial"/>
      <w:i/>
      <w:iCs/>
      <w:sz w:val="24"/>
      <w:szCs w:val="24"/>
    </w:rPr>
  </w:style>
  <w:style w:type="paragraph" w:customStyle="1" w:styleId="Index">
    <w:name w:val="Index"/>
    <w:basedOn w:val="Normal"/>
    <w:qFormat/>
    <w:rsid w:val="00F91B1A"/>
    <w:pPr>
      <w:suppressLineNumbers/>
    </w:pPr>
    <w:rPr>
      <w:rFonts w:cs="Arial"/>
    </w:rPr>
  </w:style>
  <w:style w:type="paragraph" w:customStyle="1" w:styleId="LO-normal">
    <w:name w:val="LO-normal"/>
    <w:qFormat/>
    <w:rsid w:val="00F91B1A"/>
  </w:style>
  <w:style w:type="paragraph" w:customStyle="1" w:styleId="normal1">
    <w:name w:val="normal1"/>
    <w:qFormat/>
    <w:rsid w:val="00F91B1A"/>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rsid w:val="00F91B1A"/>
  </w:style>
  <w:style w:type="paragraph" w:customStyle="1" w:styleId="Author">
    <w:name w:val="Author"/>
    <w:qFormat/>
    <w:rsid w:val="00F91B1A"/>
    <w:pPr>
      <w:spacing w:before="360" w:after="40"/>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rsid w:val="00F91B1A"/>
    <w:pPr>
      <w:spacing w:after="40"/>
    </w:pPr>
    <w:rPr>
      <w:sz w:val="16"/>
      <w:szCs w:val="16"/>
    </w:rPr>
  </w:style>
  <w:style w:type="paragraph" w:customStyle="1" w:styleId="papersubtitle">
    <w:name w:val="paper subtitle"/>
    <w:qFormat/>
    <w:rsid w:val="00F91B1A"/>
    <w:pPr>
      <w:spacing w:after="120"/>
    </w:pPr>
    <w:rPr>
      <w:rFonts w:eastAsia="MS Mincho"/>
      <w:sz w:val="28"/>
      <w:szCs w:val="28"/>
    </w:rPr>
  </w:style>
  <w:style w:type="paragraph" w:customStyle="1" w:styleId="papertitle">
    <w:name w:val="paper title"/>
    <w:qFormat/>
    <w:rsid w:val="00F91B1A"/>
    <w:pPr>
      <w:spacing w:after="120"/>
    </w:pPr>
    <w:rPr>
      <w:rFonts w:eastAsia="MS Mincho"/>
      <w:sz w:val="48"/>
      <w:szCs w:val="48"/>
    </w:rPr>
  </w:style>
  <w:style w:type="paragraph" w:customStyle="1" w:styleId="references">
    <w:name w:val="references"/>
    <w:qFormat/>
    <w:rsid w:val="00F91B1A"/>
    <w:pPr>
      <w:spacing w:after="50" w:line="180" w:lineRule="exact"/>
      <w:jc w:val="both"/>
    </w:pPr>
    <w:rPr>
      <w:rFonts w:eastAsia="MS Mincho"/>
      <w:sz w:val="16"/>
      <w:szCs w:val="16"/>
    </w:rPr>
  </w:style>
  <w:style w:type="paragraph" w:customStyle="1" w:styleId="sponsors">
    <w:name w:val="sponsors"/>
    <w:qFormat/>
    <w:rsid w:val="00F91B1A"/>
    <w:pPr>
      <w:pBdr>
        <w:top w:val="single" w:sz="4" w:space="2" w:color="000000"/>
      </w:pBdr>
      <w:ind w:firstLine="288"/>
    </w:pPr>
    <w:rPr>
      <w:sz w:val="16"/>
      <w:szCs w:val="16"/>
    </w:rPr>
  </w:style>
  <w:style w:type="paragraph" w:customStyle="1" w:styleId="tablecolhead">
    <w:name w:val="table col head"/>
    <w:basedOn w:val="Normal"/>
    <w:qFormat/>
    <w:rsid w:val="00F91B1A"/>
    <w:rPr>
      <w:b/>
      <w:bCs/>
      <w:sz w:val="16"/>
      <w:szCs w:val="16"/>
    </w:rPr>
  </w:style>
  <w:style w:type="paragraph" w:customStyle="1" w:styleId="tablecolsubhead">
    <w:name w:val="table col subhead"/>
    <w:basedOn w:val="tablecolhead"/>
    <w:qFormat/>
    <w:rsid w:val="00F91B1A"/>
    <w:rPr>
      <w:i/>
      <w:iCs/>
      <w:sz w:val="15"/>
      <w:szCs w:val="15"/>
    </w:rPr>
  </w:style>
  <w:style w:type="paragraph" w:customStyle="1" w:styleId="tablecopy">
    <w:name w:val="table copy"/>
    <w:qFormat/>
    <w:rsid w:val="00F91B1A"/>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rsid w:val="00F91B1A"/>
    <w:pPr>
      <w:spacing w:before="240" w:after="120" w:line="216" w:lineRule="auto"/>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rsid w:val="00F91B1A"/>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rsid w:val="00F91B1A"/>
  </w:style>
  <w:style w:type="paragraph" w:styleId="CommentText">
    <w:name w:val="annotation text"/>
    <w:basedOn w:val="Normal"/>
    <w:link w:val="CommentTextChar"/>
    <w:qFormat/>
    <w:rsid w:val="003C5104"/>
  </w:style>
  <w:style w:type="paragraph" w:styleId="CommentSubject">
    <w:name w:val="annotation subject"/>
    <w:basedOn w:val="CommentText"/>
    <w:next w:val="CommentText"/>
    <w:link w:val="CommentSubjectChar"/>
    <w:semiHidden/>
    <w:unhideWhenUsed/>
    <w:qFormat/>
    <w:rsid w:val="003C5104"/>
    <w:rPr>
      <w:b/>
      <w:bCs/>
    </w:rPr>
  </w:style>
  <w:style w:type="paragraph" w:styleId="BalloonText">
    <w:name w:val="Balloon Text"/>
    <w:basedOn w:val="Normal"/>
    <w:link w:val="BalloonTextChar"/>
    <w:semiHidden/>
    <w:unhideWhenUsed/>
    <w:qFormat/>
    <w:rsid w:val="003C5104"/>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8758D"/>
    <w:pPr>
      <w:spacing w:after="200" w:line="276" w:lineRule="auto"/>
      <w:ind w:left="720"/>
      <w:contextualSpacing/>
      <w:jc w:val="left"/>
    </w:pPr>
    <w:rPr>
      <w:rFonts w:asciiTheme="minorHAnsi" w:eastAsiaTheme="minorHAnsi" w:hAnsiTheme="minorHAnsi" w:cstheme="minorBidi"/>
      <w:sz w:val="22"/>
      <w:szCs w:val="22"/>
    </w:rPr>
  </w:style>
  <w:style w:type="table" w:customStyle="1" w:styleId="4">
    <w:name w:val="4"/>
    <w:basedOn w:val="TableNormal"/>
    <w:rsid w:val="00F91B1A"/>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rsid w:val="00F91B1A"/>
    <w:tblPr>
      <w:tblStyleRowBandSize w:val="1"/>
      <w:tblStyleColBandSize w:val="1"/>
      <w:tblInd w:w="0" w:type="dxa"/>
      <w:tblCellMar>
        <w:top w:w="0" w:type="dxa"/>
        <w:left w:w="115" w:type="dxa"/>
        <w:bottom w:w="0" w:type="dxa"/>
        <w:right w:w="115" w:type="dxa"/>
      </w:tblCellMar>
    </w:tblPr>
  </w:style>
  <w:style w:type="table" w:customStyle="1" w:styleId="2">
    <w:name w:val="2"/>
    <w:basedOn w:val="TableNormal"/>
    <w:rsid w:val="00F91B1A"/>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rsid w:val="00F91B1A"/>
    <w:tblPr>
      <w:tblStyleRowBandSize w:val="1"/>
      <w:tblStyleColBandSize w:val="1"/>
      <w:tblInd w:w="0" w:type="dxa"/>
      <w:tblCellMar>
        <w:top w:w="0" w:type="dxa"/>
        <w:left w:w="115" w:type="dxa"/>
        <w:bottom w:w="0" w:type="dxa"/>
        <w:right w:w="115" w:type="dxa"/>
      </w:tblCellMar>
    </w:tbl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customStyle="1" w:styleId="Standard">
    <w:name w:val="Standard"/>
    <w:rsid w:val="00E87EB5"/>
    <w:pPr>
      <w:suppressAutoHyphens/>
      <w:autoSpaceDN w:val="0"/>
      <w:jc w:val="left"/>
      <w:textAlignment w:val="baseline"/>
    </w:pPr>
    <w:rPr>
      <w:rFonts w:ascii="Liberation Serif" w:eastAsia="NSimSun" w:hAnsi="Liberation Serif" w:cs="Arial"/>
      <w:kern w:val="3"/>
      <w:sz w:val="24"/>
      <w:szCs w:val="24"/>
      <w:lang w:val="pt-BR"/>
    </w:rPr>
  </w:style>
  <w:style w:type="character" w:styleId="Emphasis">
    <w:name w:val="Emphasis"/>
    <w:basedOn w:val="DefaultParagraphFont"/>
    <w:uiPriority w:val="20"/>
    <w:qFormat/>
    <w:rsid w:val="00BE5AFD"/>
    <w:rPr>
      <w:i/>
      <w:iCs/>
    </w:rPr>
  </w:style>
  <w:style w:type="character" w:styleId="PlaceholderText">
    <w:name w:val="Placeholder Text"/>
    <w:basedOn w:val="DefaultParagraphFont"/>
    <w:uiPriority w:val="99"/>
    <w:semiHidden/>
    <w:rsid w:val="0028344C"/>
    <w:rPr>
      <w:color w:val="808080"/>
    </w:rPr>
  </w:style>
  <w:style w:type="table" w:styleId="TableGrid">
    <w:name w:val="Table Grid"/>
    <w:basedOn w:val="TableNormal"/>
    <w:uiPriority w:val="59"/>
    <w:rsid w:val="00A20216"/>
    <w:pPr>
      <w:jc w:val="left"/>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3">
    <w:basedOn w:val="TableNormal"/>
    <w:pPr>
      <w:jc w:val="left"/>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jc w:val="left"/>
    </w:pPr>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30857103">
      <w:bodyDiv w:val="1"/>
      <w:marLeft w:val="0"/>
      <w:marRight w:val="0"/>
      <w:marTop w:val="0"/>
      <w:marBottom w:val="0"/>
      <w:divBdr>
        <w:top w:val="none" w:sz="0" w:space="0" w:color="auto"/>
        <w:left w:val="none" w:sz="0" w:space="0" w:color="auto"/>
        <w:bottom w:val="none" w:sz="0" w:space="0" w:color="auto"/>
        <w:right w:val="none" w:sz="0" w:space="0" w:color="auto"/>
      </w:divBdr>
    </w:div>
    <w:div w:id="1080761585">
      <w:bodyDiv w:val="1"/>
      <w:marLeft w:val="0"/>
      <w:marRight w:val="0"/>
      <w:marTop w:val="0"/>
      <w:marBottom w:val="0"/>
      <w:divBdr>
        <w:top w:val="none" w:sz="0" w:space="0" w:color="auto"/>
        <w:left w:val="none" w:sz="0" w:space="0" w:color="auto"/>
        <w:bottom w:val="none" w:sz="0" w:space="0" w:color="auto"/>
        <w:right w:val="none" w:sz="0" w:space="0" w:color="auto"/>
      </w:divBdr>
    </w:div>
    <w:div w:id="1103259828">
      <w:bodyDiv w:val="1"/>
      <w:marLeft w:val="0"/>
      <w:marRight w:val="0"/>
      <w:marTop w:val="0"/>
      <w:marBottom w:val="0"/>
      <w:divBdr>
        <w:top w:val="none" w:sz="0" w:space="0" w:color="auto"/>
        <w:left w:val="none" w:sz="0" w:space="0" w:color="auto"/>
        <w:bottom w:val="none" w:sz="0" w:space="0" w:color="auto"/>
        <w:right w:val="none" w:sz="0" w:space="0" w:color="auto"/>
      </w:divBdr>
    </w:div>
    <w:div w:id="1953172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npchetan@pesu.pes.edu" TargetMode="Externa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souzanichol@gmail.com"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mailto:chetanmarukumbi1@gmail.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melisamiranda@pes.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gB3qxDXiO3oBEGYAGZHzbHnFuw==">AMUW2mXFoCCDlx+035apw8aZjaNZRDUIlSMO3xaQ45PEDccZSmaPrdKegHUE+bo3AyCcFT4qBETNVOlkrsCw274LHsBgaBQITTBt6tVde/LmmFTFwzA3FZRxJYjftw8Ac5UJ3/o4eUcw66hjSyAGNBB63PMEl9W5n5NP8wSloKqYBCRbdUjyOe9Jxstbs0Mi60UvGAeExk8bDyT4F+pVX+YXlsEEaVxRJQ==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42CA5E-36DB-454B-BDB2-77B3520C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2497</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aditya</cp:lastModifiedBy>
  <cp:revision>8</cp:revision>
  <dcterms:created xsi:type="dcterms:W3CDTF">2020-10-25T05:21:00Z</dcterms:created>
  <dcterms:modified xsi:type="dcterms:W3CDTF">2020-10-29T13:00:00Z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