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2502" w:rsidRDefault="00692502" w:rsidP="00692502">
      <w:pPr>
        <w:rPr>
          <w:rFonts w:hint="eastAsia"/>
        </w:rPr>
      </w:pPr>
    </w:p>
    <w:p w:rsidR="00692502" w:rsidRDefault="00692502" w:rsidP="00692502">
      <w:pPr>
        <w:spacing w:line="300" w:lineRule="auto"/>
        <w:rPr>
          <w:rFonts w:hint="eastAsia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-198120</wp:posOffset>
                </wp:positionV>
                <wp:extent cx="5143500" cy="1485900"/>
                <wp:effectExtent l="0" t="1270" r="3810" b="0"/>
                <wp:wrapNone/>
                <wp:docPr id="3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0" cy="1485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92502" w:rsidRDefault="00692502" w:rsidP="00692502">
                            <w:pPr>
                              <w:jc w:val="center"/>
                              <w:rPr>
                                <w:rFonts w:ascii="楷体_GB2312" w:eastAsia="楷体_GB2312" w:hint="eastAsi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D270DF">
                              <w:rPr>
                                <w:rFonts w:eastAsia="华文行楷" w:hint="eastAsia"/>
                                <w:b/>
                                <w:bCs/>
                                <w:sz w:val="44"/>
                                <w:szCs w:val="44"/>
                              </w:rPr>
                              <w:t>厦门大学《</w:t>
                            </w:r>
                            <w:r>
                              <w:rPr>
                                <w:rFonts w:eastAsia="华文行楷" w:hint="eastAsia"/>
                                <w:b/>
                                <w:bCs/>
                                <w:sz w:val="44"/>
                                <w:szCs w:val="44"/>
                              </w:rPr>
                              <w:t>大学</w:t>
                            </w:r>
                            <w:r w:rsidRPr="00D270DF">
                              <w:rPr>
                                <w:rFonts w:eastAsia="华文行楷" w:hint="eastAsia"/>
                                <w:b/>
                                <w:bCs/>
                                <w:sz w:val="44"/>
                                <w:szCs w:val="44"/>
                              </w:rPr>
                              <w:t>物理》</w:t>
                            </w:r>
                            <w:r>
                              <w:rPr>
                                <w:rFonts w:eastAsia="华文行楷" w:hint="eastAsia"/>
                                <w:b/>
                                <w:bCs/>
                                <w:sz w:val="44"/>
                                <w:szCs w:val="44"/>
                              </w:rPr>
                              <w:t>下</w:t>
                            </w:r>
                            <w:r w:rsidRPr="00D270DF">
                              <w:rPr>
                                <w:rFonts w:eastAsia="华文行楷" w:hint="eastAsia"/>
                                <w:b/>
                                <w:bCs/>
                                <w:sz w:val="44"/>
                                <w:szCs w:val="44"/>
                              </w:rPr>
                              <w:t>课程期</w:t>
                            </w:r>
                            <w:r>
                              <w:rPr>
                                <w:rFonts w:eastAsia="华文行楷" w:hint="eastAsia"/>
                                <w:b/>
                                <w:bCs/>
                                <w:sz w:val="44"/>
                                <w:szCs w:val="44"/>
                              </w:rPr>
                              <w:t>末</w:t>
                            </w:r>
                            <w:r w:rsidRPr="00D270DF">
                              <w:rPr>
                                <w:rFonts w:eastAsia="华文行楷" w:hint="eastAsia"/>
                                <w:b/>
                                <w:bCs/>
                                <w:sz w:val="44"/>
                                <w:szCs w:val="44"/>
                              </w:rPr>
                              <w:t>试卷</w:t>
                            </w:r>
                          </w:p>
                          <w:p w:rsidR="00692502" w:rsidRDefault="00692502" w:rsidP="00692502">
                            <w:pPr>
                              <w:ind w:firstLineChars="100" w:firstLine="300"/>
                              <w:rPr>
                                <w:rFonts w:eastAsia="华文行楷" w:hint="eastAsia"/>
                                <w:b/>
                                <w:bCs/>
                                <w:sz w:val="30"/>
                              </w:rPr>
                            </w:pPr>
                            <w:r>
                              <w:rPr>
                                <w:rFonts w:eastAsia="华文行楷" w:hint="eastAsia"/>
                                <w:b/>
                                <w:bCs/>
                                <w:sz w:val="30"/>
                              </w:rPr>
                              <w:t>＿各＿学院＿各＿系</w:t>
                            </w:r>
                            <w:r w:rsidRPr="00CE05E9">
                              <w:rPr>
                                <w:rFonts w:eastAsia="华文行楷" w:hint="eastAsia"/>
                                <w:b/>
                                <w:bCs/>
                                <w:sz w:val="30"/>
                                <w:u w:val="single"/>
                              </w:rPr>
                              <w:t>＿</w:t>
                            </w:r>
                            <w:r w:rsidRPr="00CE05E9">
                              <w:rPr>
                                <w:rFonts w:eastAsia="华文行楷" w:hint="eastAsia"/>
                                <w:b/>
                                <w:bCs/>
                                <w:sz w:val="30"/>
                                <w:u w:val="single"/>
                              </w:rPr>
                              <w:t>2008</w:t>
                            </w:r>
                            <w:r w:rsidRPr="00CE05E9">
                              <w:rPr>
                                <w:rFonts w:eastAsia="华文行楷" w:hint="eastAsia"/>
                                <w:b/>
                                <w:bCs/>
                                <w:sz w:val="30"/>
                                <w:u w:val="single"/>
                              </w:rPr>
                              <w:t>＿</w:t>
                            </w:r>
                            <w:r>
                              <w:rPr>
                                <w:rFonts w:eastAsia="华文行楷" w:hint="eastAsia"/>
                                <w:b/>
                                <w:bCs/>
                                <w:sz w:val="30"/>
                              </w:rPr>
                              <w:t>年级＿＿各＿＿专业</w:t>
                            </w:r>
                          </w:p>
                          <w:p w:rsidR="00692502" w:rsidRPr="002406C4" w:rsidRDefault="00692502" w:rsidP="00692502">
                            <w:pPr>
                              <w:ind w:firstLineChars="150" w:firstLine="452"/>
                              <w:jc w:val="center"/>
                              <w:rPr>
                                <w:rFonts w:ascii="楷体_GB2312" w:eastAsia="楷体_GB2312" w:hint="eastAsia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楷体_GB2312" w:eastAsia="楷体_GB2312" w:hint="eastAsia"/>
                                <w:b/>
                                <w:bCs/>
                                <w:sz w:val="30"/>
                                <w:szCs w:val="32"/>
                              </w:rPr>
                              <w:t xml:space="preserve">主考教师：＿＿＿＿试卷类型：（A卷）  </w:t>
                            </w:r>
                            <w:r>
                              <w:rPr>
                                <w:rFonts w:ascii="楷体_GB2312" w:eastAsia="楷体_GB2312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2010-1</w:t>
                            </w:r>
                          </w:p>
                          <w:p w:rsidR="00692502" w:rsidRPr="004A0F95" w:rsidRDefault="00692502" w:rsidP="00692502">
                            <w:pPr>
                              <w:ind w:firstLineChars="150" w:firstLine="452"/>
                              <w:jc w:val="center"/>
                              <w:rPr>
                                <w:rFonts w:ascii="楷体_GB2312" w:eastAsia="楷体_GB2312" w:hint="eastAsia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</w:p>
                          <w:p w:rsidR="00692502" w:rsidRDefault="00692502" w:rsidP="00692502">
                            <w:pPr>
                              <w:ind w:firstLineChars="50" w:firstLine="161"/>
                              <w:jc w:val="center"/>
                              <w:rPr>
                                <w:rFonts w:ascii="楷体_GB2312" w:eastAsia="楷体_GB2312" w:hint="eastAsi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:rsidR="00692502" w:rsidRDefault="00692502" w:rsidP="00692502">
                            <w:pPr>
                              <w:ind w:firstLineChars="50" w:firstLine="161"/>
                              <w:jc w:val="center"/>
                              <w:rPr>
                                <w:rFonts w:ascii="楷体_GB2312" w:eastAsia="楷体_GB2312" w:hint="eastAsi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:rsidR="00692502" w:rsidRDefault="00692502" w:rsidP="00692502">
                            <w:pPr>
                              <w:ind w:firstLineChars="50" w:firstLine="161"/>
                              <w:jc w:val="center"/>
                              <w:rPr>
                                <w:rFonts w:ascii="楷体_GB2312" w:eastAsia="楷体_GB2312" w:hint="eastAsi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:rsidR="00692502" w:rsidRDefault="00692502" w:rsidP="00692502">
                            <w:pPr>
                              <w:ind w:firstLineChars="50" w:firstLine="161"/>
                              <w:jc w:val="center"/>
                              <w:rPr>
                                <w:rFonts w:ascii="楷体_GB2312" w:eastAsia="楷体_GB2312" w:hint="eastAsi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6" type="#_x0000_t202" style="position:absolute;left:0;text-align:left;margin-left:1in;margin-top:-15.6pt;width:405pt;height:11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" stroked="f">
                <v:textbox>
                  <w:txbxContent>
                    <w:p w:rsidR="00692502" w:rsidRDefault="00692502" w:rsidP="00692502">
                      <w:pPr>
                        <w:jc w:val="center"/>
                        <w:rPr>
                          <w:rFonts w:ascii="楷体_GB2312" w:eastAsia="楷体_GB2312" w:hint="eastAsia"/>
                          <w:b/>
                          <w:bCs/>
                          <w:sz w:val="32"/>
                          <w:szCs w:val="32"/>
                        </w:rPr>
                      </w:pPr>
                      <w:r w:rsidRPr="00D270DF">
                        <w:rPr>
                          <w:rFonts w:eastAsia="华文行楷" w:hint="eastAsia"/>
                          <w:b/>
                          <w:bCs/>
                          <w:sz w:val="44"/>
                          <w:szCs w:val="44"/>
                        </w:rPr>
                        <w:t>厦门大学《</w:t>
                      </w:r>
                      <w:r>
                        <w:rPr>
                          <w:rFonts w:eastAsia="华文行楷" w:hint="eastAsia"/>
                          <w:b/>
                          <w:bCs/>
                          <w:sz w:val="44"/>
                          <w:szCs w:val="44"/>
                        </w:rPr>
                        <w:t>大学</w:t>
                      </w:r>
                      <w:r w:rsidRPr="00D270DF">
                        <w:rPr>
                          <w:rFonts w:eastAsia="华文行楷" w:hint="eastAsia"/>
                          <w:b/>
                          <w:bCs/>
                          <w:sz w:val="44"/>
                          <w:szCs w:val="44"/>
                        </w:rPr>
                        <w:t>物理》</w:t>
                      </w:r>
                      <w:r>
                        <w:rPr>
                          <w:rFonts w:eastAsia="华文行楷" w:hint="eastAsia"/>
                          <w:b/>
                          <w:bCs/>
                          <w:sz w:val="44"/>
                          <w:szCs w:val="44"/>
                        </w:rPr>
                        <w:t>下</w:t>
                      </w:r>
                      <w:r w:rsidRPr="00D270DF">
                        <w:rPr>
                          <w:rFonts w:eastAsia="华文行楷" w:hint="eastAsia"/>
                          <w:b/>
                          <w:bCs/>
                          <w:sz w:val="44"/>
                          <w:szCs w:val="44"/>
                        </w:rPr>
                        <w:t>课程期</w:t>
                      </w:r>
                      <w:r>
                        <w:rPr>
                          <w:rFonts w:eastAsia="华文行楷" w:hint="eastAsia"/>
                          <w:b/>
                          <w:bCs/>
                          <w:sz w:val="44"/>
                          <w:szCs w:val="44"/>
                        </w:rPr>
                        <w:t>末</w:t>
                      </w:r>
                      <w:r w:rsidRPr="00D270DF">
                        <w:rPr>
                          <w:rFonts w:eastAsia="华文行楷" w:hint="eastAsia"/>
                          <w:b/>
                          <w:bCs/>
                          <w:sz w:val="44"/>
                          <w:szCs w:val="44"/>
                        </w:rPr>
                        <w:t>试卷</w:t>
                      </w:r>
                    </w:p>
                    <w:p w:rsidR="00692502" w:rsidRDefault="00692502" w:rsidP="00692502">
                      <w:pPr>
                        <w:ind w:firstLineChars="100" w:firstLine="300"/>
                        <w:rPr>
                          <w:rFonts w:eastAsia="华文行楷" w:hint="eastAsia"/>
                          <w:b/>
                          <w:bCs/>
                          <w:sz w:val="30"/>
                        </w:rPr>
                      </w:pPr>
                      <w:r>
                        <w:rPr>
                          <w:rFonts w:eastAsia="华文行楷" w:hint="eastAsia"/>
                          <w:b/>
                          <w:bCs/>
                          <w:sz w:val="30"/>
                        </w:rPr>
                        <w:t>＿各＿学院＿各＿系</w:t>
                      </w:r>
                      <w:r w:rsidRPr="00CE05E9">
                        <w:rPr>
                          <w:rFonts w:eastAsia="华文行楷" w:hint="eastAsia"/>
                          <w:b/>
                          <w:bCs/>
                          <w:sz w:val="30"/>
                          <w:u w:val="single"/>
                        </w:rPr>
                        <w:t>＿</w:t>
                      </w:r>
                      <w:r w:rsidRPr="00CE05E9">
                        <w:rPr>
                          <w:rFonts w:eastAsia="华文行楷" w:hint="eastAsia"/>
                          <w:b/>
                          <w:bCs/>
                          <w:sz w:val="30"/>
                          <w:u w:val="single"/>
                        </w:rPr>
                        <w:t>2008</w:t>
                      </w:r>
                      <w:r w:rsidRPr="00CE05E9">
                        <w:rPr>
                          <w:rFonts w:eastAsia="华文行楷" w:hint="eastAsia"/>
                          <w:b/>
                          <w:bCs/>
                          <w:sz w:val="30"/>
                          <w:u w:val="single"/>
                        </w:rPr>
                        <w:t>＿</w:t>
                      </w:r>
                      <w:r>
                        <w:rPr>
                          <w:rFonts w:eastAsia="华文行楷" w:hint="eastAsia"/>
                          <w:b/>
                          <w:bCs/>
                          <w:sz w:val="30"/>
                        </w:rPr>
                        <w:t>年级＿＿各＿＿专业</w:t>
                      </w:r>
                    </w:p>
                    <w:p w:rsidR="00692502" w:rsidRPr="002406C4" w:rsidRDefault="00692502" w:rsidP="00692502">
                      <w:pPr>
                        <w:ind w:firstLineChars="150" w:firstLine="452"/>
                        <w:jc w:val="center"/>
                        <w:rPr>
                          <w:rFonts w:ascii="楷体_GB2312" w:eastAsia="楷体_GB2312" w:hint="eastAsia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楷体_GB2312" w:eastAsia="楷体_GB2312" w:hint="eastAsia"/>
                          <w:b/>
                          <w:bCs/>
                          <w:sz w:val="30"/>
                          <w:szCs w:val="32"/>
                        </w:rPr>
                        <w:t xml:space="preserve">主考教师：＿＿＿＿试卷类型：（A卷）  </w:t>
                      </w:r>
                      <w:r>
                        <w:rPr>
                          <w:rFonts w:ascii="楷体_GB2312" w:eastAsia="楷体_GB2312" w:hint="eastAsia"/>
                          <w:b/>
                          <w:bCs/>
                          <w:sz w:val="18"/>
                          <w:szCs w:val="18"/>
                        </w:rPr>
                        <w:t>2010-1</w:t>
                      </w:r>
                    </w:p>
                    <w:p w:rsidR="00692502" w:rsidRPr="004A0F95" w:rsidRDefault="00692502" w:rsidP="00692502">
                      <w:pPr>
                        <w:ind w:firstLineChars="150" w:firstLine="452"/>
                        <w:jc w:val="center"/>
                        <w:rPr>
                          <w:rFonts w:ascii="楷体_GB2312" w:eastAsia="楷体_GB2312" w:hint="eastAsia"/>
                          <w:b/>
                          <w:bCs/>
                          <w:sz w:val="30"/>
                          <w:szCs w:val="30"/>
                        </w:rPr>
                      </w:pPr>
                    </w:p>
                    <w:p w:rsidR="00692502" w:rsidRDefault="00692502" w:rsidP="00692502">
                      <w:pPr>
                        <w:ind w:firstLineChars="50" w:firstLine="161"/>
                        <w:jc w:val="center"/>
                        <w:rPr>
                          <w:rFonts w:ascii="楷体_GB2312" w:eastAsia="楷体_GB2312" w:hint="eastAsia"/>
                          <w:b/>
                          <w:bCs/>
                          <w:sz w:val="32"/>
                          <w:szCs w:val="32"/>
                        </w:rPr>
                      </w:pPr>
                    </w:p>
                    <w:p w:rsidR="00692502" w:rsidRDefault="00692502" w:rsidP="00692502">
                      <w:pPr>
                        <w:ind w:firstLineChars="50" w:firstLine="161"/>
                        <w:jc w:val="center"/>
                        <w:rPr>
                          <w:rFonts w:ascii="楷体_GB2312" w:eastAsia="楷体_GB2312" w:hint="eastAsia"/>
                          <w:b/>
                          <w:bCs/>
                          <w:sz w:val="32"/>
                          <w:szCs w:val="32"/>
                        </w:rPr>
                      </w:pPr>
                    </w:p>
                    <w:p w:rsidR="00692502" w:rsidRDefault="00692502" w:rsidP="00692502">
                      <w:pPr>
                        <w:ind w:firstLineChars="50" w:firstLine="161"/>
                        <w:jc w:val="center"/>
                        <w:rPr>
                          <w:rFonts w:ascii="楷体_GB2312" w:eastAsia="楷体_GB2312" w:hint="eastAsia"/>
                          <w:b/>
                          <w:bCs/>
                          <w:sz w:val="32"/>
                          <w:szCs w:val="32"/>
                        </w:rPr>
                      </w:pPr>
                    </w:p>
                    <w:p w:rsidR="00692502" w:rsidRDefault="00692502" w:rsidP="00692502">
                      <w:pPr>
                        <w:ind w:firstLineChars="50" w:firstLine="161"/>
                        <w:jc w:val="center"/>
                        <w:rPr>
                          <w:rFonts w:ascii="楷体_GB2312" w:eastAsia="楷体_GB2312" w:hint="eastAsia"/>
                          <w:b/>
                          <w:bCs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w:drawing>
          <wp:inline distT="0" distB="0" distL="0" distR="0">
            <wp:extent cx="914400" cy="876300"/>
            <wp:effectExtent l="0" t="0" r="0" b="0"/>
            <wp:docPr id="1" name="图片 1" descr="厦大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厦大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2502" w:rsidRDefault="00692502" w:rsidP="00692502">
      <w:pPr>
        <w:spacing w:line="300" w:lineRule="auto"/>
        <w:rPr>
          <w:rFonts w:hint="eastAsia"/>
          <w:u w:val="single"/>
        </w:rPr>
      </w:pPr>
      <w:r>
        <w:rPr>
          <w:noProof/>
          <w:sz w:val="20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-228600</wp:posOffset>
                </wp:positionH>
                <wp:positionV relativeFrom="paragraph">
                  <wp:posOffset>99060</wp:posOffset>
                </wp:positionV>
                <wp:extent cx="6400800" cy="0"/>
                <wp:effectExtent l="34290" t="31750" r="32385" b="34925"/>
                <wp:wrapNone/>
                <wp:docPr id="2" name="直接连接符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9072D8" id="直接连接符 2" o:spid="_x0000_s1026" style="position:absolute;left:0;text-align:lef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8pt,7.8pt" to="486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" strokeweight="4.5pt">
                <v:stroke linestyle="thinThick"/>
              </v:line>
            </w:pict>
          </mc:Fallback>
        </mc:AlternateContent>
      </w:r>
    </w:p>
    <w:p w:rsidR="00692502" w:rsidRDefault="00692502" w:rsidP="00692502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．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12</w:t>
      </w:r>
      <w:r>
        <w:rPr>
          <w:rFonts w:hint="eastAsia"/>
          <w:sz w:val="24"/>
        </w:rPr>
        <w:t>分）</w:t>
      </w:r>
    </w:p>
    <w:p w:rsidR="00692502" w:rsidRDefault="00692502" w:rsidP="00692502">
      <w:pPr>
        <w:tabs>
          <w:tab w:val="num" w:pos="630"/>
        </w:tabs>
        <w:spacing w:line="360" w:lineRule="auto"/>
        <w:ind w:firstLineChars="250" w:firstLine="600"/>
        <w:rPr>
          <w:rFonts w:hint="eastAsia"/>
          <w:sz w:val="24"/>
        </w:rPr>
      </w:pPr>
      <w:r>
        <w:rPr>
          <w:rFonts w:hint="eastAsia"/>
          <w:sz w:val="24"/>
        </w:rPr>
        <w:t>在杨氏双缝干涉实验中，两缝间隔</w:t>
      </w:r>
      <w:r>
        <w:rPr>
          <w:rFonts w:hint="eastAsia"/>
          <w:sz w:val="24"/>
        </w:rPr>
        <w:t xml:space="preserve">d = </w:t>
      </w:r>
      <w:smartTag w:uri="urn:schemas-microsoft-com:office:smarttags" w:element="chmetcnv">
        <w:smartTagPr>
          <w:attr w:name="UnitName" w:val="mm"/>
          <w:attr w:name="SourceValue" w:val="3.3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  <w:sz w:val="24"/>
          </w:rPr>
          <w:t>3.30mm</w:t>
        </w:r>
      </w:smartTag>
      <w:r>
        <w:rPr>
          <w:rFonts w:hint="eastAsia"/>
          <w:sz w:val="24"/>
        </w:rPr>
        <w:t>，狭缝到屏的距离</w:t>
      </w:r>
      <w:r w:rsidRPr="008644C7">
        <w:rPr>
          <w:rFonts w:hint="eastAsia"/>
          <w:i/>
          <w:sz w:val="24"/>
        </w:rPr>
        <w:t>D</w:t>
      </w:r>
      <w:r>
        <w:rPr>
          <w:rFonts w:hint="eastAsia"/>
          <w:i/>
          <w:sz w:val="24"/>
        </w:rPr>
        <w:t xml:space="preserve"> </w:t>
      </w:r>
      <w:r>
        <w:rPr>
          <w:rFonts w:hint="eastAsia"/>
          <w:sz w:val="24"/>
        </w:rPr>
        <w:t>＝</w:t>
      </w:r>
      <w:smartTag w:uri="urn:schemas-microsoft-com:office:smarttags" w:element="chmetcnv">
        <w:smartTagPr>
          <w:attr w:name="UnitName" w:val="m"/>
          <w:attr w:name="SourceValue" w:val="3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  <w:sz w:val="24"/>
          </w:rPr>
          <w:t>3.00m</w:t>
        </w:r>
      </w:smartTag>
      <w:r>
        <w:rPr>
          <w:rFonts w:hint="eastAsia"/>
          <w:sz w:val="24"/>
        </w:rPr>
        <w:t>，单色光垂直入射。如在其中一缝后放置一厚度</w:t>
      </w:r>
      <w:r w:rsidRPr="008644C7">
        <w:rPr>
          <w:rFonts w:hint="eastAsia"/>
          <w:i/>
          <w:sz w:val="24"/>
        </w:rPr>
        <w:t>e</w:t>
      </w:r>
      <w:r>
        <w:rPr>
          <w:rFonts w:hint="eastAsia"/>
          <w:i/>
          <w:sz w:val="24"/>
        </w:rPr>
        <w:t xml:space="preserve"> </w:t>
      </w:r>
      <w:r>
        <w:rPr>
          <w:rFonts w:hint="eastAsia"/>
          <w:sz w:val="24"/>
        </w:rPr>
        <w:t xml:space="preserve">= </w:t>
      </w:r>
      <w:smartTag w:uri="urn:schemas-microsoft-com:office:smarttags" w:element="chmetcnv">
        <w:smartTagPr>
          <w:attr w:name="UnitName" w:val="mm"/>
          <w:attr w:name="SourceValue" w:val=".01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  <w:sz w:val="24"/>
          </w:rPr>
          <w:t>0.0100mm</w:t>
        </w:r>
      </w:smartTag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，折射率</w:t>
      </w:r>
      <w:r w:rsidRPr="008644C7">
        <w:rPr>
          <w:rFonts w:hint="eastAsia"/>
          <w:i/>
          <w:sz w:val="24"/>
        </w:rPr>
        <w:t>n</w:t>
      </w:r>
      <w:r>
        <w:rPr>
          <w:rFonts w:hint="eastAsia"/>
          <w:i/>
          <w:sz w:val="24"/>
        </w:rPr>
        <w:t xml:space="preserve"> </w:t>
      </w:r>
      <w:r>
        <w:rPr>
          <w:rFonts w:hint="eastAsia"/>
          <w:sz w:val="24"/>
        </w:rPr>
        <w:t>= 1.58</w:t>
      </w:r>
      <w:r>
        <w:rPr>
          <w:rFonts w:hint="eastAsia"/>
          <w:sz w:val="24"/>
        </w:rPr>
        <w:t>的云母片，试问其零级明条纹移在何处？</w:t>
      </w:r>
    </w:p>
    <w:p w:rsidR="00692502" w:rsidRDefault="00692502" w:rsidP="00692502">
      <w:pPr>
        <w:tabs>
          <w:tab w:val="num" w:pos="630"/>
        </w:tabs>
        <w:spacing w:line="360" w:lineRule="auto"/>
        <w:ind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（参考答案：</w:t>
      </w:r>
      <w:r w:rsidRPr="004A2B60">
        <w:rPr>
          <w:position w:val="-24"/>
          <w:sz w:val="24"/>
        </w:rPr>
        <w:object w:dxaOrig="284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141.75pt;height:30.75pt" o:ole="">
            <v:imagedata r:id="rId7" o:title=""/>
          </v:shape>
          <o:OLEObject Type="Embed" ProgID="Equation.3" ShapeID="_x0000_i1026" DrawAspect="Content" ObjectID="_1633532023" r:id="rId8"/>
        </w:object>
      </w:r>
      <w:r>
        <w:rPr>
          <w:rFonts w:ascii="宋体" w:hAnsi="宋体" w:hint="eastAsia"/>
          <w:sz w:val="24"/>
        </w:rPr>
        <w:t>）</w:t>
      </w:r>
    </w:p>
    <w:p w:rsidR="00692502" w:rsidRDefault="00692502" w:rsidP="00692502">
      <w:pPr>
        <w:tabs>
          <w:tab w:val="num" w:pos="630"/>
        </w:tabs>
        <w:spacing w:line="360" w:lineRule="auto"/>
        <w:ind w:firstLine="480"/>
        <w:rPr>
          <w:rFonts w:hint="eastAsia"/>
          <w:sz w:val="24"/>
        </w:rPr>
      </w:pPr>
    </w:p>
    <w:p w:rsidR="00692502" w:rsidRDefault="00692502" w:rsidP="00692502">
      <w:pPr>
        <w:tabs>
          <w:tab w:val="num" w:pos="630"/>
        </w:tabs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．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14</w:t>
      </w:r>
      <w:r>
        <w:rPr>
          <w:rFonts w:hint="eastAsia"/>
          <w:sz w:val="24"/>
        </w:rPr>
        <w:t>分）</w:t>
      </w:r>
    </w:p>
    <w:p w:rsidR="00692502" w:rsidRDefault="00692502" w:rsidP="00692502">
      <w:pPr>
        <w:spacing w:line="360" w:lineRule="auto"/>
        <w:ind w:firstLine="570"/>
        <w:rPr>
          <w:rFonts w:ascii="宋体" w:hAnsi="宋体" w:hint="eastAsia"/>
          <w:sz w:val="24"/>
        </w:rPr>
      </w:pPr>
      <w:r w:rsidRPr="002C66E9">
        <w:rPr>
          <w:rFonts w:ascii="宋体" w:hAnsi="宋体" w:hint="eastAsia"/>
          <w:sz w:val="24"/>
        </w:rPr>
        <w:t>在折射率为1.52的玻璃</w:t>
      </w:r>
      <w:r>
        <w:rPr>
          <w:rFonts w:ascii="宋体" w:hAnsi="宋体" w:hint="eastAsia"/>
          <w:sz w:val="24"/>
        </w:rPr>
        <w:t>平面</w:t>
      </w:r>
      <w:r w:rsidRPr="002C66E9">
        <w:rPr>
          <w:rFonts w:ascii="宋体" w:hAnsi="宋体" w:hint="eastAsia"/>
          <w:sz w:val="24"/>
        </w:rPr>
        <w:t>上镀一层折射率为</w:t>
      </w:r>
      <w:r>
        <w:rPr>
          <w:rFonts w:ascii="宋体" w:hAnsi="宋体" w:hint="eastAsia"/>
          <w:sz w:val="24"/>
        </w:rPr>
        <w:t xml:space="preserve"> </w:t>
      </w:r>
      <w:r w:rsidRPr="002C66E9">
        <w:rPr>
          <w:rFonts w:ascii="宋体" w:hAnsi="宋体"/>
          <w:position w:val="-6"/>
          <w:sz w:val="24"/>
        </w:rPr>
        <w:object w:dxaOrig="840" w:dyaOrig="279">
          <v:shape id="_x0000_i1027" type="#_x0000_t75" style="width:42pt;height:14.25pt" o:ole="">
            <v:imagedata r:id="rId9" o:title=""/>
          </v:shape>
          <o:OLEObject Type="Embed" ProgID="Equation.3" ShapeID="_x0000_i1027" DrawAspect="Content" ObjectID="_1633532024" r:id="rId10"/>
        </w:object>
      </w:r>
      <w:r>
        <w:rPr>
          <w:rFonts w:ascii="宋体" w:hAnsi="宋体" w:hint="eastAsia"/>
          <w:sz w:val="24"/>
        </w:rPr>
        <w:t xml:space="preserve"> </w:t>
      </w:r>
      <w:r w:rsidRPr="002C66E9">
        <w:rPr>
          <w:rFonts w:ascii="宋体" w:hAnsi="宋体" w:hint="eastAsia"/>
          <w:sz w:val="24"/>
        </w:rPr>
        <w:t>的透明薄膜，白光</w:t>
      </w:r>
      <w:r>
        <w:rPr>
          <w:rFonts w:ascii="宋体" w:hAnsi="宋体" w:hint="eastAsia"/>
          <w:sz w:val="24"/>
        </w:rPr>
        <w:t>(400 nm -700 nm)垂直入射到薄膜上,问:</w:t>
      </w:r>
    </w:p>
    <w:p w:rsidR="00692502" w:rsidRDefault="00692502" w:rsidP="00692502">
      <w:pPr>
        <w:spacing w:line="360" w:lineRule="auto"/>
        <w:ind w:firstLineChars="87" w:firstLine="209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(1) 欲</w:t>
      </w:r>
      <w:r w:rsidRPr="002C66E9">
        <w:rPr>
          <w:rFonts w:ascii="宋体" w:hAnsi="宋体" w:hint="eastAsia"/>
          <w:sz w:val="24"/>
        </w:rPr>
        <w:t>使薄膜</w:t>
      </w:r>
      <w:r>
        <w:rPr>
          <w:rFonts w:ascii="宋体" w:hAnsi="宋体" w:hint="eastAsia"/>
          <w:sz w:val="24"/>
        </w:rPr>
        <w:t>正面呈现</w:t>
      </w:r>
      <w:r w:rsidRPr="002C66E9">
        <w:rPr>
          <w:rFonts w:ascii="宋体" w:hAnsi="宋体" w:hint="eastAsia"/>
          <w:sz w:val="24"/>
        </w:rPr>
        <w:t>波长为650</w:t>
      </w:r>
      <w:r w:rsidRPr="002C66E9">
        <w:rPr>
          <w:rFonts w:ascii="宋体" w:hAnsi="宋体"/>
          <w:position w:val="-6"/>
          <w:sz w:val="24"/>
        </w:rPr>
        <w:object w:dxaOrig="380" w:dyaOrig="220">
          <v:shape id="_x0000_i1028" type="#_x0000_t75" style="width:18.75pt;height:11.25pt" o:ole="">
            <v:imagedata r:id="rId11" o:title=""/>
          </v:shape>
          <o:OLEObject Type="Embed" ProgID="Equation.3" ShapeID="_x0000_i1028" DrawAspect="Content" ObjectID="_1633532025" r:id="rId12"/>
        </w:object>
      </w:r>
      <w:r w:rsidRPr="002C66E9">
        <w:rPr>
          <w:rFonts w:ascii="宋体" w:hAnsi="宋体" w:hint="eastAsia"/>
          <w:sz w:val="24"/>
        </w:rPr>
        <w:t>的红光，薄膜的最小厚度</w:t>
      </w:r>
      <w:r>
        <w:rPr>
          <w:rFonts w:ascii="宋体" w:hAnsi="宋体" w:hint="eastAsia"/>
          <w:sz w:val="24"/>
        </w:rPr>
        <w:t>是多少？</w:t>
      </w:r>
    </w:p>
    <w:p w:rsidR="00692502" w:rsidRDefault="00692502" w:rsidP="00692502">
      <w:pPr>
        <w:spacing w:line="360" w:lineRule="auto"/>
        <w:ind w:firstLineChars="87" w:firstLine="209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(2)</w:t>
      </w:r>
      <w:r w:rsidRPr="00920DEC">
        <w:rPr>
          <w:rFonts w:ascii="宋体" w:hAnsi="宋体" w:hint="eastAsia"/>
          <w:sz w:val="24"/>
        </w:rPr>
        <w:t xml:space="preserve"> </w:t>
      </w:r>
      <w:r>
        <w:rPr>
          <w:rFonts w:ascii="宋体" w:hAnsi="宋体" w:hint="eastAsia"/>
          <w:sz w:val="24"/>
        </w:rPr>
        <w:t>对于这一厚度，</w:t>
      </w:r>
      <w:r w:rsidRPr="002C66E9">
        <w:rPr>
          <w:rFonts w:ascii="宋体" w:hAnsi="宋体" w:hint="eastAsia"/>
          <w:sz w:val="24"/>
        </w:rPr>
        <w:t>薄膜</w:t>
      </w:r>
      <w:r>
        <w:rPr>
          <w:rFonts w:ascii="宋体" w:hAnsi="宋体" w:hint="eastAsia"/>
          <w:sz w:val="24"/>
        </w:rPr>
        <w:t>反面将呈现什么波长的光？</w:t>
      </w:r>
    </w:p>
    <w:p w:rsidR="00692502" w:rsidRDefault="00692502" w:rsidP="00692502">
      <w:pPr>
        <w:spacing w:line="360" w:lineRule="auto"/>
        <w:ind w:firstLineChars="87" w:firstLine="209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 xml:space="preserve">   （参考答案：（1）</w:t>
      </w:r>
      <w:r w:rsidRPr="007460BD">
        <w:rPr>
          <w:position w:val="-24"/>
        </w:rPr>
        <w:object w:dxaOrig="2060" w:dyaOrig="620">
          <v:shape id="_x0000_i1029" type="#_x0000_t75" style="width:102.75pt;height:30.75pt" o:ole="">
            <v:imagedata r:id="rId13" o:title=""/>
          </v:shape>
          <o:OLEObject Type="Embed" ProgID="Equation.3" ShapeID="_x0000_i1029" DrawAspect="Content" ObjectID="_1633532026" r:id="rId14"/>
        </w:object>
      </w:r>
      <w:r w:rsidRPr="00D17099">
        <w:rPr>
          <w:rFonts w:hint="eastAsia"/>
          <w:sz w:val="24"/>
        </w:rPr>
        <w:t>；（</w:t>
      </w:r>
      <w:r>
        <w:rPr>
          <w:rFonts w:hint="eastAsia"/>
          <w:sz w:val="24"/>
        </w:rPr>
        <w:t>2</w:t>
      </w:r>
      <w:r w:rsidRPr="00D17099">
        <w:rPr>
          <w:rFonts w:hint="eastAsia"/>
          <w:sz w:val="24"/>
        </w:rPr>
        <w:t>）</w:t>
      </w:r>
      <w:r w:rsidRPr="007460BD">
        <w:rPr>
          <w:position w:val="-10"/>
        </w:rPr>
        <w:object w:dxaOrig="1900" w:dyaOrig="360">
          <v:shape id="_x0000_i1030" type="#_x0000_t75" style="width:95.25pt;height:18pt" o:ole="">
            <v:imagedata r:id="rId15" o:title=""/>
          </v:shape>
          <o:OLEObject Type="Embed" ProgID="Equation.3" ShapeID="_x0000_i1030" DrawAspect="Content" ObjectID="_1633532027" r:id="rId16"/>
        </w:object>
      </w:r>
      <w:r w:rsidRPr="00D17099">
        <w:rPr>
          <w:rFonts w:hint="eastAsia"/>
          <w:sz w:val="24"/>
        </w:rPr>
        <w:t>色。</w:t>
      </w:r>
      <w:r>
        <w:rPr>
          <w:rFonts w:ascii="宋体" w:hAnsi="宋体" w:hint="eastAsia"/>
          <w:sz w:val="24"/>
        </w:rPr>
        <w:t>）</w:t>
      </w:r>
    </w:p>
    <w:p w:rsidR="00692502" w:rsidRPr="002C66E9" w:rsidRDefault="00692502" w:rsidP="00692502">
      <w:pPr>
        <w:spacing w:line="360" w:lineRule="auto"/>
        <w:ind w:firstLineChars="87" w:firstLine="209"/>
        <w:rPr>
          <w:rFonts w:ascii="宋体" w:hAnsi="宋体" w:hint="eastAsia"/>
          <w:sz w:val="24"/>
        </w:rPr>
      </w:pPr>
    </w:p>
    <w:p w:rsidR="00692502" w:rsidRDefault="00692502" w:rsidP="00692502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5</w:t>
      </w:r>
      <w:r w:rsidRPr="00FF2F48">
        <w:rPr>
          <w:sz w:val="24"/>
        </w:rPr>
        <w:t>．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15</w:t>
      </w:r>
      <w:r>
        <w:rPr>
          <w:rFonts w:hint="eastAsia"/>
          <w:sz w:val="24"/>
        </w:rPr>
        <w:t>分）</w:t>
      </w:r>
    </w:p>
    <w:p w:rsidR="00692502" w:rsidRDefault="00692502" w:rsidP="00692502">
      <w:pPr>
        <w:spacing w:line="360" w:lineRule="auto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波长为</w:t>
      </w:r>
      <w:r w:rsidRPr="008644C7">
        <w:rPr>
          <w:position w:val="-6"/>
          <w:sz w:val="24"/>
        </w:rPr>
        <w:object w:dxaOrig="1120" w:dyaOrig="279">
          <v:shape id="_x0000_i1031" type="#_x0000_t75" style="width:56.25pt;height:14.25pt" o:ole="">
            <v:imagedata r:id="rId17" o:title=""/>
          </v:shape>
          <o:OLEObject Type="Embed" ProgID="Equation.DSMT4" ShapeID="_x0000_i1031" DrawAspect="Content" ObjectID="_1633532028" r:id="rId18"/>
        </w:object>
      </w:r>
      <w:r>
        <w:rPr>
          <w:rFonts w:hint="eastAsia"/>
          <w:sz w:val="24"/>
        </w:rPr>
        <w:t>的单色光垂直入射在一光栅上，其第二级明条纹出现在</w:t>
      </w:r>
      <w:r w:rsidRPr="008644C7">
        <w:rPr>
          <w:position w:val="-12"/>
          <w:sz w:val="24"/>
        </w:rPr>
        <w:object w:dxaOrig="1260" w:dyaOrig="360">
          <v:shape id="_x0000_i1032" type="#_x0000_t75" style="width:63pt;height:18pt" o:ole="">
            <v:imagedata r:id="rId19" o:title=""/>
          </v:shape>
          <o:OLEObject Type="Embed" ProgID="Equation.DSMT4" ShapeID="_x0000_i1032" DrawAspect="Content" ObjectID="_1633532029" r:id="rId20"/>
        </w:object>
      </w:r>
      <w:r>
        <w:rPr>
          <w:rFonts w:hint="eastAsia"/>
          <w:sz w:val="24"/>
        </w:rPr>
        <w:t>，而第四级缺级。试问：</w:t>
      </w:r>
    </w:p>
    <w:p w:rsidR="00692502" w:rsidRDefault="00692502" w:rsidP="00692502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）光栅常数为多大？</w:t>
      </w:r>
    </w:p>
    <w:p w:rsidR="00692502" w:rsidRDefault="00692502" w:rsidP="00692502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）光栅上狭缝可能的最小宽度为多大？</w:t>
      </w:r>
    </w:p>
    <w:p w:rsidR="00692502" w:rsidRDefault="00692502" w:rsidP="00692502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）按上述选定的</w:t>
      </w:r>
      <w:r w:rsidRPr="008644C7">
        <w:rPr>
          <w:rFonts w:hint="eastAsia"/>
          <w:i/>
          <w:sz w:val="24"/>
        </w:rPr>
        <w:t>a</w:t>
      </w:r>
      <w:r>
        <w:rPr>
          <w:rFonts w:hint="eastAsia"/>
          <w:i/>
          <w:sz w:val="24"/>
        </w:rPr>
        <w:t>、</w:t>
      </w:r>
      <w:r w:rsidRPr="008644C7">
        <w:rPr>
          <w:rFonts w:hint="eastAsia"/>
          <w:i/>
          <w:sz w:val="24"/>
        </w:rPr>
        <w:t>b</w:t>
      </w:r>
      <w:r>
        <w:rPr>
          <w:rFonts w:hint="eastAsia"/>
          <w:sz w:val="24"/>
        </w:rPr>
        <w:t>值，在屏上呈现多少明条纹。</w:t>
      </w:r>
      <w:r>
        <w:rPr>
          <w:rFonts w:hint="eastAsia"/>
          <w:sz w:val="24"/>
        </w:rPr>
        <w:t xml:space="preserve"> </w:t>
      </w:r>
    </w:p>
    <w:p w:rsidR="00692502" w:rsidRDefault="00692502" w:rsidP="00692502">
      <w:pPr>
        <w:spacing w:line="360" w:lineRule="auto"/>
        <w:rPr>
          <w:rFonts w:ascii="宋体" w:hAnsi="宋体" w:hint="eastAsia"/>
          <w:sz w:val="24"/>
        </w:rPr>
      </w:pPr>
      <w:r>
        <w:rPr>
          <w:rFonts w:hint="eastAsia"/>
          <w:sz w:val="24"/>
        </w:rPr>
        <w:t xml:space="preserve">   </w:t>
      </w:r>
      <w:r>
        <w:rPr>
          <w:rFonts w:ascii="宋体" w:hAnsi="宋体" w:hint="eastAsia"/>
          <w:sz w:val="24"/>
        </w:rPr>
        <w:t>（参考答案：（1）</w:t>
      </w:r>
      <w:r w:rsidRPr="007460BD">
        <w:rPr>
          <w:position w:val="-10"/>
        </w:rPr>
        <w:object w:dxaOrig="2000" w:dyaOrig="320">
          <v:shape id="_x0000_i1033" type="#_x0000_t75" style="width:99.75pt;height:15.75pt" o:ole="">
            <v:imagedata r:id="rId21" o:title=""/>
          </v:shape>
          <o:OLEObject Type="Embed" ProgID="Equation.3" ShapeID="_x0000_i1033" DrawAspect="Content" ObjectID="_1633532030" r:id="rId22"/>
        </w:object>
      </w:r>
      <w:r w:rsidRPr="00D17099">
        <w:rPr>
          <w:rFonts w:hint="eastAsia"/>
          <w:sz w:val="24"/>
        </w:rPr>
        <w:t>；</w:t>
      </w:r>
      <w:r>
        <w:rPr>
          <w:rFonts w:ascii="宋体" w:hAnsi="宋体" w:hint="eastAsia"/>
          <w:sz w:val="24"/>
        </w:rPr>
        <w:t>（2）</w:t>
      </w:r>
      <w:r w:rsidRPr="007460BD">
        <w:rPr>
          <w:position w:val="-24"/>
        </w:rPr>
        <w:object w:dxaOrig="1780" w:dyaOrig="620">
          <v:shape id="_x0000_i1034" type="#_x0000_t75" style="width:89.25pt;height:30.75pt" o:ole="">
            <v:imagedata r:id="rId23" o:title=""/>
          </v:shape>
          <o:OLEObject Type="Embed" ProgID="Equation.3" ShapeID="_x0000_i1034" DrawAspect="Content" ObjectID="_1633532031" r:id="rId24"/>
        </w:object>
      </w:r>
      <w:r>
        <w:rPr>
          <w:rFonts w:hint="eastAsia"/>
          <w:sz w:val="24"/>
        </w:rPr>
        <w:t>；（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</w:t>
      </w:r>
      <w:r w:rsidRPr="00955B4E">
        <w:rPr>
          <w:position w:val="-8"/>
          <w:sz w:val="24"/>
        </w:rPr>
        <w:object w:dxaOrig="3680" w:dyaOrig="300">
          <v:shape id="_x0000_i1035" type="#_x0000_t75" style="width:183.75pt;height:15pt" o:ole="">
            <v:imagedata r:id="rId25" o:title=""/>
          </v:shape>
          <o:OLEObject Type="Embed" ProgID="Equation.3" ShapeID="_x0000_i1035" DrawAspect="Content" ObjectID="_1633532032" r:id="rId26"/>
        </w:object>
      </w:r>
      <w:r>
        <w:rPr>
          <w:rFonts w:hint="eastAsia"/>
          <w:sz w:val="24"/>
        </w:rPr>
        <w:t>即呈现</w:t>
      </w:r>
      <w:r>
        <w:rPr>
          <w:rFonts w:hint="eastAsia"/>
          <w:sz w:val="24"/>
        </w:rPr>
        <w:t>15</w:t>
      </w:r>
      <w:r>
        <w:rPr>
          <w:rFonts w:hint="eastAsia"/>
          <w:sz w:val="24"/>
        </w:rPr>
        <w:t>条明条纹。</w:t>
      </w:r>
      <w:r>
        <w:rPr>
          <w:rFonts w:ascii="宋体" w:hAnsi="宋体" w:hint="eastAsia"/>
          <w:sz w:val="24"/>
        </w:rPr>
        <w:t>）</w:t>
      </w:r>
    </w:p>
    <w:p w:rsidR="00692502" w:rsidRDefault="00692502" w:rsidP="00692502">
      <w:pPr>
        <w:spacing w:line="360" w:lineRule="auto"/>
        <w:rPr>
          <w:rFonts w:hint="eastAsia"/>
          <w:sz w:val="24"/>
        </w:rPr>
      </w:pPr>
    </w:p>
    <w:p w:rsidR="00692502" w:rsidRDefault="00692502" w:rsidP="00692502">
      <w:pPr>
        <w:spacing w:line="360" w:lineRule="auto"/>
        <w:jc w:val="left"/>
        <w:rPr>
          <w:rFonts w:hint="eastAsia"/>
          <w:sz w:val="24"/>
        </w:rPr>
      </w:pPr>
      <w:r>
        <w:rPr>
          <w:rFonts w:hint="eastAsia"/>
          <w:sz w:val="24"/>
        </w:rPr>
        <w:t>6</w:t>
      </w:r>
      <w:r w:rsidRPr="00FF2F48">
        <w:rPr>
          <w:sz w:val="24"/>
        </w:rPr>
        <w:t>．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14</w:t>
      </w:r>
      <w:r>
        <w:rPr>
          <w:rFonts w:hint="eastAsia"/>
          <w:sz w:val="24"/>
        </w:rPr>
        <w:t>分）</w:t>
      </w:r>
    </w:p>
    <w:p w:rsidR="00692502" w:rsidRDefault="00692502" w:rsidP="00692502">
      <w:pPr>
        <w:spacing w:line="360" w:lineRule="auto"/>
        <w:ind w:firstLineChars="150" w:firstLine="360"/>
        <w:rPr>
          <w:rFonts w:hint="eastAsia"/>
          <w:sz w:val="24"/>
        </w:rPr>
      </w:pPr>
      <w:r w:rsidRPr="00613C22">
        <w:rPr>
          <w:sz w:val="24"/>
        </w:rPr>
        <w:t>使自然光通过两个偏振化方向相交</w:t>
      </w:r>
      <w:r w:rsidRPr="00613C22">
        <w:rPr>
          <w:sz w:val="24"/>
        </w:rPr>
        <w:t>60°</w:t>
      </w:r>
      <w:r>
        <w:rPr>
          <w:rFonts w:hint="eastAsia"/>
          <w:sz w:val="24"/>
        </w:rPr>
        <w:t xml:space="preserve"> </w:t>
      </w:r>
      <w:r w:rsidRPr="00613C22">
        <w:rPr>
          <w:sz w:val="24"/>
        </w:rPr>
        <w:t>的偏振片，透射光强为</w:t>
      </w:r>
      <w:r w:rsidRPr="00613C22">
        <w:rPr>
          <w:sz w:val="24"/>
        </w:rPr>
        <w:t>I</w:t>
      </w:r>
      <w:r w:rsidRPr="00613C22">
        <w:rPr>
          <w:sz w:val="24"/>
        </w:rPr>
        <w:t>，今在这两个偏振片之间</w:t>
      </w:r>
      <w:r w:rsidRPr="00613C22">
        <w:rPr>
          <w:sz w:val="24"/>
        </w:rPr>
        <w:lastRenderedPageBreak/>
        <w:t>再插入另一偏振片，</w:t>
      </w:r>
      <w:r>
        <w:rPr>
          <w:rFonts w:hint="eastAsia"/>
          <w:sz w:val="24"/>
        </w:rPr>
        <w:t>问：</w:t>
      </w:r>
    </w:p>
    <w:p w:rsidR="00692502" w:rsidRDefault="00692502" w:rsidP="00692502">
      <w:pPr>
        <w:spacing w:line="360" w:lineRule="auto"/>
        <w:ind w:firstLineChars="100" w:firstLine="240"/>
        <w:rPr>
          <w:rFonts w:hint="eastAsia"/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）第三个</w:t>
      </w:r>
      <w:r w:rsidRPr="00613C22">
        <w:rPr>
          <w:sz w:val="24"/>
        </w:rPr>
        <w:t>偏振片</w:t>
      </w:r>
      <w:r>
        <w:rPr>
          <w:rFonts w:hint="eastAsia"/>
          <w:sz w:val="24"/>
        </w:rPr>
        <w:t>应</w:t>
      </w:r>
      <w:r w:rsidRPr="00613C22">
        <w:rPr>
          <w:sz w:val="24"/>
        </w:rPr>
        <w:t>如何放置</w:t>
      </w:r>
      <w:r>
        <w:rPr>
          <w:rFonts w:hint="eastAsia"/>
          <w:sz w:val="24"/>
        </w:rPr>
        <w:t>可使</w:t>
      </w:r>
      <w:r w:rsidRPr="00613C22">
        <w:rPr>
          <w:sz w:val="24"/>
        </w:rPr>
        <w:t>透射光最强？</w:t>
      </w:r>
    </w:p>
    <w:p w:rsidR="00692502" w:rsidRDefault="00692502" w:rsidP="00692502">
      <w:pPr>
        <w:spacing w:line="360" w:lineRule="auto"/>
        <w:ind w:firstLineChars="100" w:firstLine="240"/>
        <w:rPr>
          <w:rFonts w:hint="eastAsia"/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）此时的</w:t>
      </w:r>
      <w:r w:rsidRPr="00613C22">
        <w:rPr>
          <w:sz w:val="24"/>
        </w:rPr>
        <w:t>透射光</w:t>
      </w:r>
      <w:r>
        <w:rPr>
          <w:rFonts w:hint="eastAsia"/>
          <w:sz w:val="24"/>
        </w:rPr>
        <w:t>光</w:t>
      </w:r>
      <w:r w:rsidRPr="00613C22">
        <w:rPr>
          <w:sz w:val="24"/>
        </w:rPr>
        <w:t>强为多少？</w:t>
      </w:r>
    </w:p>
    <w:p w:rsidR="00692502" w:rsidRDefault="00692502" w:rsidP="00692502">
      <w:pPr>
        <w:spacing w:line="360" w:lineRule="auto"/>
        <w:ind w:firstLineChars="100" w:firstLine="24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（参考答案：（1）</w:t>
      </w:r>
      <w:r w:rsidRPr="007460BD">
        <w:rPr>
          <w:position w:val="-24"/>
        </w:rPr>
        <w:object w:dxaOrig="1200" w:dyaOrig="620">
          <v:shape id="_x0000_i1036" type="#_x0000_t75" style="width:60pt;height:30.75pt" o:ole="">
            <v:imagedata r:id="rId27" o:title=""/>
          </v:shape>
          <o:OLEObject Type="Embed" ProgID="Equation.3" ShapeID="_x0000_i1036" DrawAspect="Content" ObjectID="_1633532033" r:id="rId28"/>
        </w:object>
      </w:r>
      <w:r>
        <w:rPr>
          <w:rFonts w:hint="eastAsia"/>
          <w:sz w:val="24"/>
        </w:rPr>
        <w:t>；（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 w:rsidRPr="00D17099">
        <w:rPr>
          <w:position w:val="-24"/>
          <w:sz w:val="24"/>
        </w:rPr>
        <w:object w:dxaOrig="900" w:dyaOrig="620">
          <v:shape id="_x0000_i1037" type="#_x0000_t75" style="width:45pt;height:30.75pt" o:ole="">
            <v:imagedata r:id="rId29" o:title=""/>
          </v:shape>
          <o:OLEObject Type="Embed" ProgID="Equation.3" ShapeID="_x0000_i1037" DrawAspect="Content" ObjectID="_1633532034" r:id="rId30"/>
        </w:object>
      </w:r>
      <w:r>
        <w:rPr>
          <w:rFonts w:hint="eastAsia"/>
          <w:sz w:val="24"/>
        </w:rPr>
        <w:t>。</w:t>
      </w:r>
      <w:r>
        <w:rPr>
          <w:rFonts w:ascii="宋体" w:hAnsi="宋体" w:hint="eastAsia"/>
          <w:sz w:val="24"/>
        </w:rPr>
        <w:t>）</w:t>
      </w:r>
    </w:p>
    <w:p w:rsidR="00692502" w:rsidRDefault="00692502" w:rsidP="00692502">
      <w:pPr>
        <w:spacing w:line="360" w:lineRule="auto"/>
        <w:ind w:firstLineChars="100" w:firstLine="240"/>
        <w:rPr>
          <w:rFonts w:hint="eastAsia"/>
          <w:sz w:val="24"/>
        </w:rPr>
      </w:pPr>
    </w:p>
    <w:p w:rsidR="00692502" w:rsidRDefault="00692502" w:rsidP="00692502">
      <w:pPr>
        <w:spacing w:line="360" w:lineRule="auto"/>
        <w:jc w:val="left"/>
        <w:rPr>
          <w:rFonts w:hint="eastAsia"/>
          <w:sz w:val="24"/>
        </w:rPr>
      </w:pPr>
      <w:r>
        <w:rPr>
          <w:rFonts w:hint="eastAsia"/>
          <w:sz w:val="24"/>
        </w:rPr>
        <w:t>7</w:t>
      </w:r>
      <w:r w:rsidRPr="00FF2F48">
        <w:rPr>
          <w:sz w:val="24"/>
        </w:rPr>
        <w:t>．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14</w:t>
      </w:r>
      <w:r>
        <w:rPr>
          <w:rFonts w:hint="eastAsia"/>
          <w:sz w:val="24"/>
        </w:rPr>
        <w:t>分）</w:t>
      </w:r>
    </w:p>
    <w:p w:rsidR="00692502" w:rsidRDefault="00692502" w:rsidP="00692502">
      <w:pPr>
        <w:spacing w:line="360" w:lineRule="auto"/>
        <w:ind w:firstLineChars="200" w:firstLine="480"/>
        <w:jc w:val="left"/>
        <w:rPr>
          <w:rFonts w:hint="eastAsia"/>
          <w:sz w:val="24"/>
        </w:rPr>
      </w:pPr>
      <w:r>
        <w:rPr>
          <w:rFonts w:hint="eastAsia"/>
          <w:sz w:val="24"/>
        </w:rPr>
        <w:t>两个静止质量都是</w:t>
      </w:r>
      <w:r w:rsidRPr="00D17099">
        <w:rPr>
          <w:position w:val="-12"/>
          <w:sz w:val="24"/>
        </w:rPr>
        <w:object w:dxaOrig="320" w:dyaOrig="360">
          <v:shape id="_x0000_i1038" type="#_x0000_t75" style="width:15.75pt;height:18pt" o:ole="">
            <v:imagedata r:id="rId31" o:title=""/>
          </v:shape>
          <o:OLEObject Type="Embed" ProgID="Equation.3" ShapeID="_x0000_i1038" DrawAspect="Content" ObjectID="_1633532035" r:id="rId32"/>
        </w:object>
      </w:r>
      <w:r>
        <w:rPr>
          <w:rFonts w:hint="eastAsia"/>
          <w:sz w:val="24"/>
        </w:rPr>
        <w:t>的小球，其中一个静止，另一个以</w:t>
      </w:r>
      <w:r>
        <w:rPr>
          <w:rFonts w:hint="eastAsia"/>
          <w:sz w:val="24"/>
        </w:rPr>
        <w:t xml:space="preserve"> </w:t>
      </w:r>
      <w:r w:rsidRPr="00640330">
        <w:rPr>
          <w:position w:val="-6"/>
          <w:sz w:val="24"/>
        </w:rPr>
        <w:object w:dxaOrig="840" w:dyaOrig="279">
          <v:shape id="_x0000_i1039" type="#_x0000_t75" style="width:42pt;height:14.25pt" o:ole="">
            <v:imagedata r:id="rId33" o:title=""/>
          </v:shape>
          <o:OLEObject Type="Embed" ProgID="Equation.3" ShapeID="_x0000_i1039" DrawAspect="Content" ObjectID="_1633532036" r:id="rId34"/>
        </w:objec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的速度运动。在它们作对心碰撞后黏在一起。求：</w:t>
      </w:r>
    </w:p>
    <w:p w:rsidR="00692502" w:rsidRDefault="00692502" w:rsidP="00692502">
      <w:pPr>
        <w:spacing w:line="360" w:lineRule="auto"/>
        <w:ind w:firstLineChars="200" w:firstLine="480"/>
        <w:jc w:val="left"/>
        <w:rPr>
          <w:rFonts w:hint="eastAsia"/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）碰撞后合成小球的运动速度；</w:t>
      </w:r>
    </w:p>
    <w:p w:rsidR="00692502" w:rsidRDefault="00692502" w:rsidP="00692502">
      <w:pPr>
        <w:spacing w:line="360" w:lineRule="auto"/>
        <w:ind w:firstLineChars="200" w:firstLine="480"/>
        <w:jc w:val="left"/>
        <w:rPr>
          <w:rFonts w:hint="eastAsia"/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）碰撞后合成小球的静止质量。</w:t>
      </w:r>
    </w:p>
    <w:p w:rsidR="00692502" w:rsidRDefault="00692502" w:rsidP="00692502">
      <w:pPr>
        <w:spacing w:line="360" w:lineRule="auto"/>
        <w:ind w:firstLineChars="200" w:firstLine="480"/>
        <w:jc w:val="lef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（参考答案：（1）</w:t>
      </w:r>
      <w:r w:rsidRPr="00D17099">
        <w:rPr>
          <w:position w:val="-32"/>
          <w:sz w:val="24"/>
        </w:rPr>
        <w:object w:dxaOrig="2079" w:dyaOrig="700">
          <v:shape id="_x0000_i1040" type="#_x0000_t75" style="width:104.25pt;height:35.25pt" o:ole="">
            <v:imagedata r:id="rId35" o:title=""/>
          </v:shape>
          <o:OLEObject Type="Embed" ProgID="Equation.3" ShapeID="_x0000_i1040" DrawAspect="Content" ObjectID="_1633532037" r:id="rId36"/>
        </w:object>
      </w:r>
      <w:r>
        <w:rPr>
          <w:rFonts w:hint="eastAsia"/>
          <w:sz w:val="24"/>
        </w:rPr>
        <w:t>；（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 w:rsidRPr="00D17099">
        <w:rPr>
          <w:position w:val="-12"/>
          <w:sz w:val="24"/>
        </w:rPr>
        <w:object w:dxaOrig="1340" w:dyaOrig="360">
          <v:shape id="_x0000_i1041" type="#_x0000_t75" style="width:66.75pt;height:18pt" o:ole="">
            <v:imagedata r:id="rId37" o:title=""/>
          </v:shape>
          <o:OLEObject Type="Embed" ProgID="Equation.3" ShapeID="_x0000_i1041" DrawAspect="Content" ObjectID="_1633532038" r:id="rId38"/>
        </w:object>
      </w:r>
      <w:r>
        <w:rPr>
          <w:rFonts w:hint="eastAsia"/>
          <w:sz w:val="24"/>
        </w:rPr>
        <w:t>。</w:t>
      </w:r>
      <w:r>
        <w:rPr>
          <w:rFonts w:ascii="宋体" w:hAnsi="宋体" w:hint="eastAsia"/>
          <w:sz w:val="24"/>
        </w:rPr>
        <w:t>）</w:t>
      </w:r>
    </w:p>
    <w:p w:rsidR="00692502" w:rsidRDefault="00692502" w:rsidP="00692502">
      <w:pPr>
        <w:spacing w:line="360" w:lineRule="auto"/>
        <w:ind w:firstLineChars="200" w:firstLine="480"/>
        <w:jc w:val="left"/>
        <w:rPr>
          <w:rFonts w:ascii="宋体" w:hAnsi="宋体" w:hint="eastAsia"/>
          <w:sz w:val="24"/>
        </w:rPr>
      </w:pPr>
    </w:p>
    <w:p w:rsidR="00692502" w:rsidRDefault="00692502" w:rsidP="00692502">
      <w:pPr>
        <w:spacing w:line="360" w:lineRule="auto"/>
        <w:ind w:firstLineChars="200" w:firstLine="480"/>
        <w:jc w:val="left"/>
        <w:rPr>
          <w:rFonts w:hint="eastAsia"/>
          <w:sz w:val="24"/>
        </w:rPr>
      </w:pPr>
      <w:bookmarkStart w:id="0" w:name="_GoBack"/>
      <w:r>
        <w:rPr>
          <w:rFonts w:hint="eastAsia"/>
          <w:noProof/>
          <w:sz w:val="24"/>
        </w:rPr>
        <w:drawing>
          <wp:inline distT="0" distB="0" distL="0" distR="0">
            <wp:extent cx="5753100" cy="1936877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晓痴菌二维码.jpg"/>
                    <pic:cNvPicPr/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966" cy="193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92502" w:rsidRDefault="00692502" w:rsidP="00692502">
      <w:pPr>
        <w:spacing w:line="360" w:lineRule="auto"/>
        <w:jc w:val="left"/>
        <w:rPr>
          <w:rFonts w:hint="eastAsia"/>
        </w:rPr>
      </w:pPr>
      <w:r>
        <w:rPr>
          <w:rFonts w:hint="eastAsia"/>
          <w:sz w:val="24"/>
        </w:rPr>
        <w:t xml:space="preserve"> </w:t>
      </w:r>
    </w:p>
    <w:p w:rsidR="00AE4366" w:rsidRDefault="00AE4366"/>
    <w:sectPr w:rsidR="00AE4366" w:rsidSect="00E921D3">
      <w:pgSz w:w="11906" w:h="16838"/>
      <w:pgMar w:top="1247" w:right="1134" w:bottom="1247" w:left="1134" w:header="851" w:footer="992" w:gutter="0"/>
      <w:pgNumType w:fmt="decimalFullWidt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397D" w:rsidRDefault="0049397D" w:rsidP="00692502">
      <w:r>
        <w:separator/>
      </w:r>
    </w:p>
  </w:endnote>
  <w:endnote w:type="continuationSeparator" w:id="0">
    <w:p w:rsidR="0049397D" w:rsidRDefault="0049397D" w:rsidP="006925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397D" w:rsidRDefault="0049397D" w:rsidP="00692502">
      <w:r>
        <w:separator/>
      </w:r>
    </w:p>
  </w:footnote>
  <w:footnote w:type="continuationSeparator" w:id="0">
    <w:p w:rsidR="0049397D" w:rsidRDefault="0049397D" w:rsidP="0069250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6AD"/>
    <w:rsid w:val="00413417"/>
    <w:rsid w:val="0049397D"/>
    <w:rsid w:val="005606AD"/>
    <w:rsid w:val="00692502"/>
    <w:rsid w:val="00AE4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CE6FE1F-8891-4F97-BA1B-35B6BFAC1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250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925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9250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92502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9250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8.jpeg"/><Relationship Id="rId21" Type="http://schemas.openxmlformats.org/officeDocument/2006/relationships/image" Target="media/image9.wmf"/><Relationship Id="rId34" Type="http://schemas.openxmlformats.org/officeDocument/2006/relationships/oleObject" Target="embeddings/oleObject14.bin"/><Relationship Id="rId7" Type="http://schemas.openxmlformats.org/officeDocument/2006/relationships/image" Target="media/image2.wmf"/><Relationship Id="rId2" Type="http://schemas.openxmlformats.org/officeDocument/2006/relationships/settings" Target="setting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3.wmf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4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7.wmf"/><Relationship Id="rId40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10" Type="http://schemas.openxmlformats.org/officeDocument/2006/relationships/oleObject" Target="embeddings/oleObject2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" Type="http://schemas.openxmlformats.org/officeDocument/2006/relationships/footnotes" Target="footnotes.xml"/><Relationship Id="rId9" Type="http://schemas.openxmlformats.org/officeDocument/2006/relationships/image" Target="media/image3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6.wmf"/><Relationship Id="rId8" Type="http://schemas.openxmlformats.org/officeDocument/2006/relationships/oleObject" Target="embeddings/oleObject1.bin"/><Relationship Id="rId3" Type="http://schemas.openxmlformats.org/officeDocument/2006/relationships/webSettings" Target="web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6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153</Words>
  <Characters>874</Characters>
  <Application>Microsoft Office Word</Application>
  <DocSecurity>0</DocSecurity>
  <Lines>7</Lines>
  <Paragraphs>2</Paragraphs>
  <ScaleCrop>false</ScaleCrop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痴菌 晓</dc:creator>
  <cp:keywords/>
  <dc:description/>
  <cp:lastModifiedBy>痴菌 晓</cp:lastModifiedBy>
  <cp:revision>2</cp:revision>
  <dcterms:created xsi:type="dcterms:W3CDTF">2019-10-25T10:06:00Z</dcterms:created>
  <dcterms:modified xsi:type="dcterms:W3CDTF">2019-10-25T10:06:00Z</dcterms:modified>
</cp:coreProperties>
</file>