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val="en-US"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0" w:leftChars="0" w:hanging="420" w:firstLineChars="0"/>
        <w:textAlignment w:val="auto"/>
        <w:rPr>
          <w:rFonts w:hint="default"/>
          <w:b/>
          <w:bCs/>
          <w:sz w:val="22"/>
          <w:szCs w:val="28"/>
          <w:lang w:val="en-US" w:eastAsia="zh-CN"/>
        </w:rPr>
      </w:pPr>
      <w:r>
        <w:rPr>
          <w:rFonts w:hint="eastAsia"/>
          <w:b/>
          <w:bCs/>
          <w:sz w:val="22"/>
          <w:szCs w:val="28"/>
          <w:lang w:val="en-US" w:eastAsia="zh-CN"/>
        </w:rPr>
        <w:t>绪论</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2"/>
          <w:szCs w:val="28"/>
          <w:lang w:val="en-US" w:eastAsia="zh-CN"/>
        </w:rPr>
      </w:pPr>
      <w:r>
        <w:rPr>
          <w:rFonts w:hint="eastAsia"/>
          <w:b/>
          <w:bCs/>
          <w:sz w:val="22"/>
          <w:szCs w:val="28"/>
          <w:lang w:val="en-US" w:eastAsia="zh-CN"/>
        </w:rPr>
        <w:t>名词解释：</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eastAsia="zh-CN"/>
        </w:rPr>
      </w:pPr>
      <w:r>
        <w:rPr>
          <w:rFonts w:hint="eastAsia"/>
          <w:b w:val="0"/>
          <w:bCs w:val="0"/>
          <w:sz w:val="22"/>
          <w:szCs w:val="28"/>
          <w:u w:val="single"/>
          <w:lang w:val="en-US" w:eastAsia="zh-CN"/>
        </w:rPr>
        <w:t>军事科学</w:t>
      </w:r>
      <w:r>
        <w:rPr>
          <w:rFonts w:hint="default"/>
          <w:sz w:val="22"/>
          <w:szCs w:val="28"/>
          <w:lang w:eastAsia="zh-CN"/>
        </w:rPr>
        <w:t>：亦称军事学，是反映战争和国防的本质与规律，并用于指导战争和国防的准备与实施的科学。</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sz w:val="22"/>
          <w:szCs w:val="28"/>
          <w:lang w:val="en-US" w:eastAsia="zh-CN"/>
        </w:rPr>
      </w:pPr>
      <w:r>
        <w:rPr>
          <w:rFonts w:hint="eastAsia"/>
          <w:b/>
          <w:bCs/>
          <w:sz w:val="22"/>
          <w:szCs w:val="28"/>
          <w:lang w:val="en-US" w:eastAsia="zh-CN"/>
        </w:rPr>
        <w:t>简答题</w:t>
      </w:r>
      <w:r>
        <w:rPr>
          <w:rFonts w:hint="eastAsia"/>
          <w:sz w:val="22"/>
          <w:szCs w:val="28"/>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textAlignment w:val="auto"/>
        <w:rPr>
          <w:rFonts w:hint="eastAsia" w:ascii="仿宋" w:hAnsi="仿宋" w:eastAsia="仿宋" w:cs="仿宋"/>
          <w:sz w:val="22"/>
          <w:szCs w:val="28"/>
          <w:lang w:val="en-US" w:eastAsia="zh-CN"/>
        </w:rPr>
      </w:pPr>
      <w:r>
        <w:rPr>
          <w:rFonts w:hint="eastAsia"/>
          <w:sz w:val="22"/>
          <w:szCs w:val="28"/>
          <w:lang w:val="en-US" w:eastAsia="zh-Hans"/>
        </w:rPr>
        <w:t>军事科学</w:t>
      </w:r>
      <w:r>
        <w:rPr>
          <w:rFonts w:hint="eastAsia"/>
          <w:sz w:val="22"/>
          <w:szCs w:val="28"/>
          <w:lang w:val="en-US" w:eastAsia="zh-CN"/>
        </w:rPr>
        <w:t>研究对象</w:t>
      </w:r>
      <w:r>
        <w:rPr>
          <w:rFonts w:hint="default"/>
          <w:sz w:val="22"/>
          <w:szCs w:val="28"/>
          <w:lang w:eastAsia="zh-CN"/>
        </w:rPr>
        <w:t>：</w:t>
      </w:r>
      <w:r>
        <w:rPr>
          <w:rFonts w:hint="eastAsia" w:ascii="仿宋" w:hAnsi="仿宋" w:eastAsia="仿宋" w:cs="仿宋"/>
          <w:sz w:val="22"/>
          <w:szCs w:val="28"/>
          <w:lang w:val="en-US" w:eastAsia="zh-Hans"/>
        </w:rPr>
        <w:t>战争和国防</w:t>
      </w:r>
      <w:r>
        <w:rPr>
          <w:rFonts w:hint="eastAsia" w:ascii="仿宋" w:hAnsi="仿宋" w:eastAsia="仿宋" w:cs="仿宋"/>
          <w:i/>
          <w:iCs/>
          <w:sz w:val="22"/>
          <w:szCs w:val="28"/>
          <w:lang w:eastAsia="zh-Hans"/>
        </w:rPr>
        <w:t>（</w:t>
      </w:r>
      <w:r>
        <w:rPr>
          <w:rFonts w:hint="eastAsia" w:ascii="仿宋" w:hAnsi="仿宋" w:eastAsia="仿宋" w:cs="仿宋"/>
          <w:i/>
          <w:iCs/>
          <w:sz w:val="22"/>
          <w:szCs w:val="28"/>
          <w:lang w:val="en-US" w:eastAsia="zh-Hans"/>
        </w:rPr>
        <w:t>可以简要说明重要性来说明为什么是研究对象</w:t>
      </w:r>
      <w:r>
        <w:rPr>
          <w:rFonts w:hint="eastAsia" w:ascii="仿宋" w:hAnsi="仿宋" w:eastAsia="仿宋" w:cs="仿宋"/>
          <w:i/>
          <w:iCs/>
          <w:sz w:val="22"/>
          <w:szCs w:val="28"/>
          <w:lang w:eastAsia="zh-Hans"/>
        </w:rPr>
        <w:t>）</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战争</w:t>
      </w:r>
      <w:r>
        <w:rPr>
          <w:rFonts w:hint="eastAsia" w:ascii="仿宋" w:hAnsi="仿宋" w:eastAsia="仿宋" w:cs="仿宋"/>
          <w:sz w:val="22"/>
          <w:szCs w:val="28"/>
          <w:lang w:eastAsia="zh-Hans"/>
        </w:rPr>
        <w:t>：</w:t>
      </w:r>
      <w:r>
        <w:rPr>
          <w:rFonts w:hint="eastAsia" w:ascii="仿宋" w:hAnsi="仿宋" w:eastAsia="仿宋" w:cs="仿宋"/>
          <w:sz w:val="22"/>
          <w:szCs w:val="28"/>
          <w:lang w:val="en-US" w:eastAsia="zh-Hans"/>
        </w:rPr>
        <w:t>人类社会发展到一定历史阶段的特殊社会现象</w:t>
      </w:r>
      <w:r>
        <w:rPr>
          <w:rFonts w:hint="eastAsia" w:ascii="仿宋" w:hAnsi="仿宋" w:eastAsia="仿宋" w:cs="仿宋"/>
          <w:sz w:val="22"/>
          <w:szCs w:val="28"/>
          <w:lang w:eastAsia="zh-Hans"/>
        </w:rPr>
        <w:t>，</w:t>
      </w:r>
      <w:r>
        <w:rPr>
          <w:rFonts w:hint="eastAsia" w:ascii="仿宋" w:hAnsi="仿宋" w:eastAsia="仿宋" w:cs="仿宋"/>
          <w:sz w:val="22"/>
          <w:szCs w:val="28"/>
          <w:lang w:val="en-US" w:eastAsia="zh-Hans"/>
        </w:rPr>
        <w:t>对于民族</w:t>
      </w:r>
      <w:r>
        <w:rPr>
          <w:rFonts w:hint="eastAsia" w:ascii="仿宋" w:hAnsi="仿宋" w:eastAsia="仿宋" w:cs="仿宋"/>
          <w:sz w:val="22"/>
          <w:szCs w:val="28"/>
          <w:lang w:eastAsia="zh-Hans"/>
        </w:rPr>
        <w:t>、</w:t>
      </w:r>
      <w:r>
        <w:rPr>
          <w:rFonts w:hint="eastAsia" w:ascii="仿宋" w:hAnsi="仿宋" w:eastAsia="仿宋" w:cs="仿宋"/>
          <w:sz w:val="22"/>
          <w:szCs w:val="28"/>
          <w:lang w:val="en-US" w:eastAsia="zh-Hans"/>
        </w:rPr>
        <w:t>国家</w:t>
      </w:r>
      <w:r>
        <w:rPr>
          <w:rFonts w:hint="eastAsia" w:ascii="仿宋" w:hAnsi="仿宋" w:eastAsia="仿宋" w:cs="仿宋"/>
          <w:sz w:val="22"/>
          <w:szCs w:val="28"/>
          <w:lang w:eastAsia="zh-Hans"/>
        </w:rPr>
        <w:t>、</w:t>
      </w:r>
      <w:r>
        <w:rPr>
          <w:rFonts w:hint="eastAsia" w:ascii="仿宋" w:hAnsi="仿宋" w:eastAsia="仿宋" w:cs="仿宋"/>
          <w:sz w:val="22"/>
          <w:szCs w:val="28"/>
          <w:lang w:val="en-US" w:eastAsia="zh-Hans"/>
        </w:rPr>
        <w:t>人类存亡有重大影响</w:t>
      </w:r>
      <w:r>
        <w:rPr>
          <w:rFonts w:hint="eastAsia" w:ascii="仿宋" w:hAnsi="仿宋" w:eastAsia="仿宋" w:cs="仿宋"/>
          <w:sz w:val="22"/>
          <w:szCs w:val="28"/>
          <w:lang w:eastAsia="zh-Hans"/>
        </w:rPr>
        <w:t>。</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国防</w:t>
      </w:r>
      <w:r>
        <w:rPr>
          <w:rFonts w:hint="eastAsia" w:ascii="仿宋" w:hAnsi="仿宋" w:eastAsia="仿宋" w:cs="仿宋"/>
          <w:sz w:val="22"/>
          <w:szCs w:val="28"/>
          <w:lang w:eastAsia="zh-Hans"/>
        </w:rPr>
        <w:t>：</w:t>
      </w:r>
      <w:r>
        <w:rPr>
          <w:rFonts w:hint="eastAsia" w:ascii="仿宋" w:hAnsi="仿宋" w:eastAsia="仿宋" w:cs="仿宋"/>
          <w:sz w:val="22"/>
          <w:szCs w:val="28"/>
          <w:lang w:val="en-US" w:eastAsia="zh-Hans"/>
        </w:rPr>
        <w:t>军事领域是国防的核心领域</w:t>
      </w:r>
      <w:r>
        <w:rPr>
          <w:rFonts w:hint="eastAsia" w:ascii="仿宋" w:hAnsi="仿宋" w:eastAsia="仿宋" w:cs="仿宋"/>
          <w:sz w:val="22"/>
          <w:szCs w:val="28"/>
          <w:lang w:eastAsia="zh-Hans"/>
        </w:rPr>
        <w:t>，</w:t>
      </w:r>
      <w:r>
        <w:rPr>
          <w:rFonts w:hint="eastAsia" w:ascii="仿宋" w:hAnsi="仿宋" w:eastAsia="仿宋" w:cs="仿宋"/>
          <w:sz w:val="22"/>
          <w:szCs w:val="28"/>
          <w:lang w:val="en-US" w:eastAsia="zh-Hans"/>
        </w:rPr>
        <w:t>而国防的其他领域也都与军事领域相关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textAlignment w:val="auto"/>
        <w:rPr>
          <w:rFonts w:hint="eastAsia"/>
          <w:sz w:val="22"/>
          <w:szCs w:val="28"/>
          <w:lang w:val="en-US" w:eastAsia="zh-CN"/>
        </w:rPr>
      </w:pPr>
      <w:r>
        <w:rPr>
          <w:rFonts w:hint="eastAsia"/>
          <w:sz w:val="22"/>
          <w:szCs w:val="28"/>
          <w:lang w:val="en-US" w:eastAsia="zh-CN"/>
        </w:rPr>
        <w:t>军事科学的任务和性质</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任务</w:t>
      </w:r>
      <w:r>
        <w:rPr>
          <w:rFonts w:hint="default" w:ascii="仿宋" w:hAnsi="仿宋" w:eastAsia="仿宋" w:cs="仿宋"/>
          <w:sz w:val="22"/>
          <w:szCs w:val="28"/>
          <w:lang w:eastAsia="zh-Hans"/>
        </w:rPr>
        <w:t>：</w:t>
      </w:r>
      <w:r>
        <w:rPr>
          <w:rFonts w:hint="eastAsia" w:ascii="仿宋" w:hAnsi="仿宋" w:eastAsia="仿宋" w:cs="仿宋"/>
          <w:sz w:val="22"/>
          <w:szCs w:val="28"/>
          <w:lang w:val="en-US" w:eastAsia="zh-CN"/>
        </w:rPr>
        <w:t>军事科学的根本任务，是从客观实际出发，透过极其复杂的战争现象，探索战争的性质和规律，从而预测战争的发生、发展及其特点，提出准备与实施战争的原则和方法。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性质</w:t>
      </w:r>
      <w:r>
        <w:rPr>
          <w:rFonts w:hint="default" w:ascii="仿宋" w:hAnsi="仿宋" w:eastAsia="仿宋" w:cs="仿宋"/>
          <w:sz w:val="22"/>
          <w:szCs w:val="28"/>
          <w:lang w:eastAsia="zh-Hans"/>
        </w:rPr>
        <w:t>：</w:t>
      </w:r>
    </w:p>
    <w:p>
      <w:pPr>
        <w:keepNext w:val="0"/>
        <w:keepLines w:val="0"/>
        <w:pageBreakBefore w:val="0"/>
        <w:widowControl w:val="0"/>
        <w:numPr>
          <w:ilvl w:val="2"/>
          <w:numId w:val="2"/>
        </w:numPr>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default" w:ascii="仿宋" w:hAnsi="仿宋" w:eastAsia="仿宋" w:cs="仿宋"/>
          <w:sz w:val="22"/>
          <w:szCs w:val="28"/>
          <w:lang w:eastAsia="zh-Hans"/>
        </w:rPr>
        <w:t>军事科学是一门具有特定范畴的综合性科学；</w:t>
      </w:r>
    </w:p>
    <w:p>
      <w:pPr>
        <w:keepNext w:val="0"/>
        <w:keepLines w:val="0"/>
        <w:pageBreakBefore w:val="0"/>
        <w:widowControl w:val="0"/>
        <w:numPr>
          <w:ilvl w:val="2"/>
          <w:numId w:val="2"/>
        </w:numPr>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default" w:ascii="仿宋" w:hAnsi="仿宋" w:eastAsia="仿宋" w:cs="仿宋"/>
          <w:sz w:val="22"/>
          <w:szCs w:val="28"/>
          <w:lang w:eastAsia="zh-Hans"/>
        </w:rPr>
        <w:t>军事科学属于社会科学，具有鲜明的阶级性和民族性。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textAlignment w:val="auto"/>
        <w:rPr>
          <w:rFonts w:hint="eastAsia"/>
          <w:sz w:val="22"/>
          <w:szCs w:val="28"/>
          <w:lang w:val="en-US" w:eastAsia="zh-CN"/>
        </w:rPr>
      </w:pPr>
      <w:r>
        <w:rPr>
          <w:rFonts w:hint="eastAsia"/>
          <w:sz w:val="22"/>
          <w:szCs w:val="28"/>
          <w:lang w:val="en-US" w:eastAsia="zh-CN"/>
        </w:rPr>
        <w:t>军事科学的地位与功能</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地位：在战争和国防活动中起重要的先导地位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1.为国家制定军事战略提供理论依据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2.为国家规划武装力量建设提供理论依据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3.为国家准备和实施战争提供理论依据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4.军事科学的许多重要原理原则对社会其他领域有着重要的借鉴作用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textAlignment w:val="auto"/>
        <w:rPr>
          <w:rFonts w:hint="eastAsia"/>
          <w:sz w:val="22"/>
          <w:szCs w:val="28"/>
          <w:lang w:val="en-US" w:eastAsia="zh-CN"/>
        </w:rPr>
      </w:pPr>
      <w:r>
        <w:rPr>
          <w:rFonts w:hint="eastAsia"/>
          <w:sz w:val="22"/>
          <w:szCs w:val="28"/>
          <w:lang w:val="en-US" w:eastAsia="zh-CN"/>
        </w:rPr>
        <w:t>大学生学习军事科学的意义和方法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拓宽视野、增强本领、涵养情怀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1.是法定的公民义务、责无旁贷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2.有利于提高全民国防意识，振奋民族精神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3.有利于加强国防后备力量建设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4.有利于培养德智体全面发展的“四有“新人</w:t>
      </w:r>
    </w:p>
    <w:p>
      <w:pPr>
        <w:keepNext w:val="0"/>
        <w:keepLines w:val="0"/>
        <w:pageBreakBefore w:val="0"/>
        <w:widowControl w:val="0"/>
        <w:numPr>
          <w:ilvl w:val="1"/>
          <w:numId w:val="2"/>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方法</w:t>
      </w:r>
      <w:r>
        <w:rPr>
          <w:rFonts w:hint="eastAsia" w:ascii="仿宋" w:hAnsi="仿宋" w:eastAsia="仿宋" w:cs="仿宋"/>
          <w:sz w:val="22"/>
          <w:szCs w:val="28"/>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1.拓宽思维领域，综合运用各种思维方法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2.研究战例，借鉴历史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3.善于“合成”，融会贯通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sz w:val="22"/>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textAlignment w:val="auto"/>
        <w:rPr>
          <w:rFonts w:hint="eastAsia"/>
          <w:b/>
          <w:bCs/>
          <w:sz w:val="22"/>
          <w:szCs w:val="28"/>
          <w:lang w:val="en-US" w:eastAsia="zh-CN"/>
        </w:rPr>
      </w:pPr>
      <w:r>
        <w:rPr>
          <w:rFonts w:hint="eastAsia"/>
          <w:b/>
          <w:bCs/>
          <w:sz w:val="22"/>
          <w:szCs w:val="28"/>
          <w:lang w:val="en-US" w:eastAsia="zh-CN"/>
        </w:rPr>
        <w:t>第一章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b/>
          <w:bCs/>
          <w:sz w:val="22"/>
          <w:szCs w:val="28"/>
          <w:lang w:val="en-US" w:eastAsia="zh-CN"/>
        </w:rPr>
      </w:pPr>
      <w:r>
        <w:rPr>
          <w:rFonts w:hint="eastAsia"/>
          <w:b/>
          <w:bCs/>
          <w:sz w:val="22"/>
          <w:szCs w:val="28"/>
          <w:lang w:val="en-US" w:eastAsia="zh-CN"/>
        </w:rPr>
        <w:t>名词解释：</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eastAsia="zh-Hans"/>
        </w:rPr>
      </w:pPr>
      <w:r>
        <w:rPr>
          <w:rFonts w:hint="eastAsia"/>
          <w:sz w:val="22"/>
          <w:szCs w:val="28"/>
          <w:u w:val="single"/>
          <w:lang w:val="en-US" w:eastAsia="zh-CN"/>
        </w:rPr>
        <w:t>国防</w:t>
      </w:r>
      <w:r>
        <w:rPr>
          <w:rFonts w:hint="default"/>
          <w:sz w:val="22"/>
          <w:szCs w:val="28"/>
          <w:lang w:eastAsia="zh-CN"/>
        </w:rPr>
        <w:t>：</w:t>
      </w:r>
      <w:r>
        <w:rPr>
          <w:rFonts w:hint="default"/>
          <w:sz w:val="22"/>
          <w:szCs w:val="28"/>
          <w:lang w:eastAsia="zh-Hans"/>
        </w:rPr>
        <w:t>国家为防备和抵抗侵略，制止武装颠覆和分裂，保卫国家主权、统一、领土完整、安全和发展利益所进行的军事活动，以及与军事有关的政治、经济、外交、科技、教育等方面的活动。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sz w:val="22"/>
          <w:szCs w:val="28"/>
          <w:lang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b/>
          <w:bCs/>
          <w:sz w:val="22"/>
          <w:szCs w:val="28"/>
          <w:lang w:val="en-US" w:eastAsia="zh-CN"/>
        </w:rPr>
      </w:pPr>
      <w:r>
        <w:rPr>
          <w:rFonts w:hint="eastAsia"/>
          <w:b/>
          <w:bCs/>
          <w:sz w:val="22"/>
          <w:szCs w:val="28"/>
          <w:lang w:val="en-US" w:eastAsia="zh-CN"/>
        </w:rPr>
        <w:t>简答题：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textAlignment w:val="auto"/>
        <w:rPr>
          <w:rFonts w:hint="eastAsia"/>
          <w:sz w:val="22"/>
          <w:szCs w:val="28"/>
          <w:lang w:val="en-US" w:eastAsia="zh-CN"/>
        </w:rPr>
      </w:pPr>
      <w:r>
        <w:rPr>
          <w:rFonts w:hint="eastAsia"/>
          <w:sz w:val="22"/>
          <w:szCs w:val="28"/>
          <w:lang w:val="en-US" w:eastAsia="zh-CN"/>
        </w:rPr>
        <w:t>国防的</w:t>
      </w:r>
      <w:r>
        <w:rPr>
          <w:rFonts w:hint="eastAsia"/>
          <w:sz w:val="22"/>
          <w:szCs w:val="28"/>
          <w:lang w:val="en-US" w:eastAsia="zh-Hans"/>
        </w:rPr>
        <w:t>基本要素</w:t>
      </w:r>
      <w:r>
        <w:rPr>
          <w:rFonts w:hint="default"/>
          <w:sz w:val="22"/>
          <w:szCs w:val="28"/>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1.主体：国防活动实施者，即国家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2.对象：</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国防要防备和抵抗的是“侵略”</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国防应该把“武装颠覆”作为制止的对象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3.目的</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捍卫国家主权</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保卫国家统一</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保卫国家的领土完整</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维护国家安全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4.手段</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军事，主要手段</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政治</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经济，国防基础</w:t>
      </w:r>
    </w:p>
    <w:p>
      <w:pPr>
        <w:keepNext w:val="0"/>
        <w:keepLines w:val="0"/>
        <w:pageBreakBefore w:val="0"/>
        <w:widowControl w:val="0"/>
        <w:numPr>
          <w:ilvl w:val="0"/>
          <w:numId w:val="5"/>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外交</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textAlignment w:val="auto"/>
        <w:rPr>
          <w:rFonts w:hint="default"/>
          <w:sz w:val="22"/>
          <w:szCs w:val="28"/>
          <w:lang w:val="en-US" w:eastAsia="zh-CN"/>
        </w:rPr>
      </w:pPr>
      <w:r>
        <w:rPr>
          <w:rFonts w:hint="eastAsia"/>
          <w:sz w:val="22"/>
          <w:szCs w:val="28"/>
          <w:lang w:val="en-US" w:eastAsia="zh-CN"/>
        </w:rPr>
        <w:t>国防历史的启示</w:t>
      </w:r>
    </w:p>
    <w:p>
      <w:pPr>
        <w:keepNext w:val="0"/>
        <w:keepLines w:val="0"/>
        <w:pageBreakBefore w:val="0"/>
        <w:widowControl w:val="0"/>
        <w:numPr>
          <w:ilvl w:val="1"/>
          <w:numId w:val="4"/>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经济发展是国防强大的基础</w:t>
      </w:r>
    </w:p>
    <w:p>
      <w:pPr>
        <w:keepNext w:val="0"/>
        <w:keepLines w:val="0"/>
        <w:pageBreakBefore w:val="0"/>
        <w:widowControl w:val="0"/>
        <w:numPr>
          <w:ilvl w:val="1"/>
          <w:numId w:val="4"/>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政治昌明是国防巩固的根本</w:t>
      </w:r>
    </w:p>
    <w:p>
      <w:pPr>
        <w:keepNext w:val="0"/>
        <w:keepLines w:val="0"/>
        <w:pageBreakBefore w:val="0"/>
        <w:widowControl w:val="0"/>
        <w:numPr>
          <w:ilvl w:val="1"/>
          <w:numId w:val="4"/>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国家统一和民族团结是国防强大的关键</w:t>
      </w:r>
    </w:p>
    <w:p>
      <w:pPr>
        <w:keepNext w:val="0"/>
        <w:keepLines w:val="0"/>
        <w:pageBreakBefore w:val="0"/>
        <w:widowControl w:val="0"/>
        <w:numPr>
          <w:ilvl w:val="1"/>
          <w:numId w:val="4"/>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b w:val="0"/>
          <w:bCs w:val="0"/>
          <w:sz w:val="22"/>
          <w:szCs w:val="28"/>
          <w:lang w:val="en-US" w:eastAsia="zh-CN"/>
        </w:rPr>
      </w:pPr>
      <w:r>
        <w:rPr>
          <w:rFonts w:hint="eastAsia" w:ascii="仿宋" w:hAnsi="仿宋" w:eastAsia="仿宋" w:cs="仿宋"/>
          <w:b w:val="0"/>
          <w:bCs w:val="0"/>
          <w:sz w:val="22"/>
          <w:szCs w:val="28"/>
          <w:lang w:val="en-US" w:eastAsia="zh-CN"/>
        </w:rPr>
        <w:t>保持忧患意识是国防巩固发展的前提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textAlignment w:val="auto"/>
        <w:rPr>
          <w:rFonts w:hint="default"/>
          <w:sz w:val="22"/>
          <w:szCs w:val="28"/>
          <w:lang w:val="en-US" w:eastAsia="zh-CN"/>
        </w:rPr>
      </w:pPr>
      <w:r>
        <w:rPr>
          <w:rFonts w:hint="eastAsia"/>
          <w:sz w:val="22"/>
          <w:szCs w:val="28"/>
          <w:lang w:val="en-US" w:eastAsia="zh-CN"/>
        </w:rPr>
        <w:t>现代国防的基本特征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仿宋" w:hAnsi="仿宋" w:eastAsia="仿宋" w:cs="仿宋"/>
          <w:b w:val="0"/>
          <w:bCs w:val="0"/>
          <w:sz w:val="22"/>
          <w:szCs w:val="28"/>
          <w:lang w:val="en-US" w:eastAsia="zh-CN"/>
        </w:rPr>
      </w:pPr>
      <w:r>
        <w:rPr>
          <w:rFonts w:hint="eastAsia" w:ascii="仿宋" w:hAnsi="仿宋" w:eastAsia="仿宋" w:cs="仿宋"/>
          <w:b w:val="0"/>
          <w:bCs w:val="0"/>
          <w:sz w:val="22"/>
          <w:szCs w:val="28"/>
          <w:lang w:val="en-US" w:eastAsia="zh-CN"/>
        </w:rPr>
        <w:t>1.现代国防的概念内涵更丰富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仿宋" w:hAnsi="仿宋" w:eastAsia="仿宋" w:cs="仿宋"/>
          <w:b w:val="0"/>
          <w:bCs w:val="0"/>
          <w:sz w:val="22"/>
          <w:szCs w:val="28"/>
          <w:lang w:val="en-US" w:eastAsia="zh-CN"/>
        </w:rPr>
      </w:pPr>
      <w:r>
        <w:rPr>
          <w:rFonts w:hint="eastAsia" w:ascii="仿宋" w:hAnsi="仿宋" w:eastAsia="仿宋" w:cs="仿宋"/>
          <w:b w:val="0"/>
          <w:bCs w:val="0"/>
          <w:sz w:val="22"/>
          <w:szCs w:val="28"/>
          <w:lang w:val="en-US" w:eastAsia="zh-CN"/>
        </w:rPr>
        <w:t>2.现代国防是多种手段、多种斗争形式的角逐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仿宋" w:hAnsi="仿宋" w:eastAsia="仿宋" w:cs="仿宋"/>
          <w:b w:val="0"/>
          <w:bCs w:val="0"/>
          <w:sz w:val="22"/>
          <w:szCs w:val="28"/>
          <w:lang w:val="en-US" w:eastAsia="zh-CN"/>
        </w:rPr>
      </w:pPr>
      <w:r>
        <w:rPr>
          <w:rFonts w:hint="eastAsia" w:ascii="仿宋" w:hAnsi="仿宋" w:eastAsia="仿宋" w:cs="仿宋"/>
          <w:b w:val="0"/>
          <w:bCs w:val="0"/>
          <w:sz w:val="22"/>
          <w:szCs w:val="28"/>
          <w:lang w:val="en-US" w:eastAsia="zh-CN"/>
        </w:rPr>
        <w:t>3.现代国防是综合国力的较量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仿宋" w:hAnsi="仿宋" w:eastAsia="仿宋" w:cs="仿宋"/>
          <w:b w:val="0"/>
          <w:bCs w:val="0"/>
          <w:sz w:val="22"/>
          <w:szCs w:val="28"/>
          <w:lang w:val="en-US" w:eastAsia="zh-CN"/>
        </w:rPr>
      </w:pPr>
      <w:r>
        <w:rPr>
          <w:rFonts w:hint="eastAsia" w:ascii="仿宋" w:hAnsi="仿宋" w:eastAsia="仿宋" w:cs="仿宋"/>
          <w:b w:val="0"/>
          <w:bCs w:val="0"/>
          <w:sz w:val="22"/>
          <w:szCs w:val="28"/>
          <w:lang w:val="en-US" w:eastAsia="zh-CN"/>
        </w:rPr>
        <w:t>4.现代国防和国家经济建设关系更加密切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200"/>
        <w:textAlignment w:val="auto"/>
        <w:rPr>
          <w:rFonts w:hint="eastAsia" w:ascii="仿宋" w:hAnsi="仿宋" w:eastAsia="仿宋" w:cs="仿宋"/>
          <w:b w:val="0"/>
          <w:bCs w:val="0"/>
          <w:sz w:val="22"/>
          <w:szCs w:val="28"/>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exact"/>
        <w:ind w:left="420" w:leftChars="0" w:hanging="420" w:firstLineChars="0"/>
        <w:textAlignment w:val="auto"/>
        <w:rPr>
          <w:rFonts w:hint="eastAsia"/>
          <w:b/>
          <w:bCs/>
          <w:sz w:val="22"/>
          <w:szCs w:val="28"/>
          <w:lang w:val="en-US" w:eastAsia="zh-CN"/>
        </w:rPr>
      </w:pPr>
      <w:r>
        <w:rPr>
          <w:rFonts w:hint="eastAsia"/>
          <w:b/>
          <w:bCs/>
          <w:sz w:val="22"/>
          <w:szCs w:val="28"/>
          <w:lang w:val="en-US" w:eastAsia="zh-CN"/>
        </w:rPr>
        <w:t>第五章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b/>
          <w:bCs/>
          <w:sz w:val="22"/>
          <w:szCs w:val="28"/>
          <w:lang w:val="en-US" w:eastAsia="zh-CN"/>
        </w:rPr>
      </w:pPr>
      <w:r>
        <w:rPr>
          <w:rFonts w:hint="eastAsia"/>
          <w:b/>
          <w:bCs/>
          <w:sz w:val="22"/>
          <w:szCs w:val="28"/>
          <w:lang w:val="en-US" w:eastAsia="zh-CN"/>
        </w:rPr>
        <w:t>名词解释：</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eastAsia="zh-CN"/>
        </w:rPr>
      </w:pPr>
      <w:r>
        <w:rPr>
          <w:rFonts w:hint="eastAsia"/>
          <w:sz w:val="22"/>
          <w:szCs w:val="28"/>
          <w:u w:val="single"/>
          <w:lang w:val="en-US" w:eastAsia="zh-CN"/>
        </w:rPr>
        <w:t>国防动员</w:t>
      </w:r>
      <w:r>
        <w:rPr>
          <w:rFonts w:hint="default"/>
          <w:sz w:val="22"/>
          <w:szCs w:val="28"/>
          <w:u w:val="single"/>
          <w:lang w:eastAsia="zh-CN"/>
        </w:rPr>
        <w:t>：</w:t>
      </w:r>
      <w:r>
        <w:rPr>
          <w:rFonts w:hint="default"/>
          <w:sz w:val="22"/>
          <w:szCs w:val="28"/>
          <w:lang w:eastAsia="zh-Hans"/>
        </w:rPr>
        <w:t>国防动员，是国家为应对战争或其他安全威胁，使社会诸领域的全部或部分由</w:t>
      </w:r>
      <w:r>
        <w:rPr>
          <w:rFonts w:hint="eastAsia"/>
          <w:sz w:val="22"/>
          <w:szCs w:val="28"/>
          <w:lang w:val="en-US" w:eastAsia="zh-Hans"/>
        </w:rPr>
        <w:t>平</w:t>
      </w:r>
      <w:r>
        <w:rPr>
          <w:rFonts w:hint="default"/>
          <w:sz w:val="22"/>
          <w:szCs w:val="28"/>
          <w:lang w:eastAsia="zh-Hans"/>
        </w:rPr>
        <w:t>时状态</w:t>
      </w:r>
      <w:r>
        <w:rPr>
          <w:rFonts w:hint="eastAsia"/>
          <w:sz w:val="22"/>
          <w:szCs w:val="28"/>
          <w:lang w:val="en-US" w:eastAsia="zh-Hans"/>
        </w:rPr>
        <w:t>转入</w:t>
      </w:r>
      <w:r>
        <w:rPr>
          <w:rFonts w:hint="default"/>
          <w:sz w:val="22"/>
          <w:szCs w:val="28"/>
          <w:lang w:eastAsia="zh-Hans"/>
        </w:rPr>
        <w:t>战时状态或紧急状态的活动。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eastAsia="zh-Hans"/>
        </w:rPr>
      </w:pPr>
      <w:r>
        <w:rPr>
          <w:rFonts w:hint="default"/>
          <w:sz w:val="22"/>
          <w:szCs w:val="28"/>
          <w:u w:val="single"/>
          <w:lang w:eastAsia="zh-Hans"/>
        </w:rPr>
        <w:t>武装力量动员：</w:t>
      </w:r>
      <w:r>
        <w:rPr>
          <w:rFonts w:hint="default"/>
          <w:sz w:val="22"/>
          <w:szCs w:val="28"/>
          <w:lang w:eastAsia="zh-Hans"/>
        </w:rPr>
        <w:t>指</w:t>
      </w:r>
      <w:r>
        <w:rPr>
          <w:rFonts w:hint="eastAsia"/>
          <w:sz w:val="22"/>
          <w:szCs w:val="28"/>
          <w:lang w:val="en-US" w:eastAsia="zh-Hans"/>
        </w:rPr>
        <w:t>国家</w:t>
      </w:r>
      <w:r>
        <w:rPr>
          <w:rFonts w:hint="default"/>
          <w:sz w:val="22"/>
          <w:szCs w:val="28"/>
          <w:lang w:eastAsia="zh-Hans"/>
        </w:rPr>
        <w:t>将军队及其他武装组织由平时体制转为战时体制所采取的措施。</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val="en-US" w:eastAsia="zh-Hans"/>
        </w:rPr>
      </w:pPr>
      <w:r>
        <w:rPr>
          <w:rFonts w:hint="eastAsia"/>
          <w:sz w:val="22"/>
          <w:szCs w:val="28"/>
          <w:u w:val="single"/>
          <w:lang w:val="en-US" w:eastAsia="zh-Hans"/>
        </w:rPr>
        <w:t>国民经济动员</w:t>
      </w:r>
      <w:r>
        <w:rPr>
          <w:rFonts w:hint="default"/>
          <w:sz w:val="22"/>
          <w:szCs w:val="28"/>
          <w:u w:val="single"/>
          <w:lang w:val="en-US" w:eastAsia="zh-Hans"/>
        </w:rPr>
        <w:t>：</w:t>
      </w:r>
      <w:r>
        <w:rPr>
          <w:rFonts w:hint="default"/>
          <w:sz w:val="22"/>
          <w:szCs w:val="28"/>
          <w:lang w:val="en-US" w:eastAsia="zh-Hans"/>
        </w:rPr>
        <w:t>国民经济动员是指国家将经济部门、经济活动和相应的体制从平时状态转</w:t>
      </w:r>
      <w:r>
        <w:rPr>
          <w:rFonts w:hint="eastAsia"/>
          <w:sz w:val="22"/>
          <w:szCs w:val="28"/>
          <w:lang w:val="en-US" w:eastAsia="zh-Hans"/>
        </w:rPr>
        <w:t>入</w:t>
      </w:r>
      <w:r>
        <w:rPr>
          <w:rFonts w:hint="default"/>
          <w:sz w:val="22"/>
          <w:szCs w:val="28"/>
          <w:lang w:val="en-US" w:eastAsia="zh-Hans"/>
        </w:rPr>
        <w:t>战时状态所采取的措施，是战争动员的基础。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val="en-US" w:eastAsia="zh-Hans"/>
        </w:rPr>
      </w:pPr>
      <w:r>
        <w:rPr>
          <w:rFonts w:hint="eastAsia"/>
          <w:sz w:val="22"/>
          <w:szCs w:val="28"/>
          <w:u w:val="single"/>
          <w:lang w:val="en-US" w:eastAsia="zh-Hans"/>
        </w:rPr>
        <w:t>科学技术动员</w:t>
      </w:r>
      <w:r>
        <w:rPr>
          <w:rFonts w:hint="default"/>
          <w:sz w:val="22"/>
          <w:szCs w:val="28"/>
          <w:u w:val="single"/>
          <w:lang w:val="en-US" w:eastAsia="zh-Hans"/>
        </w:rPr>
        <w:t>：</w:t>
      </w:r>
      <w:r>
        <w:rPr>
          <w:rFonts w:hint="default"/>
          <w:sz w:val="22"/>
          <w:szCs w:val="28"/>
          <w:lang w:val="en-US" w:eastAsia="zh-Hans"/>
        </w:rPr>
        <w:t>科学技术动员是指国家或政治集团为实施</w:t>
      </w:r>
      <w:r>
        <w:rPr>
          <w:rFonts w:hint="eastAsia"/>
          <w:sz w:val="22"/>
          <w:szCs w:val="28"/>
          <w:lang w:val="en-US" w:eastAsia="zh-Hans"/>
        </w:rPr>
        <w:t>战争</w:t>
      </w:r>
      <w:r>
        <w:rPr>
          <w:rFonts w:hint="default"/>
          <w:sz w:val="22"/>
          <w:szCs w:val="28"/>
          <w:lang w:val="en-US" w:eastAsia="zh-Hans"/>
        </w:rPr>
        <w:t>或应对其他</w:t>
      </w:r>
      <w:r>
        <w:rPr>
          <w:rFonts w:hint="eastAsia"/>
          <w:sz w:val="22"/>
          <w:szCs w:val="28"/>
          <w:lang w:val="en-US" w:eastAsia="zh-Hans"/>
        </w:rPr>
        <w:t>军事</w:t>
      </w:r>
      <w:r>
        <w:rPr>
          <w:rFonts w:hint="default"/>
          <w:sz w:val="22"/>
          <w:szCs w:val="28"/>
          <w:lang w:val="en-US" w:eastAsia="zh-Hans"/>
        </w:rPr>
        <w:t>危机，统一组织科学技术力量从事科学技术开发的活动，简称科技动员。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val="en-US" w:eastAsia="zh-Hans"/>
        </w:rPr>
      </w:pPr>
      <w:r>
        <w:rPr>
          <w:rFonts w:hint="eastAsia"/>
          <w:sz w:val="22"/>
          <w:szCs w:val="28"/>
          <w:u w:val="single"/>
          <w:lang w:val="en-US" w:eastAsia="zh-Hans"/>
        </w:rPr>
        <w:t>人民防空动员</w:t>
      </w:r>
      <w:r>
        <w:rPr>
          <w:rFonts w:hint="default"/>
          <w:sz w:val="22"/>
          <w:szCs w:val="28"/>
          <w:u w:val="single"/>
          <w:lang w:val="en-US" w:eastAsia="zh-Hans"/>
        </w:rPr>
        <w:t>：</w:t>
      </w:r>
      <w:r>
        <w:rPr>
          <w:rFonts w:hint="default"/>
          <w:sz w:val="22"/>
          <w:szCs w:val="28"/>
          <w:lang w:val="en-US" w:eastAsia="zh-Hans"/>
        </w:rPr>
        <w:t>人民防空动员是指国家战时发动和组织人民群众防备敌人空袭所采取的</w:t>
      </w:r>
      <w:r>
        <w:rPr>
          <w:rFonts w:hint="eastAsia"/>
          <w:sz w:val="22"/>
          <w:szCs w:val="28"/>
          <w:lang w:val="en-US" w:eastAsia="zh-Hans"/>
        </w:rPr>
        <w:t>措施</w:t>
      </w:r>
      <w:r>
        <w:rPr>
          <w:rFonts w:hint="default"/>
          <w:sz w:val="22"/>
          <w:szCs w:val="28"/>
          <w:lang w:val="en-US" w:eastAsia="zh-Hans"/>
        </w:rPr>
        <w:t>，也可简称为人防动员，有的国家称为民防动员。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val="en-US" w:eastAsia="zh-Hans"/>
        </w:rPr>
      </w:pPr>
      <w:r>
        <w:rPr>
          <w:rFonts w:hint="eastAsia"/>
          <w:sz w:val="22"/>
          <w:szCs w:val="28"/>
          <w:u w:val="single"/>
          <w:lang w:val="en-US" w:eastAsia="zh-Hans"/>
        </w:rPr>
        <w:t>政治动员</w:t>
      </w:r>
      <w:r>
        <w:rPr>
          <w:rFonts w:hint="default"/>
          <w:sz w:val="22"/>
          <w:szCs w:val="28"/>
          <w:u w:val="single"/>
          <w:lang w:val="en-US" w:eastAsia="zh-Hans"/>
        </w:rPr>
        <w:t>：</w:t>
      </w:r>
      <w:r>
        <w:rPr>
          <w:rFonts w:hint="eastAsia"/>
          <w:sz w:val="22"/>
          <w:szCs w:val="28"/>
          <w:lang w:val="en-US" w:eastAsia="zh-Hans"/>
        </w:rPr>
        <w:t>政治</w:t>
      </w:r>
      <w:r>
        <w:rPr>
          <w:rFonts w:hint="default"/>
          <w:sz w:val="22"/>
          <w:szCs w:val="28"/>
          <w:lang w:val="en-US" w:eastAsia="zh-Hans"/>
        </w:rPr>
        <w:t>动员是指国</w:t>
      </w:r>
      <w:r>
        <w:rPr>
          <w:rFonts w:hint="eastAsia"/>
          <w:sz w:val="22"/>
          <w:szCs w:val="28"/>
          <w:lang w:val="en-US" w:eastAsia="zh-Hans"/>
        </w:rPr>
        <w:t>家</w:t>
      </w:r>
      <w:r>
        <w:rPr>
          <w:rFonts w:hint="default"/>
          <w:sz w:val="22"/>
          <w:szCs w:val="28"/>
          <w:lang w:val="en-US" w:eastAsia="zh-Hans"/>
        </w:rPr>
        <w:t>或政治集团为实施战争或应对其他</w:t>
      </w:r>
      <w:r>
        <w:rPr>
          <w:rFonts w:hint="eastAsia"/>
          <w:sz w:val="22"/>
          <w:szCs w:val="28"/>
          <w:lang w:val="en-US" w:eastAsia="zh-Hans"/>
        </w:rPr>
        <w:t>军事</w:t>
      </w:r>
      <w:r>
        <w:rPr>
          <w:rFonts w:hint="default"/>
          <w:sz w:val="22"/>
          <w:szCs w:val="28"/>
          <w:lang w:val="en-US" w:eastAsia="zh-Hans"/>
        </w:rPr>
        <w:t>危机，在政治和思想方面采取的</w:t>
      </w:r>
      <w:r>
        <w:rPr>
          <w:rFonts w:hint="eastAsia"/>
          <w:sz w:val="22"/>
          <w:szCs w:val="28"/>
          <w:lang w:val="en-US" w:eastAsia="zh-Hans"/>
        </w:rPr>
        <w:t>紧急</w:t>
      </w:r>
      <w:r>
        <w:rPr>
          <w:rFonts w:hint="default"/>
          <w:sz w:val="22"/>
          <w:szCs w:val="28"/>
          <w:lang w:val="en-US" w:eastAsia="zh-Hans"/>
        </w:rPr>
        <w:t>行动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b/>
          <w:bCs/>
          <w:sz w:val="22"/>
          <w:szCs w:val="28"/>
          <w:lang w:val="en-US" w:eastAsia="zh-CN"/>
        </w:rPr>
      </w:pPr>
      <w:r>
        <w:rPr>
          <w:rFonts w:hint="eastAsia"/>
          <w:b/>
          <w:bCs/>
          <w:sz w:val="22"/>
          <w:szCs w:val="28"/>
          <w:lang w:val="en-US" w:eastAsia="zh-CN"/>
        </w:rPr>
        <w:t>简答题：</w:t>
      </w:r>
    </w:p>
    <w:p>
      <w:pPr>
        <w:keepNext w:val="0"/>
        <w:keepLines w:val="0"/>
        <w:pageBreakBefore w:val="0"/>
        <w:widowControl w:val="0"/>
        <w:numPr>
          <w:ilvl w:val="0"/>
          <w:numId w:val="7"/>
        </w:numPr>
        <w:kinsoku/>
        <w:wordWrap/>
        <w:overflowPunct/>
        <w:topLinePunct w:val="0"/>
        <w:autoSpaceDE/>
        <w:autoSpaceDN/>
        <w:bidi w:val="0"/>
        <w:adjustRightInd/>
        <w:snapToGrid/>
        <w:spacing w:line="360" w:lineRule="exact"/>
        <w:ind w:left="425" w:leftChars="0" w:hanging="425" w:firstLineChars="0"/>
        <w:textAlignment w:val="auto"/>
        <w:rPr>
          <w:rFonts w:hint="eastAsia"/>
          <w:sz w:val="22"/>
          <w:szCs w:val="28"/>
          <w:lang w:val="en-US" w:eastAsia="zh-CN"/>
        </w:rPr>
      </w:pPr>
      <w:r>
        <w:rPr>
          <w:rFonts w:hint="eastAsia"/>
          <w:sz w:val="22"/>
          <w:szCs w:val="28"/>
          <w:lang w:val="en-US" w:eastAsia="zh-CN"/>
        </w:rPr>
        <w:t>国防动员的意义</w:t>
      </w:r>
    </w:p>
    <w:p>
      <w:pPr>
        <w:keepNext w:val="0"/>
        <w:keepLines w:val="0"/>
        <w:pageBreakBefore w:val="0"/>
        <w:widowControl w:val="0"/>
        <w:numPr>
          <w:ilvl w:val="1"/>
          <w:numId w:val="7"/>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动员是增强国防实力的重要措施</w:t>
      </w:r>
    </w:p>
    <w:p>
      <w:pPr>
        <w:keepNext w:val="0"/>
        <w:keepLines w:val="0"/>
        <w:pageBreakBefore w:val="0"/>
        <w:widowControl w:val="0"/>
        <w:numPr>
          <w:ilvl w:val="1"/>
          <w:numId w:val="7"/>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动员是增强国防威慑力的有效手段</w:t>
      </w:r>
    </w:p>
    <w:p>
      <w:pPr>
        <w:keepNext w:val="0"/>
        <w:keepLines w:val="0"/>
        <w:pageBreakBefore w:val="0"/>
        <w:widowControl w:val="0"/>
        <w:numPr>
          <w:ilvl w:val="1"/>
          <w:numId w:val="7"/>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动员是夺取战争主动权的可靠保障</w:t>
      </w:r>
    </w:p>
    <w:p>
      <w:pPr>
        <w:keepNext w:val="0"/>
        <w:keepLines w:val="0"/>
        <w:pageBreakBefore w:val="0"/>
        <w:widowControl w:val="0"/>
        <w:numPr>
          <w:ilvl w:val="0"/>
          <w:numId w:val="7"/>
        </w:numPr>
        <w:kinsoku/>
        <w:wordWrap/>
        <w:overflowPunct/>
        <w:topLinePunct w:val="0"/>
        <w:autoSpaceDE/>
        <w:autoSpaceDN/>
        <w:bidi w:val="0"/>
        <w:adjustRightInd/>
        <w:snapToGrid/>
        <w:spacing w:line="360" w:lineRule="exact"/>
        <w:ind w:left="425" w:leftChars="0" w:hanging="425" w:firstLineChars="0"/>
        <w:textAlignment w:val="auto"/>
        <w:rPr>
          <w:rFonts w:hint="eastAsia"/>
          <w:sz w:val="22"/>
          <w:szCs w:val="28"/>
          <w:lang w:val="en-US" w:eastAsia="zh-CN"/>
        </w:rPr>
      </w:pPr>
      <w:r>
        <w:rPr>
          <w:rFonts w:hint="eastAsia"/>
          <w:sz w:val="22"/>
          <w:szCs w:val="28"/>
          <w:lang w:val="en-US" w:eastAsia="zh-CN"/>
        </w:rPr>
        <w:t>国防动员的内容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630" w:leftChars="3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1.武装力量动员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630" w:leftChars="3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2.国民经济动员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630" w:leftChars="3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3.科学技术动员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630" w:leftChars="3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4.人民防空动员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630" w:leftChars="300"/>
        <w:textAlignment w:val="auto"/>
        <w:rPr>
          <w:rFonts w:hint="eastAsia"/>
          <w:sz w:val="22"/>
          <w:szCs w:val="28"/>
          <w:lang w:val="en-US" w:eastAsia="zh-CN"/>
        </w:rPr>
      </w:pPr>
      <w:r>
        <w:rPr>
          <w:rFonts w:hint="eastAsia" w:ascii="仿宋" w:hAnsi="仿宋" w:eastAsia="仿宋" w:cs="仿宋"/>
          <w:sz w:val="22"/>
          <w:szCs w:val="28"/>
          <w:lang w:val="en-US" w:eastAsia="zh-CN"/>
        </w:rPr>
        <w:t>5.政治动员</w:t>
      </w:r>
    </w:p>
    <w:p>
      <w:pPr>
        <w:keepNext w:val="0"/>
        <w:keepLines w:val="0"/>
        <w:pageBreakBefore w:val="0"/>
        <w:widowControl w:val="0"/>
        <w:numPr>
          <w:ilvl w:val="0"/>
          <w:numId w:val="7"/>
        </w:numPr>
        <w:kinsoku/>
        <w:wordWrap/>
        <w:overflowPunct/>
        <w:topLinePunct w:val="0"/>
        <w:autoSpaceDE/>
        <w:autoSpaceDN/>
        <w:bidi w:val="0"/>
        <w:adjustRightInd/>
        <w:snapToGrid/>
        <w:spacing w:line="360" w:lineRule="exact"/>
        <w:ind w:left="425" w:leftChars="0" w:hanging="425" w:firstLineChars="0"/>
        <w:textAlignment w:val="auto"/>
        <w:rPr>
          <w:rFonts w:hint="default"/>
          <w:sz w:val="22"/>
          <w:szCs w:val="28"/>
          <w:lang w:val="en-US" w:eastAsia="zh-CN"/>
        </w:rPr>
      </w:pPr>
      <w:r>
        <w:rPr>
          <w:rFonts w:hint="eastAsia"/>
          <w:sz w:val="22"/>
          <w:szCs w:val="28"/>
          <w:lang w:val="en-US" w:eastAsia="zh-CN"/>
        </w:rPr>
        <w:t>现代国防动员的要求</w:t>
      </w:r>
      <w:r>
        <w:rPr>
          <w:rFonts w:hint="default"/>
          <w:sz w:val="22"/>
          <w:szCs w:val="28"/>
          <w:lang w:eastAsia="zh-CN"/>
        </w:rPr>
        <w:t>，</w:t>
      </w:r>
      <w:r>
        <w:rPr>
          <w:rFonts w:hint="eastAsia"/>
          <w:sz w:val="22"/>
          <w:szCs w:val="28"/>
          <w:lang w:val="en-US" w:eastAsia="zh-CN"/>
        </w:rPr>
        <w:t>方针</w:t>
      </w:r>
      <w:r>
        <w:rPr>
          <w:rFonts w:hint="default"/>
          <w:sz w:val="22"/>
          <w:szCs w:val="28"/>
          <w:lang w:eastAsia="zh-CN"/>
        </w:rPr>
        <w:t>，</w:t>
      </w:r>
      <w:r>
        <w:rPr>
          <w:rFonts w:hint="eastAsia"/>
          <w:sz w:val="22"/>
          <w:szCs w:val="28"/>
          <w:lang w:val="en-US" w:eastAsia="zh-CN"/>
        </w:rPr>
        <w:t>原则</w:t>
      </w:r>
    </w:p>
    <w:p>
      <w:pPr>
        <w:keepNext w:val="0"/>
        <w:keepLines w:val="0"/>
        <w:pageBreakBefore w:val="0"/>
        <w:widowControl w:val="0"/>
        <w:numPr>
          <w:ilvl w:val="1"/>
          <w:numId w:val="7"/>
        </w:numPr>
        <w:tabs>
          <w:tab w:val="clear" w:pos="840"/>
        </w:tabs>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1.动员速度要快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2.动员数量要充分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3.动员质量要高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4.动员范围要广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5.动员要求隐蔽安全</w:t>
      </w:r>
    </w:p>
    <w:p>
      <w:pPr>
        <w:keepNext w:val="0"/>
        <w:keepLines w:val="0"/>
        <w:pageBreakBefore w:val="0"/>
        <w:widowControl w:val="0"/>
        <w:numPr>
          <w:ilvl w:val="1"/>
          <w:numId w:val="7"/>
        </w:numPr>
        <w:tabs>
          <w:tab w:val="clear" w:pos="840"/>
        </w:tabs>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方针：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1.平战结合：平时的动员准备和战时实施有机结合。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2.军民结合：国民经济和社会发展中军需和民用的有机结合。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3.寓军于民：将国防潜力寓于国家经济建设和社会发展中。</w:t>
      </w:r>
    </w:p>
    <w:p>
      <w:pPr>
        <w:keepNext w:val="0"/>
        <w:keepLines w:val="0"/>
        <w:pageBreakBefore w:val="0"/>
        <w:widowControl w:val="0"/>
        <w:numPr>
          <w:ilvl w:val="1"/>
          <w:numId w:val="7"/>
        </w:numPr>
        <w:tabs>
          <w:tab w:val="clear" w:pos="840"/>
        </w:tabs>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1.统一领导 2.全民参与 3.长期准备 4.重点建设 5.统筹兼顾 6.有序高效</w:t>
      </w:r>
    </w:p>
    <w:p>
      <w:pPr>
        <w:keepNext w:val="0"/>
        <w:keepLines w:val="0"/>
        <w:pageBreakBefore w:val="0"/>
        <w:widowControl w:val="0"/>
        <w:numPr>
          <w:ilvl w:val="0"/>
          <w:numId w:val="7"/>
        </w:numPr>
        <w:kinsoku/>
        <w:wordWrap/>
        <w:overflowPunct/>
        <w:topLinePunct w:val="0"/>
        <w:autoSpaceDE/>
        <w:autoSpaceDN/>
        <w:bidi w:val="0"/>
        <w:adjustRightInd/>
        <w:snapToGrid/>
        <w:spacing w:line="360" w:lineRule="exact"/>
        <w:ind w:left="425" w:leftChars="0" w:hanging="425" w:firstLineChars="0"/>
        <w:textAlignment w:val="auto"/>
        <w:rPr>
          <w:rFonts w:hint="default"/>
          <w:sz w:val="22"/>
          <w:szCs w:val="28"/>
          <w:lang w:val="en-US" w:eastAsia="zh-CN"/>
        </w:rPr>
      </w:pPr>
      <w:r>
        <w:rPr>
          <w:rFonts w:hint="eastAsia"/>
          <w:sz w:val="22"/>
          <w:szCs w:val="28"/>
          <w:lang w:val="en-US" w:eastAsia="zh-CN"/>
        </w:rPr>
        <w:t>国防动员的准备</w:t>
      </w:r>
      <w:r>
        <w:rPr>
          <w:rFonts w:hint="default"/>
          <w:sz w:val="22"/>
          <w:szCs w:val="28"/>
          <w:lang w:eastAsia="zh-CN"/>
        </w:rPr>
        <w:t>，</w:t>
      </w:r>
      <w:r>
        <w:rPr>
          <w:rFonts w:hint="eastAsia"/>
          <w:sz w:val="22"/>
          <w:szCs w:val="28"/>
          <w:lang w:val="en-US" w:eastAsia="zh-CN"/>
        </w:rPr>
        <w:t>实施</w:t>
      </w:r>
    </w:p>
    <w:p>
      <w:pPr>
        <w:keepNext w:val="0"/>
        <w:keepLines w:val="0"/>
        <w:pageBreakBefore w:val="0"/>
        <w:widowControl w:val="0"/>
        <w:numPr>
          <w:ilvl w:val="1"/>
          <w:numId w:val="7"/>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动员准备：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①加强全民国防教育，打牢动员的思想基础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②发展国家经济建设，打牢动员的物质基础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③搞好后备兵员储备，打牢动员的兵员基础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④健全和完善动员体系，打牢动员的组织基础</w:t>
      </w:r>
    </w:p>
    <w:p>
      <w:pPr>
        <w:keepNext w:val="0"/>
        <w:keepLines w:val="0"/>
        <w:pageBreakBefore w:val="0"/>
        <w:widowControl w:val="0"/>
        <w:numPr>
          <w:ilvl w:val="1"/>
          <w:numId w:val="7"/>
        </w:numPr>
        <w:kinsoku/>
        <w:wordWrap/>
        <w:overflowPunct/>
        <w:topLinePunct w:val="0"/>
        <w:autoSpaceDE/>
        <w:autoSpaceDN/>
        <w:bidi w:val="0"/>
        <w:adjustRightInd/>
        <w:snapToGrid/>
        <w:spacing w:line="360" w:lineRule="exact"/>
        <w:ind w:left="84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动员实施的程序：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①发布动员令   ②调整和加强动员机构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③修订战时动员计划   ④落实动员计划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textAlignment w:val="auto"/>
        <w:rPr>
          <w:rFonts w:hint="default"/>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sz w:val="22"/>
          <w:szCs w:val="28"/>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exact"/>
        <w:ind w:left="420" w:leftChars="0" w:hanging="420" w:firstLineChars="0"/>
        <w:textAlignment w:val="auto"/>
        <w:rPr>
          <w:rFonts w:hint="eastAsia"/>
          <w:b/>
          <w:bCs/>
          <w:sz w:val="22"/>
          <w:szCs w:val="28"/>
          <w:lang w:val="en-US" w:eastAsia="zh-CN"/>
        </w:rPr>
      </w:pPr>
      <w:r>
        <w:rPr>
          <w:rFonts w:hint="eastAsia"/>
          <w:b/>
          <w:bCs/>
          <w:sz w:val="22"/>
          <w:szCs w:val="28"/>
          <w:lang w:val="en-US" w:eastAsia="zh-CN"/>
        </w:rPr>
        <w:t>第八章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b/>
          <w:bCs/>
          <w:sz w:val="22"/>
          <w:szCs w:val="28"/>
          <w:lang w:val="en-US" w:eastAsia="zh-CN"/>
        </w:rPr>
      </w:pPr>
      <w:r>
        <w:rPr>
          <w:rFonts w:hint="eastAsia"/>
          <w:b/>
          <w:bCs/>
          <w:sz w:val="22"/>
          <w:szCs w:val="28"/>
          <w:lang w:val="en-US" w:eastAsia="zh-CN"/>
        </w:rPr>
        <w:t>名词解释：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default"/>
          <w:sz w:val="22"/>
          <w:szCs w:val="28"/>
          <w:u w:val="single"/>
          <w:lang w:val="en-US" w:eastAsia="zh-CN"/>
        </w:rPr>
        <w:t>毛泽东军事思想</w:t>
      </w:r>
      <w:r>
        <w:rPr>
          <w:rFonts w:hint="default"/>
          <w:sz w:val="22"/>
          <w:szCs w:val="28"/>
          <w:lang w:val="en-US" w:eastAsia="zh-CN"/>
        </w:rPr>
        <w:t>：毛泽东车事思想，是毛泽东关于中国革命战争，人民军队和国防建设以及军事领域一般规律问题的科学理论体系。是毛泽东思想的重要组成部分。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default"/>
          <w:sz w:val="22"/>
          <w:szCs w:val="28"/>
          <w:u w:val="single"/>
          <w:lang w:val="en-US" w:eastAsia="zh-CN"/>
        </w:rPr>
        <w:t>战争观：</w:t>
      </w:r>
      <w:r>
        <w:rPr>
          <w:rFonts w:hint="default"/>
          <w:sz w:val="22"/>
          <w:szCs w:val="28"/>
          <w:lang w:val="en-US" w:eastAsia="zh-CN"/>
        </w:rPr>
        <w:t>战争观是人们对战争本质问题的根本看法和态度。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default"/>
          <w:sz w:val="22"/>
          <w:szCs w:val="28"/>
          <w:u w:val="single"/>
          <w:lang w:val="en-US" w:eastAsia="zh-CN"/>
        </w:rPr>
        <w:t>人民战争：</w:t>
      </w:r>
      <w:r>
        <w:rPr>
          <w:rFonts w:hint="default"/>
          <w:sz w:val="22"/>
          <w:szCs w:val="28"/>
          <w:lang w:val="en-US" w:eastAsia="zh-CN"/>
        </w:rPr>
        <w:t>人民战争是“被压迫阶级和被压迫民族为谋求自身的解放，发动和依靠广大人民群众所进行的战争”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default"/>
          <w:sz w:val="22"/>
          <w:szCs w:val="28"/>
          <w:u w:val="single"/>
          <w:lang w:val="en-US" w:eastAsia="zh-CN"/>
        </w:rPr>
        <w:t>积极防御：</w:t>
      </w:r>
      <w:r>
        <w:rPr>
          <w:rFonts w:hint="default"/>
          <w:sz w:val="22"/>
          <w:szCs w:val="28"/>
          <w:lang w:val="en-US" w:eastAsia="zh-CN"/>
        </w:rPr>
        <w:t>积极防御、是以积极的攻势行动，战胜进攻之敌的防御。亦称攻热防御、饮战防御。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b/>
          <w:bCs/>
          <w:sz w:val="22"/>
          <w:szCs w:val="28"/>
          <w:lang w:val="en-US" w:eastAsia="zh-CN"/>
        </w:rPr>
      </w:pPr>
      <w:r>
        <w:rPr>
          <w:rFonts w:hint="eastAsia"/>
          <w:b/>
          <w:bCs/>
          <w:sz w:val="22"/>
          <w:szCs w:val="28"/>
          <w:lang w:val="en-US" w:eastAsia="zh-CN"/>
        </w:rPr>
        <w:t>简答题：</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Chars="0"/>
        <w:textAlignment w:val="auto"/>
        <w:rPr>
          <w:rFonts w:hint="eastAsia"/>
          <w:sz w:val="22"/>
          <w:szCs w:val="28"/>
          <w:lang w:val="en-US" w:eastAsia="zh-CN"/>
        </w:rPr>
      </w:pPr>
      <w:r>
        <w:rPr>
          <w:rFonts w:hint="eastAsia"/>
          <w:sz w:val="22"/>
          <w:szCs w:val="28"/>
          <w:lang w:val="en-US" w:eastAsia="zh-CN"/>
        </w:rPr>
        <w:t>毛泽东军事思想的科学含义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①毛泽东军事思想是马克思列宁主义普遍原理与中国革命战争和国防建设实际相结合的产物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②毛泽东军事思想是中国共产党领导中国人民及其军队长期军事实践经验的科学总结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③毛泽东军事思想植根于深厚的中华文化沃土，多方面汲取了古今中外军事思想的精华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④毛泽东军事思想是中国共产党集体智慧的结晶，是党领导中国革命战争、军队建设、国防建设和反侵略战争的指导思想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⑤毛泽东军事思想是毛泽东思想的重要组成部分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毛泽东军事思想的科学体系</w:t>
      </w:r>
      <w:r>
        <w:rPr>
          <w:rFonts w:hint="default"/>
          <w:i/>
          <w:iCs/>
          <w:sz w:val="22"/>
          <w:szCs w:val="28"/>
          <w:lang w:eastAsia="zh-CN"/>
        </w:rPr>
        <w:t>（</w:t>
      </w:r>
      <w:r>
        <w:rPr>
          <w:rFonts w:hint="eastAsia"/>
          <w:i/>
          <w:iCs/>
          <w:sz w:val="22"/>
          <w:szCs w:val="28"/>
          <w:lang w:val="en-US" w:eastAsia="zh-Hans"/>
        </w:rPr>
        <w:t>如果是论述题</w:t>
      </w:r>
      <w:r>
        <w:rPr>
          <w:rFonts w:hint="default"/>
          <w:i/>
          <w:iCs/>
          <w:sz w:val="22"/>
          <w:szCs w:val="28"/>
          <w:lang w:eastAsia="zh-Hans"/>
        </w:rPr>
        <w:t>，</w:t>
      </w:r>
      <w:r>
        <w:rPr>
          <w:rFonts w:hint="eastAsia"/>
          <w:i/>
          <w:iCs/>
          <w:sz w:val="22"/>
          <w:szCs w:val="28"/>
          <w:lang w:val="en-US" w:eastAsia="zh-Hans"/>
        </w:rPr>
        <w:t>展开</w:t>
      </w:r>
      <w:r>
        <w:rPr>
          <w:rFonts w:hint="default"/>
          <w:i/>
          <w:iCs/>
          <w:sz w:val="22"/>
          <w:szCs w:val="28"/>
          <w:lang w:eastAsia="zh-Hans"/>
        </w:rPr>
        <w:t>；</w:t>
      </w:r>
      <w:r>
        <w:rPr>
          <w:rFonts w:hint="eastAsia"/>
          <w:i/>
          <w:iCs/>
          <w:sz w:val="22"/>
          <w:szCs w:val="28"/>
          <w:lang w:val="en-US" w:eastAsia="zh-Hans"/>
        </w:rPr>
        <w:t>解答题回答大标题</w:t>
      </w:r>
      <w:r>
        <w:rPr>
          <w:rFonts w:hint="default"/>
          <w:i/>
          <w:iCs/>
          <w:sz w:val="22"/>
          <w:szCs w:val="28"/>
          <w:lang w:eastAsia="zh-Hans"/>
        </w:rPr>
        <w:t>）</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line="360" w:lineRule="exact"/>
        <w:ind w:left="845" w:leftChars="0" w:hanging="425" w:firstLineChars="0"/>
        <w:textAlignment w:val="auto"/>
        <w:rPr>
          <w:rFonts w:hint="eastAsia" w:ascii="仿宋" w:hAnsi="仿宋" w:eastAsia="仿宋" w:cs="仿宋"/>
          <w:b/>
          <w:bCs/>
          <w:sz w:val="22"/>
          <w:szCs w:val="28"/>
          <w:lang w:val="en-US" w:eastAsia="zh-CN"/>
        </w:rPr>
      </w:pPr>
      <w:r>
        <w:rPr>
          <w:rFonts w:hint="eastAsia" w:ascii="仿宋" w:hAnsi="仿宋" w:eastAsia="仿宋" w:cs="仿宋"/>
          <w:b/>
          <w:bCs/>
          <w:sz w:val="22"/>
          <w:szCs w:val="28"/>
          <w:lang w:val="en-US" w:eastAsia="zh-CN"/>
        </w:rPr>
        <w:t>战争观和军事问题方法论</w:t>
      </w:r>
    </w:p>
    <w:p>
      <w:pPr>
        <w:keepNext w:val="0"/>
        <w:keepLines w:val="0"/>
        <w:pageBreakBefore w:val="0"/>
        <w:widowControl w:val="0"/>
        <w:numPr>
          <w:ilvl w:val="1"/>
          <w:numId w:val="10"/>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战争观：战争是阶级斗争的最高形式；战争是流血的政治；战争是经济的竞赛；用正义战争消灭非正义战争。</w:t>
      </w:r>
    </w:p>
    <w:p>
      <w:pPr>
        <w:keepNext w:val="0"/>
        <w:keepLines w:val="0"/>
        <w:pageBreakBefore w:val="0"/>
        <w:widowControl w:val="0"/>
        <w:numPr>
          <w:ilvl w:val="1"/>
          <w:numId w:val="10"/>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战争方法论：研究和指导战争要把握战争运动的客观规律；要着眼其特点、着眼其发展；要关照全局、掌握关节；要使主观指导符合客观实际等。</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line="360" w:lineRule="exact"/>
        <w:ind w:left="845" w:leftChars="0" w:hanging="425" w:firstLineChars="0"/>
        <w:textAlignment w:val="auto"/>
        <w:rPr>
          <w:rFonts w:hint="eastAsia" w:ascii="仿宋" w:hAnsi="仿宋" w:eastAsia="仿宋" w:cs="仿宋"/>
          <w:b/>
          <w:bCs/>
          <w:sz w:val="22"/>
          <w:szCs w:val="28"/>
          <w:lang w:val="en-US" w:eastAsia="zh-CN"/>
        </w:rPr>
      </w:pPr>
      <w:r>
        <w:rPr>
          <w:rFonts w:hint="eastAsia" w:ascii="仿宋" w:hAnsi="仿宋" w:eastAsia="仿宋" w:cs="仿宋"/>
          <w:b/>
          <w:bCs/>
          <w:sz w:val="22"/>
          <w:szCs w:val="28"/>
          <w:lang w:val="en-US" w:eastAsia="zh-CN"/>
        </w:rPr>
        <w:t>人民军队思想</w:t>
      </w:r>
    </w:p>
    <w:p>
      <w:pPr>
        <w:keepNext w:val="0"/>
        <w:keepLines w:val="0"/>
        <w:pageBreakBefore w:val="0"/>
        <w:widowControl w:val="0"/>
        <w:numPr>
          <w:ilvl w:val="1"/>
          <w:numId w:val="10"/>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无产阶级额必须建立自己的新型人民军队</w:t>
      </w:r>
    </w:p>
    <w:p>
      <w:pPr>
        <w:keepNext w:val="0"/>
        <w:keepLines w:val="0"/>
        <w:pageBreakBefore w:val="0"/>
        <w:widowControl w:val="0"/>
        <w:numPr>
          <w:ilvl w:val="1"/>
          <w:numId w:val="10"/>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人民军队的宗旨和任务</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全心全意为人民是人民军队唯一宗旨</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战斗队</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工作队</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生产队是人民军队的三大任务</w:t>
      </w:r>
    </w:p>
    <w:p>
      <w:pPr>
        <w:keepNext w:val="0"/>
        <w:keepLines w:val="0"/>
        <w:pageBreakBefore w:val="0"/>
        <w:widowControl w:val="0"/>
        <w:numPr>
          <w:ilvl w:val="1"/>
          <w:numId w:val="10"/>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人民军队的建军原则</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确立共产党对军队的绝对领导</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建立强有力的革命政治工作</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实行三大民主</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执行三大纪律八项注意</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加强”三化“建设</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line="360" w:lineRule="exact"/>
        <w:ind w:left="845" w:leftChars="0" w:hanging="425" w:firstLineChars="0"/>
        <w:textAlignment w:val="auto"/>
        <w:rPr>
          <w:rFonts w:hint="eastAsia" w:ascii="仿宋" w:hAnsi="仿宋" w:eastAsia="仿宋" w:cs="仿宋"/>
          <w:b/>
          <w:bCs/>
          <w:sz w:val="22"/>
          <w:szCs w:val="28"/>
          <w:lang w:val="en-US" w:eastAsia="zh-CN"/>
        </w:rPr>
      </w:pPr>
      <w:r>
        <w:rPr>
          <w:rFonts w:hint="eastAsia" w:ascii="仿宋" w:hAnsi="仿宋" w:eastAsia="仿宋" w:cs="仿宋"/>
          <w:b/>
          <w:bCs/>
          <w:sz w:val="22"/>
          <w:szCs w:val="28"/>
          <w:lang w:val="en-US" w:eastAsia="zh-CN"/>
        </w:rPr>
        <w:t>人民战争思想</w:t>
      </w:r>
    </w:p>
    <w:p>
      <w:pPr>
        <w:keepNext w:val="0"/>
        <w:keepLines w:val="0"/>
        <w:pageBreakBefore w:val="0"/>
        <w:widowControl w:val="0"/>
        <w:numPr>
          <w:ilvl w:val="1"/>
          <w:numId w:val="10"/>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基本理论观点</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下</w:t>
      </w:r>
      <w:r>
        <w:rPr>
          <w:rFonts w:hint="default" w:ascii="仿宋" w:hAnsi="仿宋" w:eastAsia="仿宋" w:cs="仿宋"/>
          <w:sz w:val="22"/>
          <w:szCs w:val="28"/>
          <w:lang w:eastAsia="zh-Hans"/>
        </w:rPr>
        <w:t>4）</w:t>
      </w:r>
    </w:p>
    <w:p>
      <w:pPr>
        <w:keepNext w:val="0"/>
        <w:keepLines w:val="0"/>
        <w:pageBreakBefore w:val="0"/>
        <w:widowControl w:val="0"/>
        <w:numPr>
          <w:ilvl w:val="1"/>
          <w:numId w:val="10"/>
        </w:numPr>
        <w:tabs>
          <w:tab w:val="clear" w:pos="840"/>
        </w:tabs>
        <w:kinsoku/>
        <w:wordWrap/>
        <w:overflowPunct/>
        <w:topLinePunct w:val="0"/>
        <w:autoSpaceDE/>
        <w:autoSpaceDN/>
        <w:bidi w:val="0"/>
        <w:adjustRightInd/>
        <w:snapToGrid/>
        <w:spacing w:line="360" w:lineRule="exact"/>
        <w:ind w:left="1260" w:leftChars="0" w:hanging="420" w:firstLineChars="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Hans"/>
        </w:rPr>
        <w:t>主要原则和方法</w:t>
      </w:r>
      <w:r>
        <w:rPr>
          <w:rFonts w:hint="default" w:ascii="仿宋" w:hAnsi="仿宋" w:eastAsia="仿宋" w:cs="仿宋"/>
          <w:sz w:val="22"/>
          <w:szCs w:val="28"/>
          <w:lang w:eastAsia="zh-Hans"/>
        </w:rPr>
        <w:t>（</w:t>
      </w:r>
      <w:r>
        <w:rPr>
          <w:rFonts w:hint="eastAsia" w:ascii="仿宋" w:hAnsi="仿宋" w:eastAsia="仿宋" w:cs="仿宋"/>
          <w:sz w:val="22"/>
          <w:szCs w:val="28"/>
          <w:lang w:val="en-US" w:eastAsia="zh-Hans"/>
        </w:rPr>
        <w:t>下</w:t>
      </w:r>
      <w:r>
        <w:rPr>
          <w:rFonts w:hint="default" w:ascii="仿宋" w:hAnsi="仿宋" w:eastAsia="仿宋" w:cs="仿宋"/>
          <w:sz w:val="22"/>
          <w:szCs w:val="28"/>
          <w:lang w:eastAsia="zh-Hans"/>
        </w:rPr>
        <w:t>5）</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line="360" w:lineRule="exact"/>
        <w:ind w:left="845" w:leftChars="0" w:hanging="425" w:firstLineChars="0"/>
        <w:textAlignment w:val="auto"/>
        <w:rPr>
          <w:rFonts w:hint="eastAsia" w:ascii="仿宋" w:hAnsi="仿宋" w:eastAsia="仿宋" w:cs="仿宋"/>
          <w:b/>
          <w:bCs/>
          <w:sz w:val="22"/>
          <w:szCs w:val="28"/>
          <w:lang w:val="en-US" w:eastAsia="zh-CN"/>
        </w:rPr>
      </w:pPr>
      <w:r>
        <w:rPr>
          <w:rFonts w:hint="eastAsia" w:ascii="仿宋" w:hAnsi="仿宋" w:eastAsia="仿宋" w:cs="仿宋"/>
          <w:b/>
          <w:bCs/>
          <w:sz w:val="22"/>
          <w:szCs w:val="28"/>
          <w:lang w:val="en-US" w:eastAsia="zh-CN"/>
        </w:rPr>
        <w:t>人民战争的战略战术思想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260" w:leftChars="6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保存自己、消灭敌人的战争目的；积极防御的战略指导思想；歼灭战的作战方针；运动战、阵地战、游击战的作战形式；集中优势兵力，各个歼灭敌人的作战法则；审时度势、灵活机动的指挥艺术。</w:t>
      </w:r>
    </w:p>
    <w:p>
      <w:pPr>
        <w:keepNext w:val="0"/>
        <w:keepLines w:val="0"/>
        <w:pageBreakBefore w:val="0"/>
        <w:widowControl w:val="0"/>
        <w:numPr>
          <w:ilvl w:val="0"/>
          <w:numId w:val="10"/>
        </w:numPr>
        <w:tabs>
          <w:tab w:val="clear" w:pos="420"/>
        </w:tabs>
        <w:kinsoku/>
        <w:wordWrap/>
        <w:overflowPunct/>
        <w:topLinePunct w:val="0"/>
        <w:autoSpaceDE/>
        <w:autoSpaceDN/>
        <w:bidi w:val="0"/>
        <w:adjustRightInd/>
        <w:snapToGrid/>
        <w:spacing w:line="360" w:lineRule="exact"/>
        <w:ind w:left="845" w:leftChars="0" w:hanging="425" w:firstLineChars="0"/>
        <w:textAlignment w:val="auto"/>
        <w:rPr>
          <w:rFonts w:hint="eastAsia" w:ascii="仿宋" w:hAnsi="仿宋" w:eastAsia="仿宋" w:cs="仿宋"/>
          <w:i/>
          <w:iCs/>
          <w:sz w:val="22"/>
          <w:szCs w:val="28"/>
          <w:lang w:val="en-US" w:eastAsia="zh-CN"/>
        </w:rPr>
      </w:pPr>
      <w:r>
        <w:rPr>
          <w:rFonts w:hint="eastAsia" w:ascii="仿宋" w:hAnsi="仿宋" w:eastAsia="仿宋" w:cs="仿宋"/>
          <w:b/>
          <w:bCs/>
          <w:sz w:val="22"/>
          <w:szCs w:val="28"/>
          <w:lang w:val="en-US" w:eastAsia="zh-CN"/>
        </w:rPr>
        <w:t>国防建设思想</w:t>
      </w:r>
      <w:r>
        <w:rPr>
          <w:rFonts w:hint="default" w:ascii="仿宋" w:hAnsi="仿宋" w:eastAsia="仿宋" w:cs="仿宋"/>
          <w:i/>
          <w:iCs/>
          <w:sz w:val="22"/>
          <w:szCs w:val="28"/>
          <w:lang w:eastAsia="zh-CN"/>
        </w:rPr>
        <w:t>（</w:t>
      </w:r>
      <w:r>
        <w:rPr>
          <w:rFonts w:hint="eastAsia" w:ascii="仿宋" w:hAnsi="仿宋" w:eastAsia="仿宋" w:cs="仿宋"/>
          <w:i/>
          <w:iCs/>
          <w:sz w:val="22"/>
          <w:szCs w:val="28"/>
          <w:lang w:val="en-US" w:eastAsia="zh-Hans"/>
        </w:rPr>
        <w:t>加强</w:t>
      </w:r>
      <w:r>
        <w:rPr>
          <w:rFonts w:hint="default" w:ascii="仿宋" w:hAnsi="仿宋" w:eastAsia="仿宋" w:cs="仿宋"/>
          <w:i/>
          <w:iCs/>
          <w:sz w:val="22"/>
          <w:szCs w:val="28"/>
          <w:lang w:eastAsia="zh-Hans"/>
        </w:rPr>
        <w:t>；</w:t>
      </w:r>
      <w:r>
        <w:rPr>
          <w:rFonts w:hint="eastAsia" w:ascii="仿宋" w:hAnsi="仿宋" w:eastAsia="仿宋" w:cs="仿宋"/>
          <w:i/>
          <w:iCs/>
          <w:sz w:val="22"/>
          <w:szCs w:val="28"/>
          <w:lang w:val="en-US" w:eastAsia="zh-Hans"/>
        </w:rPr>
        <w:t>处理与经济的关系</w:t>
      </w:r>
      <w:r>
        <w:rPr>
          <w:rFonts w:hint="default" w:ascii="仿宋" w:hAnsi="仿宋" w:eastAsia="仿宋" w:cs="仿宋"/>
          <w:i/>
          <w:iCs/>
          <w:sz w:val="22"/>
          <w:szCs w:val="28"/>
          <w:lang w:eastAsia="zh-Hans"/>
        </w:rPr>
        <w:t>；</w:t>
      </w:r>
      <w:r>
        <w:rPr>
          <w:rFonts w:hint="eastAsia" w:ascii="仿宋" w:hAnsi="仿宋" w:eastAsia="仿宋" w:cs="仿宋"/>
          <w:i/>
          <w:iCs/>
          <w:sz w:val="22"/>
          <w:szCs w:val="28"/>
          <w:lang w:val="en-US" w:eastAsia="zh-Hans"/>
        </w:rPr>
        <w:t>警惕</w:t>
      </w:r>
      <w:r>
        <w:rPr>
          <w:rFonts w:hint="default" w:ascii="仿宋" w:hAnsi="仿宋" w:eastAsia="仿宋" w:cs="仿宋"/>
          <w:i/>
          <w:iCs/>
          <w:sz w:val="22"/>
          <w:szCs w:val="28"/>
          <w:lang w:eastAsia="zh-Hans"/>
        </w:rPr>
        <w:t>、</w:t>
      </w:r>
      <w:r>
        <w:rPr>
          <w:rFonts w:hint="eastAsia" w:ascii="仿宋" w:hAnsi="仿宋" w:eastAsia="仿宋" w:cs="仿宋"/>
          <w:i/>
          <w:iCs/>
          <w:sz w:val="22"/>
          <w:szCs w:val="28"/>
          <w:lang w:val="en-US" w:eastAsia="zh-Hans"/>
        </w:rPr>
        <w:t>反侵略</w:t>
      </w:r>
      <w:r>
        <w:rPr>
          <w:rFonts w:hint="default" w:ascii="仿宋" w:hAnsi="仿宋" w:eastAsia="仿宋" w:cs="仿宋"/>
          <w:i/>
          <w:iCs/>
          <w:sz w:val="22"/>
          <w:szCs w:val="28"/>
          <w:lang w:eastAsia="zh-Hans"/>
        </w:rPr>
        <w:t>；</w:t>
      </w:r>
      <w:r>
        <w:rPr>
          <w:rFonts w:hint="eastAsia" w:ascii="仿宋" w:hAnsi="仿宋" w:eastAsia="仿宋" w:cs="仿宋"/>
          <w:i/>
          <w:iCs/>
          <w:sz w:val="22"/>
          <w:szCs w:val="28"/>
          <w:lang w:val="en-US" w:eastAsia="zh-Hans"/>
        </w:rPr>
        <w:t>有计划</w:t>
      </w:r>
      <w:r>
        <w:rPr>
          <w:rFonts w:hint="default" w:ascii="仿宋" w:hAnsi="仿宋" w:eastAsia="仿宋" w:cs="仿宋"/>
          <w:i/>
          <w:iCs/>
          <w:sz w:val="22"/>
          <w:szCs w:val="28"/>
          <w:lang w:eastAsia="zh-Hans"/>
        </w:rPr>
        <w:t>；</w:t>
      </w:r>
      <w:r>
        <w:rPr>
          <w:rFonts w:hint="eastAsia" w:ascii="仿宋" w:hAnsi="仿宋" w:eastAsia="仿宋" w:cs="仿宋"/>
          <w:i/>
          <w:iCs/>
          <w:sz w:val="22"/>
          <w:szCs w:val="28"/>
          <w:lang w:val="en-US" w:eastAsia="zh-Hans"/>
        </w:rPr>
        <w:t>全民</w:t>
      </w:r>
      <w:r>
        <w:rPr>
          <w:rFonts w:hint="default" w:ascii="仿宋" w:hAnsi="仿宋" w:eastAsia="仿宋" w:cs="仿宋"/>
          <w:i/>
          <w:iCs/>
          <w:sz w:val="22"/>
          <w:szCs w:val="28"/>
          <w:lang w:eastAsia="zh-Hans"/>
        </w:rPr>
        <w:t>，</w:t>
      </w:r>
      <w:r>
        <w:rPr>
          <w:rFonts w:hint="eastAsia" w:ascii="仿宋" w:hAnsi="仿宋" w:eastAsia="仿宋" w:cs="仿宋"/>
          <w:i/>
          <w:iCs/>
          <w:sz w:val="22"/>
          <w:szCs w:val="28"/>
          <w:lang w:val="en-US" w:eastAsia="zh-Hans"/>
        </w:rPr>
        <w:t>兴办军校和机构</w:t>
      </w:r>
      <w:r>
        <w:rPr>
          <w:rFonts w:hint="default" w:ascii="仿宋" w:hAnsi="仿宋" w:eastAsia="仿宋" w:cs="仿宋"/>
          <w:i/>
          <w:iCs/>
          <w:sz w:val="22"/>
          <w:szCs w:val="28"/>
          <w:lang w:eastAsia="zh-Hans"/>
        </w:rPr>
        <w:t>；</w:t>
      </w:r>
      <w:r>
        <w:rPr>
          <w:rFonts w:hint="eastAsia" w:ascii="仿宋" w:hAnsi="仿宋" w:eastAsia="仿宋" w:cs="仿宋"/>
          <w:i/>
          <w:iCs/>
          <w:sz w:val="22"/>
          <w:szCs w:val="28"/>
          <w:lang w:val="en-US" w:eastAsia="zh-Hans"/>
        </w:rPr>
        <w:t>理论</w:t>
      </w:r>
      <w:r>
        <w:rPr>
          <w:rFonts w:hint="default" w:ascii="仿宋" w:hAnsi="仿宋" w:eastAsia="仿宋" w:cs="仿宋"/>
          <w:i/>
          <w:iCs/>
          <w:sz w:val="22"/>
          <w:szCs w:val="28"/>
          <w:lang w:eastAsia="zh-Han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历史唯物主义的战争观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①战争是阶级斗争的最高形式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②战争是流血的政治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eastAsia" w:ascii="仿宋" w:hAnsi="仿宋" w:eastAsia="仿宋" w:cs="仿宋"/>
          <w:sz w:val="22"/>
          <w:szCs w:val="28"/>
          <w:lang w:val="en-US" w:eastAsia="zh-CN"/>
        </w:rPr>
      </w:pPr>
      <w:r>
        <w:rPr>
          <w:rFonts w:hint="eastAsia" w:ascii="仿宋" w:hAnsi="仿宋" w:eastAsia="仿宋" w:cs="仿宋"/>
          <w:sz w:val="22"/>
          <w:szCs w:val="28"/>
          <w:lang w:val="en-US" w:eastAsia="zh-CN"/>
        </w:rPr>
        <w:t>③战争是经济的竞赛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200"/>
        <w:textAlignment w:val="auto"/>
        <w:rPr>
          <w:rFonts w:hint="default"/>
          <w:sz w:val="22"/>
          <w:szCs w:val="28"/>
          <w:lang w:val="en-US" w:eastAsia="zh-CN"/>
        </w:rPr>
      </w:pPr>
      <w:r>
        <w:rPr>
          <w:rFonts w:hint="eastAsia" w:ascii="仿宋" w:hAnsi="仿宋" w:eastAsia="仿宋" w:cs="仿宋"/>
          <w:sz w:val="22"/>
          <w:szCs w:val="28"/>
          <w:lang w:val="en-US" w:eastAsia="zh-CN"/>
        </w:rPr>
        <w:t>④用正义战争消灭非正义战争</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毛泽东人民战争思想的基本理论观点</w:t>
      </w:r>
    </w:p>
    <w:p>
      <w:pPr>
        <w:keepNext w:val="0"/>
        <w:keepLines w:val="0"/>
        <w:pageBreakBefore w:val="0"/>
        <w:widowControl w:val="0"/>
        <w:numPr>
          <w:ilvl w:val="1"/>
          <w:numId w:val="9"/>
        </w:numPr>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eastAsia="zh-Hans"/>
        </w:rPr>
      </w:pPr>
      <w:r>
        <w:rPr>
          <w:rFonts w:hint="eastAsia" w:ascii="仿宋" w:hAnsi="仿宋" w:eastAsia="仿宋" w:cs="仿宋"/>
          <w:sz w:val="22"/>
          <w:szCs w:val="22"/>
          <w:lang w:eastAsia="zh-Hans"/>
        </w:rPr>
        <w:t>人民战争思想是被压迫阶级和被压迫民族为谋求自身解放，发动和依靠广大人民群众进行的战争</w:t>
      </w:r>
    </w:p>
    <w:p>
      <w:pPr>
        <w:keepNext w:val="0"/>
        <w:keepLines w:val="0"/>
        <w:pageBreakBefore w:val="0"/>
        <w:widowControl w:val="0"/>
        <w:numPr>
          <w:ilvl w:val="1"/>
          <w:numId w:val="9"/>
        </w:numPr>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eastAsia="zh-Hans"/>
        </w:rPr>
      </w:pPr>
      <w:r>
        <w:rPr>
          <w:rFonts w:hint="eastAsia" w:ascii="仿宋" w:hAnsi="仿宋" w:eastAsia="仿宋" w:cs="仿宋"/>
          <w:sz w:val="22"/>
          <w:szCs w:val="22"/>
          <w:lang w:eastAsia="zh-Hans"/>
        </w:rPr>
        <w:t>基本理论观点：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1.</w:t>
      </w:r>
      <w:r>
        <w:rPr>
          <w:rFonts w:hint="eastAsia" w:ascii="仿宋" w:hAnsi="仿宋" w:eastAsia="仿宋" w:cs="仿宋"/>
          <w:sz w:val="22"/>
          <w:szCs w:val="22"/>
          <w:lang w:val="en-US" w:eastAsia="zh-Hans"/>
        </w:rPr>
        <w:t>战争的正义性是实行人民战争的政治基础</w:t>
      </w:r>
    </w:p>
    <w:p>
      <w:pPr>
        <w:keepNext w:val="0"/>
        <w:keepLines w:val="0"/>
        <w:pageBreakBefore w:val="0"/>
        <w:widowControl w:val="0"/>
        <w:numPr>
          <w:ilvl w:val="0"/>
          <w:numId w:val="11"/>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战争力量的对比不仅是军事和经济实力，还有人心和人力。战争的性质决定民心的向背，民心的向背决定了人民参与战争的状况如何。</w:t>
      </w:r>
    </w:p>
    <w:p>
      <w:pPr>
        <w:keepNext w:val="0"/>
        <w:keepLines w:val="0"/>
        <w:pageBreakBefore w:val="0"/>
        <w:widowControl w:val="0"/>
        <w:numPr>
          <w:ilvl w:val="0"/>
          <w:numId w:val="11"/>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人民解放军的战争所具有的爱国的正义的革命的性质，必然要获得全国人民的拥护。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2.</w:t>
      </w:r>
      <w:r>
        <w:rPr>
          <w:rFonts w:hint="eastAsia" w:ascii="仿宋" w:hAnsi="仿宋" w:eastAsia="仿宋" w:cs="仿宋"/>
          <w:sz w:val="22"/>
          <w:szCs w:val="22"/>
          <w:lang w:val="en-US" w:eastAsia="zh-Hans"/>
        </w:rPr>
        <w:t>革命战争是群众的战争</w:t>
      </w:r>
    </w:p>
    <w:p>
      <w:pPr>
        <w:keepNext w:val="0"/>
        <w:keepLines w:val="0"/>
        <w:pageBreakBefore w:val="0"/>
        <w:widowControl w:val="0"/>
        <w:numPr>
          <w:ilvl w:val="0"/>
          <w:numId w:val="12"/>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革命战争是群众的战争，只有动员群众才能进行战争，只有依靠群众才能进行战争。</w:t>
      </w:r>
    </w:p>
    <w:p>
      <w:pPr>
        <w:keepNext w:val="0"/>
        <w:keepLines w:val="0"/>
        <w:pageBreakBefore w:val="0"/>
        <w:widowControl w:val="0"/>
        <w:numPr>
          <w:ilvl w:val="0"/>
          <w:numId w:val="12"/>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被压迫的人民必须依靠自己才能解放自己</w:t>
      </w:r>
    </w:p>
    <w:p>
      <w:pPr>
        <w:keepNext w:val="0"/>
        <w:keepLines w:val="0"/>
        <w:pageBreakBefore w:val="0"/>
        <w:widowControl w:val="0"/>
        <w:numPr>
          <w:ilvl w:val="0"/>
          <w:numId w:val="12"/>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被压迫人民必须要用革命战争才能解放自己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3.</w:t>
      </w:r>
      <w:r>
        <w:rPr>
          <w:rFonts w:hint="eastAsia" w:ascii="仿宋" w:hAnsi="仿宋" w:eastAsia="仿宋" w:cs="仿宋"/>
          <w:sz w:val="22"/>
          <w:szCs w:val="22"/>
          <w:lang w:val="en-US" w:eastAsia="zh-Hans"/>
        </w:rPr>
        <w:t>人民群众是战争伟力之最深厚根源</w:t>
      </w:r>
    </w:p>
    <w:p>
      <w:pPr>
        <w:keepNext w:val="0"/>
        <w:keepLines w:val="0"/>
        <w:pageBreakBefore w:val="0"/>
        <w:widowControl w:val="0"/>
        <w:numPr>
          <w:ilvl w:val="0"/>
          <w:numId w:val="13"/>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人民群众是政治力量的直接拥有者，决定着这一力量的投向</w:t>
      </w:r>
    </w:p>
    <w:p>
      <w:pPr>
        <w:keepNext w:val="0"/>
        <w:keepLines w:val="0"/>
        <w:pageBreakBefore w:val="0"/>
        <w:widowControl w:val="0"/>
        <w:numPr>
          <w:ilvl w:val="0"/>
          <w:numId w:val="13"/>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人民群众是战略战术灵活机动的基础</w:t>
      </w:r>
    </w:p>
    <w:p>
      <w:pPr>
        <w:keepNext w:val="0"/>
        <w:keepLines w:val="0"/>
        <w:pageBreakBefore w:val="0"/>
        <w:widowControl w:val="0"/>
        <w:numPr>
          <w:ilvl w:val="0"/>
          <w:numId w:val="13"/>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人民群众是军力和经济力的源泉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4.</w:t>
      </w:r>
      <w:r>
        <w:rPr>
          <w:rFonts w:hint="eastAsia" w:ascii="仿宋" w:hAnsi="仿宋" w:eastAsia="仿宋" w:cs="仿宋"/>
          <w:sz w:val="22"/>
          <w:szCs w:val="22"/>
          <w:lang w:val="en-US" w:eastAsia="zh-Hans"/>
        </w:rPr>
        <w:t>兵民是胜利之本</w:t>
      </w:r>
    </w:p>
    <w:p>
      <w:pPr>
        <w:keepNext w:val="0"/>
        <w:keepLines w:val="0"/>
        <w:pageBreakBefore w:val="0"/>
        <w:widowControl w:val="0"/>
        <w:numPr>
          <w:ilvl w:val="0"/>
          <w:numId w:val="14"/>
        </w:numPr>
        <w:tabs>
          <w:tab w:val="clear" w:pos="420"/>
        </w:tabs>
        <w:kinsoku/>
        <w:wordWrap/>
        <w:overflowPunct/>
        <w:topLinePunct w:val="0"/>
        <w:autoSpaceDE/>
        <w:autoSpaceDN/>
        <w:bidi w:val="0"/>
        <w:adjustRightInd/>
        <w:snapToGrid/>
        <w:spacing w:line="360" w:lineRule="exact"/>
        <w:ind w:left="1050" w:leftChars="0" w:firstLine="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军队只有团结进步才会有强大的战斗力</w:t>
      </w:r>
    </w:p>
    <w:p>
      <w:pPr>
        <w:keepNext w:val="0"/>
        <w:keepLines w:val="0"/>
        <w:pageBreakBefore w:val="0"/>
        <w:widowControl w:val="0"/>
        <w:numPr>
          <w:ilvl w:val="0"/>
          <w:numId w:val="14"/>
        </w:numPr>
        <w:tabs>
          <w:tab w:val="clear" w:pos="420"/>
        </w:tabs>
        <w:kinsoku/>
        <w:wordWrap/>
        <w:overflowPunct/>
        <w:topLinePunct w:val="0"/>
        <w:autoSpaceDE/>
        <w:autoSpaceDN/>
        <w:bidi w:val="0"/>
        <w:adjustRightInd/>
        <w:snapToGrid/>
        <w:spacing w:line="360" w:lineRule="exact"/>
        <w:ind w:left="1050" w:leftChars="0" w:firstLine="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只有同人民团结的军队才是真正无敌的军队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jc w:val="left"/>
        <w:textAlignment w:val="auto"/>
        <w:rPr>
          <w:rFonts w:hint="eastAsia" w:ascii="仿宋" w:hAnsi="仿宋" w:eastAsia="仿宋" w:cs="仿宋"/>
          <w:sz w:val="22"/>
          <w:szCs w:val="22"/>
          <w:lang w:val="en-US" w:eastAsia="zh-Hans"/>
        </w:rPr>
      </w:pPr>
      <w:r>
        <w:rPr>
          <w:rFonts w:hint="default" w:ascii="仿宋" w:hAnsi="仿宋" w:eastAsia="仿宋" w:cs="仿宋"/>
          <w:sz w:val="22"/>
          <w:szCs w:val="22"/>
          <w:lang w:eastAsia="zh-Hans"/>
        </w:rPr>
        <w:t>5</w:t>
      </w:r>
      <w:r>
        <w:rPr>
          <w:rFonts w:hint="eastAsia" w:ascii="仿宋" w:hAnsi="仿宋" w:eastAsia="仿宋" w:cs="仿宋"/>
          <w:sz w:val="22"/>
          <w:szCs w:val="22"/>
          <w:lang w:val="en-US" w:eastAsia="zh-Hans"/>
        </w:rPr>
        <w:t>.人是战争胜负的决定因素</w:t>
      </w:r>
    </w:p>
    <w:p>
      <w:pPr>
        <w:keepNext w:val="0"/>
        <w:keepLines w:val="0"/>
        <w:pageBreakBefore w:val="0"/>
        <w:widowControl w:val="0"/>
        <w:numPr>
          <w:ilvl w:val="0"/>
          <w:numId w:val="15"/>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武器是战争的重要因素但不是决定因素，决定因素是人不是物。</w:t>
      </w:r>
    </w:p>
    <w:p>
      <w:pPr>
        <w:keepNext w:val="0"/>
        <w:keepLines w:val="0"/>
        <w:pageBreakBefore w:val="0"/>
        <w:widowControl w:val="0"/>
        <w:numPr>
          <w:ilvl w:val="0"/>
          <w:numId w:val="15"/>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eastAsia="zh-Hans"/>
        </w:rPr>
        <w:t>力量的对比不仅是军事和经济实力，还有人心和人力</w:t>
      </w:r>
    </w:p>
    <w:p>
      <w:pPr>
        <w:keepNext w:val="0"/>
        <w:keepLines w:val="0"/>
        <w:pageBreakBefore w:val="0"/>
        <w:widowControl w:val="0"/>
        <w:numPr>
          <w:ilvl w:val="0"/>
          <w:numId w:val="15"/>
        </w:numPr>
        <w:tabs>
          <w:tab w:val="clear" w:pos="420"/>
        </w:tabs>
        <w:kinsoku/>
        <w:wordWrap/>
        <w:overflowPunct/>
        <w:topLinePunct w:val="0"/>
        <w:autoSpaceDE/>
        <w:autoSpaceDN/>
        <w:bidi w:val="0"/>
        <w:adjustRightInd/>
        <w:snapToGrid/>
        <w:spacing w:line="360" w:lineRule="exact"/>
        <w:ind w:left="1470" w:leftChars="0" w:hanging="420" w:firstLineChars="0"/>
        <w:jc w:val="left"/>
        <w:textAlignment w:val="auto"/>
        <w:rPr>
          <w:rFonts w:hint="eastAsia" w:ascii="仿宋" w:hAnsi="仿宋" w:eastAsia="仿宋" w:cs="仿宋"/>
          <w:sz w:val="20"/>
          <w:szCs w:val="22"/>
          <w:lang w:val="en-US" w:eastAsia="zh-CN"/>
        </w:rPr>
      </w:pPr>
      <w:r>
        <w:rPr>
          <w:rFonts w:hint="eastAsia" w:ascii="仿宋" w:hAnsi="仿宋" w:eastAsia="仿宋" w:cs="仿宋"/>
          <w:sz w:val="22"/>
          <w:szCs w:val="22"/>
          <w:lang w:eastAsia="zh-Hans"/>
        </w:rPr>
        <w:t>军力和经济力是要人去掌握的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实行人民战争的主要原则和方法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exact"/>
        <w:ind w:left="420" w:leftChars="200" w:right="0"/>
        <w:jc w:val="left"/>
        <w:textAlignment w:val="auto"/>
        <w:rPr>
          <w:rFonts w:hint="eastAsia" w:ascii="仿宋" w:hAnsi="仿宋" w:eastAsia="仿宋" w:cs="仿宋"/>
          <w:kern w:val="2"/>
          <w:sz w:val="22"/>
          <w:szCs w:val="22"/>
        </w:rPr>
      </w:pPr>
      <w:r>
        <w:rPr>
          <w:rFonts w:hint="eastAsia" w:ascii="仿宋" w:hAnsi="仿宋" w:eastAsia="仿宋" w:cs="仿宋"/>
          <w:kern w:val="2"/>
          <w:sz w:val="22"/>
          <w:szCs w:val="22"/>
          <w:lang w:val="en-US" w:eastAsia="zh-CN" w:bidi="ar"/>
        </w:rPr>
        <w:t>①坚持中国共产党对人民战争的统一领导</w:t>
      </w:r>
      <w:r>
        <w:rPr>
          <w:rFonts w:hint="eastAsia" w:ascii="仿宋" w:hAnsi="仿宋" w:eastAsia="仿宋" w:cs="仿宋"/>
          <w:kern w:val="2"/>
          <w:sz w:val="22"/>
          <w:szCs w:val="22"/>
          <w:lang w:eastAsia="zh-CN" w:bidi="ar"/>
        </w:rPr>
        <w:t>：坚持中国共产党的正确领导，是实行人民战争的根本保证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exact"/>
        <w:ind w:left="420" w:leftChars="200" w:right="0"/>
        <w:jc w:val="left"/>
        <w:textAlignment w:val="auto"/>
        <w:rPr>
          <w:rFonts w:hint="eastAsia" w:ascii="仿宋" w:hAnsi="仿宋" w:eastAsia="仿宋" w:cs="仿宋"/>
          <w:kern w:val="2"/>
          <w:sz w:val="22"/>
          <w:szCs w:val="22"/>
        </w:rPr>
      </w:pPr>
      <w:r>
        <w:rPr>
          <w:rFonts w:hint="eastAsia" w:ascii="仿宋" w:hAnsi="仿宋" w:eastAsia="仿宋" w:cs="仿宋"/>
          <w:kern w:val="2"/>
          <w:sz w:val="22"/>
          <w:szCs w:val="22"/>
          <w:lang w:val="en-US" w:eastAsia="zh-CN" w:bidi="ar"/>
        </w:rPr>
        <w:t>②充分动员、组织和武装广大人民群众</w:t>
      </w:r>
      <w:r>
        <w:rPr>
          <w:rFonts w:hint="eastAsia" w:ascii="仿宋" w:hAnsi="仿宋" w:eastAsia="仿宋" w:cs="仿宋"/>
          <w:kern w:val="2"/>
          <w:sz w:val="22"/>
          <w:szCs w:val="22"/>
          <w:lang w:eastAsia="zh-CN" w:bidi="ar"/>
        </w:rPr>
        <w:t>：是实行人民战争的重要条件，其最重要的就是政治动员。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exact"/>
        <w:ind w:left="420" w:leftChars="200" w:right="0"/>
        <w:jc w:val="left"/>
        <w:textAlignment w:val="auto"/>
        <w:rPr>
          <w:rFonts w:hint="eastAsia" w:ascii="仿宋" w:hAnsi="仿宋" w:eastAsia="仿宋" w:cs="仿宋"/>
          <w:kern w:val="2"/>
          <w:sz w:val="22"/>
          <w:szCs w:val="22"/>
          <w:lang w:val="en-US" w:eastAsia="zh-CN" w:bidi="ar"/>
        </w:rPr>
      </w:pPr>
      <w:r>
        <w:rPr>
          <w:rFonts w:hint="eastAsia" w:ascii="仿宋" w:hAnsi="仿宋" w:eastAsia="仿宋" w:cs="仿宋"/>
          <w:kern w:val="2"/>
          <w:sz w:val="22"/>
          <w:szCs w:val="22"/>
          <w:lang w:val="en-US" w:eastAsia="zh-CN" w:bidi="ar"/>
        </w:rPr>
        <w:t>③发挥人民军队骨干力量的作用</w:t>
      </w:r>
    </w:p>
    <w:p>
      <w:pPr>
        <w:keepNext w:val="0"/>
        <w:keepLines w:val="0"/>
        <w:pageBreakBefore w:val="0"/>
        <w:widowControl w:val="0"/>
        <w:numPr>
          <w:ilvl w:val="0"/>
          <w:numId w:val="15"/>
        </w:numPr>
        <w:suppressLineNumbers w:val="0"/>
        <w:kinsoku/>
        <w:wordWrap/>
        <w:overflowPunct/>
        <w:topLinePunct w:val="0"/>
        <w:autoSpaceDE/>
        <w:autoSpaceDN/>
        <w:bidi w:val="0"/>
        <w:adjustRightInd/>
        <w:snapToGrid/>
        <w:spacing w:before="0" w:beforeAutospacing="0" w:after="0" w:afterAutospacing="0" w:line="360" w:lineRule="exact"/>
        <w:ind w:left="1470" w:leftChars="0" w:right="0" w:hanging="420" w:firstLineChars="0"/>
        <w:jc w:val="left"/>
        <w:textAlignment w:val="auto"/>
        <w:rPr>
          <w:rFonts w:hint="eastAsia" w:ascii="仿宋" w:hAnsi="仿宋" w:eastAsia="仿宋" w:cs="仿宋"/>
          <w:kern w:val="2"/>
          <w:sz w:val="22"/>
          <w:szCs w:val="22"/>
          <w:lang w:val="en-US" w:eastAsia="zh-CN" w:bidi="ar"/>
        </w:rPr>
      </w:pPr>
      <w:r>
        <w:rPr>
          <w:rFonts w:hint="eastAsia" w:ascii="仿宋" w:hAnsi="仿宋" w:eastAsia="仿宋" w:cs="仿宋"/>
          <w:kern w:val="2"/>
          <w:sz w:val="22"/>
          <w:szCs w:val="22"/>
          <w:lang w:eastAsia="zh-CN" w:bidi="ar"/>
        </w:rPr>
        <w:t>人民军队是在战场上战胜强大敌人的主力军和突击队</w:t>
      </w:r>
    </w:p>
    <w:p>
      <w:pPr>
        <w:keepNext w:val="0"/>
        <w:keepLines w:val="0"/>
        <w:pageBreakBefore w:val="0"/>
        <w:widowControl w:val="0"/>
        <w:numPr>
          <w:ilvl w:val="0"/>
          <w:numId w:val="15"/>
        </w:numPr>
        <w:suppressLineNumbers w:val="0"/>
        <w:kinsoku/>
        <w:wordWrap/>
        <w:overflowPunct/>
        <w:topLinePunct w:val="0"/>
        <w:autoSpaceDE/>
        <w:autoSpaceDN/>
        <w:bidi w:val="0"/>
        <w:adjustRightInd/>
        <w:snapToGrid/>
        <w:spacing w:before="0" w:beforeAutospacing="0" w:after="0" w:afterAutospacing="0" w:line="360" w:lineRule="exact"/>
        <w:ind w:left="1470" w:leftChars="0" w:right="0" w:hanging="420" w:firstLineChars="0"/>
        <w:jc w:val="left"/>
        <w:textAlignment w:val="auto"/>
        <w:rPr>
          <w:rFonts w:hint="eastAsia" w:ascii="仿宋" w:hAnsi="仿宋" w:eastAsia="仿宋" w:cs="仿宋"/>
          <w:kern w:val="2"/>
          <w:sz w:val="22"/>
          <w:szCs w:val="22"/>
          <w:lang w:val="en-US" w:eastAsia="zh-CN" w:bidi="ar"/>
        </w:rPr>
      </w:pPr>
      <w:r>
        <w:rPr>
          <w:rFonts w:hint="eastAsia" w:ascii="仿宋" w:hAnsi="仿宋" w:eastAsia="仿宋" w:cs="仿宋"/>
          <w:kern w:val="2"/>
          <w:sz w:val="22"/>
          <w:szCs w:val="22"/>
          <w:lang w:eastAsia="zh-CN" w:bidi="ar"/>
        </w:rPr>
        <w:t>人民军队是人民战争实践活动的组织者，蕴藏在广大人民群众中的军事潜力转化为现实的军事实力，主要是由人民军队在党的领导下来具体承担组织实施的。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exact"/>
        <w:ind w:left="420" w:leftChars="200" w:right="0"/>
        <w:jc w:val="left"/>
        <w:textAlignment w:val="auto"/>
        <w:rPr>
          <w:rFonts w:hint="eastAsia" w:ascii="仿宋" w:hAnsi="仿宋" w:eastAsia="仿宋" w:cs="仿宋"/>
          <w:kern w:val="2"/>
          <w:sz w:val="22"/>
          <w:szCs w:val="22"/>
          <w:lang w:val="en-US" w:eastAsia="zh-CN" w:bidi="ar"/>
        </w:rPr>
      </w:pPr>
      <w:r>
        <w:rPr>
          <w:rFonts w:hint="eastAsia" w:ascii="仿宋" w:hAnsi="仿宋" w:eastAsia="仿宋" w:cs="仿宋"/>
          <w:kern w:val="2"/>
          <w:sz w:val="22"/>
          <w:szCs w:val="22"/>
          <w:lang w:val="en-US" w:eastAsia="zh-CN" w:bidi="ar"/>
        </w:rPr>
        <w:t>④实行“三结合”的武装力量体制和“三结合一配合”的组织斗争形式</w:t>
      </w:r>
    </w:p>
    <w:p>
      <w:pPr>
        <w:keepNext w:val="0"/>
        <w:keepLines w:val="0"/>
        <w:pageBreakBefore w:val="0"/>
        <w:widowControl w:val="0"/>
        <w:numPr>
          <w:ilvl w:val="0"/>
          <w:numId w:val="15"/>
        </w:numPr>
        <w:suppressLineNumbers w:val="0"/>
        <w:kinsoku/>
        <w:wordWrap/>
        <w:overflowPunct/>
        <w:topLinePunct w:val="0"/>
        <w:autoSpaceDE/>
        <w:autoSpaceDN/>
        <w:bidi w:val="0"/>
        <w:adjustRightInd/>
        <w:snapToGrid/>
        <w:spacing w:before="0" w:beforeAutospacing="0" w:after="0" w:afterAutospacing="0" w:line="360" w:lineRule="exact"/>
        <w:ind w:left="1470" w:leftChars="0" w:right="0" w:hanging="420" w:firstLineChars="0"/>
        <w:jc w:val="left"/>
        <w:textAlignment w:val="auto"/>
        <w:rPr>
          <w:rFonts w:hint="eastAsia" w:ascii="仿宋" w:hAnsi="仿宋" w:eastAsia="仿宋" w:cs="仿宋"/>
          <w:kern w:val="2"/>
          <w:sz w:val="22"/>
          <w:szCs w:val="22"/>
          <w:lang w:val="en-US" w:eastAsia="zh-CN" w:bidi="ar"/>
        </w:rPr>
      </w:pPr>
      <w:r>
        <w:rPr>
          <w:rFonts w:hint="eastAsia" w:ascii="仿宋" w:hAnsi="仿宋" w:eastAsia="仿宋" w:cs="仿宋"/>
          <w:kern w:val="2"/>
          <w:sz w:val="22"/>
          <w:szCs w:val="22"/>
          <w:lang w:eastAsia="zh-CN" w:bidi="ar"/>
        </w:rPr>
        <w:t>三结合、三结合一配合是我们党领导进行人民战争的最好的组织形式和斗争形式，是毛泽东人民战争思想中指导实行人民战争的最有特色的部分。</w:t>
      </w:r>
    </w:p>
    <w:p>
      <w:pPr>
        <w:keepNext w:val="0"/>
        <w:keepLines w:val="0"/>
        <w:pageBreakBefore w:val="0"/>
        <w:widowControl w:val="0"/>
        <w:numPr>
          <w:ilvl w:val="0"/>
          <w:numId w:val="15"/>
        </w:numPr>
        <w:suppressLineNumbers w:val="0"/>
        <w:kinsoku/>
        <w:wordWrap/>
        <w:overflowPunct/>
        <w:topLinePunct w:val="0"/>
        <w:autoSpaceDE/>
        <w:autoSpaceDN/>
        <w:bidi w:val="0"/>
        <w:adjustRightInd/>
        <w:snapToGrid/>
        <w:spacing w:before="0" w:beforeAutospacing="0" w:after="0" w:afterAutospacing="0" w:line="360" w:lineRule="exact"/>
        <w:ind w:left="1470" w:leftChars="0" w:right="0" w:hanging="420" w:firstLineChars="0"/>
        <w:jc w:val="left"/>
        <w:textAlignment w:val="auto"/>
        <w:rPr>
          <w:rFonts w:hint="eastAsia" w:ascii="仿宋" w:hAnsi="仿宋" w:eastAsia="仿宋" w:cs="仿宋"/>
          <w:kern w:val="2"/>
          <w:sz w:val="22"/>
          <w:szCs w:val="22"/>
          <w:lang w:val="en-US" w:eastAsia="zh-CN" w:bidi="ar"/>
        </w:rPr>
      </w:pPr>
      <w:r>
        <w:rPr>
          <w:rFonts w:hint="eastAsia" w:ascii="仿宋" w:hAnsi="仿宋" w:eastAsia="仿宋" w:cs="仿宋"/>
          <w:kern w:val="2"/>
          <w:sz w:val="22"/>
          <w:szCs w:val="22"/>
          <w:lang w:eastAsia="zh-CN" w:bidi="ar"/>
        </w:rPr>
        <w:t>三结合武装力量体制：中国人民解放军、中国人民武装警察部队和民兵，不仅使人民战争的力量形成了整体，也有利于更具不同武装力量的特点，开展不同的军事斗争，正确解决了平战结合军民结合的问题。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exact"/>
        <w:ind w:left="420" w:leftChars="200" w:right="0"/>
        <w:jc w:val="left"/>
        <w:textAlignment w:val="auto"/>
        <w:rPr>
          <w:rFonts w:hint="eastAsia" w:ascii="仿宋" w:hAnsi="仿宋" w:eastAsia="仿宋" w:cs="仿宋"/>
          <w:kern w:val="2"/>
          <w:sz w:val="22"/>
          <w:szCs w:val="22"/>
        </w:rPr>
      </w:pPr>
      <w:r>
        <w:rPr>
          <w:rFonts w:hint="eastAsia" w:ascii="仿宋" w:hAnsi="仿宋" w:eastAsia="仿宋" w:cs="仿宋"/>
          <w:kern w:val="2"/>
          <w:sz w:val="22"/>
          <w:szCs w:val="22"/>
          <w:lang w:val="en-US" w:eastAsia="zh-CN" w:bidi="ar"/>
        </w:rPr>
        <w:t>⑤建立巩固的革命根据地</w:t>
      </w:r>
      <w:r>
        <w:rPr>
          <w:rFonts w:hint="eastAsia" w:ascii="仿宋" w:hAnsi="仿宋" w:eastAsia="仿宋" w:cs="仿宋"/>
          <w:kern w:val="2"/>
          <w:sz w:val="22"/>
          <w:szCs w:val="22"/>
          <w:lang w:eastAsia="zh-CN" w:bidi="ar"/>
        </w:rPr>
        <w:t>：是进行人民战争的战略基底和重要依托。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exact"/>
        <w:ind w:left="420" w:leftChars="200" w:right="0"/>
        <w:jc w:val="left"/>
        <w:textAlignment w:val="auto"/>
        <w:rPr>
          <w:rFonts w:hint="default"/>
          <w:sz w:val="22"/>
          <w:szCs w:val="28"/>
          <w:lang w:val="en-US" w:eastAsia="zh-CN"/>
        </w:rPr>
      </w:pPr>
      <w:r>
        <w:rPr>
          <w:rFonts w:hint="eastAsia" w:ascii="仿宋" w:hAnsi="仿宋" w:eastAsia="仿宋" w:cs="仿宋"/>
          <w:kern w:val="2"/>
          <w:sz w:val="22"/>
          <w:szCs w:val="22"/>
          <w:lang w:val="en-US" w:eastAsia="zh-CN" w:bidi="ar"/>
        </w:rPr>
        <w:t>⑥运用灵活机动的战略战术</w:t>
      </w:r>
      <w:r>
        <w:rPr>
          <w:rFonts w:hint="eastAsia" w:ascii="仿宋" w:hAnsi="仿宋" w:eastAsia="仿宋" w:cs="仿宋"/>
          <w:kern w:val="2"/>
          <w:sz w:val="22"/>
          <w:szCs w:val="22"/>
          <w:lang w:eastAsia="zh-CN" w:bidi="ar"/>
        </w:rPr>
        <w:t>：是把唯物辩证法运用于作战指导，更具敌我双方的变化灵活制定作战方针和原则：指挥打仗做到不拘一格不墨守成规。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积极防御战略思想的基本精神</w:t>
      </w:r>
    </w:p>
    <w:p>
      <w:pPr>
        <w:keepNext w:val="0"/>
        <w:keepLines w:val="0"/>
        <w:pageBreakBefore w:val="0"/>
        <w:widowControl w:val="0"/>
        <w:numPr>
          <w:ilvl w:val="1"/>
          <w:numId w:val="9"/>
        </w:numPr>
        <w:tabs>
          <w:tab w:val="clear" w:pos="840"/>
        </w:tabs>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eastAsia="zh-Hans"/>
        </w:rPr>
      </w:pPr>
      <w:r>
        <w:rPr>
          <w:rFonts w:hint="eastAsia" w:ascii="仿宋" w:hAnsi="仿宋" w:eastAsia="仿宋" w:cs="仿宋"/>
          <w:sz w:val="22"/>
          <w:szCs w:val="22"/>
          <w:lang w:val="en-US" w:eastAsia="zh-Hans"/>
        </w:rPr>
        <w:t>充分准备</w:t>
      </w:r>
      <w:r>
        <w:rPr>
          <w:rFonts w:hint="eastAsia" w:ascii="仿宋" w:hAnsi="仿宋" w:eastAsia="仿宋" w:cs="仿宋"/>
          <w:sz w:val="22"/>
          <w:szCs w:val="22"/>
          <w:lang w:eastAsia="zh-Hans"/>
        </w:rPr>
        <w:t>：</w:t>
      </w:r>
      <w:r>
        <w:rPr>
          <w:rFonts w:hint="eastAsia" w:ascii="仿宋" w:hAnsi="仿宋" w:eastAsia="仿宋" w:cs="仿宋"/>
          <w:sz w:val="22"/>
          <w:szCs w:val="22"/>
          <w:lang w:val="en-US" w:eastAsia="zh-Hans"/>
        </w:rPr>
        <w:t>积极防御战略</w:t>
      </w:r>
      <w:r>
        <w:rPr>
          <w:rFonts w:hint="default" w:ascii="仿宋" w:hAnsi="仿宋" w:eastAsia="仿宋" w:cs="仿宋"/>
          <w:sz w:val="22"/>
          <w:szCs w:val="22"/>
          <w:lang w:eastAsia="zh-Hans"/>
        </w:rPr>
        <w:t>，</w:t>
      </w:r>
      <w:r>
        <w:rPr>
          <w:rFonts w:hint="eastAsia" w:ascii="仿宋" w:hAnsi="仿宋" w:eastAsia="仿宋" w:cs="仿宋"/>
          <w:sz w:val="22"/>
          <w:szCs w:val="22"/>
          <w:lang w:val="en-US" w:eastAsia="zh-Hans"/>
        </w:rPr>
        <w:t>首先表现在充分的战争准备上</w:t>
      </w:r>
    </w:p>
    <w:p>
      <w:pPr>
        <w:keepNext w:val="0"/>
        <w:keepLines w:val="0"/>
        <w:pageBreakBefore w:val="0"/>
        <w:widowControl w:val="0"/>
        <w:numPr>
          <w:ilvl w:val="1"/>
          <w:numId w:val="9"/>
        </w:numPr>
        <w:tabs>
          <w:tab w:val="clear" w:pos="840"/>
        </w:tabs>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eastAsia="zh-Hans"/>
        </w:rPr>
      </w:pPr>
      <w:r>
        <w:rPr>
          <w:rFonts w:hint="eastAsia" w:ascii="仿宋" w:hAnsi="仿宋" w:eastAsia="仿宋" w:cs="仿宋"/>
          <w:sz w:val="22"/>
          <w:szCs w:val="22"/>
          <w:lang w:val="en-US" w:eastAsia="zh-Hans"/>
        </w:rPr>
        <w:t>后发制人</w:t>
      </w:r>
      <w:r>
        <w:rPr>
          <w:rFonts w:hint="eastAsia" w:ascii="仿宋" w:hAnsi="仿宋" w:eastAsia="仿宋" w:cs="仿宋"/>
          <w:sz w:val="22"/>
          <w:szCs w:val="22"/>
          <w:lang w:eastAsia="zh-Hans"/>
        </w:rPr>
        <w:t>：不首先挑起战争，战略上不打第一枪，政治上有理</w:t>
      </w:r>
    </w:p>
    <w:p>
      <w:pPr>
        <w:keepNext w:val="0"/>
        <w:keepLines w:val="0"/>
        <w:pageBreakBefore w:val="0"/>
        <w:widowControl w:val="0"/>
        <w:numPr>
          <w:ilvl w:val="1"/>
          <w:numId w:val="9"/>
        </w:numPr>
        <w:tabs>
          <w:tab w:val="clear" w:pos="840"/>
        </w:tabs>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eastAsia="zh-Hans"/>
        </w:rPr>
      </w:pPr>
      <w:r>
        <w:rPr>
          <w:rFonts w:hint="eastAsia" w:ascii="仿宋" w:hAnsi="仿宋" w:eastAsia="仿宋" w:cs="仿宋"/>
          <w:sz w:val="22"/>
          <w:szCs w:val="22"/>
          <w:lang w:val="en-US" w:eastAsia="zh-Hans"/>
        </w:rPr>
        <w:t>攻防结合</w:t>
      </w:r>
      <w:r>
        <w:rPr>
          <w:rFonts w:hint="eastAsia" w:ascii="仿宋" w:hAnsi="仿宋" w:eastAsia="仿宋" w:cs="仿宋"/>
          <w:sz w:val="22"/>
          <w:szCs w:val="22"/>
          <w:lang w:eastAsia="zh-Hans"/>
        </w:rPr>
        <w:t>：防中有攻；适时地将战略防御导向战略反攻和进攻。从实现保存自己消灭敌人的战争目的出发，把防御和进攻这两种手段紧密结合，寓防于攻，寓攻于防。</w:t>
      </w:r>
    </w:p>
    <w:p>
      <w:pPr>
        <w:keepNext w:val="0"/>
        <w:keepLines w:val="0"/>
        <w:pageBreakBefore w:val="0"/>
        <w:widowControl w:val="0"/>
        <w:numPr>
          <w:ilvl w:val="1"/>
          <w:numId w:val="9"/>
        </w:numPr>
        <w:tabs>
          <w:tab w:val="clear" w:pos="840"/>
        </w:tabs>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val="en-US" w:eastAsia="zh-CN"/>
        </w:rPr>
      </w:pPr>
      <w:r>
        <w:rPr>
          <w:rFonts w:hint="eastAsia" w:ascii="仿宋" w:hAnsi="仿宋" w:eastAsia="仿宋" w:cs="仿宋"/>
          <w:sz w:val="22"/>
          <w:szCs w:val="22"/>
          <w:lang w:val="en-US" w:eastAsia="zh-Hans"/>
        </w:rPr>
        <w:t>持久胜敌</w:t>
      </w:r>
      <w:r>
        <w:rPr>
          <w:rFonts w:hint="eastAsia" w:ascii="仿宋" w:hAnsi="仿宋" w:eastAsia="仿宋" w:cs="仿宋"/>
          <w:sz w:val="22"/>
          <w:szCs w:val="22"/>
          <w:lang w:eastAsia="zh-Hans"/>
        </w:rPr>
        <w:t>：在敌强我弱举国迎战的条件下，坚持持久战</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毛泽东军事思想的历史地位</w:t>
      </w:r>
      <w:r>
        <w:rPr>
          <w:rFonts w:hint="default"/>
          <w:i/>
          <w:iCs/>
          <w:sz w:val="22"/>
          <w:szCs w:val="28"/>
          <w:lang w:eastAsia="zh-CN"/>
        </w:rPr>
        <w:t>（</w:t>
      </w:r>
      <w:r>
        <w:rPr>
          <w:rFonts w:hint="eastAsia"/>
          <w:i/>
          <w:iCs/>
          <w:sz w:val="22"/>
          <w:szCs w:val="28"/>
          <w:lang w:val="en-US" w:eastAsia="zh-Hans"/>
        </w:rPr>
        <w:t>如果是论述题</w:t>
      </w:r>
      <w:r>
        <w:rPr>
          <w:rFonts w:hint="default"/>
          <w:i/>
          <w:iCs/>
          <w:sz w:val="22"/>
          <w:szCs w:val="28"/>
          <w:lang w:eastAsia="zh-Hans"/>
        </w:rPr>
        <w:t>，</w:t>
      </w:r>
      <w:r>
        <w:rPr>
          <w:rFonts w:hint="eastAsia"/>
          <w:i/>
          <w:iCs/>
          <w:sz w:val="22"/>
          <w:szCs w:val="28"/>
          <w:lang w:val="en-US" w:eastAsia="zh-Hans"/>
        </w:rPr>
        <w:t>可能还需要增加</w:t>
      </w:r>
      <w:r>
        <w:rPr>
          <w:rFonts w:hint="default"/>
          <w:i/>
          <w:iCs/>
          <w:sz w:val="22"/>
          <w:szCs w:val="28"/>
          <w:lang w:eastAsia="zh-Hans"/>
        </w:rPr>
        <w:t>）</w:t>
      </w:r>
    </w:p>
    <w:p>
      <w:pPr>
        <w:keepNext w:val="0"/>
        <w:keepLines w:val="0"/>
        <w:pageBreakBefore w:val="0"/>
        <w:widowControl w:val="0"/>
        <w:numPr>
          <w:ilvl w:val="1"/>
          <w:numId w:val="9"/>
        </w:numPr>
        <w:tabs>
          <w:tab w:val="clear" w:pos="840"/>
        </w:tabs>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val="en-US" w:eastAsia="zh-Hans"/>
        </w:rPr>
        <w:t>把中国军事思想发展到一个全新的阶段，是中国革命战争胜利和国防现代化建设的理论指南</w:t>
      </w:r>
    </w:p>
    <w:p>
      <w:pPr>
        <w:keepNext w:val="0"/>
        <w:keepLines w:val="0"/>
        <w:pageBreakBefore w:val="0"/>
        <w:widowControl w:val="0"/>
        <w:numPr>
          <w:ilvl w:val="1"/>
          <w:numId w:val="9"/>
        </w:numPr>
        <w:tabs>
          <w:tab w:val="clear" w:pos="840"/>
        </w:tabs>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2"/>
          <w:lang w:val="en-US" w:eastAsia="zh-Hans"/>
        </w:rPr>
      </w:pPr>
      <w:r>
        <w:rPr>
          <w:rFonts w:hint="eastAsia" w:ascii="仿宋" w:hAnsi="仿宋" w:eastAsia="仿宋" w:cs="仿宋"/>
          <w:sz w:val="22"/>
          <w:szCs w:val="22"/>
          <w:lang w:val="en-US" w:eastAsia="zh-Hans"/>
        </w:rPr>
        <w:t>创造性地丰富和发展了马克思注意军事理论宝库</w:t>
      </w:r>
    </w:p>
    <w:p>
      <w:pPr>
        <w:keepNext w:val="0"/>
        <w:keepLines w:val="0"/>
        <w:pageBreakBefore w:val="0"/>
        <w:widowControl w:val="0"/>
        <w:numPr>
          <w:ilvl w:val="1"/>
          <w:numId w:val="9"/>
        </w:numPr>
        <w:tabs>
          <w:tab w:val="clear" w:pos="840"/>
        </w:tabs>
        <w:kinsoku/>
        <w:wordWrap/>
        <w:overflowPunct/>
        <w:topLinePunct w:val="0"/>
        <w:autoSpaceDE/>
        <w:autoSpaceDN/>
        <w:bidi w:val="0"/>
        <w:adjustRightInd/>
        <w:snapToGrid/>
        <w:spacing w:line="360" w:lineRule="exact"/>
        <w:ind w:left="840" w:leftChars="0" w:hanging="420" w:firstLineChars="0"/>
        <w:jc w:val="left"/>
        <w:textAlignment w:val="auto"/>
        <w:rPr>
          <w:rFonts w:hint="eastAsia" w:ascii="仿宋" w:hAnsi="仿宋" w:eastAsia="仿宋" w:cs="仿宋"/>
          <w:sz w:val="22"/>
          <w:szCs w:val="28"/>
          <w:lang w:val="en-US" w:eastAsia="zh-CN"/>
        </w:rPr>
      </w:pPr>
      <w:r>
        <w:rPr>
          <w:rFonts w:hint="eastAsia" w:ascii="仿宋" w:hAnsi="仿宋" w:eastAsia="仿宋" w:cs="仿宋"/>
          <w:sz w:val="22"/>
          <w:szCs w:val="22"/>
          <w:lang w:val="en-US" w:eastAsia="zh-Hans"/>
        </w:rPr>
        <w:t>在世界上有广泛而深远的影响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sz w:val="22"/>
          <w:szCs w:val="28"/>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360" w:lineRule="exact"/>
        <w:textAlignment w:val="auto"/>
        <w:rPr>
          <w:rFonts w:hint="eastAsia"/>
          <w:sz w:val="22"/>
          <w:szCs w:val="28"/>
          <w:highlight w:val="yellow"/>
          <w:lang w:val="en-US" w:eastAsia="zh-CN"/>
        </w:rPr>
      </w:pPr>
      <w:r>
        <w:rPr>
          <w:rFonts w:hint="eastAsia"/>
          <w:sz w:val="22"/>
          <w:szCs w:val="28"/>
          <w:highlight w:val="yellow"/>
          <w:lang w:val="en-US" w:eastAsia="zh-CN"/>
        </w:rPr>
        <w:t>国家安全形势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sz w:val="22"/>
          <w:szCs w:val="28"/>
          <w:lang w:val="en-US" w:eastAsia="zh-CN"/>
        </w:rPr>
      </w:pPr>
      <w:r>
        <w:rPr>
          <w:rFonts w:hint="eastAsia"/>
          <w:sz w:val="22"/>
          <w:szCs w:val="28"/>
          <w:lang w:val="en-US" w:eastAsia="zh-CN"/>
        </w:rPr>
        <w:t>名词解释：</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exact"/>
        <w:textAlignment w:val="auto"/>
        <w:rPr>
          <w:rFonts w:hint="default"/>
          <w:sz w:val="22"/>
          <w:szCs w:val="28"/>
          <w:lang w:val="en-US" w:eastAsia="zh-CN"/>
        </w:rPr>
      </w:pPr>
      <w:r>
        <w:rPr>
          <w:rFonts w:hint="eastAsia"/>
          <w:b/>
          <w:bCs/>
          <w:sz w:val="22"/>
          <w:szCs w:val="28"/>
          <w:lang w:val="en-US" w:eastAsia="zh-CN"/>
        </w:rPr>
        <w:t>国家安全形势</w:t>
      </w:r>
      <w:r>
        <w:rPr>
          <w:rFonts w:hint="eastAsia"/>
          <w:sz w:val="22"/>
          <w:szCs w:val="28"/>
          <w:lang w:val="en-US" w:eastAsia="zh-CN"/>
        </w:rPr>
        <w:t>：是国家在一定时期内所面临的影响和平稳定的外部及内部条件的总和</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exact"/>
        <w:textAlignment w:val="auto"/>
        <w:rPr>
          <w:rFonts w:hint="default"/>
          <w:sz w:val="22"/>
          <w:szCs w:val="28"/>
          <w:lang w:val="en-US" w:eastAsia="zh-CN"/>
        </w:rPr>
      </w:pPr>
      <w:r>
        <w:rPr>
          <w:rFonts w:hint="eastAsia"/>
          <w:b/>
          <w:bCs/>
          <w:sz w:val="22"/>
          <w:szCs w:val="28"/>
          <w:lang w:val="en-US" w:eastAsia="zh-CN"/>
        </w:rPr>
        <w:t>威胁分析</w:t>
      </w:r>
      <w:r>
        <w:rPr>
          <w:rFonts w:hint="eastAsia"/>
          <w:sz w:val="22"/>
          <w:szCs w:val="28"/>
          <w:lang w:val="en-US" w:eastAsia="zh-CN"/>
        </w:rPr>
        <w:t>：主要是对周边国家或地区客观存在的以军事行动危害本国安全的状态进行判定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sz w:val="22"/>
          <w:szCs w:val="28"/>
          <w:lang w:val="en-US" w:eastAsia="zh-CN"/>
        </w:rPr>
      </w:pPr>
      <w:r>
        <w:rPr>
          <w:rFonts w:hint="eastAsia"/>
          <w:sz w:val="22"/>
          <w:szCs w:val="28"/>
          <w:lang w:val="en-US" w:eastAsia="zh-CN"/>
        </w:rPr>
        <w:t>问答题：</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textAlignment w:val="auto"/>
        <w:rPr>
          <w:rFonts w:hint="default"/>
          <w:sz w:val="22"/>
          <w:szCs w:val="28"/>
          <w:lang w:val="en-US" w:eastAsia="zh-CN"/>
        </w:rPr>
      </w:pPr>
      <w:r>
        <w:rPr>
          <w:rFonts w:hint="eastAsia"/>
          <w:b/>
          <w:bCs/>
          <w:sz w:val="22"/>
          <w:szCs w:val="28"/>
          <w:lang w:val="en-US" w:eastAsia="zh-CN"/>
        </w:rPr>
        <w:t>中国地缘环境的基本情况</w:t>
      </w:r>
      <w:r>
        <w:rPr>
          <w:rFonts w:hint="eastAsia"/>
          <w:sz w:val="22"/>
          <w:szCs w:val="28"/>
          <w:lang w:val="en-US" w:eastAsia="zh-CN"/>
        </w:rPr>
        <w:t>：</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color w:val="0070C0"/>
          <w:sz w:val="22"/>
          <w:szCs w:val="28"/>
          <w:lang w:val="en-US" w:eastAsia="zh-CN"/>
        </w:rPr>
        <w:t>中国是边界线较长，相邻国家最多的国家之一</w:t>
      </w:r>
      <w:r>
        <w:rPr>
          <w:rFonts w:hint="eastAsia"/>
          <w:sz w:val="22"/>
          <w:szCs w:val="28"/>
          <w:lang w:val="en-US" w:eastAsia="zh-CN"/>
        </w:rPr>
        <w:t>：</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color w:val="0070C0"/>
          <w:sz w:val="22"/>
          <w:szCs w:val="28"/>
          <w:lang w:val="en-US" w:eastAsia="zh-CN"/>
        </w:rPr>
        <w:t>中国周边地区人口众多，是世界上大国最集中的地区</w:t>
      </w:r>
      <w:r>
        <w:rPr>
          <w:rFonts w:hint="eastAsia"/>
          <w:sz w:val="22"/>
          <w:szCs w:val="28"/>
          <w:lang w:val="en-US" w:eastAsia="zh-CN"/>
        </w:rPr>
        <w:t>：印度，日本，美国，俄罗斯</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color w:val="0070C0"/>
          <w:sz w:val="22"/>
          <w:szCs w:val="28"/>
          <w:lang w:val="en-US" w:eastAsia="zh-CN"/>
        </w:rPr>
      </w:pPr>
      <w:r>
        <w:rPr>
          <w:rFonts w:hint="eastAsia"/>
          <w:color w:val="0070C0"/>
          <w:sz w:val="22"/>
          <w:szCs w:val="28"/>
          <w:lang w:val="en-US" w:eastAsia="zh-CN"/>
        </w:rPr>
        <w:t>中国周边国家政治制度及经济发展水平差距大，民族、宗教矛盾交织，安全环境复杂</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color w:val="0070C0"/>
          <w:sz w:val="22"/>
          <w:szCs w:val="28"/>
          <w:lang w:val="en-US" w:eastAsia="zh-CN"/>
        </w:rPr>
        <w:t>中国位于世界两大战略格局交接处，既受到其他大国关系的影响，有可影响其他的大国</w:t>
      </w:r>
      <w:r>
        <w:rPr>
          <w:rFonts w:hint="eastAsia"/>
          <w:sz w:val="22"/>
          <w:szCs w:val="28"/>
          <w:lang w:val="en-US" w:eastAsia="zh-CN"/>
        </w:rPr>
        <w:t>：海洋地缘战略区（美国）和欧亚大陆地缘战略区（俄罗斯位于心脏地带）。这种特殊的地缘关系，使得中国在历史上曾经遭到两大战略区强国的侵略和压迫，也使得今天的中国称为能够对两大战略区关系产生重要影响和作用的国家</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ind w:left="0" w:leftChars="0" w:firstLine="0" w:firstLineChars="0"/>
        <w:textAlignment w:val="auto"/>
        <w:rPr>
          <w:rFonts w:hint="default"/>
          <w:sz w:val="22"/>
          <w:szCs w:val="28"/>
          <w:lang w:val="en-US" w:eastAsia="zh-CN"/>
        </w:rPr>
      </w:pPr>
      <w:r>
        <w:rPr>
          <w:rFonts w:hint="eastAsia"/>
          <w:b/>
          <w:bCs/>
          <w:sz w:val="22"/>
          <w:szCs w:val="28"/>
          <w:lang w:val="en-US" w:eastAsia="zh-CN"/>
        </w:rPr>
        <w:t>威胁的要素</w:t>
      </w:r>
      <w:r>
        <w:rPr>
          <w:rFonts w:hint="eastAsia"/>
          <w:sz w:val="22"/>
          <w:szCs w:val="28"/>
          <w:lang w:val="en-US" w:eastAsia="zh-CN"/>
        </w:rPr>
        <w:t>：</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color w:val="0070C0"/>
          <w:sz w:val="22"/>
          <w:szCs w:val="28"/>
          <w:lang w:val="en-US" w:eastAsia="zh-CN"/>
        </w:rPr>
        <w:t>实力构成客观要素，国家的强弱是否能够构成威胁的实力要素</w:t>
      </w:r>
      <w:r>
        <w:rPr>
          <w:rFonts w:hint="eastAsia"/>
          <w:sz w:val="22"/>
          <w:szCs w:val="28"/>
          <w:lang w:val="en-US" w:eastAsia="zh-CN"/>
        </w:rPr>
        <w:t>。实力是由多个方面组成的，有政治、文化、外交、经济、科技、军事的等就威胁实力而言，主要是指军事实力，同时也需要判明可以迅速转化为军事实力的经济、科技等战争潜力，更要判明其支撑整个军事实力的综合国力。</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color w:val="0070C0"/>
          <w:sz w:val="22"/>
          <w:szCs w:val="28"/>
          <w:lang w:val="en-US" w:eastAsia="zh-CN"/>
        </w:rPr>
        <w:t>企图是构成威胁的主观要素，也是不可忽视的重要因素</w:t>
      </w:r>
      <w:r>
        <w:rPr>
          <w:rFonts w:hint="eastAsia"/>
          <w:sz w:val="22"/>
          <w:szCs w:val="28"/>
          <w:lang w:val="en-US" w:eastAsia="zh-CN"/>
        </w:rPr>
        <w:t>。军事实力过分强大就反映了一种外向的企图，以及军事训练的对象和重大行动，军事部署也是可以看出企图的依据。如果这个国家实行霸权主义、扩张主义、军国主义、推行强权主义，又有强大的实力，它就有较大可能对别国进行侵略，从而构成不可忽视的威胁</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color w:val="0070C0"/>
          <w:sz w:val="22"/>
          <w:szCs w:val="28"/>
          <w:lang w:val="en-US" w:eastAsia="zh-CN"/>
        </w:rPr>
        <w:t>环境、时机和方式</w:t>
      </w:r>
      <w:r>
        <w:rPr>
          <w:rFonts w:hint="eastAsia"/>
          <w:sz w:val="22"/>
          <w:szCs w:val="28"/>
          <w:lang w:val="en-US" w:eastAsia="zh-CN"/>
        </w:rPr>
        <w:t>：任何猥亵行为总是在一定环境下、抓住一定时机、以一定方式表现出来。</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ind w:left="0" w:leftChars="0" w:firstLine="0" w:firstLineChars="0"/>
        <w:textAlignment w:val="auto"/>
        <w:rPr>
          <w:rFonts w:hint="default"/>
          <w:sz w:val="22"/>
          <w:szCs w:val="28"/>
          <w:lang w:val="en-US" w:eastAsia="zh-CN"/>
        </w:rPr>
      </w:pPr>
      <w:r>
        <w:rPr>
          <w:rFonts w:hint="eastAsia"/>
          <w:b/>
          <w:bCs/>
          <w:sz w:val="22"/>
          <w:szCs w:val="28"/>
          <w:lang w:val="en-US" w:eastAsia="zh-CN"/>
        </w:rPr>
        <w:t>国家面临的传统安全威胁依然严峻</w:t>
      </w:r>
      <w:r>
        <w:rPr>
          <w:rFonts w:hint="eastAsia"/>
          <w:sz w:val="22"/>
          <w:szCs w:val="28"/>
          <w:lang w:val="en-US" w:eastAsia="zh-CN"/>
        </w:rPr>
        <w:t>：</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sz w:val="22"/>
          <w:szCs w:val="28"/>
          <w:lang w:val="en-US" w:eastAsia="zh-CN"/>
        </w:rPr>
        <w:t>祖国统一面临复杂严峻的形势：“台独”势力干扰破坏两岸关系的风险变量增多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textAlignment w:val="auto"/>
        <w:rPr>
          <w:rFonts w:hint="default"/>
          <w:sz w:val="22"/>
          <w:szCs w:val="28"/>
          <w:lang w:val="en-US" w:eastAsia="zh-CN"/>
        </w:rPr>
      </w:pPr>
      <w:r>
        <w:rPr>
          <w:rFonts w:hint="eastAsia"/>
          <w:sz w:val="22"/>
          <w:szCs w:val="28"/>
          <w:lang w:val="en-US" w:eastAsia="zh-CN"/>
        </w:rPr>
        <w:t>，“法理台独”危险依然存在，台湾当局防范大陆的军事准备不断加强，国际敌对势力的阻挠和破坏（日本和美国）。</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exact"/>
        <w:ind w:left="840" w:leftChars="0" w:hanging="420" w:firstLineChars="0"/>
        <w:textAlignment w:val="auto"/>
        <w:rPr>
          <w:rFonts w:hint="default"/>
          <w:sz w:val="22"/>
          <w:szCs w:val="28"/>
          <w:lang w:val="en-US" w:eastAsia="zh-CN"/>
        </w:rPr>
      </w:pPr>
      <w:r>
        <w:rPr>
          <w:rFonts w:hint="eastAsia"/>
          <w:sz w:val="22"/>
          <w:szCs w:val="28"/>
          <w:lang w:val="en-US" w:eastAsia="zh-CN"/>
        </w:rPr>
        <w:t>海洋权益存在复杂纠纷：东海大陆架和钓鱼岛的争议，南海海域和南海诸岛的争议，边界争端尚未解决（主要是中印边境争端）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sz w:val="22"/>
          <w:szCs w:val="28"/>
          <w:highlight w:val="yellow"/>
          <w:lang w:val="en-US" w:eastAsia="zh-CN"/>
        </w:rPr>
      </w:pPr>
      <w:r>
        <w:rPr>
          <w:rFonts w:hint="eastAsia"/>
          <w:sz w:val="22"/>
          <w:szCs w:val="28"/>
          <w:highlight w:val="yellow"/>
          <w:lang w:val="en-US" w:eastAsia="zh-CN"/>
        </w:rPr>
        <w:t>十三章 国际战略形势和国际战略格局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名词解释：</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exact"/>
        <w:jc w:val="both"/>
        <w:textAlignment w:val="auto"/>
        <w:rPr>
          <w:rFonts w:hint="eastAsia"/>
          <w:b w:val="0"/>
          <w:bCs w:val="0"/>
          <w:sz w:val="22"/>
          <w:szCs w:val="22"/>
          <w:lang w:val="en-US" w:eastAsia="zh-CN"/>
        </w:rPr>
      </w:pPr>
      <w:r>
        <w:rPr>
          <w:rFonts w:hint="eastAsia"/>
          <w:b/>
          <w:bCs/>
          <w:sz w:val="22"/>
          <w:szCs w:val="22"/>
          <w:lang w:val="en-US" w:eastAsia="zh-CN"/>
        </w:rPr>
        <w:t>国际战略形势</w:t>
      </w:r>
      <w:r>
        <w:rPr>
          <w:rFonts w:hint="eastAsia"/>
          <w:b w:val="0"/>
          <w:bCs w:val="0"/>
          <w:sz w:val="22"/>
          <w:szCs w:val="22"/>
          <w:lang w:val="en-US" w:eastAsia="zh-CN"/>
        </w:rPr>
        <w:t>：专指一定时期内世界各主要国家、政治集团在矛盾、斗争或合作、共处中的全局状况和总体趋势</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exact"/>
        <w:jc w:val="both"/>
        <w:textAlignment w:val="auto"/>
        <w:rPr>
          <w:rFonts w:hint="eastAsia"/>
          <w:b w:val="0"/>
          <w:bCs w:val="0"/>
          <w:sz w:val="22"/>
          <w:szCs w:val="22"/>
          <w:lang w:val="en-US" w:eastAsia="zh-CN"/>
        </w:rPr>
      </w:pPr>
      <w:r>
        <w:rPr>
          <w:rFonts w:hint="eastAsia"/>
          <w:b/>
          <w:bCs/>
          <w:sz w:val="22"/>
          <w:szCs w:val="22"/>
          <w:lang w:val="en-US" w:eastAsia="zh-CN"/>
        </w:rPr>
        <w:t>国际战略格局</w:t>
      </w:r>
      <w:r>
        <w:rPr>
          <w:rFonts w:hint="eastAsia"/>
          <w:b w:val="0"/>
          <w:bCs w:val="0"/>
          <w:sz w:val="22"/>
          <w:szCs w:val="22"/>
          <w:lang w:val="en-US" w:eastAsia="zh-CN"/>
        </w:rPr>
        <w:t>：专指国际社会中国际战略力量之间在一定历史时期内互相联系、互相作用而形成的具有全球性、相对稳定的力量对比结构以及基本态势。</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exact"/>
        <w:ind w:left="0" w:leftChars="0" w:firstLine="0" w:firstLineChars="0"/>
        <w:jc w:val="both"/>
        <w:textAlignment w:val="auto"/>
        <w:rPr>
          <w:rFonts w:hint="eastAsia"/>
          <w:b w:val="0"/>
          <w:bCs w:val="0"/>
          <w:sz w:val="22"/>
          <w:szCs w:val="22"/>
          <w:lang w:val="en-US" w:eastAsia="zh-CN"/>
        </w:rPr>
      </w:pPr>
      <w:r>
        <w:rPr>
          <w:rFonts w:hint="eastAsia"/>
          <w:b/>
          <w:bCs/>
          <w:sz w:val="22"/>
          <w:szCs w:val="22"/>
          <w:lang w:val="en-US" w:eastAsia="zh-CN"/>
        </w:rPr>
        <w:t>国际战略力量</w:t>
      </w:r>
      <w:r>
        <w:rPr>
          <w:rFonts w:hint="eastAsia"/>
          <w:b w:val="0"/>
          <w:bCs w:val="0"/>
          <w:sz w:val="22"/>
          <w:szCs w:val="22"/>
          <w:lang w:val="en-US" w:eastAsia="zh-CN"/>
        </w:rPr>
        <w:t>：国际关系中能够独立地发挥作用，并对国际形势及国际战略地运用和发展具有巨大影响的国家或国家集团。</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exact"/>
        <w:ind w:left="0" w:leftChars="0" w:firstLine="0" w:firstLineChars="0"/>
        <w:jc w:val="both"/>
        <w:textAlignment w:val="auto"/>
        <w:rPr>
          <w:rFonts w:hint="eastAsia"/>
          <w:b w:val="0"/>
          <w:bCs w:val="0"/>
          <w:sz w:val="22"/>
          <w:szCs w:val="22"/>
          <w:lang w:val="en-US" w:eastAsia="zh-CN"/>
        </w:rPr>
      </w:pPr>
      <w:r>
        <w:rPr>
          <w:rFonts w:hint="eastAsia"/>
          <w:b/>
          <w:bCs/>
          <w:sz w:val="22"/>
          <w:szCs w:val="22"/>
          <w:lang w:val="en-US" w:eastAsia="zh-CN"/>
        </w:rPr>
        <w:t>国际行为主体</w:t>
      </w:r>
      <w:r>
        <w:rPr>
          <w:rFonts w:hint="eastAsia"/>
          <w:b w:val="0"/>
          <w:bCs w:val="0"/>
          <w:sz w:val="22"/>
          <w:szCs w:val="22"/>
          <w:lang w:val="en-US" w:eastAsia="zh-CN"/>
        </w:rPr>
        <w:t>：指能够独立参与国际事务，并能独立形势国家权利、承担国际责任和义务的实体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b w:val="0"/>
          <w:bCs w:val="0"/>
          <w:sz w:val="22"/>
          <w:szCs w:val="22"/>
          <w:lang w:val="en-US" w:eastAsia="zh-CN"/>
        </w:rPr>
      </w:pPr>
      <w:r>
        <w:rPr>
          <w:rFonts w:hint="eastAsia"/>
          <w:b w:val="0"/>
          <w:bCs w:val="0"/>
          <w:sz w:val="22"/>
          <w:szCs w:val="22"/>
          <w:lang w:val="en-US" w:eastAsia="zh-CN"/>
        </w:rPr>
        <w:t>简答题</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exact"/>
        <w:ind w:leftChars="0"/>
        <w:textAlignment w:val="auto"/>
        <w:rPr>
          <w:rFonts w:hint="eastAsia"/>
          <w:sz w:val="22"/>
          <w:szCs w:val="28"/>
          <w:lang w:val="en-US" w:eastAsia="zh-CN"/>
        </w:rPr>
      </w:pPr>
      <w:r>
        <w:rPr>
          <w:rFonts w:hint="eastAsia"/>
          <w:b/>
          <w:bCs/>
          <w:sz w:val="22"/>
          <w:szCs w:val="28"/>
          <w:lang w:val="en-US" w:eastAsia="zh-CN"/>
        </w:rPr>
        <w:t>国际战略格局的结构类型</w:t>
      </w:r>
      <w:r>
        <w:rPr>
          <w:rFonts w:hint="eastAsia"/>
          <w:sz w:val="22"/>
          <w:szCs w:val="28"/>
          <w:lang w:val="en-US" w:eastAsia="zh-CN"/>
        </w:rPr>
        <w:t>：</w:t>
      </w:r>
    </w:p>
    <w:p>
      <w:pPr>
        <w:keepNext w:val="0"/>
        <w:keepLines w:val="0"/>
        <w:pageBreakBefore w:val="0"/>
        <w:widowControl w:val="0"/>
        <w:numPr>
          <w:ilvl w:val="1"/>
          <w:numId w:val="20"/>
        </w:numPr>
        <w:kinsoku/>
        <w:wordWrap/>
        <w:overflowPunct/>
        <w:topLinePunct w:val="0"/>
        <w:autoSpaceDE/>
        <w:autoSpaceDN/>
        <w:bidi w:val="0"/>
        <w:adjustRightInd/>
        <w:snapToGrid/>
        <w:spacing w:line="360" w:lineRule="exact"/>
        <w:ind w:left="840" w:leftChars="0" w:hanging="420" w:firstLineChars="0"/>
        <w:textAlignment w:val="auto"/>
        <w:rPr>
          <w:rFonts w:hint="eastAsia"/>
          <w:sz w:val="22"/>
          <w:szCs w:val="28"/>
          <w:lang w:val="en-US" w:eastAsia="zh-CN"/>
        </w:rPr>
      </w:pPr>
      <w:r>
        <w:rPr>
          <w:rFonts w:hint="eastAsia"/>
          <w:sz w:val="22"/>
          <w:szCs w:val="28"/>
          <w:lang w:val="en-US" w:eastAsia="zh-CN"/>
        </w:rPr>
        <w:t>单极格局：某一个大国在国际战略格局中占据主导地位，形成一国独霸的局面</w:t>
      </w:r>
    </w:p>
    <w:p>
      <w:pPr>
        <w:keepNext w:val="0"/>
        <w:keepLines w:val="0"/>
        <w:pageBreakBefore w:val="0"/>
        <w:widowControl w:val="0"/>
        <w:numPr>
          <w:ilvl w:val="1"/>
          <w:numId w:val="20"/>
        </w:numPr>
        <w:kinsoku/>
        <w:wordWrap/>
        <w:overflowPunct/>
        <w:topLinePunct w:val="0"/>
        <w:autoSpaceDE/>
        <w:autoSpaceDN/>
        <w:bidi w:val="0"/>
        <w:adjustRightInd/>
        <w:snapToGrid/>
        <w:spacing w:line="360" w:lineRule="exact"/>
        <w:ind w:left="840" w:leftChars="0" w:hanging="420" w:firstLineChars="0"/>
        <w:textAlignment w:val="auto"/>
        <w:rPr>
          <w:rFonts w:hint="eastAsia"/>
          <w:sz w:val="22"/>
          <w:szCs w:val="28"/>
          <w:lang w:val="en-US" w:eastAsia="zh-CN"/>
        </w:rPr>
      </w:pPr>
      <w:r>
        <w:rPr>
          <w:rFonts w:hint="eastAsia"/>
          <w:sz w:val="22"/>
          <w:szCs w:val="28"/>
          <w:lang w:val="en-US" w:eastAsia="zh-CN"/>
        </w:rPr>
        <w:t>双极格局：两大战略力量之间相同胡对立和相互斗争，对整个国际事务起着决定性影响的局面</w:t>
      </w:r>
    </w:p>
    <w:p>
      <w:pPr>
        <w:keepNext w:val="0"/>
        <w:keepLines w:val="0"/>
        <w:pageBreakBefore w:val="0"/>
        <w:widowControl w:val="0"/>
        <w:numPr>
          <w:ilvl w:val="1"/>
          <w:numId w:val="20"/>
        </w:numPr>
        <w:kinsoku/>
        <w:wordWrap/>
        <w:overflowPunct/>
        <w:topLinePunct w:val="0"/>
        <w:autoSpaceDE/>
        <w:autoSpaceDN/>
        <w:bidi w:val="0"/>
        <w:adjustRightInd/>
        <w:snapToGrid/>
        <w:spacing w:line="360" w:lineRule="exact"/>
        <w:ind w:left="840" w:leftChars="0" w:hanging="420" w:firstLineChars="0"/>
        <w:textAlignment w:val="auto"/>
        <w:rPr>
          <w:rFonts w:hint="eastAsia"/>
          <w:sz w:val="22"/>
          <w:szCs w:val="28"/>
          <w:lang w:val="en-US" w:eastAsia="zh-CN"/>
        </w:rPr>
      </w:pPr>
      <w:r>
        <w:rPr>
          <w:rFonts w:hint="eastAsia"/>
          <w:sz w:val="22"/>
          <w:szCs w:val="28"/>
          <w:lang w:val="en-US" w:eastAsia="zh-CN"/>
        </w:rPr>
        <w:t>多极格局：多种战略力量既相对独立又相互联系、既相互合作又相互制约而形成的一种相对平衡的战略关系</w:t>
      </w:r>
    </w:p>
    <w:p>
      <w:pPr>
        <w:keepNext w:val="0"/>
        <w:keepLines w:val="0"/>
        <w:pageBreakBefore w:val="0"/>
        <w:widowControl w:val="0"/>
        <w:numPr>
          <w:ilvl w:val="1"/>
          <w:numId w:val="20"/>
        </w:numPr>
        <w:kinsoku/>
        <w:wordWrap/>
        <w:overflowPunct/>
        <w:topLinePunct w:val="0"/>
        <w:autoSpaceDE/>
        <w:autoSpaceDN/>
        <w:bidi w:val="0"/>
        <w:adjustRightInd/>
        <w:snapToGrid/>
        <w:spacing w:line="360" w:lineRule="exact"/>
        <w:ind w:left="840" w:leftChars="0" w:hanging="420" w:firstLineChars="0"/>
        <w:textAlignment w:val="auto"/>
        <w:rPr>
          <w:rFonts w:hint="eastAsia"/>
          <w:sz w:val="22"/>
          <w:szCs w:val="28"/>
          <w:lang w:val="en-US" w:eastAsia="zh-CN"/>
        </w:rPr>
      </w:pPr>
      <w:r>
        <w:rPr>
          <w:rFonts w:hint="eastAsia"/>
          <w:sz w:val="22"/>
          <w:szCs w:val="28"/>
          <w:lang w:val="en-US" w:eastAsia="zh-CN"/>
        </w:rPr>
        <w:t>多元交叉格局：一种由两极向多极，或由多极向两极过渡的格局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360" w:lineRule="exact"/>
        <w:jc w:val="both"/>
        <w:textAlignment w:val="auto"/>
        <w:rPr>
          <w:rFonts w:hint="default"/>
          <w:sz w:val="22"/>
          <w:szCs w:val="28"/>
          <w:highlight w:val="yellow"/>
          <w:lang w:val="en-US" w:eastAsia="zh-CN"/>
        </w:rPr>
      </w:pPr>
      <w:r>
        <w:rPr>
          <w:rFonts w:hint="eastAsia"/>
          <w:sz w:val="22"/>
          <w:szCs w:val="28"/>
          <w:highlight w:val="yellow"/>
          <w:lang w:val="en-US" w:eastAsia="zh-CN"/>
        </w:rPr>
        <w:t>信息化战争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r>
        <w:rPr>
          <w:rFonts w:hint="eastAsia"/>
          <w:sz w:val="22"/>
          <w:szCs w:val="28"/>
          <w:lang w:val="en-US" w:eastAsia="zh-CN"/>
        </w:rPr>
        <w:t>名词解释</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信息化战争</w:t>
      </w:r>
      <w:r>
        <w:rPr>
          <w:rFonts w:hint="eastAsia"/>
          <w:sz w:val="22"/>
          <w:szCs w:val="28"/>
          <w:lang w:val="en-US" w:eastAsia="zh-CN"/>
        </w:rPr>
        <w:t>：是依托网络化信息系统，使用信息化武器装备及相应作战方法，在陆、海、空、天和网络电磁等空间及认知领域进行的以体系对抗为主要形式的战争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r>
        <w:rPr>
          <w:rFonts w:hint="eastAsia"/>
          <w:sz w:val="22"/>
          <w:szCs w:val="28"/>
          <w:lang w:val="en-US" w:eastAsia="zh-CN"/>
        </w:rPr>
        <w:t>简答题</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sz w:val="22"/>
          <w:szCs w:val="28"/>
          <w:lang w:val="en-US" w:eastAsia="zh-CN"/>
        </w:rPr>
        <w:t>信</w:t>
      </w:r>
      <w:r>
        <w:rPr>
          <w:rFonts w:hint="eastAsia"/>
          <w:b/>
          <w:bCs/>
          <w:sz w:val="22"/>
          <w:szCs w:val="28"/>
          <w:lang w:val="en-US" w:eastAsia="zh-CN"/>
        </w:rPr>
        <w:t>息化战争的科学内涵</w:t>
      </w:r>
      <w:r>
        <w:rPr>
          <w:rFonts w:hint="eastAsia"/>
          <w:sz w:val="22"/>
          <w:szCs w:val="28"/>
          <w:lang w:val="en-US" w:eastAsia="zh-CN"/>
        </w:rPr>
        <w:t>：</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第一。信息化战争是时代的产物，是信息时代经济、科学技术、生产力水平和生产方式在战争领域的客观反映，是信息时代国家、民族和政治集团为争夺政治、经济等利益而导致的矛盾不可调和的结果。，没有改变战争的政治本质和暴力本质，人依然是起做决定性作用他的因素</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第二，信息化战争中，虽然某些高技术武器装备的杀伤威力空前加大，但并不能完全取代核武器的实战与威慑作用。</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第三，信息化战争是大量使用信息化武器装备的战争，参战部队的作战、只会实现网络化、一体化，而且必须以全新的信息化战争理论作为指导。</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第四，信息化战争的多维空间紧密相连，认知和信息空间占有相当大的比例</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第五，信息化战争的核心是体系对抗，即交战双方依托以信息化作战体系为核心的信息化战争体系进行对抗。</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exact"/>
        <w:ind w:left="0" w:leftChars="0" w:firstLine="0" w:firstLineChars="0"/>
        <w:jc w:val="both"/>
        <w:textAlignment w:val="auto"/>
        <w:rPr>
          <w:rFonts w:hint="default"/>
          <w:sz w:val="22"/>
          <w:szCs w:val="28"/>
          <w:lang w:val="en-US" w:eastAsia="zh-CN"/>
        </w:rPr>
      </w:pPr>
      <w:r>
        <w:rPr>
          <w:rFonts w:hint="eastAsia"/>
          <w:b/>
          <w:bCs/>
          <w:sz w:val="22"/>
          <w:szCs w:val="28"/>
          <w:lang w:val="en-US" w:eastAsia="zh-CN"/>
        </w:rPr>
        <w:t>信息化战争的主要特征</w:t>
      </w:r>
      <w:r>
        <w:rPr>
          <w:rFonts w:hint="eastAsia"/>
          <w:sz w:val="22"/>
          <w:szCs w:val="28"/>
          <w:lang w:val="en-US" w:eastAsia="zh-CN"/>
        </w:rPr>
        <w:t>：</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武器装备的高度信息化</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战争能量释放形态的信息主导化：信息化武器装备本身具有的能量的释放及信息技术主导下的能量释放</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战场空间的多维一体化：陆、海、空、天电磁等为主体的实体空间，与网络、人的认知的虚拟空间相结合</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信息系统成为作战双方的主要打击目标</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制信息权成为战争争夺的核心和基础</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基于网络信息体系的联合作战能力成为战斗力的基本形态</w:t>
      </w:r>
    </w:p>
    <w:p>
      <w:pPr>
        <w:keepNext w:val="0"/>
        <w:keepLines w:val="0"/>
        <w:pageBreakBefore w:val="0"/>
        <w:widowControl w:val="0"/>
        <w:numPr>
          <w:ilvl w:val="1"/>
          <w:numId w:val="23"/>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软杀伤和硬摧毁有机结合称为战争的普遍法则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sz w:val="22"/>
          <w:szCs w:val="28"/>
          <w:highlight w:val="yellow"/>
          <w:lang w:val="en-US" w:eastAsia="zh-CN"/>
        </w:rPr>
      </w:pPr>
      <w:r>
        <w:rPr>
          <w:rFonts w:hint="eastAsia"/>
          <w:sz w:val="22"/>
          <w:szCs w:val="28"/>
          <w:highlight w:val="yellow"/>
          <w:lang w:val="en-US" w:eastAsia="zh-CN"/>
        </w:rPr>
        <w:t>十八章 信息化作战平台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sz w:val="22"/>
          <w:szCs w:val="28"/>
          <w:lang w:val="en-US" w:eastAsia="zh-CN"/>
        </w:rPr>
      </w:pPr>
      <w:r>
        <w:rPr>
          <w:rFonts w:hint="eastAsia"/>
          <w:sz w:val="22"/>
          <w:szCs w:val="28"/>
          <w:lang w:val="en-US" w:eastAsia="zh-CN"/>
        </w:rPr>
        <w:t>名词解释</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b/>
          <w:bCs/>
          <w:sz w:val="22"/>
          <w:szCs w:val="28"/>
          <w:lang w:val="en-US" w:eastAsia="zh-CN"/>
        </w:rPr>
        <w:t>信息化作战平台</w:t>
      </w:r>
      <w:r>
        <w:rPr>
          <w:rFonts w:hint="eastAsia"/>
          <w:sz w:val="22"/>
          <w:szCs w:val="28"/>
          <w:lang w:val="en-US" w:eastAsia="zh-CN"/>
        </w:rPr>
        <w:t>：是指采用信息技术研制或改造的，供武器装备执行作战任务的处所、载体或者器具的总称</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b/>
          <w:bCs/>
          <w:sz w:val="22"/>
          <w:szCs w:val="28"/>
          <w:lang w:val="en-US" w:eastAsia="zh-CN"/>
        </w:rPr>
        <w:t>信息化陆上作战平台</w:t>
      </w:r>
      <w:r>
        <w:rPr>
          <w:rFonts w:hint="eastAsia"/>
          <w:sz w:val="22"/>
          <w:szCs w:val="28"/>
          <w:lang w:val="en-US" w:eastAsia="zh-CN"/>
        </w:rPr>
        <w:t>：是指采用信息技术研制或改造的，供武器装备执行陆上作战任务的处所、载体或者器具的总称，又称信息化陆战平台或信息化陆战机动平台</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b/>
          <w:bCs/>
          <w:sz w:val="22"/>
          <w:szCs w:val="28"/>
          <w:lang w:val="en-US" w:eastAsia="zh-CN"/>
        </w:rPr>
        <w:t>信息化海上作战平台</w:t>
      </w:r>
      <w:r>
        <w:rPr>
          <w:rFonts w:hint="eastAsia"/>
          <w:sz w:val="22"/>
          <w:szCs w:val="28"/>
          <w:lang w:val="en-US" w:eastAsia="zh-CN"/>
        </w:rPr>
        <w:t>：是指采用信息技术研制或改造的，供武器装备执行海上作战任务的处所、载体或者器具的总称</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b/>
          <w:bCs/>
          <w:sz w:val="22"/>
          <w:szCs w:val="28"/>
          <w:lang w:val="en-US" w:eastAsia="zh-CN"/>
        </w:rPr>
        <w:t>信息化空中作战平台</w:t>
      </w:r>
      <w:r>
        <w:rPr>
          <w:rFonts w:hint="eastAsia"/>
          <w:sz w:val="22"/>
          <w:szCs w:val="28"/>
          <w:lang w:val="en-US" w:eastAsia="zh-CN"/>
        </w:rPr>
        <w:t>：是指采用信息技术研制或改造的，供武器装备执行空中作战任务的载体或者器具的总称</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default"/>
          <w:sz w:val="22"/>
          <w:szCs w:val="28"/>
          <w:lang w:val="en-US" w:eastAsia="zh-CN"/>
        </w:rPr>
      </w:pPr>
      <w:r>
        <w:rPr>
          <w:rFonts w:hint="eastAsia"/>
          <w:sz w:val="22"/>
          <w:szCs w:val="28"/>
          <w:lang w:val="en-US" w:eastAsia="zh-CN"/>
        </w:rPr>
        <w:t>简答题</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r>
        <w:rPr>
          <w:rFonts w:hint="eastAsia"/>
          <w:b/>
          <w:bCs/>
          <w:sz w:val="22"/>
          <w:szCs w:val="28"/>
          <w:lang w:val="en-US" w:eastAsia="zh-CN"/>
        </w:rPr>
        <w:t>信息化作战平台的特征</w:t>
      </w:r>
      <w:r>
        <w:rPr>
          <w:rFonts w:hint="eastAsia"/>
          <w:sz w:val="22"/>
          <w:szCs w:val="28"/>
          <w:lang w:val="en-US" w:eastAsia="zh-CN"/>
        </w:rPr>
        <w:t>：</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战场态势感知共享：战场透明且分享给不同的作战平台</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交战空间全维一体</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软硬互补精确打击</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实时联动平行作战</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系统配套精确保障</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exact"/>
        <w:ind w:left="0" w:leftChars="0" w:firstLine="0" w:firstLineChars="0"/>
        <w:jc w:val="both"/>
        <w:textAlignment w:val="auto"/>
        <w:rPr>
          <w:rFonts w:hint="default"/>
          <w:sz w:val="22"/>
          <w:szCs w:val="28"/>
          <w:lang w:val="en-US" w:eastAsia="zh-CN"/>
        </w:rPr>
      </w:pPr>
      <w:r>
        <w:rPr>
          <w:rFonts w:hint="eastAsia"/>
          <w:b/>
          <w:bCs/>
          <w:sz w:val="22"/>
          <w:szCs w:val="28"/>
          <w:lang w:val="en-US" w:eastAsia="zh-CN"/>
        </w:rPr>
        <w:t>信息化陆上作战平台对作战的影响</w:t>
      </w:r>
      <w:r>
        <w:rPr>
          <w:rFonts w:hint="eastAsia"/>
          <w:sz w:val="22"/>
          <w:szCs w:val="28"/>
          <w:lang w:val="en-US" w:eastAsia="zh-CN"/>
        </w:rPr>
        <w:t>：</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隐形反隐形对抗激烈</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“点穴式”交战成为主要作战样式</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战争趋向一体化：攻防一体化，“走”“打”一体化，作战力量一体化</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作战的非线性特征明显</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exact"/>
        <w:ind w:left="0" w:leftChars="0" w:firstLine="0" w:firstLineChars="0"/>
        <w:jc w:val="both"/>
        <w:textAlignment w:val="auto"/>
        <w:rPr>
          <w:rFonts w:hint="default"/>
          <w:sz w:val="22"/>
          <w:szCs w:val="28"/>
          <w:lang w:val="en-US" w:eastAsia="zh-CN"/>
        </w:rPr>
      </w:pPr>
      <w:r>
        <w:rPr>
          <w:rFonts w:hint="eastAsia"/>
          <w:b/>
          <w:bCs/>
          <w:sz w:val="22"/>
          <w:szCs w:val="28"/>
          <w:lang w:val="en-US" w:eastAsia="zh-CN"/>
        </w:rPr>
        <w:t>信息化海上作战平台对作战的影响</w:t>
      </w:r>
      <w:r>
        <w:rPr>
          <w:rFonts w:hint="eastAsia"/>
          <w:sz w:val="22"/>
          <w:szCs w:val="28"/>
          <w:lang w:val="en-US" w:eastAsia="zh-CN"/>
        </w:rPr>
        <w:t>：</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对抗空间由单位空间转向多维空间</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作战激动由兵力机动转向火力机动</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攻防态势由近距离格斗转向远程打击</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兵力变成部署由集中转向小群组合</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打击方式由硬摧毁转向“软硬相结合”</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exact"/>
        <w:ind w:left="0" w:leftChars="0" w:firstLine="0" w:firstLineChars="0"/>
        <w:jc w:val="both"/>
        <w:textAlignment w:val="auto"/>
        <w:rPr>
          <w:rFonts w:hint="default"/>
          <w:sz w:val="22"/>
          <w:szCs w:val="28"/>
          <w:lang w:val="en-US" w:eastAsia="zh-CN"/>
        </w:rPr>
      </w:pPr>
      <w:r>
        <w:rPr>
          <w:rFonts w:hint="eastAsia"/>
          <w:b/>
          <w:bCs/>
          <w:sz w:val="22"/>
          <w:szCs w:val="28"/>
          <w:lang w:val="en-US" w:eastAsia="zh-CN"/>
        </w:rPr>
        <w:t>信息化空中作战平台对作战的影响</w:t>
      </w:r>
      <w:r>
        <w:rPr>
          <w:rFonts w:hint="eastAsia"/>
          <w:sz w:val="22"/>
          <w:szCs w:val="28"/>
          <w:lang w:val="en-US" w:eastAsia="zh-CN"/>
        </w:rPr>
        <w:t>：</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空袭作战成为独立的作战阶段</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精确打击和对地面作战提供近实时支援成为主要作战任务</w:t>
      </w:r>
    </w:p>
    <w:p>
      <w:pPr>
        <w:keepNext w:val="0"/>
        <w:keepLines w:val="0"/>
        <w:pageBreakBefore w:val="0"/>
        <w:widowControl w:val="0"/>
        <w:numPr>
          <w:ilvl w:val="1"/>
          <w:numId w:val="25"/>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夜间和不良气候下的空战成为常态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highlight w:val="yellow"/>
          <w:lang w:val="en-US" w:eastAsia="zh-CN"/>
        </w:rPr>
      </w:pPr>
      <w:r>
        <w:rPr>
          <w:rFonts w:hint="eastAsia"/>
          <w:sz w:val="22"/>
          <w:szCs w:val="28"/>
          <w:highlight w:val="yellow"/>
          <w:lang w:val="en-US" w:eastAsia="zh-CN"/>
        </w:rPr>
        <w:t>十九章 综合电子信息系统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r>
        <w:rPr>
          <w:rFonts w:hint="eastAsia"/>
          <w:sz w:val="22"/>
          <w:szCs w:val="28"/>
          <w:lang w:val="en-US" w:eastAsia="zh-CN"/>
        </w:rPr>
        <w:t>名词解释</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r>
        <w:rPr>
          <w:rFonts w:hint="eastAsia"/>
          <w:b/>
          <w:bCs/>
          <w:sz w:val="22"/>
          <w:szCs w:val="28"/>
          <w:lang w:val="en-US" w:eastAsia="zh-CN"/>
        </w:rPr>
        <w:t>综合电子信息系统</w:t>
      </w:r>
      <w:r>
        <w:rPr>
          <w:rFonts w:hint="eastAsia"/>
          <w:sz w:val="22"/>
          <w:szCs w:val="28"/>
          <w:lang w:val="en-US" w:eastAsia="zh-CN"/>
        </w:rPr>
        <w:t>：按军队信息系统一体化原则和综合集成技术而构建的具有多种使命、多种功能的信息系统，是在战争中夺取信息优势、决策优势和全维优势的主要装备</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军队指挥控制系统</w:t>
      </w:r>
      <w:r>
        <w:rPr>
          <w:rFonts w:hint="eastAsia"/>
          <w:sz w:val="22"/>
          <w:szCs w:val="28"/>
          <w:lang w:val="en-US" w:eastAsia="zh-CN"/>
        </w:rPr>
        <w:t>：简称指挥控制系统，是“保障指挥员和指挥机关对作战人员和武器系统实施指挥和控制的信息系统，是智慧信息系统的核心”</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预警系统</w:t>
      </w:r>
      <w:r>
        <w:rPr>
          <w:rFonts w:hint="eastAsia"/>
          <w:sz w:val="22"/>
          <w:szCs w:val="28"/>
          <w:lang w:val="en-US" w:eastAsia="zh-CN"/>
        </w:rPr>
        <w:t>：是采用一系列传感、遥控探测手段，发现、定位和识别地方来袭目标，发出警报信号，为打击或者防范敌方目标提供相应情报和反应时间的信息系统。</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天基预警系统</w:t>
      </w:r>
      <w:r>
        <w:rPr>
          <w:rFonts w:hint="eastAsia"/>
          <w:sz w:val="22"/>
          <w:szCs w:val="28"/>
          <w:lang w:val="en-US" w:eastAsia="zh-CN"/>
        </w:rPr>
        <w:t>：是指传感器平台位于卫星等天基运载平台上的预警系统，目前主要的天基系统是由导弹预警卫星构成。</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空中预警系统</w:t>
      </w:r>
      <w:r>
        <w:rPr>
          <w:rFonts w:hint="eastAsia"/>
          <w:sz w:val="22"/>
          <w:szCs w:val="28"/>
          <w:lang w:val="en-US" w:eastAsia="zh-CN"/>
        </w:rPr>
        <w:t>：空中预警系统主要指探测器放置于飞机、气球、飞艇等空中运载平台上的预警系统。</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陆基预警系统</w:t>
      </w:r>
      <w:r>
        <w:rPr>
          <w:rFonts w:hint="eastAsia"/>
          <w:sz w:val="22"/>
          <w:szCs w:val="28"/>
          <w:lang w:val="en-US" w:eastAsia="zh-CN"/>
        </w:rPr>
        <w:t>：</w:t>
      </w:r>
      <w:r>
        <w:rPr>
          <w:rFonts w:hint="eastAsia"/>
          <w:sz w:val="22"/>
          <w:szCs w:val="28"/>
          <w:highlight w:val="red"/>
          <w:lang w:val="en-US" w:eastAsia="zh-CN"/>
        </w:rPr>
        <w:t>没有很明确的定义</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海基预警系统</w:t>
      </w:r>
      <w:r>
        <w:rPr>
          <w:rFonts w:hint="eastAsia"/>
          <w:sz w:val="22"/>
          <w:szCs w:val="28"/>
          <w:lang w:val="en-US" w:eastAsia="zh-CN"/>
        </w:rPr>
        <w:t>：</w:t>
      </w:r>
      <w:r>
        <w:rPr>
          <w:rFonts w:hint="eastAsia"/>
          <w:sz w:val="22"/>
          <w:szCs w:val="28"/>
          <w:highlight w:val="red"/>
          <w:lang w:val="en-US" w:eastAsia="zh-CN"/>
        </w:rPr>
        <w:t>没有很明确的定义</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highlight w:val="none"/>
          <w:lang w:val="en-US" w:eastAsia="zh-CN"/>
        </w:rPr>
      </w:pPr>
      <w:r>
        <w:rPr>
          <w:rFonts w:hint="eastAsia"/>
          <w:b/>
          <w:bCs/>
          <w:sz w:val="22"/>
          <w:szCs w:val="28"/>
          <w:highlight w:val="none"/>
          <w:lang w:val="en-US" w:eastAsia="zh-CN"/>
        </w:rPr>
        <w:t>导航系统</w:t>
      </w:r>
      <w:r>
        <w:rPr>
          <w:rFonts w:hint="eastAsia"/>
          <w:sz w:val="22"/>
          <w:szCs w:val="28"/>
          <w:highlight w:val="none"/>
          <w:lang w:val="en-US" w:eastAsia="zh-CN"/>
        </w:rPr>
        <w:t>：是指通过实时提供位置、速度、航向、姿态及时间等信息、引导飞机、舰船、车辆等交通工具及人员沿着预期路线达到目的地的信息系统</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highlight w:val="none"/>
          <w:lang w:val="en-US" w:eastAsia="zh-CN"/>
        </w:rPr>
      </w:pPr>
      <w:r>
        <w:rPr>
          <w:rFonts w:hint="eastAsia"/>
          <w:b/>
          <w:bCs/>
          <w:sz w:val="22"/>
          <w:szCs w:val="28"/>
          <w:highlight w:val="none"/>
          <w:lang w:val="en-US" w:eastAsia="zh-CN"/>
        </w:rPr>
        <w:t>自主式导航系统</w:t>
      </w:r>
      <w:r>
        <w:rPr>
          <w:rFonts w:hint="eastAsia"/>
          <w:sz w:val="22"/>
          <w:szCs w:val="28"/>
          <w:highlight w:val="none"/>
          <w:lang w:val="en-US" w:eastAsia="zh-CN"/>
        </w:rPr>
        <w:t>：是运载体自身产生导航信息的体统，主要包括惯性导航系统，多普勒导航系统以及地形辅助导航系统</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highlight w:val="none"/>
          <w:lang w:val="en-US" w:eastAsia="zh-CN"/>
        </w:rPr>
      </w:pPr>
      <w:r>
        <w:rPr>
          <w:rFonts w:hint="eastAsia"/>
          <w:b/>
          <w:bCs/>
          <w:sz w:val="22"/>
          <w:szCs w:val="28"/>
          <w:highlight w:val="none"/>
          <w:lang w:val="en-US" w:eastAsia="zh-CN"/>
        </w:rPr>
        <w:t>陆基无线电导航系统</w:t>
      </w:r>
      <w:r>
        <w:rPr>
          <w:rFonts w:hint="eastAsia"/>
          <w:sz w:val="22"/>
          <w:szCs w:val="28"/>
          <w:highlight w:val="none"/>
          <w:lang w:val="en-US" w:eastAsia="zh-CN"/>
        </w:rPr>
        <w:t>：通过陆基导航台，利用无线电基数对飞机、船舶或其他运动载体进行导航和定位的系统</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exact"/>
        <w:jc w:val="both"/>
        <w:textAlignment w:val="auto"/>
        <w:rPr>
          <w:rFonts w:hint="default"/>
          <w:sz w:val="22"/>
          <w:szCs w:val="28"/>
          <w:highlight w:val="none"/>
          <w:lang w:val="en-US" w:eastAsia="zh-CN"/>
        </w:rPr>
      </w:pPr>
      <w:r>
        <w:rPr>
          <w:rFonts w:hint="eastAsia"/>
          <w:b/>
          <w:bCs/>
          <w:sz w:val="22"/>
          <w:szCs w:val="28"/>
          <w:highlight w:val="none"/>
          <w:lang w:val="en-US" w:eastAsia="zh-CN"/>
        </w:rPr>
        <w:t>全球卫星导航系统</w:t>
      </w:r>
      <w:r>
        <w:rPr>
          <w:rFonts w:hint="eastAsia"/>
          <w:sz w:val="22"/>
          <w:szCs w:val="28"/>
          <w:highlight w:val="none"/>
          <w:lang w:val="en-US" w:eastAsia="zh-CN"/>
        </w:rPr>
        <w:t>：是能再地球表面或近地空间的任何地点为用户提供全天候的三维坐标和速度以及时间信息的空基无线电导航系统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r>
        <w:rPr>
          <w:rFonts w:hint="eastAsia"/>
          <w:sz w:val="22"/>
          <w:szCs w:val="28"/>
          <w:lang w:val="en-US" w:eastAsia="zh-CN"/>
        </w:rPr>
        <w:t>简答题</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eastAsia"/>
          <w:b/>
          <w:bCs/>
          <w:sz w:val="22"/>
          <w:szCs w:val="28"/>
          <w:lang w:val="en-US" w:eastAsia="zh-CN"/>
        </w:rPr>
        <w:t>军队指挥控制系统的构成</w:t>
      </w:r>
      <w:r>
        <w:rPr>
          <w:rFonts w:hint="eastAsia"/>
          <w:sz w:val="22"/>
          <w:szCs w:val="28"/>
          <w:lang w:val="en-US" w:eastAsia="zh-CN"/>
        </w:rPr>
        <w:t>：</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信息收集分系统：由配制再地面、海上、空中、空间的各种侦察设备组成</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信息传递分系统：由终端、交换、线路、用户等设备组成，俗称通信网络</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信息处理分系统：由电子计算机及其输入输出设备等组成的硬件部分和计算机软件部分，是军队指挥系统的核心部分</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信息显示分系统：由各类型的可视信息输出设备组成</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决策监控分系统：由监视器、打印机、过功能电话机、记录装置组成</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执行分系统：可以是下属部队的指挥控制系统，也可以是自动执行命令的装置</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exact"/>
        <w:ind w:left="0" w:leftChars="0" w:firstLine="0" w:firstLineChars="0"/>
        <w:jc w:val="both"/>
        <w:textAlignment w:val="auto"/>
        <w:rPr>
          <w:rFonts w:hint="default"/>
          <w:sz w:val="22"/>
          <w:szCs w:val="28"/>
          <w:lang w:val="en-US" w:eastAsia="zh-CN"/>
        </w:rPr>
      </w:pPr>
      <w:r>
        <w:rPr>
          <w:rFonts w:hint="eastAsia"/>
          <w:b/>
          <w:bCs/>
          <w:sz w:val="22"/>
          <w:szCs w:val="28"/>
          <w:lang w:val="en-US" w:eastAsia="zh-CN"/>
        </w:rPr>
        <w:t>军队指挥控制系统的功能（自己随便写一点就好了）</w:t>
      </w:r>
      <w:r>
        <w:rPr>
          <w:rFonts w:hint="eastAsia"/>
          <w:sz w:val="22"/>
          <w:szCs w:val="28"/>
          <w:lang w:val="en-US" w:eastAsia="zh-CN"/>
        </w:rPr>
        <w:t>：</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迅速收集和处理情报</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辅助指挥员快捷决策</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实时观察战场情况</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对武器进行自动控制</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提高后勤指挥效率</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exact"/>
        <w:ind w:left="0" w:leftChars="0" w:firstLine="0" w:firstLineChars="0"/>
        <w:jc w:val="both"/>
        <w:textAlignment w:val="auto"/>
        <w:rPr>
          <w:rFonts w:hint="default"/>
          <w:b/>
          <w:bCs/>
          <w:sz w:val="22"/>
          <w:szCs w:val="28"/>
          <w:lang w:val="en-US" w:eastAsia="zh-CN"/>
        </w:rPr>
      </w:pPr>
      <w:r>
        <w:rPr>
          <w:rFonts w:hint="eastAsia"/>
          <w:b/>
          <w:bCs/>
          <w:sz w:val="22"/>
          <w:szCs w:val="28"/>
          <w:lang w:val="en-US" w:eastAsia="zh-CN"/>
        </w:rPr>
        <w:t>军队指挥控制系统对作战的影响：</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对作战指挥的影响：</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是指挥机关的组织结构发生变革</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是指挥工作方式发生变革</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指挥决策更加科学化</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战场调控更趋完善</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对军队机动的影响：</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为军队机动能力的提高创造了很多有利条件</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不仅可以了解自己的精确位置，速度，时间，还可以通过卫星实时与上级保持联系</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对武器效能的影响：</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通过自动化控制提高武器效能</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初步实现武器装备“智能化”</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对作战保障的影响：</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信息保障:立体，全方位，高效率</w:t>
      </w:r>
    </w:p>
    <w:p>
      <w:pPr>
        <w:keepNext w:val="0"/>
        <w:keepLines w:val="0"/>
        <w:pageBreakBefore w:val="0"/>
        <w:widowControl w:val="0"/>
        <w:numPr>
          <w:ilvl w:val="2"/>
          <w:numId w:val="27"/>
        </w:numPr>
        <w:kinsoku/>
        <w:wordWrap/>
        <w:overflowPunct/>
        <w:topLinePunct w:val="0"/>
        <w:autoSpaceDE/>
        <w:autoSpaceDN/>
        <w:bidi w:val="0"/>
        <w:adjustRightInd/>
        <w:snapToGrid/>
        <w:spacing w:line="360" w:lineRule="exact"/>
        <w:ind w:left="1260" w:leftChars="0" w:hanging="420" w:firstLineChars="0"/>
        <w:jc w:val="both"/>
        <w:textAlignment w:val="auto"/>
        <w:rPr>
          <w:rFonts w:hint="default"/>
          <w:sz w:val="22"/>
          <w:szCs w:val="28"/>
          <w:lang w:val="en-US" w:eastAsia="zh-CN"/>
        </w:rPr>
      </w:pPr>
      <w:r>
        <w:rPr>
          <w:rFonts w:hint="eastAsia"/>
          <w:sz w:val="22"/>
          <w:szCs w:val="28"/>
          <w:lang w:val="en-US" w:eastAsia="zh-CN"/>
        </w:rPr>
        <w:t>后勤保障：指挥控制系统不断地完善和发展使得后勤补给系统的管理日趋自动化，更加智能。能够适应前线需要的后勤保障。</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exact"/>
        <w:ind w:left="0" w:leftChars="0" w:firstLine="0" w:firstLineChars="0"/>
        <w:jc w:val="both"/>
        <w:textAlignment w:val="auto"/>
        <w:rPr>
          <w:rFonts w:hint="default"/>
          <w:b/>
          <w:bCs/>
          <w:sz w:val="22"/>
          <w:szCs w:val="28"/>
          <w:lang w:val="en-US" w:eastAsia="zh-CN"/>
        </w:rPr>
      </w:pPr>
      <w:r>
        <w:rPr>
          <w:rFonts w:hint="eastAsia"/>
          <w:b/>
          <w:bCs/>
          <w:sz w:val="22"/>
          <w:szCs w:val="28"/>
          <w:lang w:val="en-US" w:eastAsia="zh-CN"/>
        </w:rPr>
        <w:t>典型的预警系统：</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天基预警系统：倒反预警卫星阵列</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空中预警系统：预警机，气球预警系统，飞艇预警系统</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陆基预警系统：主要由各种地面固定或机动式雷达、电子侦察装备、光电探测装备等组成</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海基预警系统：由各种舰载雷达系统、声纳系统、电子侦察设备等观测设备，以及红外、激光、电视等广电设备组成</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exact"/>
        <w:ind w:left="0" w:leftChars="0" w:firstLine="0" w:firstLineChars="0"/>
        <w:jc w:val="both"/>
        <w:textAlignment w:val="auto"/>
        <w:rPr>
          <w:rFonts w:hint="default"/>
          <w:b/>
          <w:bCs/>
          <w:sz w:val="22"/>
          <w:szCs w:val="28"/>
          <w:lang w:val="en-US" w:eastAsia="zh-CN"/>
        </w:rPr>
      </w:pPr>
      <w:r>
        <w:rPr>
          <w:rFonts w:hint="eastAsia"/>
          <w:b/>
          <w:bCs/>
          <w:sz w:val="22"/>
          <w:szCs w:val="28"/>
          <w:lang w:val="en-US" w:eastAsia="zh-CN"/>
        </w:rPr>
        <w:t>典型的导航系统：</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default"/>
          <w:sz w:val="22"/>
          <w:szCs w:val="28"/>
          <w:lang w:val="en-US" w:eastAsia="zh-CN"/>
        </w:rPr>
        <w:t>自主式导航系统：主要包括惯性导航系统，多普勒导航系统以及地形辅助导航系统</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default"/>
          <w:sz w:val="22"/>
          <w:szCs w:val="28"/>
          <w:lang w:val="en-US" w:eastAsia="zh-CN"/>
        </w:rPr>
        <w:t>陆基无线电导航系统：通过陆基导航台，利用无线电基数对飞机、船舶或其他运动载体进行导航和定位的系统</w:t>
      </w:r>
    </w:p>
    <w:p>
      <w:pPr>
        <w:keepNext w:val="0"/>
        <w:keepLines w:val="0"/>
        <w:pageBreakBefore w:val="0"/>
        <w:widowControl w:val="0"/>
        <w:numPr>
          <w:ilvl w:val="1"/>
          <w:numId w:val="27"/>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default"/>
          <w:sz w:val="22"/>
          <w:szCs w:val="28"/>
          <w:lang w:val="en-US" w:eastAsia="zh-CN"/>
        </w:rPr>
        <w:t>全球卫星导航系统：是能再地球表面或近地空间的任何地点为用户提供全天候的三维坐标和速度以及时间信息的空基无线电导航系统</w:t>
      </w:r>
      <w:r>
        <w:rPr>
          <w:rFonts w:hint="eastAsia"/>
          <w:sz w:val="22"/>
          <w:szCs w:val="28"/>
          <w:lang w:val="en-US" w:eastAsia="zh-CN"/>
        </w:rPr>
        <w:t>。包括GPS,格洛纳斯，伽利略，北斗卫星导航系统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sz w:val="22"/>
          <w:szCs w:val="28"/>
          <w:highlight w:val="yellow"/>
          <w:lang w:val="en-US" w:eastAsia="zh-CN"/>
        </w:rPr>
      </w:pPr>
      <w:r>
        <w:rPr>
          <w:rFonts w:hint="default"/>
          <w:sz w:val="22"/>
          <w:szCs w:val="28"/>
          <w:highlight w:val="yellow"/>
          <w:lang w:val="en-US" w:eastAsia="zh-CN"/>
        </w:rPr>
        <w:t>第二十章 信息化杀伤武器：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sz w:val="22"/>
          <w:szCs w:val="28"/>
          <w:lang w:val="en-US" w:eastAsia="zh-CN"/>
        </w:rPr>
        <w:t>名词解释：</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精确制导武器</w:t>
      </w:r>
      <w:r>
        <w:rPr>
          <w:rFonts w:hint="eastAsia"/>
          <w:sz w:val="22"/>
          <w:szCs w:val="28"/>
          <w:lang w:val="en-US" w:eastAsia="zh-CN"/>
        </w:rPr>
        <w:t>：采用精确制导基数，直接命中概率较高的武器</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制导技术</w:t>
      </w:r>
      <w:r>
        <w:rPr>
          <w:rFonts w:hint="default"/>
          <w:sz w:val="22"/>
          <w:szCs w:val="28"/>
          <w:lang w:val="en-US" w:eastAsia="zh-CN"/>
        </w:rPr>
        <w:t>；</w:t>
      </w:r>
      <w:r>
        <w:rPr>
          <w:rFonts w:hint="eastAsia"/>
          <w:sz w:val="22"/>
          <w:szCs w:val="28"/>
          <w:lang w:val="en-US" w:eastAsia="zh-CN"/>
        </w:rPr>
        <w:t>是“利用目标辐射或反射的特征信号，发现、识别和跟踪目标，精确导引和控制武器命中目标的技术”</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自主式制导</w:t>
      </w:r>
      <w:r>
        <w:rPr>
          <w:rFonts w:hint="default"/>
          <w:sz w:val="22"/>
          <w:szCs w:val="28"/>
          <w:lang w:val="en-US" w:eastAsia="zh-CN"/>
        </w:rPr>
        <w:t>；</w:t>
      </w:r>
      <w:r>
        <w:rPr>
          <w:rFonts w:hint="eastAsia"/>
          <w:sz w:val="22"/>
          <w:szCs w:val="28"/>
          <w:lang w:val="en-US" w:eastAsia="zh-CN"/>
        </w:rPr>
        <w:t>是根据导弹内部或外部固定参数基准，导引和控制导弹飞向目标的技术。</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寻的制导</w:t>
      </w:r>
      <w:r>
        <w:rPr>
          <w:rFonts w:hint="default"/>
          <w:sz w:val="22"/>
          <w:szCs w:val="28"/>
          <w:lang w:val="en-US" w:eastAsia="zh-CN"/>
        </w:rPr>
        <w:t>；</w:t>
      </w:r>
      <w:r>
        <w:rPr>
          <w:rFonts w:hint="eastAsia"/>
          <w:sz w:val="22"/>
          <w:szCs w:val="28"/>
          <w:lang w:val="en-US" w:eastAsia="zh-CN"/>
        </w:rPr>
        <w:t>是由弹上的导引头感受来自目标的辐射或反射能量，自动跟踪目标并形成制导指令，控制导弹飞向目标的技术</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遥控制导</w:t>
      </w:r>
      <w:r>
        <w:rPr>
          <w:rFonts w:hint="default"/>
          <w:sz w:val="22"/>
          <w:szCs w:val="28"/>
          <w:lang w:val="en-US" w:eastAsia="zh-CN"/>
        </w:rPr>
        <w:t>；</w:t>
      </w:r>
      <w:r>
        <w:rPr>
          <w:rFonts w:hint="eastAsia"/>
          <w:sz w:val="22"/>
          <w:szCs w:val="28"/>
          <w:lang w:val="en-US" w:eastAsia="zh-CN"/>
        </w:rPr>
        <w:t>是由设在导弹外的制导站控制导弹飞向目标的技术</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导弹</w:t>
      </w:r>
      <w:r>
        <w:rPr>
          <w:rFonts w:hint="default"/>
          <w:sz w:val="22"/>
          <w:szCs w:val="28"/>
          <w:lang w:val="en-US" w:eastAsia="zh-CN"/>
        </w:rPr>
        <w:t>；</w:t>
      </w:r>
      <w:r>
        <w:rPr>
          <w:rFonts w:hint="eastAsia"/>
          <w:sz w:val="22"/>
          <w:szCs w:val="28"/>
          <w:lang w:val="en-US" w:eastAsia="zh-CN"/>
        </w:rPr>
        <w:t>“依靠自身动力装置推进，由制导系统控制飞行、导向目标，以其战斗部毁伤目标的武器”。</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制导炸弹</w:t>
      </w:r>
      <w:r>
        <w:rPr>
          <w:rFonts w:hint="default"/>
          <w:sz w:val="22"/>
          <w:szCs w:val="28"/>
          <w:lang w:val="en-US" w:eastAsia="zh-CN"/>
        </w:rPr>
        <w:t>；</w:t>
      </w:r>
      <w:r>
        <w:rPr>
          <w:rFonts w:hint="eastAsia"/>
          <w:sz w:val="22"/>
          <w:szCs w:val="28"/>
          <w:lang w:val="en-US" w:eastAsia="zh-CN"/>
        </w:rPr>
        <w:t>投放后能对其弹道进行控制并导向目标的航空炸弹</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b/>
          <w:bCs/>
          <w:sz w:val="22"/>
          <w:szCs w:val="28"/>
          <w:lang w:val="en-US" w:eastAsia="zh-CN"/>
        </w:rPr>
        <w:t>制导炮弹</w:t>
      </w:r>
      <w:r>
        <w:rPr>
          <w:rFonts w:hint="default"/>
          <w:sz w:val="22"/>
          <w:szCs w:val="28"/>
          <w:lang w:val="en-US" w:eastAsia="zh-CN"/>
        </w:rPr>
        <w:t>；</w:t>
      </w:r>
      <w:r>
        <w:rPr>
          <w:rFonts w:hint="eastAsia"/>
          <w:sz w:val="22"/>
          <w:szCs w:val="28"/>
          <w:lang w:val="en-US" w:eastAsia="zh-CN"/>
        </w:rPr>
        <w:t>指但晚上装有末端制导系统和空气动力系统，发射后能自动捕获目标并自动导向攻击目标的炮弹。</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exact"/>
        <w:jc w:val="both"/>
        <w:textAlignment w:val="auto"/>
        <w:rPr>
          <w:rFonts w:hint="default"/>
          <w:b/>
          <w:bCs/>
          <w:sz w:val="22"/>
          <w:szCs w:val="28"/>
          <w:lang w:val="en-US" w:eastAsia="zh-CN"/>
        </w:rPr>
      </w:pPr>
      <w:r>
        <w:rPr>
          <w:rFonts w:hint="default"/>
          <w:b/>
          <w:bCs/>
          <w:sz w:val="22"/>
          <w:szCs w:val="28"/>
          <w:lang w:val="en-US" w:eastAsia="zh-CN"/>
        </w:rPr>
        <w:t>制导地雷</w:t>
      </w:r>
      <w:r>
        <w:rPr>
          <w:rFonts w:hint="eastAsia"/>
          <w:b w:val="0"/>
          <w:bCs w:val="0"/>
          <w:sz w:val="22"/>
          <w:szCs w:val="28"/>
          <w:lang w:val="en-US" w:eastAsia="zh-CN"/>
        </w:rPr>
        <w:t>：指具有自动变人目标能力，能主动攻击一定范围内活动装甲目标的新型地雷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sz w:val="22"/>
          <w:szCs w:val="28"/>
          <w:lang w:val="en-US" w:eastAsia="zh-CN"/>
        </w:rPr>
        <w:t>简答：</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exact"/>
        <w:jc w:val="both"/>
        <w:textAlignment w:val="auto"/>
        <w:rPr>
          <w:rFonts w:hint="default"/>
          <w:sz w:val="22"/>
          <w:szCs w:val="28"/>
          <w:lang w:val="en-US" w:eastAsia="zh-CN"/>
        </w:rPr>
      </w:pPr>
      <w:r>
        <w:rPr>
          <w:rFonts w:hint="default"/>
          <w:sz w:val="22"/>
          <w:szCs w:val="28"/>
          <w:lang w:val="en-US" w:eastAsia="zh-CN"/>
        </w:rPr>
        <w:t>精确制导武器的作战特点</w:t>
      </w:r>
      <w:r>
        <w:rPr>
          <w:rFonts w:hint="eastAsia"/>
          <w:sz w:val="22"/>
          <w:szCs w:val="28"/>
          <w:lang w:val="en-US" w:eastAsia="zh-CN"/>
        </w:rPr>
        <w:t>：</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直接命中概率高</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具有自主制导能力：有的射后不管</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作战效能好：效费比高，在执行同一任务时，比无制导武器的弹药消耗量小，需要的作战费用远远低于常规弹药</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exact"/>
        <w:ind w:left="0" w:leftChars="0" w:firstLine="0" w:firstLineChars="0"/>
        <w:jc w:val="both"/>
        <w:textAlignment w:val="auto"/>
        <w:rPr>
          <w:rFonts w:hint="default"/>
          <w:sz w:val="22"/>
          <w:szCs w:val="28"/>
          <w:lang w:val="en-US" w:eastAsia="zh-CN"/>
        </w:rPr>
      </w:pPr>
      <w:r>
        <w:rPr>
          <w:rFonts w:hint="default"/>
          <w:sz w:val="22"/>
          <w:szCs w:val="28"/>
          <w:lang w:val="en-US" w:eastAsia="zh-CN"/>
        </w:rPr>
        <w:t>制导技术的种类；</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自主式制导</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b w:val="0"/>
          <w:bCs w:val="0"/>
          <w:sz w:val="22"/>
          <w:szCs w:val="28"/>
          <w:lang w:val="en-US" w:eastAsia="zh-CN"/>
        </w:rPr>
      </w:pPr>
      <w:r>
        <w:rPr>
          <w:rFonts w:hint="default"/>
          <w:b w:val="0"/>
          <w:bCs w:val="0"/>
          <w:sz w:val="22"/>
          <w:szCs w:val="28"/>
          <w:lang w:val="en-US" w:eastAsia="zh-CN"/>
        </w:rPr>
        <w:t>寻的制导</w:t>
      </w:r>
      <w:r>
        <w:rPr>
          <w:rFonts w:hint="eastAsia"/>
          <w:b w:val="0"/>
          <w:bCs w:val="0"/>
          <w:sz w:val="22"/>
          <w:szCs w:val="28"/>
          <w:lang w:val="en-US" w:eastAsia="zh-CN"/>
        </w:rPr>
        <w:t>：主动</w:t>
      </w:r>
      <w:r>
        <w:rPr>
          <w:rFonts w:hint="default"/>
          <w:b w:val="0"/>
          <w:bCs w:val="0"/>
          <w:sz w:val="22"/>
          <w:szCs w:val="28"/>
          <w:lang w:val="en-US" w:eastAsia="zh-CN"/>
        </w:rPr>
        <w:t>寻的制导</w:t>
      </w:r>
      <w:r>
        <w:rPr>
          <w:rFonts w:hint="eastAsia"/>
          <w:b w:val="0"/>
          <w:bCs w:val="0"/>
          <w:sz w:val="22"/>
          <w:szCs w:val="28"/>
          <w:lang w:val="en-US" w:eastAsia="zh-CN"/>
        </w:rPr>
        <w:t>，半主动</w:t>
      </w:r>
      <w:r>
        <w:rPr>
          <w:rFonts w:hint="default"/>
          <w:b w:val="0"/>
          <w:bCs w:val="0"/>
          <w:sz w:val="22"/>
          <w:szCs w:val="28"/>
          <w:lang w:val="en-US" w:eastAsia="zh-CN"/>
        </w:rPr>
        <w:t>寻的制导</w:t>
      </w:r>
      <w:r>
        <w:rPr>
          <w:rFonts w:hint="eastAsia"/>
          <w:b w:val="0"/>
          <w:bCs w:val="0"/>
          <w:sz w:val="22"/>
          <w:szCs w:val="28"/>
          <w:lang w:val="en-US" w:eastAsia="zh-CN"/>
        </w:rPr>
        <w:t>，被动</w:t>
      </w:r>
      <w:r>
        <w:rPr>
          <w:rFonts w:hint="default"/>
          <w:b w:val="0"/>
          <w:bCs w:val="0"/>
          <w:sz w:val="22"/>
          <w:szCs w:val="28"/>
          <w:lang w:val="en-US" w:eastAsia="zh-CN"/>
        </w:rPr>
        <w:t>寻的制导</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default"/>
          <w:b w:val="0"/>
          <w:bCs w:val="0"/>
          <w:sz w:val="22"/>
          <w:szCs w:val="28"/>
          <w:lang w:val="en-US" w:eastAsia="zh-CN"/>
        </w:rPr>
        <w:t>遥控制导</w:t>
      </w:r>
      <w:r>
        <w:rPr>
          <w:rFonts w:hint="eastAsia"/>
          <w:b w:val="0"/>
          <w:bCs w:val="0"/>
          <w:sz w:val="22"/>
          <w:szCs w:val="28"/>
          <w:lang w:val="en-US" w:eastAsia="zh-CN"/>
        </w:rPr>
        <w:t>：有限指令指导，无线电指令指导波束制导</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b w:val="0"/>
          <w:bCs w:val="0"/>
          <w:sz w:val="22"/>
          <w:szCs w:val="28"/>
          <w:lang w:val="en-US" w:eastAsia="zh-CN"/>
        </w:rPr>
        <w:t>复合制导：采用两种或两种以上的制导方式，或再不同的阶段采用不同的制导方式</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exact"/>
        <w:ind w:left="0" w:leftChars="0" w:firstLine="0" w:firstLineChars="0"/>
        <w:jc w:val="both"/>
        <w:textAlignment w:val="auto"/>
        <w:rPr>
          <w:rFonts w:hint="default"/>
          <w:sz w:val="22"/>
          <w:szCs w:val="28"/>
          <w:lang w:val="en-US" w:eastAsia="zh-CN"/>
        </w:rPr>
      </w:pPr>
      <w:r>
        <w:rPr>
          <w:rFonts w:hint="default"/>
          <w:sz w:val="22"/>
          <w:szCs w:val="28"/>
          <w:lang w:val="en-US" w:eastAsia="zh-CN"/>
        </w:rPr>
        <w:t>精确制导武器的主要种类</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导弹</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制导炸弹：电视制导炸弹，激光制导炸弹</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制导炮弹：激光制导炮弹，毫米波制导炮弹，红外寻的指导炮弹</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制导地雷：反坦克制导地雷，反直升机制导地雷</w:t>
      </w:r>
    </w:p>
    <w:p>
      <w:pPr>
        <w:keepNext w:val="0"/>
        <w:keepLines w:val="0"/>
        <w:pageBreakBefore w:val="0"/>
        <w:widowControl w:val="0"/>
        <w:numPr>
          <w:ilvl w:val="1"/>
          <w:numId w:val="29"/>
        </w:numPr>
        <w:kinsoku/>
        <w:wordWrap/>
        <w:overflowPunct/>
        <w:topLinePunct w:val="0"/>
        <w:autoSpaceDE/>
        <w:autoSpaceDN/>
        <w:bidi w:val="0"/>
        <w:adjustRightInd/>
        <w:snapToGrid/>
        <w:spacing w:line="360" w:lineRule="exact"/>
        <w:ind w:left="840" w:leftChars="0" w:hanging="420" w:firstLineChars="0"/>
        <w:jc w:val="both"/>
        <w:textAlignment w:val="auto"/>
        <w:rPr>
          <w:rFonts w:hint="default"/>
          <w:sz w:val="22"/>
          <w:szCs w:val="28"/>
          <w:lang w:val="en-US" w:eastAsia="zh-CN"/>
        </w:rPr>
      </w:pPr>
      <w:r>
        <w:rPr>
          <w:rFonts w:hint="eastAsia"/>
          <w:sz w:val="22"/>
          <w:szCs w:val="28"/>
          <w:lang w:val="en-US" w:eastAsia="zh-CN"/>
        </w:rPr>
        <w:t>制导鱼雷</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sz w:val="22"/>
          <w:szCs w:val="28"/>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75462"/>
    <w:multiLevelType w:val="singleLevel"/>
    <w:tmpl w:val="88575462"/>
    <w:lvl w:ilvl="0" w:tentative="0">
      <w:start w:val="1"/>
      <w:numFmt w:val="bullet"/>
      <w:lvlText w:val=""/>
      <w:lvlJc w:val="left"/>
      <w:pPr>
        <w:ind w:left="420" w:hanging="420"/>
      </w:pPr>
      <w:rPr>
        <w:rFonts w:hint="default" w:ascii="Wingdings" w:hAnsi="Wingdings"/>
      </w:rPr>
    </w:lvl>
  </w:abstractNum>
  <w:abstractNum w:abstractNumId="1">
    <w:nsid w:val="9B34CCC2"/>
    <w:multiLevelType w:val="multilevel"/>
    <w:tmpl w:val="9B34CCC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D9BDCDB"/>
    <w:multiLevelType w:val="singleLevel"/>
    <w:tmpl w:val="AD9BDCDB"/>
    <w:lvl w:ilvl="0" w:tentative="0">
      <w:start w:val="1"/>
      <w:numFmt w:val="decimal"/>
      <w:suff w:val="space"/>
      <w:lvlText w:val="%1."/>
      <w:lvlJc w:val="left"/>
    </w:lvl>
  </w:abstractNum>
  <w:abstractNum w:abstractNumId="3">
    <w:nsid w:val="ADA4C88F"/>
    <w:multiLevelType w:val="singleLevel"/>
    <w:tmpl w:val="ADA4C88F"/>
    <w:lvl w:ilvl="0" w:tentative="0">
      <w:start w:val="1"/>
      <w:numFmt w:val="decimal"/>
      <w:lvlText w:val="%1."/>
      <w:lvlJc w:val="left"/>
      <w:pPr>
        <w:tabs>
          <w:tab w:val="left" w:pos="312"/>
        </w:tabs>
      </w:pPr>
    </w:lvl>
  </w:abstractNum>
  <w:abstractNum w:abstractNumId="4">
    <w:nsid w:val="B7E7ADF9"/>
    <w:multiLevelType w:val="singleLevel"/>
    <w:tmpl w:val="B7E7ADF9"/>
    <w:lvl w:ilvl="0" w:tentative="0">
      <w:start w:val="1"/>
      <w:numFmt w:val="decimal"/>
      <w:suff w:val="space"/>
      <w:lvlText w:val="%1."/>
      <w:lvlJc w:val="left"/>
    </w:lvl>
  </w:abstractNum>
  <w:abstractNum w:abstractNumId="5">
    <w:nsid w:val="BFF29DF4"/>
    <w:multiLevelType w:val="singleLevel"/>
    <w:tmpl w:val="BFF29DF4"/>
    <w:lvl w:ilvl="0" w:tentative="0">
      <w:start w:val="1"/>
      <w:numFmt w:val="bullet"/>
      <w:lvlText w:val=""/>
      <w:lvlJc w:val="left"/>
      <w:pPr>
        <w:tabs>
          <w:tab w:val="left" w:pos="420"/>
        </w:tabs>
        <w:ind w:left="1470" w:leftChars="0" w:hanging="420" w:firstLineChars="0"/>
      </w:pPr>
      <w:rPr>
        <w:rFonts w:hint="default" w:ascii="Wingdings" w:hAnsi="Wingdings"/>
      </w:rPr>
    </w:lvl>
  </w:abstractNum>
  <w:abstractNum w:abstractNumId="6">
    <w:nsid w:val="C5BD8F6B"/>
    <w:multiLevelType w:val="singleLevel"/>
    <w:tmpl w:val="C5BD8F6B"/>
    <w:lvl w:ilvl="0" w:tentative="0">
      <w:start w:val="12"/>
      <w:numFmt w:val="chineseCounting"/>
      <w:suff w:val="space"/>
      <w:lvlText w:val="第%1章"/>
      <w:lvlJc w:val="left"/>
      <w:rPr>
        <w:rFonts w:hint="eastAsia"/>
      </w:rPr>
    </w:lvl>
  </w:abstractNum>
  <w:abstractNum w:abstractNumId="7">
    <w:nsid w:val="E2B5C44F"/>
    <w:multiLevelType w:val="multilevel"/>
    <w:tmpl w:val="E2B5C44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EA7EDD8E"/>
    <w:multiLevelType w:val="singleLevel"/>
    <w:tmpl w:val="EA7EDD8E"/>
    <w:lvl w:ilvl="0" w:tentative="0">
      <w:start w:val="1"/>
      <w:numFmt w:val="bullet"/>
      <w:lvlText w:val=""/>
      <w:lvlJc w:val="left"/>
      <w:pPr>
        <w:tabs>
          <w:tab w:val="left" w:pos="420"/>
        </w:tabs>
        <w:ind w:left="1470" w:leftChars="0" w:hanging="420" w:firstLineChars="0"/>
      </w:pPr>
      <w:rPr>
        <w:rFonts w:hint="default" w:ascii="Wingdings" w:hAnsi="Wingdings"/>
      </w:rPr>
    </w:lvl>
  </w:abstractNum>
  <w:abstractNum w:abstractNumId="9">
    <w:nsid w:val="EC3FA29D"/>
    <w:multiLevelType w:val="singleLevel"/>
    <w:tmpl w:val="EC3FA29D"/>
    <w:lvl w:ilvl="0" w:tentative="0">
      <w:start w:val="1"/>
      <w:numFmt w:val="bullet"/>
      <w:lvlText w:val=""/>
      <w:lvlJc w:val="left"/>
      <w:pPr>
        <w:tabs>
          <w:tab w:val="left" w:pos="420"/>
        </w:tabs>
        <w:ind w:left="1470" w:leftChars="0" w:hanging="420" w:firstLineChars="0"/>
      </w:pPr>
      <w:rPr>
        <w:rFonts w:hint="default" w:ascii="Wingdings" w:hAnsi="Wingdings"/>
      </w:rPr>
    </w:lvl>
  </w:abstractNum>
  <w:abstractNum w:abstractNumId="10">
    <w:nsid w:val="EFF6B1FC"/>
    <w:multiLevelType w:val="singleLevel"/>
    <w:tmpl w:val="EFF6B1FC"/>
    <w:lvl w:ilvl="0" w:tentative="0">
      <w:start w:val="1"/>
      <w:numFmt w:val="bullet"/>
      <w:lvlText w:val=""/>
      <w:lvlJc w:val="left"/>
      <w:pPr>
        <w:tabs>
          <w:tab w:val="left" w:pos="420"/>
        </w:tabs>
        <w:ind w:left="1470" w:leftChars="0" w:hanging="420" w:firstLineChars="0"/>
      </w:pPr>
      <w:rPr>
        <w:rFonts w:hint="default" w:ascii="Wingdings" w:hAnsi="Wingdings"/>
      </w:rPr>
    </w:lvl>
  </w:abstractNum>
  <w:abstractNum w:abstractNumId="11">
    <w:nsid w:val="F6072C8C"/>
    <w:multiLevelType w:val="multilevel"/>
    <w:tmpl w:val="F6072C8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7A5E9AD"/>
    <w:multiLevelType w:val="singleLevel"/>
    <w:tmpl w:val="F7A5E9AD"/>
    <w:lvl w:ilvl="0" w:tentative="0">
      <w:start w:val="1"/>
      <w:numFmt w:val="decimal"/>
      <w:suff w:val="space"/>
      <w:lvlText w:val="%1."/>
      <w:lvlJc w:val="left"/>
    </w:lvl>
  </w:abstractNum>
  <w:abstractNum w:abstractNumId="13">
    <w:nsid w:val="F8052B11"/>
    <w:multiLevelType w:val="multilevel"/>
    <w:tmpl w:val="F8052B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FDE5607B"/>
    <w:multiLevelType w:val="multilevel"/>
    <w:tmpl w:val="FDE5607B"/>
    <w:lvl w:ilvl="0" w:tentative="0">
      <w:start w:val="1"/>
      <w:numFmt w:val="decimal"/>
      <w:lvlText w:val="(%1)"/>
      <w:lvlJc w:val="left"/>
      <w:pPr>
        <w:tabs>
          <w:tab w:val="left" w:pos="420"/>
        </w:tabs>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lvlText w:val="%3)"/>
      <w:lvlJc w:val="left"/>
      <w:pPr>
        <w:tabs>
          <w:tab w:val="left" w:pos="1260"/>
        </w:tabs>
        <w:ind w:left="168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5">
    <w:nsid w:val="FEE4E29A"/>
    <w:multiLevelType w:val="multilevel"/>
    <w:tmpl w:val="FEE4E29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FF36E854"/>
    <w:multiLevelType w:val="singleLevel"/>
    <w:tmpl w:val="FF36E854"/>
    <w:lvl w:ilvl="0" w:tentative="0">
      <w:start w:val="1"/>
      <w:numFmt w:val="bullet"/>
      <w:lvlText w:val=""/>
      <w:lvlJc w:val="left"/>
      <w:pPr>
        <w:ind w:left="420" w:hanging="420"/>
      </w:pPr>
      <w:rPr>
        <w:rFonts w:hint="default" w:ascii="Wingdings" w:hAnsi="Wingdings"/>
      </w:rPr>
    </w:lvl>
  </w:abstractNum>
  <w:abstractNum w:abstractNumId="17">
    <w:nsid w:val="FFDC9FB5"/>
    <w:multiLevelType w:val="singleLevel"/>
    <w:tmpl w:val="FFDC9FB5"/>
    <w:lvl w:ilvl="0" w:tentative="0">
      <w:start w:val="1"/>
      <w:numFmt w:val="bullet"/>
      <w:lvlText w:val=""/>
      <w:lvlJc w:val="left"/>
      <w:pPr>
        <w:tabs>
          <w:tab w:val="left" w:pos="420"/>
        </w:tabs>
        <w:ind w:left="1470" w:leftChars="0" w:hanging="420" w:firstLineChars="0"/>
      </w:pPr>
      <w:rPr>
        <w:rFonts w:hint="default" w:ascii="Wingdings" w:hAnsi="Wingdings"/>
      </w:rPr>
    </w:lvl>
  </w:abstractNum>
  <w:abstractNum w:abstractNumId="18">
    <w:nsid w:val="16782E08"/>
    <w:multiLevelType w:val="multilevel"/>
    <w:tmpl w:val="16782E0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181D0E92"/>
    <w:multiLevelType w:val="singleLevel"/>
    <w:tmpl w:val="181D0E92"/>
    <w:lvl w:ilvl="0" w:tentative="0">
      <w:start w:val="1"/>
      <w:numFmt w:val="decimal"/>
      <w:suff w:val="space"/>
      <w:lvlText w:val="%1."/>
      <w:lvlJc w:val="left"/>
    </w:lvl>
  </w:abstractNum>
  <w:abstractNum w:abstractNumId="20">
    <w:nsid w:val="214D49D9"/>
    <w:multiLevelType w:val="multilevel"/>
    <w:tmpl w:val="214D49D9"/>
    <w:lvl w:ilvl="0" w:tentative="0">
      <w:start w:val="16"/>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21">
    <w:nsid w:val="252C3083"/>
    <w:multiLevelType w:val="singleLevel"/>
    <w:tmpl w:val="252C3083"/>
    <w:lvl w:ilvl="0" w:tentative="0">
      <w:start w:val="1"/>
      <w:numFmt w:val="decimal"/>
      <w:suff w:val="space"/>
      <w:lvlText w:val="%1."/>
      <w:lvlJc w:val="left"/>
    </w:lvl>
  </w:abstractNum>
  <w:abstractNum w:abstractNumId="22">
    <w:nsid w:val="4752451E"/>
    <w:multiLevelType w:val="multilevel"/>
    <w:tmpl w:val="4752451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4A645E2B"/>
    <w:multiLevelType w:val="singleLevel"/>
    <w:tmpl w:val="4A645E2B"/>
    <w:lvl w:ilvl="0" w:tentative="0">
      <w:start w:val="1"/>
      <w:numFmt w:val="bullet"/>
      <w:lvlText w:val=""/>
      <w:lvlJc w:val="left"/>
      <w:pPr>
        <w:ind w:left="420" w:hanging="420"/>
      </w:pPr>
      <w:rPr>
        <w:rFonts w:hint="default" w:ascii="Wingdings" w:hAnsi="Wingdings"/>
      </w:rPr>
    </w:lvl>
  </w:abstractNum>
  <w:abstractNum w:abstractNumId="24">
    <w:nsid w:val="524F9CCB"/>
    <w:multiLevelType w:val="multilevel"/>
    <w:tmpl w:val="524F9CC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D56F03E"/>
    <w:multiLevelType w:val="multilevel"/>
    <w:tmpl w:val="5D56F03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E37093C"/>
    <w:multiLevelType w:val="singleLevel"/>
    <w:tmpl w:val="5E37093C"/>
    <w:lvl w:ilvl="0" w:tentative="0">
      <w:start w:val="1"/>
      <w:numFmt w:val="bullet"/>
      <w:lvlText w:val=""/>
      <w:lvlJc w:val="left"/>
      <w:pPr>
        <w:ind w:left="420" w:hanging="420"/>
      </w:pPr>
      <w:rPr>
        <w:rFonts w:hint="default" w:ascii="Wingdings" w:hAnsi="Wingdings"/>
      </w:rPr>
    </w:lvl>
  </w:abstractNum>
  <w:abstractNum w:abstractNumId="27">
    <w:nsid w:val="6F58A9B4"/>
    <w:multiLevelType w:val="multilevel"/>
    <w:tmpl w:val="6F58A9B4"/>
    <w:lvl w:ilvl="0" w:tentative="0">
      <w:start w:val="1"/>
      <w:numFmt w:val="decimal"/>
      <w:lvlText w:val="%1."/>
      <w:lvlJc w:val="left"/>
      <w:pPr>
        <w:tabs>
          <w:tab w:val="left" w:pos="0"/>
        </w:tabs>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7EFCFC17"/>
    <w:multiLevelType w:val="singleLevel"/>
    <w:tmpl w:val="7EFCFC17"/>
    <w:lvl w:ilvl="0" w:tentative="0">
      <w:start w:val="1"/>
      <w:numFmt w:val="bullet"/>
      <w:lvlText w:val=""/>
      <w:lvlJc w:val="left"/>
      <w:pPr>
        <w:tabs>
          <w:tab w:val="left" w:pos="840"/>
        </w:tabs>
        <w:ind w:left="1260" w:hanging="420"/>
      </w:pPr>
      <w:rPr>
        <w:rFonts w:hint="default" w:ascii="Wingdings" w:hAnsi="Wingdings"/>
      </w:rPr>
    </w:lvl>
  </w:abstractNum>
  <w:num w:numId="1">
    <w:abstractNumId w:val="0"/>
  </w:num>
  <w:num w:numId="2">
    <w:abstractNumId w:val="24"/>
  </w:num>
  <w:num w:numId="3">
    <w:abstractNumId w:val="23"/>
  </w:num>
  <w:num w:numId="4">
    <w:abstractNumId w:val="25"/>
  </w:num>
  <w:num w:numId="5">
    <w:abstractNumId w:val="28"/>
  </w:num>
  <w:num w:numId="6">
    <w:abstractNumId w:val="26"/>
  </w:num>
  <w:num w:numId="7">
    <w:abstractNumId w:val="27"/>
  </w:num>
  <w:num w:numId="8">
    <w:abstractNumId w:val="16"/>
  </w:num>
  <w:num w:numId="9">
    <w:abstractNumId w:val="1"/>
  </w:num>
  <w:num w:numId="10">
    <w:abstractNumId w:val="14"/>
  </w:num>
  <w:num w:numId="11">
    <w:abstractNumId w:val="10"/>
  </w:num>
  <w:num w:numId="12">
    <w:abstractNumId w:val="9"/>
  </w:num>
  <w:num w:numId="13">
    <w:abstractNumId w:val="17"/>
  </w:num>
  <w:num w:numId="14">
    <w:abstractNumId w:val="5"/>
  </w:num>
  <w:num w:numId="15">
    <w:abstractNumId w:val="8"/>
  </w:num>
  <w:num w:numId="16">
    <w:abstractNumId w:val="6"/>
  </w:num>
  <w:num w:numId="17">
    <w:abstractNumId w:val="19"/>
  </w:num>
  <w:num w:numId="18">
    <w:abstractNumId w:val="13"/>
  </w:num>
  <w:num w:numId="19">
    <w:abstractNumId w:val="21"/>
  </w:num>
  <w:num w:numId="20">
    <w:abstractNumId w:val="18"/>
  </w:num>
  <w:num w:numId="21">
    <w:abstractNumId w:val="20"/>
  </w:num>
  <w:num w:numId="22">
    <w:abstractNumId w:val="2"/>
  </w:num>
  <w:num w:numId="23">
    <w:abstractNumId w:val="22"/>
  </w:num>
  <w:num w:numId="24">
    <w:abstractNumId w:val="4"/>
  </w:num>
  <w:num w:numId="25">
    <w:abstractNumId w:val="15"/>
  </w:num>
  <w:num w:numId="26">
    <w:abstractNumId w:val="3"/>
  </w:num>
  <w:num w:numId="27">
    <w:abstractNumId w:val="7"/>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2023-06-15T11:06:00Z</dcterms:created>
  <dc:creator>Dynasty</dc:creator>
  <cp:lastModifiedBy>iPhone</cp:lastModifiedBy>
  <dcterms:modified xsi:type="dcterms:W3CDTF">2024-03-01T22:41:24Z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2052-12.9.1</vt:lpwstr>
  </property>
  <property fmtid="{D5CDD505-2E9C-101B-9397-08002B2CF9AE}" pid="3" name="ICV">
    <vt:lpwstr>B0473FE1AB114C8383EBB9B79C01BC6E_11</vt:lpwstr>
  </property>
</Properties>
</file>