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7D3ADD3A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A26ED5">
        <w:rPr>
          <w:rFonts w:eastAsia="楷体_GB2312" w:hint="eastAsia"/>
          <w:b/>
          <w:bCs/>
          <w:sz w:val="36"/>
          <w:szCs w:val="36"/>
        </w:rPr>
        <w:t>18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6289FBA4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 w:rsidR="00A26ED5">
        <w:rPr>
          <w:rFonts w:hint="eastAsia"/>
          <w:b/>
          <w:sz w:val="28"/>
          <w:szCs w:val="28"/>
        </w:rPr>
        <w:t>5</w:t>
      </w:r>
      <w:r w:rsidRPr="00BE50F8">
        <w:rPr>
          <w:rFonts w:hint="eastAsia"/>
          <w:b/>
          <w:sz w:val="28"/>
          <w:szCs w:val="28"/>
        </w:rPr>
        <w:t>月</w:t>
      </w:r>
      <w:r w:rsidR="00A26ED5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3ADCD178" w14:textId="77777777" w:rsidR="001A1F41" w:rsidRPr="001A1F41" w:rsidRDefault="001A1F41" w:rsidP="001A1F41">
      <w:pPr>
        <w:rPr>
          <w:b/>
          <w:bCs/>
          <w:sz w:val="24"/>
          <w:szCs w:val="28"/>
          <w:highlight w:val="yellow"/>
        </w:rPr>
      </w:pPr>
      <w:r w:rsidRPr="001A1F41">
        <w:rPr>
          <w:rFonts w:hint="eastAsia"/>
          <w:b/>
          <w:bCs/>
          <w:sz w:val="24"/>
          <w:szCs w:val="28"/>
          <w:highlight w:val="yellow"/>
        </w:rPr>
        <w:lastRenderedPageBreak/>
        <w:t>1、阅读：</w:t>
      </w:r>
      <w:r w:rsidRPr="001A1F41">
        <w:rPr>
          <w:b/>
          <w:bCs/>
          <w:sz w:val="24"/>
          <w:szCs w:val="28"/>
          <w:highlight w:val="yellow"/>
        </w:rPr>
        <w:t>Java SE Application Design With MVC</w:t>
      </w:r>
    </w:p>
    <w:p w14:paraId="445CBD6A" w14:textId="77777777" w:rsidR="001A1F41" w:rsidRPr="001A1F41" w:rsidRDefault="001A1F41" w:rsidP="001A1F41">
      <w:pPr>
        <w:rPr>
          <w:b/>
          <w:bCs/>
          <w:sz w:val="24"/>
          <w:szCs w:val="28"/>
        </w:rPr>
      </w:pPr>
      <w:hyperlink r:id="rId8" w:history="1">
        <w:r w:rsidRPr="001A1F41">
          <w:rPr>
            <w:rStyle w:val="af4"/>
            <w:b/>
            <w:bCs/>
            <w:sz w:val="24"/>
            <w:szCs w:val="28"/>
            <w:highlight w:val="yellow"/>
          </w:rPr>
          <w:t>https://www.oracle.com/technical-resources/articles/javase/application-design-with-mvc.html</w:t>
        </w:r>
      </w:hyperlink>
    </w:p>
    <w:p w14:paraId="724CC325" w14:textId="266D50D5" w:rsidR="001A1F41" w:rsidRPr="001A1F41" w:rsidRDefault="001A1F41" w:rsidP="00DD6219">
      <w:pPr>
        <w:ind w:firstLine="420"/>
      </w:pPr>
      <w:r>
        <w:rPr>
          <w:rFonts w:hint="eastAsia"/>
        </w:rPr>
        <w:t>通过</w:t>
      </w:r>
      <w:r w:rsidRPr="001A1F41">
        <w:t xml:space="preserve">阅读了 </w:t>
      </w:r>
      <w:r w:rsidR="00EB6F86">
        <w:rPr>
          <w:rFonts w:hint="eastAsia"/>
        </w:rPr>
        <w:t>《</w:t>
      </w:r>
      <w:r w:rsidRPr="001A1F41">
        <w:t>Java SE Application Design With MVC</w:t>
      </w:r>
      <w:r w:rsidR="00EB6F86">
        <w:rPr>
          <w:rFonts w:hint="eastAsia"/>
        </w:rPr>
        <w:t>》这篇文章</w:t>
      </w:r>
      <w:r w:rsidRPr="001A1F41">
        <w:t>。</w:t>
      </w:r>
      <w:r>
        <w:rPr>
          <w:rFonts w:hint="eastAsia"/>
        </w:rPr>
        <w:t>我大概理解</w:t>
      </w:r>
      <w:r w:rsidRPr="001A1F41">
        <w:t>了 MVC 模式的核心思想，以及它为何对于构建结构清晰、易于维护的 Java 应用至关重要。</w:t>
      </w:r>
    </w:p>
    <w:p w14:paraId="05E744AD" w14:textId="23E6CCC0" w:rsidR="001A1F41" w:rsidRPr="001A1F41" w:rsidRDefault="001A1F41" w:rsidP="001A1F41">
      <w:r w:rsidRPr="001A1F41">
        <w:t>文章首先介绍了 MVC 设计模式的三个核心组件。</w:t>
      </w:r>
      <w:r w:rsidRPr="001A1F41">
        <w:rPr>
          <w:b/>
          <w:bCs/>
        </w:rPr>
        <w:t>模型（Model）</w:t>
      </w:r>
      <w:r w:rsidRPr="001A1F41">
        <w:t xml:space="preserve"> 被描绘为应用的核心，是数据和业务规则的“家”。它负责管理应用的数据及相关的业务处理逻辑，就像是应用的“大脑”，储存着所有重要的信息和状态，并且其运作独立于用户最终看到什么或如何操作。一个关键的特性是，当模型内部的数据发生变化时，它会主动通知那些关注这些变化的部分（通常是视图），以便它们能够相应地更新显示内容。重要的是，模型本身并不知道视图的具体呈现形式，也不了解控制器是如何工作的。例如，在文章提到的通讯录应用中，模型就包含了联系人的详细信息，以及如何增加、删除、修改这些信息和如何将这些信息持久化存储的逻辑。</w:t>
      </w:r>
    </w:p>
    <w:p w14:paraId="1442596C" w14:textId="77777777" w:rsidR="001A1F41" w:rsidRPr="001A1F41" w:rsidRDefault="001A1F41" w:rsidP="00184A12">
      <w:pPr>
        <w:ind w:firstLine="420"/>
      </w:pPr>
      <w:r w:rsidRPr="001A1F41">
        <w:t>接着是</w:t>
      </w:r>
      <w:r w:rsidRPr="001A1F41">
        <w:rPr>
          <w:b/>
          <w:bCs/>
        </w:rPr>
        <w:t>视图（View）</w:t>
      </w:r>
      <w:r w:rsidRPr="001A1F41">
        <w:t>，这部分是用户能直接看到并与之交互的界面。视图的主要工作是从模型获取数据，然后以一种直观易懂的方式呈现给用户。视图本身通常不包含复杂的应用逻辑，它更像一个纯粹的“展示者”。值得注意的是，同一个模型的数据可以有多种不同的视图来展示，比如可以是一个列表、一组卡片或者一个详细的信息页面。当用户在视图上进行操作时，这些操作通常会传递给控制器进行后续处理。在通讯录的例子中，我们看到的联系人列表、用于添加或编辑联系人的表单界面，这些都属于视图的范畴。</w:t>
      </w:r>
    </w:p>
    <w:p w14:paraId="506D3D08" w14:textId="77777777" w:rsidR="001A1F41" w:rsidRPr="001A1F41" w:rsidRDefault="001A1F41" w:rsidP="00184A12">
      <w:pPr>
        <w:ind w:firstLine="420"/>
      </w:pPr>
      <w:r w:rsidRPr="001A1F41">
        <w:t>最后是</w:t>
      </w:r>
      <w:r w:rsidRPr="001A1F41">
        <w:rPr>
          <w:b/>
          <w:bCs/>
        </w:rPr>
        <w:t>控制器（Controller）</w:t>
      </w:r>
      <w:r w:rsidRPr="001A1F41">
        <w:t>，它在模型和视图之间扮演着“交通警察”的角色，负责协调两者的交互。控制器会接收来自用户的输入（通常通过视图传递过来，如点击按钮、提交表单等），解析这些用户操作的意图，并据此决定是去更新模型的数据，还是通知视图改变其显示方式。可以说，控制器是连接模型和</w:t>
      </w:r>
      <w:proofErr w:type="gramStart"/>
      <w:r w:rsidRPr="001A1F41">
        <w:t>视图的桥</w:t>
      </w:r>
      <w:proofErr w:type="gramEnd"/>
      <w:r w:rsidRPr="001A1F41">
        <w:t>梁，它确保了模型和视图能够各司其职，同时又避免了它们之间产生不必要的紧密耦合。在通讯录的场景下，如果用户点击了“保存联系人”按钮，控制器就会接收到这个操作信号，从视图的输入字段中获取用户填写的信息，然后指示模型去保存或更新相应的联系人数据。操作完成后，控制器可能还会通知视图刷新，以便用户能够看到最新的数据状态。</w:t>
      </w:r>
    </w:p>
    <w:p w14:paraId="09CB299C" w14:textId="77777777" w:rsidR="001A1F41" w:rsidRPr="001A1F41" w:rsidRDefault="001A1F41" w:rsidP="00184A12">
      <w:pPr>
        <w:ind w:firstLine="420"/>
      </w:pPr>
      <w:r w:rsidRPr="001A1F41">
        <w:t>那么，为什么要采用 MVC 模式呢？文章总结了几点核心优势。首先是</w:t>
      </w:r>
      <w:r w:rsidRPr="001A1F41">
        <w:rPr>
          <w:b/>
          <w:bCs/>
        </w:rPr>
        <w:t>关注点分离</w:t>
      </w:r>
      <w:r w:rsidRPr="001A1F41">
        <w:t>，即“各管各的，</w:t>
      </w:r>
      <w:proofErr w:type="gramStart"/>
      <w:r w:rsidRPr="001A1F41">
        <w:t>不</w:t>
      </w:r>
      <w:proofErr w:type="gramEnd"/>
      <w:r w:rsidRPr="001A1F41">
        <w:t>乱套”，每个组件都有自己明确的职责，这使得代码逻辑更加清晰，系统整体的复杂度也随之降低。其次，它能</w:t>
      </w:r>
      <w:r w:rsidRPr="001A1F41">
        <w:rPr>
          <w:b/>
          <w:bCs/>
        </w:rPr>
        <w:t>提高可维护性</w:t>
      </w:r>
      <w:r w:rsidRPr="001A1F41">
        <w:t>，“改东西方便”，例如，如果你想调整用户界面（视图），通常情况下不会影响到核心的业务逻辑（模型）。再次，MVC 模式能</w:t>
      </w:r>
      <w:r w:rsidRPr="001A1F41">
        <w:rPr>
          <w:b/>
          <w:bCs/>
        </w:rPr>
        <w:t>增强可重用性</w:t>
      </w:r>
      <w:r w:rsidRPr="001A1F41">
        <w:t>，“能重复用”，同一个模型可以被多个不同的视图所使用，控制器的某些逻辑也可能在不同场景下得到复用。此外，由于各组件相对独立，</w:t>
      </w:r>
      <w:r w:rsidRPr="001A1F41">
        <w:rPr>
          <w:b/>
          <w:bCs/>
        </w:rPr>
        <w:t>可测试性也得到提升</w:t>
      </w:r>
      <w:r w:rsidRPr="001A1F41">
        <w:t>，“好测试”，可以更方便地对模型、视图和控制器进行独立的单元测试，从而更容易发现和修复潜在问题。最后，它还</w:t>
      </w:r>
      <w:r w:rsidRPr="001A1F41">
        <w:rPr>
          <w:b/>
          <w:bCs/>
        </w:rPr>
        <w:t>支持并行开发</w:t>
      </w:r>
      <w:r w:rsidRPr="001A1F41">
        <w:t>，“大家可以一起干活”，不同的开发人员或团队可以同时专注于不同组件的开发，从而提高整体的开发效率。</w:t>
      </w:r>
    </w:p>
    <w:p w14:paraId="52080702" w14:textId="1F6CA2BD" w:rsidR="001A1F41" w:rsidRPr="001A1F41" w:rsidRDefault="001A1F41" w:rsidP="00184A12">
      <w:pPr>
        <w:ind w:firstLine="420"/>
      </w:pPr>
      <w:r w:rsidRPr="001A1F41">
        <w:t>文章还特别强调了几个在实现 MVC 模式时的关键点。其中之一是有效利用</w:t>
      </w:r>
      <w:r w:rsidRPr="001A1F41">
        <w:rPr>
          <w:b/>
          <w:bCs/>
        </w:rPr>
        <w:t>观察者模式</w:t>
      </w:r>
      <w:r w:rsidRPr="001A1F41">
        <w:t>，即“模型一变，视图就得知道”。模型经常会采用这种机制，使得当其内部数据发生更新时，所有相关的视图都能自动收到通知并进行刷新，而模型本身则无需关心视图的具体实现细节。同时，</w:t>
      </w:r>
      <w:r w:rsidRPr="001A1F41">
        <w:rPr>
          <w:b/>
          <w:bCs/>
        </w:rPr>
        <w:t>职责分明</w:t>
      </w:r>
      <w:r w:rsidRPr="001A1F41">
        <w:t>也是非常重要的一环：模型专注于数据和业务逻辑，视图专注于展示，而控制器则专注于协调。最终的目标是实现各组件间的“松耦合”，让它们之间的</w:t>
      </w:r>
      <w:r w:rsidRPr="001A1F41">
        <w:lastRenderedPageBreak/>
        <w:t>依赖尽可能少，这样构建出来的系统才会更加灵活，也更容易在未来进行扩展和迭代。</w:t>
      </w:r>
    </w:p>
    <w:p w14:paraId="1901C08E" w14:textId="77777777" w:rsidR="001A1F41" w:rsidRPr="001A1F41" w:rsidRDefault="001A1F41" w:rsidP="001A1F41">
      <w:r w:rsidRPr="001A1F41">
        <w:t>总的来说，通过阅读这篇文章，我对 MVC 模式在 Java SE 应用中的设计理念、各部分的角色分工、它们之间如何互动协作，以及这种模式能为软件开发带来的诸多实际好处，都有了更为深入和全面的理解。</w:t>
      </w:r>
    </w:p>
    <w:p w14:paraId="6BCD9141" w14:textId="77777777" w:rsidR="00921F03" w:rsidRPr="00921F03" w:rsidRDefault="00921F03" w:rsidP="00921F03">
      <w:pPr>
        <w:rPr>
          <w:sz w:val="24"/>
          <w:szCs w:val="28"/>
        </w:rPr>
      </w:pPr>
      <w:r w:rsidRPr="00921F03">
        <w:rPr>
          <w:rFonts w:hint="eastAsia"/>
          <w:b/>
          <w:bCs/>
          <w:sz w:val="24"/>
          <w:szCs w:val="28"/>
          <w:highlight w:val="yellow"/>
        </w:rPr>
        <w:t xml:space="preserve">2、 </w:t>
      </w:r>
      <w:proofErr w:type="spellStart"/>
      <w:r w:rsidRPr="00921F03">
        <w:rPr>
          <w:rFonts w:hint="eastAsia"/>
          <w:b/>
          <w:bCs/>
          <w:sz w:val="24"/>
          <w:szCs w:val="28"/>
          <w:highlight w:val="yellow"/>
        </w:rPr>
        <w:t>LoD</w:t>
      </w:r>
      <w:proofErr w:type="spellEnd"/>
      <w:r w:rsidRPr="00921F03">
        <w:rPr>
          <w:rFonts w:hint="eastAsia"/>
          <w:b/>
          <w:bCs/>
          <w:sz w:val="24"/>
          <w:szCs w:val="28"/>
          <w:highlight w:val="yellow"/>
        </w:rPr>
        <w:t>原则强调“只和朋友通信，不和陌生人说话”。请举例说明 “朋友圈” 认定依据是啥？</w:t>
      </w:r>
    </w:p>
    <w:p w14:paraId="104549E3" w14:textId="464079EA" w:rsidR="00921F03" w:rsidRPr="00921F03" w:rsidRDefault="00921F03" w:rsidP="00921F03">
      <w:proofErr w:type="gramStart"/>
      <w:r w:rsidRPr="00921F03">
        <w:t>迪</w:t>
      </w:r>
      <w:proofErr w:type="gramEnd"/>
      <w:r w:rsidRPr="00921F03">
        <w:t>米</w:t>
      </w:r>
      <w:proofErr w:type="gramStart"/>
      <w:r w:rsidRPr="00921F03">
        <w:t>特</w:t>
      </w:r>
      <w:proofErr w:type="gramEnd"/>
      <w:r w:rsidRPr="00921F03">
        <w:t>法则，也常被称为“最少知识原则”，其核心思想是：</w:t>
      </w:r>
      <w:r w:rsidRPr="00921F03">
        <w:rPr>
          <w:b/>
          <w:bCs/>
        </w:rPr>
        <w:t>一个对象应该对其他对象有尽可能少的了解。</w:t>
      </w:r>
      <w:r w:rsidRPr="00921F03">
        <w:t xml:space="preserve"> 通俗地讲，就是“只和你的直接朋友通信，不要和陌生人说话。”</w:t>
      </w:r>
    </w:p>
    <w:p w14:paraId="4D303526" w14:textId="77777777" w:rsidR="00921F03" w:rsidRPr="00921F03" w:rsidRDefault="00921F03" w:rsidP="00921F03">
      <w:r w:rsidRPr="00921F03">
        <w:t>那么，如何界定一个对象的“朋友圈”呢？或者说，在一个对象 O 的方法 M 内部，它可以合法调用哪些对象的方法？根据</w:t>
      </w:r>
      <w:proofErr w:type="gramStart"/>
      <w:r w:rsidRPr="00921F03">
        <w:t>迪</w:t>
      </w:r>
      <w:proofErr w:type="gramEnd"/>
      <w:r w:rsidRPr="00921F03">
        <w:t>米</w:t>
      </w:r>
      <w:proofErr w:type="gramStart"/>
      <w:r w:rsidRPr="00921F03">
        <w:t>特</w:t>
      </w:r>
      <w:proofErr w:type="gramEnd"/>
      <w:r w:rsidRPr="00921F03">
        <w:t>法则，对象 O 的方法 M 可以调用的“朋友”对象包括以下几类：</w:t>
      </w:r>
    </w:p>
    <w:p w14:paraId="4D73C8AC" w14:textId="77777777" w:rsidR="00921F03" w:rsidRPr="00921F03" w:rsidRDefault="00921F03" w:rsidP="00921F03">
      <w:pPr>
        <w:numPr>
          <w:ilvl w:val="0"/>
          <w:numId w:val="4"/>
        </w:numPr>
      </w:pPr>
      <w:r w:rsidRPr="00921F03">
        <w:rPr>
          <w:b/>
          <w:bCs/>
        </w:rPr>
        <w:t>对象 O 自身 (this)：</w:t>
      </w:r>
    </w:p>
    <w:p w14:paraId="6DE64E77" w14:textId="77777777" w:rsidR="00921F03" w:rsidRPr="00921F03" w:rsidRDefault="00921F03" w:rsidP="00921F03">
      <w:pPr>
        <w:ind w:leftChars="171" w:left="359"/>
      </w:pPr>
      <w:r w:rsidRPr="00921F03">
        <w:rPr>
          <w:b/>
          <w:bCs/>
        </w:rPr>
        <w:t>依据：</w:t>
      </w:r>
      <w:r w:rsidRPr="00921F03">
        <w:t xml:space="preserve"> 对象当然可以调用自己的方法或访问自己的成员。</w:t>
      </w:r>
    </w:p>
    <w:p w14:paraId="375D1F38" w14:textId="77777777" w:rsidR="00921F03" w:rsidRDefault="00921F03" w:rsidP="00921F03">
      <w:pPr>
        <w:ind w:leftChars="171" w:left="359"/>
      </w:pPr>
      <w:r w:rsidRPr="00921F03">
        <w:rPr>
          <w:b/>
          <w:bCs/>
        </w:rPr>
        <w:t>示例：</w:t>
      </w:r>
      <w:r w:rsidRPr="00921F03">
        <w:t xml:space="preserve"> 在一个 Order 类中，</w:t>
      </w:r>
      <w:proofErr w:type="spellStart"/>
      <w:r w:rsidRPr="00921F03">
        <w:t>calculateTotalPrice</w:t>
      </w:r>
      <w:proofErr w:type="spellEnd"/>
      <w:r w:rsidRPr="00921F03">
        <w:t xml:space="preserve">() 方法可以调用同一个 Order 实例的 </w:t>
      </w:r>
      <w:proofErr w:type="spellStart"/>
      <w:r w:rsidRPr="00921F03">
        <w:t>getLineItems</w:t>
      </w:r>
      <w:proofErr w:type="spellEnd"/>
      <w:r w:rsidRPr="00921F03">
        <w:t>() 方法。</w:t>
      </w:r>
    </w:p>
    <w:p w14:paraId="4277DB0D" w14:textId="77777777" w:rsidR="001F7A2A" w:rsidRPr="00921F03" w:rsidRDefault="001F7A2A" w:rsidP="00921F03">
      <w:pPr>
        <w:ind w:leftChars="171" w:left="359"/>
        <w:rPr>
          <w:rFonts w:hint="eastAsia"/>
        </w:rPr>
      </w:pPr>
    </w:p>
    <w:p w14:paraId="0A838814" w14:textId="77777777" w:rsidR="00921F03" w:rsidRPr="00921F03" w:rsidRDefault="00921F03" w:rsidP="00921F03">
      <w:pPr>
        <w:numPr>
          <w:ilvl w:val="0"/>
          <w:numId w:val="4"/>
        </w:numPr>
      </w:pPr>
      <w:r w:rsidRPr="00921F03">
        <w:rPr>
          <w:b/>
          <w:bCs/>
        </w:rPr>
        <w:t>方法 M 的参数对象：</w:t>
      </w:r>
    </w:p>
    <w:p w14:paraId="73082DD8" w14:textId="77777777" w:rsidR="00921F03" w:rsidRPr="00921F03" w:rsidRDefault="00921F03" w:rsidP="00921F03">
      <w:pPr>
        <w:ind w:leftChars="171" w:left="359"/>
      </w:pPr>
      <w:r w:rsidRPr="00921F03">
        <w:rPr>
          <w:b/>
          <w:bCs/>
        </w:rPr>
        <w:t>依据：</w:t>
      </w:r>
      <w:r w:rsidRPr="00921F03">
        <w:t xml:space="preserve"> 这些对象是作为明确的输入传递</w:t>
      </w:r>
      <w:proofErr w:type="gramStart"/>
      <w:r w:rsidRPr="00921F03">
        <w:t>给方法</w:t>
      </w:r>
      <w:proofErr w:type="gramEnd"/>
      <w:r w:rsidRPr="00921F03">
        <w:t xml:space="preserve"> M 的，方法 M 需要直接与它们协作来完成其职责。</w:t>
      </w:r>
    </w:p>
    <w:p w14:paraId="1BD3BBB8" w14:textId="77777777" w:rsidR="00921F03" w:rsidRDefault="00921F03" w:rsidP="00921F03">
      <w:pPr>
        <w:ind w:leftChars="171" w:left="359"/>
      </w:pPr>
      <w:r w:rsidRPr="00921F03">
        <w:rPr>
          <w:b/>
          <w:bCs/>
        </w:rPr>
        <w:t>示例：</w:t>
      </w:r>
      <w:r w:rsidRPr="00921F03">
        <w:t xml:space="preserve"> Order 类有一个方法 </w:t>
      </w:r>
      <w:proofErr w:type="spellStart"/>
      <w:r w:rsidRPr="00921F03">
        <w:t>addItem</w:t>
      </w:r>
      <w:proofErr w:type="spellEnd"/>
      <w:r w:rsidRPr="00921F03">
        <w:t xml:space="preserve">(Product product, int quantity)。在这个方法内部，Order 对象可以通过参数 product 调用 Product 类的方法，比如 </w:t>
      </w:r>
      <w:proofErr w:type="spellStart"/>
      <w:r w:rsidRPr="00921F03">
        <w:t>product.getPrice</w:t>
      </w:r>
      <w:proofErr w:type="spellEnd"/>
      <w:r w:rsidRPr="00921F03">
        <w:t>()。因为 product 是作为参数直接传递进来的。</w:t>
      </w:r>
    </w:p>
    <w:p w14:paraId="319A8BBF" w14:textId="77777777" w:rsidR="001F7A2A" w:rsidRPr="00921F03" w:rsidRDefault="001F7A2A" w:rsidP="00921F03">
      <w:pPr>
        <w:ind w:leftChars="171" w:left="359"/>
        <w:rPr>
          <w:rFonts w:hint="eastAsia"/>
        </w:rPr>
      </w:pPr>
    </w:p>
    <w:p w14:paraId="24D54C40" w14:textId="77777777" w:rsidR="00921F03" w:rsidRPr="00921F03" w:rsidRDefault="00921F03" w:rsidP="00921F03">
      <w:pPr>
        <w:numPr>
          <w:ilvl w:val="0"/>
          <w:numId w:val="4"/>
        </w:numPr>
      </w:pPr>
      <w:r w:rsidRPr="00921F03">
        <w:rPr>
          <w:b/>
          <w:bCs/>
        </w:rPr>
        <w:t>在方法 M 内部创建/实例化的对象：</w:t>
      </w:r>
    </w:p>
    <w:p w14:paraId="25DAF4E4" w14:textId="77777777" w:rsidR="00921F03" w:rsidRPr="00921F03" w:rsidRDefault="00921F03" w:rsidP="00921F03">
      <w:pPr>
        <w:ind w:leftChars="171" w:left="359"/>
      </w:pPr>
      <w:r w:rsidRPr="00921F03">
        <w:rPr>
          <w:b/>
          <w:bCs/>
        </w:rPr>
        <w:t>依据：</w:t>
      </w:r>
      <w:r w:rsidRPr="00921F03">
        <w:t xml:space="preserve"> 这些对象是</w:t>
      </w:r>
      <w:proofErr w:type="gramStart"/>
      <w:r w:rsidRPr="00921F03">
        <w:t>由方法</w:t>
      </w:r>
      <w:proofErr w:type="gramEnd"/>
      <w:r w:rsidRPr="00921F03">
        <w:t xml:space="preserve"> M 局部创建和管理的，方法 M 对它们有完全的控制权。</w:t>
      </w:r>
    </w:p>
    <w:p w14:paraId="5BF186CC" w14:textId="77777777" w:rsidR="00921F03" w:rsidRDefault="00921F03" w:rsidP="00921F03">
      <w:pPr>
        <w:ind w:leftChars="171" w:left="359"/>
      </w:pPr>
      <w:r w:rsidRPr="00921F03">
        <w:rPr>
          <w:b/>
          <w:bCs/>
        </w:rPr>
        <w:t>示例：</w:t>
      </w:r>
      <w:r w:rsidRPr="00921F03">
        <w:t xml:space="preserve"> 在 Order 类的 </w:t>
      </w:r>
      <w:proofErr w:type="spellStart"/>
      <w:r w:rsidRPr="00921F03">
        <w:t>generateInvoice</w:t>
      </w:r>
      <w:proofErr w:type="spellEnd"/>
      <w:r w:rsidRPr="00921F03">
        <w:t xml:space="preserve">() 方法中，如果创建了一个 </w:t>
      </w:r>
      <w:proofErr w:type="spellStart"/>
      <w:r w:rsidRPr="00921F03">
        <w:t>InvoiceGenerator</w:t>
      </w:r>
      <w:proofErr w:type="spellEnd"/>
      <w:r w:rsidRPr="00921F03">
        <w:t xml:space="preserve"> </w:t>
      </w:r>
      <w:proofErr w:type="spellStart"/>
      <w:r w:rsidRPr="00921F03">
        <w:t>invGen</w:t>
      </w:r>
      <w:proofErr w:type="spellEnd"/>
      <w:r w:rsidRPr="00921F03">
        <w:t xml:space="preserve"> = new </w:t>
      </w:r>
      <w:proofErr w:type="spellStart"/>
      <w:r w:rsidRPr="00921F03">
        <w:t>InvoiceGenerator</w:t>
      </w:r>
      <w:proofErr w:type="spellEnd"/>
      <w:r w:rsidRPr="00921F03">
        <w:t xml:space="preserve">();，那么 Order 对象可以通过 </w:t>
      </w:r>
      <w:proofErr w:type="spellStart"/>
      <w:r w:rsidRPr="00921F03">
        <w:t>invGen</w:t>
      </w:r>
      <w:proofErr w:type="spellEnd"/>
      <w:r w:rsidRPr="00921F03">
        <w:t xml:space="preserve"> 调用 </w:t>
      </w:r>
      <w:proofErr w:type="spellStart"/>
      <w:r w:rsidRPr="00921F03">
        <w:t>InvoiceGenerator</w:t>
      </w:r>
      <w:proofErr w:type="spellEnd"/>
      <w:r w:rsidRPr="00921F03">
        <w:t xml:space="preserve"> 的方法，比如 </w:t>
      </w:r>
      <w:proofErr w:type="spellStart"/>
      <w:r w:rsidRPr="00921F03">
        <w:t>invGen.createPDF</w:t>
      </w:r>
      <w:proofErr w:type="spellEnd"/>
      <w:r w:rsidRPr="00921F03">
        <w:t>(this)。</w:t>
      </w:r>
    </w:p>
    <w:p w14:paraId="607761B9" w14:textId="77777777" w:rsidR="001F7A2A" w:rsidRPr="00921F03" w:rsidRDefault="001F7A2A" w:rsidP="00921F03">
      <w:pPr>
        <w:ind w:leftChars="171" w:left="359"/>
        <w:rPr>
          <w:rFonts w:hint="eastAsia"/>
        </w:rPr>
      </w:pPr>
    </w:p>
    <w:p w14:paraId="5BCD343F" w14:textId="77777777" w:rsidR="00921F03" w:rsidRPr="00921F03" w:rsidRDefault="00921F03" w:rsidP="00921F03">
      <w:pPr>
        <w:numPr>
          <w:ilvl w:val="0"/>
          <w:numId w:val="4"/>
        </w:numPr>
      </w:pPr>
      <w:r w:rsidRPr="00921F03">
        <w:rPr>
          <w:b/>
          <w:bCs/>
        </w:rPr>
        <w:t>对象 O 的直接成员变量/组件对象（实例变量或类变量）：</w:t>
      </w:r>
    </w:p>
    <w:p w14:paraId="6A5A438E" w14:textId="77777777" w:rsidR="00921F03" w:rsidRPr="00921F03" w:rsidRDefault="00921F03" w:rsidP="00921F03">
      <w:pPr>
        <w:ind w:leftChars="171" w:left="359"/>
      </w:pPr>
      <w:r w:rsidRPr="00921F03">
        <w:rPr>
          <w:b/>
          <w:bCs/>
        </w:rPr>
        <w:t>依据：</w:t>
      </w:r>
      <w:r w:rsidRPr="00921F03">
        <w:t xml:space="preserve"> 这些是对象 O 在结构上直接拥有的、作为其一部分的对象。对象 O 依赖这些组件来构成其整体。</w:t>
      </w:r>
    </w:p>
    <w:p w14:paraId="23DE834B" w14:textId="77777777" w:rsidR="00921F03" w:rsidRPr="00921F03" w:rsidRDefault="00921F03" w:rsidP="00921F03">
      <w:pPr>
        <w:ind w:leftChars="171" w:left="359"/>
      </w:pPr>
      <w:r w:rsidRPr="00921F03">
        <w:rPr>
          <w:b/>
          <w:bCs/>
        </w:rPr>
        <w:t>示例：</w:t>
      </w:r>
      <w:r w:rsidRPr="00921F03">
        <w:t xml:space="preserve"> Order </w:t>
      </w:r>
      <w:proofErr w:type="gramStart"/>
      <w:r w:rsidRPr="00921F03">
        <w:t>类可能</w:t>
      </w:r>
      <w:proofErr w:type="gramEnd"/>
      <w:r w:rsidRPr="00921F03">
        <w:t xml:space="preserve">有一个成员变量 Customer </w:t>
      </w:r>
      <w:proofErr w:type="spellStart"/>
      <w:r w:rsidRPr="00921F03">
        <w:t>customer</w:t>
      </w:r>
      <w:proofErr w:type="spellEnd"/>
      <w:r w:rsidRPr="00921F03">
        <w:t xml:space="preserve">;。那么 Order 对象的方法可以调用 customer 对象的方法，比如 </w:t>
      </w:r>
      <w:proofErr w:type="spellStart"/>
      <w:r w:rsidRPr="00921F03">
        <w:t>customer.getShippingAddress</w:t>
      </w:r>
      <w:proofErr w:type="spellEnd"/>
      <w:r w:rsidRPr="00921F03">
        <w:t>()。</w:t>
      </w:r>
    </w:p>
    <w:p w14:paraId="08F266B3" w14:textId="517C5180" w:rsidR="001A1F41" w:rsidRPr="00955489" w:rsidRDefault="003607AC" w:rsidP="00955489">
      <w:pPr>
        <w:widowControl/>
        <w:jc w:val="left"/>
        <w:rPr>
          <w:rFonts w:hint="eastAsia"/>
        </w:rPr>
      </w:pPr>
      <w:r>
        <w:br w:type="page"/>
      </w:r>
    </w:p>
    <w:p w14:paraId="7CF36176" w14:textId="06EB2C90" w:rsidR="003607AC" w:rsidRDefault="003607AC" w:rsidP="00921F03">
      <w:pPr>
        <w:rPr>
          <w:b/>
          <w:bCs/>
          <w:sz w:val="24"/>
          <w:szCs w:val="28"/>
        </w:rPr>
      </w:pPr>
      <w:r w:rsidRPr="003607AC">
        <w:rPr>
          <w:rFonts w:hint="eastAsia"/>
          <w:b/>
          <w:bCs/>
          <w:sz w:val="24"/>
          <w:szCs w:val="28"/>
        </w:rPr>
        <w:lastRenderedPageBreak/>
        <w:t>以一个网上书店的例子说明如下：</w:t>
      </w:r>
    </w:p>
    <w:p w14:paraId="3A00A007" w14:textId="168167B5" w:rsidR="007131D5" w:rsidRPr="007131D5" w:rsidRDefault="007131D5" w:rsidP="00921F03">
      <w:pPr>
        <w:rPr>
          <w:b/>
          <w:bCs/>
        </w:rPr>
      </w:pPr>
      <w:r w:rsidRPr="007131D5">
        <w:rPr>
          <w:rFonts w:hint="eastAsia"/>
          <w:b/>
          <w:bCs/>
        </w:rPr>
        <w:t>包含如下几</w:t>
      </w:r>
      <w:r>
        <w:rPr>
          <w:rFonts w:hint="eastAsia"/>
          <w:b/>
          <w:bCs/>
        </w:rPr>
        <w:t>个</w:t>
      </w:r>
      <w:r w:rsidRPr="007131D5">
        <w:rPr>
          <w:rFonts w:hint="eastAsia"/>
          <w:b/>
          <w:bCs/>
        </w:rPr>
        <w:t>类</w:t>
      </w:r>
    </w:p>
    <w:p w14:paraId="58FA0D13" w14:textId="77777777" w:rsidR="007131D5" w:rsidRPr="007131D5" w:rsidRDefault="007131D5" w:rsidP="007131D5">
      <w:pPr>
        <w:rPr>
          <w:b/>
          <w:bCs/>
        </w:rPr>
      </w:pPr>
      <w:r w:rsidRPr="007131D5">
        <w:rPr>
          <w:b/>
          <w:bCs/>
        </w:rPr>
        <w:t>  Customer (顾客)</w:t>
      </w:r>
    </w:p>
    <w:p w14:paraId="0BD46AC5" w14:textId="77777777" w:rsidR="007131D5" w:rsidRPr="007131D5" w:rsidRDefault="007131D5" w:rsidP="007131D5">
      <w:pPr>
        <w:rPr>
          <w:b/>
          <w:bCs/>
        </w:rPr>
      </w:pPr>
      <w:r w:rsidRPr="007131D5">
        <w:rPr>
          <w:b/>
          <w:bCs/>
        </w:rPr>
        <w:t>  Book (书籍)</w:t>
      </w:r>
    </w:p>
    <w:p w14:paraId="6F10CB60" w14:textId="77777777" w:rsidR="007131D5" w:rsidRPr="007131D5" w:rsidRDefault="007131D5" w:rsidP="007131D5">
      <w:pPr>
        <w:rPr>
          <w:b/>
          <w:bCs/>
        </w:rPr>
      </w:pPr>
      <w:r w:rsidRPr="007131D5">
        <w:rPr>
          <w:b/>
          <w:bCs/>
        </w:rPr>
        <w:t xml:space="preserve">  </w:t>
      </w:r>
      <w:proofErr w:type="spellStart"/>
      <w:r w:rsidRPr="007131D5">
        <w:rPr>
          <w:b/>
          <w:bCs/>
        </w:rPr>
        <w:t>ShoppingCart</w:t>
      </w:r>
      <w:proofErr w:type="spellEnd"/>
      <w:r w:rsidRPr="007131D5">
        <w:rPr>
          <w:b/>
          <w:bCs/>
        </w:rPr>
        <w:t xml:space="preserve"> (购物车 - 顾客的直接朋友)</w:t>
      </w:r>
    </w:p>
    <w:p w14:paraId="72570A79" w14:textId="77777777" w:rsidR="007131D5" w:rsidRPr="007131D5" w:rsidRDefault="007131D5" w:rsidP="007131D5">
      <w:pPr>
        <w:rPr>
          <w:b/>
          <w:bCs/>
        </w:rPr>
      </w:pPr>
      <w:r w:rsidRPr="007131D5">
        <w:rPr>
          <w:b/>
          <w:bCs/>
        </w:rPr>
        <w:t xml:space="preserve">  </w:t>
      </w:r>
      <w:proofErr w:type="spellStart"/>
      <w:r w:rsidRPr="007131D5">
        <w:rPr>
          <w:b/>
          <w:bCs/>
        </w:rPr>
        <w:t>PaymentGateway</w:t>
      </w:r>
      <w:proofErr w:type="spellEnd"/>
      <w:r w:rsidRPr="007131D5">
        <w:rPr>
          <w:b/>
          <w:bCs/>
        </w:rPr>
        <w:t xml:space="preserve"> (支付网关 - 购物车处理支付时的朋友)</w:t>
      </w:r>
    </w:p>
    <w:p w14:paraId="1039B3AE" w14:textId="77777777" w:rsidR="007131D5" w:rsidRPr="007131D5" w:rsidRDefault="007131D5" w:rsidP="007131D5">
      <w:pPr>
        <w:rPr>
          <w:b/>
          <w:bCs/>
        </w:rPr>
      </w:pPr>
      <w:r w:rsidRPr="007131D5">
        <w:rPr>
          <w:b/>
          <w:bCs/>
        </w:rPr>
        <w:t xml:space="preserve">  </w:t>
      </w:r>
      <w:proofErr w:type="spellStart"/>
      <w:r w:rsidRPr="007131D5">
        <w:rPr>
          <w:b/>
          <w:bCs/>
        </w:rPr>
        <w:t>InventorySystem</w:t>
      </w:r>
      <w:proofErr w:type="spellEnd"/>
      <w:r w:rsidRPr="007131D5">
        <w:rPr>
          <w:b/>
          <w:bCs/>
        </w:rPr>
        <w:t xml:space="preserve"> (库存系统 - 书籍信息的朋友，或者支付成功后更新库存的朋友)</w:t>
      </w:r>
    </w:p>
    <w:p w14:paraId="2D24C8C8" w14:textId="77777777" w:rsidR="007131D5" w:rsidRPr="003607AC" w:rsidRDefault="007131D5" w:rsidP="00921F03">
      <w:pPr>
        <w:rPr>
          <w:rFonts w:hint="eastAsia"/>
          <w:b/>
          <w:bCs/>
          <w:sz w:val="24"/>
          <w:szCs w:val="28"/>
        </w:rPr>
      </w:pPr>
    </w:p>
    <w:p w14:paraId="6DF73D50" w14:textId="29DAD0B9" w:rsidR="003607AC" w:rsidRDefault="003607AC" w:rsidP="00921F03">
      <w:r>
        <w:rPr>
          <w:noProof/>
        </w:rPr>
        <w:drawing>
          <wp:inline distT="0" distB="0" distL="0" distR="0" wp14:anchorId="5C0C84F3" wp14:editId="5110A88D">
            <wp:extent cx="5274310" cy="4305300"/>
            <wp:effectExtent l="0" t="0" r="0" b="0"/>
            <wp:docPr id="19812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EBA9" w14:textId="0224538B" w:rsidR="003607AC" w:rsidRDefault="003607AC" w:rsidP="00921F03">
      <w:r>
        <w:rPr>
          <w:noProof/>
        </w:rPr>
        <w:lastRenderedPageBreak/>
        <w:drawing>
          <wp:inline distT="0" distB="0" distL="0" distR="0" wp14:anchorId="4D1D1226" wp14:editId="59273B09">
            <wp:extent cx="5274310" cy="6965315"/>
            <wp:effectExtent l="0" t="0" r="0" b="0"/>
            <wp:docPr id="5871076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495" w14:textId="03961ED6" w:rsidR="003607AC" w:rsidRDefault="003607AC" w:rsidP="00921F03">
      <w:r>
        <w:rPr>
          <w:noProof/>
        </w:rPr>
        <w:lastRenderedPageBreak/>
        <w:drawing>
          <wp:inline distT="0" distB="0" distL="0" distR="0" wp14:anchorId="0D660564" wp14:editId="210BB4E3">
            <wp:extent cx="5274310" cy="4416425"/>
            <wp:effectExtent l="0" t="0" r="0" b="0"/>
            <wp:docPr id="647003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4F3F" w14:textId="0F1064E1" w:rsidR="003607AC" w:rsidRDefault="003607AC" w:rsidP="00921F03">
      <w:r>
        <w:rPr>
          <w:noProof/>
        </w:rPr>
        <w:lastRenderedPageBreak/>
        <w:drawing>
          <wp:inline distT="0" distB="0" distL="0" distR="0" wp14:anchorId="152DA4AE" wp14:editId="65F2FBEC">
            <wp:extent cx="5009661" cy="4650191"/>
            <wp:effectExtent l="0" t="0" r="0" b="0"/>
            <wp:docPr id="4333302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32" cy="465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2C36" w14:textId="2286051C" w:rsidR="005B204C" w:rsidRPr="005B204C" w:rsidRDefault="005B204C" w:rsidP="005B204C">
      <w:r>
        <w:rPr>
          <w:rFonts w:hint="eastAsia"/>
          <w:b/>
          <w:bCs/>
        </w:rPr>
        <w:t>在Demo中</w:t>
      </w:r>
      <w:r w:rsidRPr="005B204C">
        <w:rPr>
          <w:b/>
          <w:bCs/>
        </w:rPr>
        <w:t>“朋友圈”认定依据分析</w:t>
      </w:r>
      <w:r>
        <w:rPr>
          <w:rFonts w:hint="eastAsia"/>
          <w:b/>
          <w:bCs/>
        </w:rPr>
        <w:t>如下</w:t>
      </w:r>
      <w:r w:rsidRPr="005B204C">
        <w:rPr>
          <w:b/>
          <w:bCs/>
        </w:rPr>
        <w:t>：</w:t>
      </w:r>
    </w:p>
    <w:p w14:paraId="5B63032F" w14:textId="1015FD88" w:rsidR="005B204C" w:rsidRPr="005B204C" w:rsidRDefault="005B204C" w:rsidP="00F43C6C">
      <w:r w:rsidRPr="005B204C">
        <w:rPr>
          <w:b/>
          <w:bCs/>
        </w:rPr>
        <w:t>Customer 的朋友圈</w:t>
      </w:r>
      <w:r w:rsidR="003C5AE9">
        <w:rPr>
          <w:rFonts w:hint="eastAsia"/>
          <w:b/>
          <w:bCs/>
        </w:rPr>
        <w:t>有</w:t>
      </w:r>
      <w:r w:rsidRPr="005B204C">
        <w:rPr>
          <w:b/>
          <w:bCs/>
        </w:rPr>
        <w:t>：</w:t>
      </w:r>
    </w:p>
    <w:p w14:paraId="007E0DAD" w14:textId="77777777" w:rsidR="005B204C" w:rsidRPr="005B204C" w:rsidRDefault="005B204C" w:rsidP="00351F2C">
      <w:pPr>
        <w:ind w:leftChars="100" w:left="210"/>
      </w:pPr>
      <w:r w:rsidRPr="005B204C">
        <w:t>this (Customer 自身)</w:t>
      </w:r>
    </w:p>
    <w:p w14:paraId="7EDF5307" w14:textId="77777777" w:rsidR="005B204C" w:rsidRPr="005B204C" w:rsidRDefault="005B204C" w:rsidP="00351F2C">
      <w:pPr>
        <w:ind w:leftChars="100" w:left="210"/>
      </w:pPr>
      <w:r w:rsidRPr="005B204C">
        <w:t>cart (成员变量，是 Customer 的直接朋友)</w:t>
      </w:r>
    </w:p>
    <w:p w14:paraId="588121B0" w14:textId="77777777" w:rsidR="005B204C" w:rsidRPr="005B204C" w:rsidRDefault="005B204C" w:rsidP="00351F2C">
      <w:pPr>
        <w:ind w:leftChars="100" w:left="210"/>
      </w:pPr>
      <w:r w:rsidRPr="005B204C">
        <w:t xml:space="preserve">book (作为 </w:t>
      </w:r>
      <w:proofErr w:type="spellStart"/>
      <w:r w:rsidRPr="005B204C">
        <w:t>addItemToCart</w:t>
      </w:r>
      <w:proofErr w:type="spellEnd"/>
      <w:r w:rsidRPr="005B204C">
        <w:t xml:space="preserve"> 方法的参数)</w:t>
      </w:r>
    </w:p>
    <w:p w14:paraId="6CF642C3" w14:textId="77777777" w:rsidR="005B204C" w:rsidRPr="005B204C" w:rsidRDefault="005B204C" w:rsidP="00351F2C">
      <w:pPr>
        <w:ind w:leftChars="100" w:left="210"/>
      </w:pPr>
      <w:r w:rsidRPr="005B204C">
        <w:t xml:space="preserve">inventory (作为 </w:t>
      </w:r>
      <w:proofErr w:type="spellStart"/>
      <w:r w:rsidRPr="005B204C">
        <w:t>placeOrder</w:t>
      </w:r>
      <w:proofErr w:type="spellEnd"/>
      <w:r w:rsidRPr="005B204C">
        <w:t xml:space="preserve"> 方法的参数)</w:t>
      </w:r>
    </w:p>
    <w:p w14:paraId="3E6C2D46" w14:textId="77777777" w:rsidR="005B204C" w:rsidRDefault="005B204C" w:rsidP="00351F2C">
      <w:pPr>
        <w:ind w:leftChars="100" w:left="210"/>
      </w:pPr>
      <w:r w:rsidRPr="005B204C">
        <w:rPr>
          <w:b/>
          <w:bCs/>
        </w:rPr>
        <w:t>不和陌生人说话：</w:t>
      </w:r>
      <w:r w:rsidRPr="005B204C">
        <w:t xml:space="preserve"> Customer 不应该直接去获取 </w:t>
      </w:r>
      <w:proofErr w:type="spellStart"/>
      <w:r w:rsidRPr="005B204C">
        <w:t>cart.getPaymentGateway</w:t>
      </w:r>
      <w:proofErr w:type="spellEnd"/>
      <w:r w:rsidRPr="005B204C">
        <w:t>() 然后调用支付网关的方法。</w:t>
      </w:r>
      <w:proofErr w:type="spellStart"/>
      <w:r w:rsidRPr="005B204C">
        <w:t>PaymentGateway</w:t>
      </w:r>
      <w:proofErr w:type="spellEnd"/>
      <w:r w:rsidRPr="005B204C">
        <w:t xml:space="preserve"> 是 </w:t>
      </w:r>
      <w:proofErr w:type="spellStart"/>
      <w:r w:rsidRPr="005B204C">
        <w:t>ShoppingCart</w:t>
      </w:r>
      <w:proofErr w:type="spellEnd"/>
      <w:r w:rsidRPr="005B204C">
        <w:t xml:space="preserve"> 的朋友，但不是 Customer 的直接朋友。Customer 只需要告诉 </w:t>
      </w:r>
      <w:proofErr w:type="spellStart"/>
      <w:r w:rsidRPr="005B204C">
        <w:t>ShoppingCart</w:t>
      </w:r>
      <w:proofErr w:type="spellEnd"/>
      <w:r w:rsidRPr="005B204C">
        <w:t xml:space="preserve"> “我要结账”，具体怎么支付是 </w:t>
      </w:r>
      <w:proofErr w:type="spellStart"/>
      <w:r w:rsidRPr="005B204C">
        <w:t>ShoppingCart</w:t>
      </w:r>
      <w:proofErr w:type="spellEnd"/>
      <w:r w:rsidRPr="005B204C">
        <w:t xml:space="preserve"> 的职责。</w:t>
      </w:r>
    </w:p>
    <w:p w14:paraId="2DA59DC5" w14:textId="77777777" w:rsidR="00F43C6C" w:rsidRPr="005B204C" w:rsidRDefault="00F43C6C" w:rsidP="00F43C6C">
      <w:pPr>
        <w:rPr>
          <w:rFonts w:hint="eastAsia"/>
        </w:rPr>
      </w:pPr>
    </w:p>
    <w:p w14:paraId="5711A8C6" w14:textId="43C26820" w:rsidR="005B204C" w:rsidRPr="005B204C" w:rsidRDefault="005B204C" w:rsidP="00D539A2">
      <w:proofErr w:type="spellStart"/>
      <w:r w:rsidRPr="005B204C">
        <w:rPr>
          <w:b/>
          <w:bCs/>
        </w:rPr>
        <w:t>ShoppingCart</w:t>
      </w:r>
      <w:proofErr w:type="spellEnd"/>
      <w:r w:rsidRPr="005B204C">
        <w:rPr>
          <w:b/>
          <w:bCs/>
        </w:rPr>
        <w:t xml:space="preserve"> 的朋友圈</w:t>
      </w:r>
      <w:r w:rsidR="00D539A2">
        <w:rPr>
          <w:rFonts w:hint="eastAsia"/>
          <w:b/>
          <w:bCs/>
        </w:rPr>
        <w:t>有</w:t>
      </w:r>
      <w:r w:rsidRPr="005B204C">
        <w:rPr>
          <w:b/>
          <w:bCs/>
        </w:rPr>
        <w:t>：</w:t>
      </w:r>
    </w:p>
    <w:p w14:paraId="5B84A5AB" w14:textId="77777777" w:rsidR="005B204C" w:rsidRPr="005B204C" w:rsidRDefault="005B204C" w:rsidP="007F3614">
      <w:pPr>
        <w:ind w:leftChars="100" w:left="210"/>
      </w:pPr>
      <w:r w:rsidRPr="005B204C">
        <w:t>this (</w:t>
      </w:r>
      <w:proofErr w:type="spellStart"/>
      <w:r w:rsidRPr="005B204C">
        <w:t>ShoppingCart</w:t>
      </w:r>
      <w:proofErr w:type="spellEnd"/>
      <w:r w:rsidRPr="005B204C">
        <w:t xml:space="preserve"> 自身)</w:t>
      </w:r>
    </w:p>
    <w:p w14:paraId="0AD486FD" w14:textId="77777777" w:rsidR="005B204C" w:rsidRPr="005B204C" w:rsidRDefault="005B204C" w:rsidP="007F3614">
      <w:pPr>
        <w:ind w:leftChars="100" w:left="210"/>
      </w:pPr>
      <w:r w:rsidRPr="005B204C">
        <w:t xml:space="preserve">items (成员变量，是 </w:t>
      </w:r>
      <w:proofErr w:type="spellStart"/>
      <w:r w:rsidRPr="005B204C">
        <w:t>ShoppingCart</w:t>
      </w:r>
      <w:proofErr w:type="spellEnd"/>
      <w:r w:rsidRPr="005B204C">
        <w:t xml:space="preserve"> 的直接朋友)</w:t>
      </w:r>
    </w:p>
    <w:p w14:paraId="164B40AD" w14:textId="77777777" w:rsidR="005B204C" w:rsidRPr="005B204C" w:rsidRDefault="005B204C" w:rsidP="007F3614">
      <w:pPr>
        <w:ind w:leftChars="100" w:left="210"/>
      </w:pPr>
      <w:proofErr w:type="spellStart"/>
      <w:r w:rsidRPr="005B204C">
        <w:t>paymentGateway</w:t>
      </w:r>
      <w:proofErr w:type="spellEnd"/>
      <w:r w:rsidRPr="005B204C">
        <w:t xml:space="preserve"> (成员变量，是 </w:t>
      </w:r>
      <w:proofErr w:type="spellStart"/>
      <w:r w:rsidRPr="005B204C">
        <w:t>ShoppingCart</w:t>
      </w:r>
      <w:proofErr w:type="spellEnd"/>
      <w:r w:rsidRPr="005B204C">
        <w:t xml:space="preserve"> 的直接朋友)</w:t>
      </w:r>
    </w:p>
    <w:p w14:paraId="5FFCD921" w14:textId="77777777" w:rsidR="005B204C" w:rsidRPr="005B204C" w:rsidRDefault="005B204C" w:rsidP="007F3614">
      <w:pPr>
        <w:ind w:leftChars="100" w:left="210"/>
      </w:pPr>
      <w:r w:rsidRPr="005B204C">
        <w:t xml:space="preserve">book (作为 </w:t>
      </w:r>
      <w:proofErr w:type="spellStart"/>
      <w:r w:rsidRPr="005B204C">
        <w:t>addBook</w:t>
      </w:r>
      <w:proofErr w:type="spellEnd"/>
      <w:r w:rsidRPr="005B204C">
        <w:t xml:space="preserve"> 方法的参数)</w:t>
      </w:r>
    </w:p>
    <w:p w14:paraId="0222AE3E" w14:textId="77777777" w:rsidR="005B204C" w:rsidRPr="005B204C" w:rsidRDefault="005B204C" w:rsidP="007F3614">
      <w:pPr>
        <w:ind w:leftChars="100" w:left="210"/>
      </w:pPr>
      <w:r w:rsidRPr="005B204C">
        <w:t>inventory (作为 checkout 方法的参数)</w:t>
      </w:r>
    </w:p>
    <w:p w14:paraId="07833F8B" w14:textId="77777777" w:rsidR="005B204C" w:rsidRPr="005B204C" w:rsidRDefault="005B204C" w:rsidP="007F3614">
      <w:pPr>
        <w:ind w:leftChars="100" w:left="210"/>
      </w:pPr>
      <w:r w:rsidRPr="005B204C">
        <w:t xml:space="preserve">item (在 </w:t>
      </w:r>
      <w:proofErr w:type="spellStart"/>
      <w:r w:rsidRPr="005B204C">
        <w:t>calculateTotal</w:t>
      </w:r>
      <w:proofErr w:type="spellEnd"/>
      <w:r w:rsidRPr="005B204C">
        <w:t xml:space="preserve"> 和 checkout 方法的循环中，是局部迭代变量，其类型 Book 是 </w:t>
      </w:r>
      <w:proofErr w:type="spellStart"/>
      <w:r w:rsidRPr="005B204C">
        <w:t>ShoppingCart</w:t>
      </w:r>
      <w:proofErr w:type="spellEnd"/>
      <w:r w:rsidRPr="005B204C">
        <w:t xml:space="preserve"> 知道的类型)</w:t>
      </w:r>
    </w:p>
    <w:p w14:paraId="512961C2" w14:textId="77777777" w:rsidR="005B204C" w:rsidRPr="005B204C" w:rsidRDefault="005B204C" w:rsidP="007F3614">
      <w:pPr>
        <w:ind w:leftChars="100" w:left="210"/>
      </w:pPr>
      <w:r w:rsidRPr="005B204C">
        <w:rPr>
          <w:b/>
          <w:bCs/>
        </w:rPr>
        <w:t>不和陌生人说话：</w:t>
      </w:r>
      <w:r w:rsidRPr="005B204C">
        <w:t xml:space="preserve"> </w:t>
      </w:r>
      <w:proofErr w:type="spellStart"/>
      <w:r w:rsidRPr="005B204C">
        <w:t>ShoppingCart</w:t>
      </w:r>
      <w:proofErr w:type="spellEnd"/>
      <w:r w:rsidRPr="005B204C">
        <w:t xml:space="preserve"> 不会去关心 Customer 的姓名，它只负责管理商品和结账流程。</w:t>
      </w:r>
    </w:p>
    <w:p w14:paraId="29357303" w14:textId="77777777" w:rsidR="005B204C" w:rsidRDefault="005B204C" w:rsidP="00921F03"/>
    <w:p w14:paraId="3F468238" w14:textId="77777777" w:rsidR="009E18A8" w:rsidRPr="009E18A8" w:rsidRDefault="009E18A8" w:rsidP="009E18A8">
      <w:r w:rsidRPr="009E18A8">
        <w:rPr>
          <w:b/>
          <w:bCs/>
        </w:rPr>
        <w:t xml:space="preserve">总结 </w:t>
      </w:r>
      <w:proofErr w:type="spellStart"/>
      <w:r w:rsidRPr="009E18A8">
        <w:rPr>
          <w:b/>
          <w:bCs/>
        </w:rPr>
        <w:t>LoD</w:t>
      </w:r>
      <w:proofErr w:type="spellEnd"/>
      <w:r w:rsidRPr="009E18A8">
        <w:rPr>
          <w:b/>
          <w:bCs/>
        </w:rPr>
        <w:t xml:space="preserve"> “朋友圈”的认定依据：</w:t>
      </w:r>
    </w:p>
    <w:p w14:paraId="0EFE7557" w14:textId="77777777" w:rsidR="009E18A8" w:rsidRPr="009E18A8" w:rsidRDefault="009E18A8" w:rsidP="009E18A8">
      <w:r w:rsidRPr="009E18A8">
        <w:t>一个对象的方法应该只调用以下几类对象的方法：</w:t>
      </w:r>
    </w:p>
    <w:p w14:paraId="52E839A9" w14:textId="77777777" w:rsidR="009E18A8" w:rsidRPr="009E18A8" w:rsidRDefault="009E18A8" w:rsidP="009E18A8">
      <w:pPr>
        <w:numPr>
          <w:ilvl w:val="0"/>
          <w:numId w:val="6"/>
        </w:numPr>
      </w:pPr>
      <w:r w:rsidRPr="009E18A8">
        <w:t>该对象本身 (this)。</w:t>
      </w:r>
    </w:p>
    <w:p w14:paraId="31F8E4EF" w14:textId="77777777" w:rsidR="009E18A8" w:rsidRPr="009E18A8" w:rsidRDefault="009E18A8" w:rsidP="009E18A8">
      <w:pPr>
        <w:numPr>
          <w:ilvl w:val="0"/>
          <w:numId w:val="6"/>
        </w:numPr>
      </w:pPr>
      <w:r w:rsidRPr="009E18A8">
        <w:t>作为方法参数传递进来的对象。</w:t>
      </w:r>
    </w:p>
    <w:p w14:paraId="347364D0" w14:textId="77777777" w:rsidR="009E18A8" w:rsidRPr="009E18A8" w:rsidRDefault="009E18A8" w:rsidP="009E18A8">
      <w:pPr>
        <w:numPr>
          <w:ilvl w:val="0"/>
          <w:numId w:val="6"/>
        </w:numPr>
      </w:pPr>
      <w:r w:rsidRPr="009E18A8">
        <w:t>在方法内部创建或实例化的对象。</w:t>
      </w:r>
    </w:p>
    <w:p w14:paraId="49EF5E0C" w14:textId="77777777" w:rsidR="009E18A8" w:rsidRPr="009E18A8" w:rsidRDefault="009E18A8" w:rsidP="009E18A8">
      <w:pPr>
        <w:numPr>
          <w:ilvl w:val="0"/>
          <w:numId w:val="6"/>
        </w:numPr>
      </w:pPr>
      <w:r w:rsidRPr="009E18A8">
        <w:t>该对象的直接组件（成员变量）。</w:t>
      </w:r>
    </w:p>
    <w:p w14:paraId="7EF7CE11" w14:textId="77777777" w:rsidR="009E18A8" w:rsidRPr="009E18A8" w:rsidRDefault="009E18A8" w:rsidP="009E18A8">
      <w:r w:rsidRPr="009E18A8">
        <w:t>遵循</w:t>
      </w:r>
      <w:proofErr w:type="gramStart"/>
      <w:r w:rsidRPr="009E18A8">
        <w:t>迪</w:t>
      </w:r>
      <w:proofErr w:type="gramEnd"/>
      <w:r w:rsidRPr="009E18A8">
        <w:t>米</w:t>
      </w:r>
      <w:proofErr w:type="gramStart"/>
      <w:r w:rsidRPr="009E18A8">
        <w:t>特</w:t>
      </w:r>
      <w:proofErr w:type="gramEnd"/>
      <w:r w:rsidRPr="009E18A8">
        <w:t>法则有助于</w:t>
      </w:r>
      <w:proofErr w:type="gramStart"/>
      <w:r w:rsidRPr="009E18A8">
        <w:t>创建低</w:t>
      </w:r>
      <w:proofErr w:type="gramEnd"/>
      <w:r w:rsidRPr="009E18A8">
        <w:t>耦合、高内聚的系统，提高模块的独立性和可维护性。当一个模块的内部实现发生变化时，只要其对外的“朋友”接口不变，就不太会影响到其他模块。</w:t>
      </w:r>
    </w:p>
    <w:p w14:paraId="115A68E1" w14:textId="77777777" w:rsidR="009E18A8" w:rsidRPr="009E18A8" w:rsidRDefault="009E18A8" w:rsidP="00921F03">
      <w:pPr>
        <w:rPr>
          <w:rFonts w:hint="eastAsia"/>
        </w:rPr>
      </w:pPr>
    </w:p>
    <w:sectPr w:rsidR="009E18A8" w:rsidRPr="009E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07633" w14:textId="77777777" w:rsidR="005B7599" w:rsidRDefault="005B7599" w:rsidP="00504550">
      <w:r>
        <w:separator/>
      </w:r>
    </w:p>
  </w:endnote>
  <w:endnote w:type="continuationSeparator" w:id="0">
    <w:p w14:paraId="667A56CF" w14:textId="77777777" w:rsidR="005B7599" w:rsidRDefault="005B7599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A6732" w14:textId="77777777" w:rsidR="005B7599" w:rsidRDefault="005B7599" w:rsidP="00504550">
      <w:r>
        <w:separator/>
      </w:r>
    </w:p>
  </w:footnote>
  <w:footnote w:type="continuationSeparator" w:id="0">
    <w:p w14:paraId="65AE3592" w14:textId="77777777" w:rsidR="005B7599" w:rsidRDefault="005B7599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6D10"/>
    <w:multiLevelType w:val="multilevel"/>
    <w:tmpl w:val="A968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D9C"/>
    <w:multiLevelType w:val="multilevel"/>
    <w:tmpl w:val="2A7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B70B5"/>
    <w:multiLevelType w:val="multilevel"/>
    <w:tmpl w:val="4D9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71AD2"/>
    <w:multiLevelType w:val="multilevel"/>
    <w:tmpl w:val="2F88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35400"/>
    <w:multiLevelType w:val="multilevel"/>
    <w:tmpl w:val="B6F0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97AE3"/>
    <w:multiLevelType w:val="multilevel"/>
    <w:tmpl w:val="321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348701">
    <w:abstractNumId w:val="1"/>
  </w:num>
  <w:num w:numId="2" w16cid:durableId="524907281">
    <w:abstractNumId w:val="0"/>
  </w:num>
  <w:num w:numId="3" w16cid:durableId="1385372050">
    <w:abstractNumId w:val="2"/>
  </w:num>
  <w:num w:numId="4" w16cid:durableId="1735003316">
    <w:abstractNumId w:val="3"/>
  </w:num>
  <w:num w:numId="5" w16cid:durableId="1337733141">
    <w:abstractNumId w:val="5"/>
  </w:num>
  <w:num w:numId="6" w16cid:durableId="115533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122526"/>
    <w:rsid w:val="00184A12"/>
    <w:rsid w:val="001A1F41"/>
    <w:rsid w:val="001F7A2A"/>
    <w:rsid w:val="002B430A"/>
    <w:rsid w:val="00351F2C"/>
    <w:rsid w:val="00360565"/>
    <w:rsid w:val="003607AC"/>
    <w:rsid w:val="003C5AE9"/>
    <w:rsid w:val="003F529B"/>
    <w:rsid w:val="00404E7A"/>
    <w:rsid w:val="00504550"/>
    <w:rsid w:val="005B204C"/>
    <w:rsid w:val="005B7599"/>
    <w:rsid w:val="005E24BF"/>
    <w:rsid w:val="007131D5"/>
    <w:rsid w:val="007F3614"/>
    <w:rsid w:val="00921F03"/>
    <w:rsid w:val="00955489"/>
    <w:rsid w:val="00970DE8"/>
    <w:rsid w:val="009E18A8"/>
    <w:rsid w:val="00A06244"/>
    <w:rsid w:val="00A26ED5"/>
    <w:rsid w:val="00B82107"/>
    <w:rsid w:val="00C042A8"/>
    <w:rsid w:val="00D539A2"/>
    <w:rsid w:val="00DD6219"/>
    <w:rsid w:val="00E534CF"/>
    <w:rsid w:val="00EB6E80"/>
    <w:rsid w:val="00EB6F86"/>
    <w:rsid w:val="00F43C6C"/>
    <w:rsid w:val="00F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609A2F2E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  <w:style w:type="character" w:styleId="af4">
    <w:name w:val="Hyperlink"/>
    <w:basedOn w:val="a0"/>
    <w:uiPriority w:val="99"/>
    <w:unhideWhenUsed/>
    <w:rsid w:val="001A1F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A1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ical-resources/articles/javase/application-design-with-mv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1701</Words>
  <Characters>2230</Characters>
  <Application>Microsoft Office Word</Application>
  <DocSecurity>0</DocSecurity>
  <Lines>89</Lines>
  <Paragraphs>65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23</cp:revision>
  <cp:lastPrinted>2025-05-07T15:26:00Z</cp:lastPrinted>
  <dcterms:created xsi:type="dcterms:W3CDTF">2025-04-20T06:56:00Z</dcterms:created>
  <dcterms:modified xsi:type="dcterms:W3CDTF">2025-05-07T15:28:00Z</dcterms:modified>
</cp:coreProperties>
</file>