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E85B6" w14:textId="77777777" w:rsidR="00815459" w:rsidRPr="00815459" w:rsidRDefault="00A62CA9">
      <w:pPr>
        <w:rPr>
          <w:sz w:val="24"/>
          <w:szCs w:val="24"/>
        </w:rPr>
      </w:pPr>
      <w:r w:rsidRPr="00815459">
        <w:rPr>
          <w:b/>
          <w:bCs/>
          <w:sz w:val="28"/>
          <w:szCs w:val="28"/>
        </w:rPr>
        <w:t xml:space="preserve">Problem </w:t>
      </w:r>
      <w:proofErr w:type="gramStart"/>
      <w:r w:rsidR="00815459" w:rsidRPr="00815459">
        <w:rPr>
          <w:b/>
          <w:bCs/>
          <w:sz w:val="28"/>
          <w:szCs w:val="28"/>
        </w:rPr>
        <w:t>Statement:-</w:t>
      </w:r>
      <w:proofErr w:type="gramEnd"/>
      <w:r w:rsidR="00815459" w:rsidRPr="00815459">
        <w:rPr>
          <w:b/>
          <w:bCs/>
          <w:sz w:val="28"/>
          <w:szCs w:val="28"/>
        </w:rPr>
        <w:t xml:space="preserve"> </w:t>
      </w:r>
      <w:r w:rsidR="00815459" w:rsidRPr="00815459">
        <w:rPr>
          <w:sz w:val="24"/>
          <w:szCs w:val="24"/>
        </w:rPr>
        <w:t xml:space="preserve">customer’s requirement of  specification in </w:t>
      </w:r>
    </w:p>
    <w:p w14:paraId="3A4F3CA6" w14:textId="5ACCD9FF" w:rsidR="00D27075" w:rsidRPr="00815459" w:rsidRDefault="00815459" w:rsidP="00815459">
      <w:pPr>
        <w:ind w:left="2160"/>
        <w:rPr>
          <w:sz w:val="24"/>
          <w:szCs w:val="24"/>
        </w:rPr>
      </w:pPr>
      <w:r w:rsidRPr="00815459">
        <w:rPr>
          <w:sz w:val="24"/>
          <w:szCs w:val="24"/>
        </w:rPr>
        <w:t xml:space="preserve">       buying a new phone</w:t>
      </w:r>
    </w:p>
    <w:tbl>
      <w:tblPr>
        <w:tblW w:w="0" w:type="auto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7"/>
      </w:tblGrid>
      <w:tr w:rsidR="00130456" w14:paraId="0042C6DA" w14:textId="77777777" w:rsidTr="00815459">
        <w:trPr>
          <w:trHeight w:val="4087"/>
        </w:trPr>
        <w:tc>
          <w:tcPr>
            <w:tcW w:w="6647" w:type="dxa"/>
            <w:tcBorders>
              <w:bottom w:val="single" w:sz="4" w:space="0" w:color="auto"/>
            </w:tcBorders>
          </w:tcPr>
          <w:p w14:paraId="2DFC2DDD" w14:textId="30256506" w:rsidR="00A62CA9" w:rsidRPr="00A62CA9" w:rsidRDefault="00A62CA9">
            <w:pPr>
              <w:rPr>
                <w:sz w:val="28"/>
                <w:szCs w:val="28"/>
              </w:rPr>
            </w:pPr>
            <w:r w:rsidRPr="00A62CA9">
              <w:rPr>
                <w:sz w:val="28"/>
                <w:szCs w:val="28"/>
              </w:rPr>
              <w:t xml:space="preserve">Data that customer buy a smartphone or </w:t>
            </w:r>
            <w:proofErr w:type="gramStart"/>
            <w:r w:rsidRPr="00A62CA9">
              <w:rPr>
                <w:sz w:val="28"/>
                <w:szCs w:val="28"/>
              </w:rPr>
              <w:t>not:-</w:t>
            </w:r>
            <w:proofErr w:type="gramEnd"/>
          </w:p>
          <w:p w14:paraId="25A161E3" w14:textId="4B690D90" w:rsidR="00A62CA9" w:rsidRDefault="00A62CA9">
            <w:r>
              <w:t xml:space="preserve">If </w:t>
            </w:r>
            <w:proofErr w:type="gramStart"/>
            <w:r>
              <w:t>buy:-</w:t>
            </w:r>
            <w:proofErr w:type="gramEnd"/>
            <w:r>
              <w:t>1</w:t>
            </w:r>
          </w:p>
          <w:p w14:paraId="35E35408" w14:textId="77777777" w:rsidR="00A62CA9" w:rsidRDefault="00A62CA9">
            <w:proofErr w:type="gramStart"/>
            <w:r>
              <w:t>Else :</w:t>
            </w:r>
            <w:proofErr w:type="gramEnd"/>
            <w:r>
              <w:t>-0</w:t>
            </w:r>
          </w:p>
          <w:tbl>
            <w:tblPr>
              <w:tblStyle w:val="TableGrid"/>
              <w:tblpPr w:leftFromText="180" w:rightFromText="180" w:vertAnchor="text" w:horzAnchor="margin" w:tblpY="-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048"/>
              <w:gridCol w:w="1369"/>
            </w:tblGrid>
            <w:tr w:rsidR="00A62CA9" w14:paraId="08C678D7" w14:textId="77777777" w:rsidTr="00815459">
              <w:trPr>
                <w:trHeight w:val="289"/>
              </w:trPr>
              <w:tc>
                <w:tcPr>
                  <w:tcW w:w="5048" w:type="dxa"/>
                </w:tcPr>
                <w:p w14:paraId="1ABE9F26" w14:textId="0CACE022" w:rsidR="00A62CA9" w:rsidRPr="00A62CA9" w:rsidRDefault="00A62CA9" w:rsidP="00A62CA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62CA9">
                    <w:rPr>
                      <w:b/>
                      <w:bCs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1369" w:type="dxa"/>
                </w:tcPr>
                <w:p w14:paraId="1DEC2EA7" w14:textId="3FA2F774" w:rsidR="00A62CA9" w:rsidRPr="00A62CA9" w:rsidRDefault="00A62CA9" w:rsidP="00A62CA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62CA9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tblpY="-2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59"/>
              <w:gridCol w:w="1234"/>
              <w:gridCol w:w="1248"/>
              <w:gridCol w:w="1272"/>
            </w:tblGrid>
            <w:tr w:rsidR="00815459" w14:paraId="1925B384" w14:textId="77777777" w:rsidTr="00815459">
              <w:trPr>
                <w:trHeight w:val="547"/>
              </w:trPr>
              <w:tc>
                <w:tcPr>
                  <w:tcW w:w="1227" w:type="dxa"/>
                </w:tcPr>
                <w:p w14:paraId="2794F0B9" w14:textId="77777777" w:rsidR="00A62CA9" w:rsidRDefault="00A62CA9" w:rsidP="00A62CA9">
                  <w:r>
                    <w:t>Low cost</w:t>
                  </w:r>
                </w:p>
              </w:tc>
              <w:tc>
                <w:tcPr>
                  <w:tcW w:w="1259" w:type="dxa"/>
                </w:tcPr>
                <w:p w14:paraId="17E3A9DF" w14:textId="77777777" w:rsidR="00A62CA9" w:rsidRDefault="00A62CA9" w:rsidP="00A62CA9">
                  <w:r>
                    <w:t>High processor</w:t>
                  </w:r>
                </w:p>
              </w:tc>
              <w:tc>
                <w:tcPr>
                  <w:tcW w:w="1234" w:type="dxa"/>
                </w:tcPr>
                <w:p w14:paraId="13F8A07D" w14:textId="77777777" w:rsidR="00A62CA9" w:rsidRDefault="00A62CA9" w:rsidP="00A62CA9">
                  <w:r>
                    <w:t>Good ram</w:t>
                  </w:r>
                </w:p>
              </w:tc>
              <w:tc>
                <w:tcPr>
                  <w:tcW w:w="1248" w:type="dxa"/>
                </w:tcPr>
                <w:p w14:paraId="44319208" w14:textId="77777777" w:rsidR="00A62CA9" w:rsidRDefault="00A62CA9" w:rsidP="00A62CA9">
                  <w:r>
                    <w:t>Good camera</w:t>
                  </w:r>
                </w:p>
              </w:tc>
              <w:tc>
                <w:tcPr>
                  <w:tcW w:w="1272" w:type="dxa"/>
                </w:tcPr>
                <w:p w14:paraId="3CBC26B5" w14:textId="25CC04FB" w:rsidR="00A62CA9" w:rsidRDefault="00A62CA9" w:rsidP="00A62CA9">
                  <w:r>
                    <w:t>Buy</w:t>
                  </w:r>
                </w:p>
              </w:tc>
            </w:tr>
            <w:tr w:rsidR="00815459" w14:paraId="4AEDDCB2" w14:textId="77777777" w:rsidTr="00815459">
              <w:trPr>
                <w:trHeight w:val="267"/>
              </w:trPr>
              <w:tc>
                <w:tcPr>
                  <w:tcW w:w="1227" w:type="dxa"/>
                </w:tcPr>
                <w:p w14:paraId="5664868D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59" w:type="dxa"/>
                </w:tcPr>
                <w:p w14:paraId="698AA085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34" w:type="dxa"/>
                </w:tcPr>
                <w:p w14:paraId="063CEB3B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48" w:type="dxa"/>
                </w:tcPr>
                <w:p w14:paraId="6A18F2E6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72" w:type="dxa"/>
                </w:tcPr>
                <w:p w14:paraId="5A2B51CC" w14:textId="77777777" w:rsidR="00A62CA9" w:rsidRDefault="00A62CA9" w:rsidP="00A62CA9">
                  <w:r>
                    <w:t>1</w:t>
                  </w:r>
                </w:p>
              </w:tc>
            </w:tr>
            <w:tr w:rsidR="00815459" w14:paraId="21A20F92" w14:textId="77777777" w:rsidTr="00815459">
              <w:trPr>
                <w:trHeight w:val="267"/>
              </w:trPr>
              <w:tc>
                <w:tcPr>
                  <w:tcW w:w="1227" w:type="dxa"/>
                </w:tcPr>
                <w:p w14:paraId="22386D7C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59" w:type="dxa"/>
                </w:tcPr>
                <w:p w14:paraId="69CCF933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34" w:type="dxa"/>
                </w:tcPr>
                <w:p w14:paraId="7780FA7B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48" w:type="dxa"/>
                </w:tcPr>
                <w:p w14:paraId="2A164289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72" w:type="dxa"/>
                </w:tcPr>
                <w:p w14:paraId="3303535E" w14:textId="77777777" w:rsidR="00A62CA9" w:rsidRDefault="00A62CA9" w:rsidP="00A62CA9">
                  <w:r>
                    <w:t>1</w:t>
                  </w:r>
                </w:p>
              </w:tc>
            </w:tr>
            <w:tr w:rsidR="00815459" w14:paraId="1BBF87AA" w14:textId="77777777" w:rsidTr="00815459">
              <w:trPr>
                <w:trHeight w:val="267"/>
              </w:trPr>
              <w:tc>
                <w:tcPr>
                  <w:tcW w:w="1227" w:type="dxa"/>
                </w:tcPr>
                <w:p w14:paraId="613C2662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59" w:type="dxa"/>
                </w:tcPr>
                <w:p w14:paraId="5B996F57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34" w:type="dxa"/>
                </w:tcPr>
                <w:p w14:paraId="28515278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48" w:type="dxa"/>
                </w:tcPr>
                <w:p w14:paraId="52D594B8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72" w:type="dxa"/>
                </w:tcPr>
                <w:p w14:paraId="66B7297D" w14:textId="77777777" w:rsidR="00A62CA9" w:rsidRDefault="00A62CA9" w:rsidP="00A62CA9">
                  <w:r>
                    <w:t>1</w:t>
                  </w:r>
                </w:p>
              </w:tc>
            </w:tr>
            <w:tr w:rsidR="00815459" w14:paraId="079C5426" w14:textId="77777777" w:rsidTr="00815459">
              <w:trPr>
                <w:trHeight w:val="267"/>
              </w:trPr>
              <w:tc>
                <w:tcPr>
                  <w:tcW w:w="1227" w:type="dxa"/>
                </w:tcPr>
                <w:p w14:paraId="1DC443C6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59" w:type="dxa"/>
                </w:tcPr>
                <w:p w14:paraId="0D68D38E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34" w:type="dxa"/>
                </w:tcPr>
                <w:p w14:paraId="0988B326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48" w:type="dxa"/>
                </w:tcPr>
                <w:p w14:paraId="5C4D73FF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72" w:type="dxa"/>
                </w:tcPr>
                <w:p w14:paraId="2267EA82" w14:textId="77777777" w:rsidR="00A62CA9" w:rsidRDefault="00A62CA9" w:rsidP="00A62CA9">
                  <w:r>
                    <w:t>0</w:t>
                  </w:r>
                </w:p>
              </w:tc>
            </w:tr>
            <w:tr w:rsidR="00815459" w14:paraId="788112E1" w14:textId="77777777" w:rsidTr="00815459">
              <w:trPr>
                <w:trHeight w:val="279"/>
              </w:trPr>
              <w:tc>
                <w:tcPr>
                  <w:tcW w:w="1227" w:type="dxa"/>
                </w:tcPr>
                <w:p w14:paraId="1354DDE5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59" w:type="dxa"/>
                </w:tcPr>
                <w:p w14:paraId="39D1547C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34" w:type="dxa"/>
                </w:tcPr>
                <w:p w14:paraId="2EA2FF07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48" w:type="dxa"/>
                </w:tcPr>
                <w:p w14:paraId="3E1E6B30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72" w:type="dxa"/>
                </w:tcPr>
                <w:p w14:paraId="3002DA65" w14:textId="77777777" w:rsidR="00A62CA9" w:rsidRDefault="00A62CA9" w:rsidP="00A62CA9">
                  <w:r>
                    <w:t>0</w:t>
                  </w:r>
                </w:p>
              </w:tc>
            </w:tr>
            <w:tr w:rsidR="00A62CA9" w14:paraId="109EF1E8" w14:textId="77777777" w:rsidTr="00815459">
              <w:trPr>
                <w:trHeight w:val="267"/>
              </w:trPr>
              <w:tc>
                <w:tcPr>
                  <w:tcW w:w="1227" w:type="dxa"/>
                </w:tcPr>
                <w:p w14:paraId="0ABE38CE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59" w:type="dxa"/>
                </w:tcPr>
                <w:p w14:paraId="3E95DC13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34" w:type="dxa"/>
                </w:tcPr>
                <w:p w14:paraId="1628A94F" w14:textId="77777777" w:rsidR="00A62CA9" w:rsidRDefault="00A62CA9" w:rsidP="00A62CA9">
                  <w:r>
                    <w:t>0</w:t>
                  </w:r>
                </w:p>
              </w:tc>
              <w:tc>
                <w:tcPr>
                  <w:tcW w:w="1248" w:type="dxa"/>
                </w:tcPr>
                <w:p w14:paraId="30F3FE76" w14:textId="77777777" w:rsidR="00A62CA9" w:rsidRDefault="00A62CA9" w:rsidP="00A62CA9">
                  <w:r>
                    <w:t>1</w:t>
                  </w:r>
                </w:p>
              </w:tc>
              <w:tc>
                <w:tcPr>
                  <w:tcW w:w="1272" w:type="dxa"/>
                </w:tcPr>
                <w:p w14:paraId="1B75C8A4" w14:textId="77777777" w:rsidR="00A62CA9" w:rsidRDefault="00A62CA9" w:rsidP="00A62CA9">
                  <w:r>
                    <w:t>0</w:t>
                  </w:r>
                </w:p>
              </w:tc>
            </w:tr>
          </w:tbl>
          <w:p w14:paraId="183A2462" w14:textId="136C1EB9" w:rsidR="00A62CA9" w:rsidRDefault="00A62CA9"/>
          <w:p w14:paraId="00816D17" w14:textId="4F4D0AC4" w:rsidR="00A62CA9" w:rsidRDefault="00A62CA9"/>
        </w:tc>
      </w:tr>
    </w:tbl>
    <w:p w14:paraId="163174F6" w14:textId="0118D215" w:rsidR="00130456" w:rsidRDefault="00130456"/>
    <w:p w14:paraId="5F5498A6" w14:textId="77777777" w:rsidR="00815459" w:rsidRDefault="00A62CA9">
      <w:proofErr w:type="gramStart"/>
      <w:r w:rsidRPr="00A62CA9">
        <w:rPr>
          <w:b/>
          <w:bCs/>
          <w:sz w:val="28"/>
          <w:szCs w:val="28"/>
        </w:rPr>
        <w:t>Conclusion:-</w:t>
      </w:r>
      <w:proofErr w:type="gramEnd"/>
      <w:r w:rsidRPr="00A62CA9">
        <w:rPr>
          <w:sz w:val="24"/>
          <w:szCs w:val="24"/>
        </w:rPr>
        <w:t xml:space="preserve"> This data is linear </w:t>
      </w:r>
      <w:proofErr w:type="spellStart"/>
      <w:r w:rsidRPr="00A62CA9">
        <w:rPr>
          <w:sz w:val="24"/>
          <w:szCs w:val="24"/>
        </w:rPr>
        <w:t>seperable</w:t>
      </w:r>
      <w:proofErr w:type="spellEnd"/>
      <w:r w:rsidRPr="00A62CA9">
        <w:rPr>
          <w:sz w:val="24"/>
          <w:szCs w:val="24"/>
        </w:rPr>
        <w:t>.</w:t>
      </w:r>
      <w:r>
        <w:t xml:space="preserve"> </w:t>
      </w:r>
      <w:r w:rsidR="00815459">
        <w:t xml:space="preserve">If the </w:t>
      </w:r>
      <w:proofErr w:type="spellStart"/>
      <w:r w:rsidR="00815459">
        <w:t>smartphones’s</w:t>
      </w:r>
      <w:proofErr w:type="spellEnd"/>
      <w:r w:rsidR="00815459">
        <w:t xml:space="preserve"> cost</w:t>
      </w:r>
    </w:p>
    <w:p w14:paraId="471D4614" w14:textId="77777777" w:rsidR="00815459" w:rsidRDefault="00815459" w:rsidP="00815459">
      <w:r>
        <w:t xml:space="preserve"> is </w:t>
      </w:r>
      <w:proofErr w:type="spellStart"/>
      <w:proofErr w:type="gramStart"/>
      <w:r>
        <w:t>low,it</w:t>
      </w:r>
      <w:proofErr w:type="spellEnd"/>
      <w:proofErr w:type="gramEnd"/>
      <w:r>
        <w:t xml:space="preserve"> has a good processor and good ram then it is higher chances that </w:t>
      </w:r>
    </w:p>
    <w:p w14:paraId="30402C52" w14:textId="49164C0D" w:rsidR="00A62CA9" w:rsidRDefault="00815459" w:rsidP="00815459">
      <w:r>
        <w:t>customer will buy smartphone</w:t>
      </w:r>
    </w:p>
    <w:p w14:paraId="77705FF1" w14:textId="2D1D9CDC" w:rsidR="00815459" w:rsidRDefault="00815459" w:rsidP="00815459"/>
    <w:p w14:paraId="64176495" w14:textId="77777777" w:rsidR="00815459" w:rsidRDefault="00815459" w:rsidP="00815459"/>
    <w:sectPr w:rsidR="00815459" w:rsidSect="007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56"/>
    <w:rsid w:val="00130456"/>
    <w:rsid w:val="007333C9"/>
    <w:rsid w:val="00815459"/>
    <w:rsid w:val="00A62CA9"/>
    <w:rsid w:val="00B72A06"/>
    <w:rsid w:val="00CC128B"/>
    <w:rsid w:val="00D00346"/>
    <w:rsid w:val="00D27075"/>
    <w:rsid w:val="00E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8464"/>
  <w15:chartTrackingRefBased/>
  <w15:docId w15:val="{25BD1477-A3EF-4213-B385-6A4FA8E8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Soni</dc:creator>
  <cp:keywords/>
  <dc:description/>
  <cp:lastModifiedBy>Mayank Soni</cp:lastModifiedBy>
  <cp:revision>2</cp:revision>
  <dcterms:created xsi:type="dcterms:W3CDTF">2020-08-19T17:40:00Z</dcterms:created>
  <dcterms:modified xsi:type="dcterms:W3CDTF">2020-08-19T17:40:00Z</dcterms:modified>
</cp:coreProperties>
</file>