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highlight w:val="white"/>
        </w:rPr>
      </w:pPr>
      <w:r w:rsidDel="00000000" w:rsidR="00000000" w:rsidRPr="00000000">
        <w:rPr>
          <w:b w:val="1"/>
          <w:sz w:val="30"/>
          <w:szCs w:val="30"/>
          <w:highlight w:val="white"/>
          <w:rtl w:val="0"/>
        </w:rPr>
        <w:t xml:space="preserve">Subject:</w:t>
      </w:r>
      <w:r w:rsidDel="00000000" w:rsidR="00000000" w:rsidRPr="00000000">
        <w:rPr>
          <w:sz w:val="30"/>
          <w:szCs w:val="30"/>
          <w:highlight w:val="white"/>
          <w:rtl w:val="0"/>
        </w:rPr>
        <w:t xml:space="preserve">-</w:t>
      </w:r>
    </w:p>
    <w:p w:rsidR="00000000" w:rsidDel="00000000" w:rsidP="00000000" w:rsidRDefault="00000000" w:rsidRPr="00000000" w14:paraId="00000002">
      <w:pPr>
        <w:rPr>
          <w:highlight w:val="white"/>
        </w:rPr>
      </w:pPr>
      <w:r w:rsidDel="00000000" w:rsidR="00000000" w:rsidRPr="00000000">
        <w:rPr>
          <w:highlight w:val="white"/>
          <w:rtl w:val="0"/>
        </w:rPr>
        <w:t xml:space="preserve">{{First Name}}- {Client business name}: {Client traffic} organic visitors || {Competitor business name}: {Competitor traffic} organic visitors</w:t>
      </w:r>
    </w:p>
    <w:p w:rsidR="00000000" w:rsidDel="00000000" w:rsidP="00000000" w:rsidRDefault="00000000" w:rsidRPr="00000000" w14:paraId="00000003">
      <w:pPr>
        <w:rPr>
          <w:highlight w:val="white"/>
        </w:rPr>
      </w:pPr>
      <w:r w:rsidDel="00000000" w:rsidR="00000000" w:rsidRPr="00000000">
        <w:rPr>
          <w:rtl w:val="0"/>
        </w:rPr>
      </w:r>
    </w:p>
    <w:p w:rsidR="00000000" w:rsidDel="00000000" w:rsidP="00000000" w:rsidRDefault="00000000" w:rsidRPr="00000000" w14:paraId="00000004">
      <w:pPr>
        <w:rPr>
          <w:b w:val="1"/>
          <w:sz w:val="26"/>
          <w:szCs w:val="26"/>
          <w:highlight w:val="white"/>
        </w:rPr>
      </w:pPr>
      <w:r w:rsidDel="00000000" w:rsidR="00000000" w:rsidRPr="00000000">
        <w:rPr>
          <w:b w:val="1"/>
          <w:sz w:val="26"/>
          <w:szCs w:val="26"/>
          <w:highlight w:val="white"/>
          <w:rtl w:val="0"/>
        </w:rPr>
        <w:t xml:space="preserve">Content;-</w:t>
      </w:r>
    </w:p>
    <w:p w:rsidR="00000000" w:rsidDel="00000000" w:rsidP="00000000" w:rsidRDefault="00000000" w:rsidRPr="00000000" w14:paraId="00000005">
      <w:pPr>
        <w:rPr>
          <w:highlight w:val="white"/>
        </w:rPr>
      </w:pPr>
      <w:r w:rsidDel="00000000" w:rsidR="00000000" w:rsidRPr="00000000">
        <w:rPr>
          <w:highlight w:val="white"/>
          <w:rtl w:val="0"/>
        </w:rPr>
        <w:t xml:space="preserve">Hi {{First Name}},</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As you can see {{Competitor Website Link}} has the SEO game figured out, and we know exactly how they are doing it. If you’d like to start beating them and claim your piece of the pie, speak with one of our SEO consultants. Book a call with us here. </w:t>
      </w:r>
      <w:hyperlink r:id="rId6">
        <w:r w:rsidDel="00000000" w:rsidR="00000000" w:rsidRPr="00000000">
          <w:rPr>
            <w:color w:val="1155cc"/>
            <w:highlight w:val="white"/>
            <w:u w:val="single"/>
            <w:rtl w:val="0"/>
          </w:rPr>
          <w:t xml:space="preserve">Calendar Link</w:t>
        </w:r>
      </w:hyperlink>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highlight w:val="white"/>
          <w:rtl w:val="0"/>
        </w:rPr>
        <w:t xml:space="preserve">{{Client SS}}</w:t>
      </w:r>
    </w:p>
    <w:p w:rsidR="00000000" w:rsidDel="00000000" w:rsidP="00000000" w:rsidRDefault="00000000" w:rsidRPr="00000000" w14:paraId="0000000B">
      <w:pPr>
        <w:rPr>
          <w:highlight w:val="white"/>
        </w:rPr>
      </w:pPr>
      <w:r w:rsidDel="00000000" w:rsidR="00000000" w:rsidRPr="00000000">
        <w:rPr>
          <w:highlight w:val="white"/>
          <w:rtl w:val="0"/>
        </w:rPr>
        <w:t xml:space="preserve">{{Competitor SS}}</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shd w:fill="ffffff" w:val="clear"/>
        <w:spacing w:line="331.2" w:lineRule="auto"/>
        <w:rPr>
          <w:sz w:val="24"/>
          <w:szCs w:val="24"/>
          <w:highlight w:val="white"/>
        </w:rPr>
      </w:pPr>
      <w:r w:rsidDel="00000000" w:rsidR="00000000" w:rsidRPr="00000000">
        <w:rPr>
          <w:sz w:val="24"/>
          <w:szCs w:val="24"/>
          <w:highlight w:val="white"/>
          <w:rtl w:val="0"/>
        </w:rPr>
        <w:t xml:space="preserve">Pro Tip: For a rapid increase in orders, ask us about K-l-a-v-i-y-o.</w:t>
      </w:r>
    </w:p>
    <w:p w:rsidR="00000000" w:rsidDel="00000000" w:rsidP="00000000" w:rsidRDefault="00000000" w:rsidRPr="00000000" w14:paraId="0000000E">
      <w:pPr>
        <w:shd w:fill="ffffff" w:val="clear"/>
        <w:spacing w:line="331.2" w:lineRule="auto"/>
        <w:rPr>
          <w:sz w:val="24"/>
          <w:szCs w:val="24"/>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Look forward to speaking with you!</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shd w:fill="ffffff" w:val="clear"/>
        <w:spacing w:line="331.2" w:lineRule="auto"/>
        <w:rPr/>
      </w:pPr>
      <w:r w:rsidDel="00000000" w:rsidR="00000000" w:rsidRPr="00000000">
        <w:rPr>
          <w:rtl w:val="0"/>
        </w:rPr>
        <w:t xml:space="preserve">Regards,</w:t>
      </w:r>
    </w:p>
    <w:p w:rsidR="00000000" w:rsidDel="00000000" w:rsidP="00000000" w:rsidRDefault="00000000" w:rsidRPr="00000000" w14:paraId="00000013">
      <w:pPr>
        <w:shd w:fill="ffffff" w:val="clear"/>
        <w:spacing w:line="331.2" w:lineRule="auto"/>
        <w:rPr/>
      </w:pPr>
      <w:r w:rsidDel="00000000" w:rsidR="00000000" w:rsidRPr="00000000">
        <w:rPr>
          <w:rtl w:val="0"/>
        </w:rPr>
        <w:t xml:space="preserve">{{SendingAccountName}}</w:t>
      </w:r>
    </w:p>
    <w:p w:rsidR="00000000" w:rsidDel="00000000" w:rsidP="00000000" w:rsidRDefault="00000000" w:rsidRPr="00000000" w14:paraId="00000014">
      <w:pPr>
        <w:shd w:fill="ffffff" w:val="clear"/>
        <w:spacing w:line="331.2" w:lineRule="auto"/>
        <w:rPr>
          <w:b w:val="1"/>
          <w:highlight w:val="white"/>
        </w:rPr>
      </w:pPr>
      <w:r w:rsidDel="00000000" w:rsidR="00000000" w:rsidRPr="00000000">
        <w:rPr>
          <w:rtl w:val="0"/>
        </w:rPr>
        <w:t xml:space="preserve">Partnerships Manager</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i.leadconnectorhq.com/widget/bookings/stephen-b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