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0C78" w14:textId="071E606A" w:rsidR="00E20537" w:rsidRDefault="00E20537" w:rsidP="00FA18ED">
      <w:pPr>
        <w:spacing w:line="360" w:lineRule="auto"/>
        <w:jc w:val="center"/>
        <w:rPr>
          <w:b/>
          <w:bCs/>
          <w:sz w:val="52"/>
          <w:szCs w:val="52"/>
        </w:rPr>
      </w:pPr>
      <w:r w:rsidRPr="00E20537">
        <w:rPr>
          <w:b/>
          <w:bCs/>
          <w:sz w:val="52"/>
          <w:szCs w:val="52"/>
        </w:rPr>
        <w:t>Impact Analysis</w:t>
      </w:r>
    </w:p>
    <w:p w14:paraId="55C530B7" w14:textId="133E047F" w:rsidR="007F3E28" w:rsidRDefault="007F3E28" w:rsidP="007F3E28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Name: Mohamed </w:t>
      </w:r>
      <w:proofErr w:type="spellStart"/>
      <w:r>
        <w:rPr>
          <w:b/>
          <w:bCs/>
          <w:sz w:val="32"/>
          <w:szCs w:val="32"/>
        </w:rPr>
        <w:t>ziou</w:t>
      </w:r>
      <w:proofErr w:type="spellEnd"/>
    </w:p>
    <w:p w14:paraId="0B23D672" w14:textId="05FE53B9" w:rsidR="007F3E28" w:rsidRPr="007F3E28" w:rsidRDefault="007F3E28" w:rsidP="007F3E28">
      <w:p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Number: 2892</w:t>
      </w:r>
    </w:p>
    <w:p w14:paraId="24CA1F14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791700AE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Impact analysis is the process of assessing the consequences of changes in software systems. It is crucial for effective decision-making and risk management during software maintenance.</w:t>
      </w:r>
    </w:p>
    <w:p w14:paraId="0281F8D1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F332917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Goals of Impact Analysis</w:t>
      </w:r>
    </w:p>
    <w:p w14:paraId="1458716D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8BC35E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Identify Affected Components: Determine which parts of the system will be impacted by a change.</w:t>
      </w:r>
    </w:p>
    <w:p w14:paraId="676D4BB0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Evaluate Potential Risks: Understand the risks associated with implementing changes.</w:t>
      </w:r>
    </w:p>
    <w:p w14:paraId="66FD9E8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Estimate Resources Needed: Calculate the time and effort required to implement changes.</w:t>
      </w:r>
    </w:p>
    <w:p w14:paraId="2AB7FAC9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Facilitate Effective Communication: Ensure all stakeholders are informed about potential impacts.</w:t>
      </w:r>
    </w:p>
    <w:p w14:paraId="530E750C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F1CC503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Types of Impact Analysis</w:t>
      </w:r>
    </w:p>
    <w:p w14:paraId="5A480C1F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3DBEF5AE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Forward Impact Analysis:</w:t>
      </w:r>
    </w:p>
    <w:p w14:paraId="61E3FC22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Assesses the effects of a change on the system.</w:t>
      </w:r>
    </w:p>
    <w:p w14:paraId="024CA216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Backward Impact Analysis:</w:t>
      </w:r>
    </w:p>
    <w:p w14:paraId="50F2D186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Determines the changes required by a new requirement.</w:t>
      </w:r>
    </w:p>
    <w:p w14:paraId="0E5CEFFB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Process of Impact Analysis</w:t>
      </w:r>
    </w:p>
    <w:p w14:paraId="1E6F22B0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lastRenderedPageBreak/>
        <w:t>Change Identification:</w:t>
      </w:r>
    </w:p>
    <w:p w14:paraId="28927DC0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Clearly define what needs to be changed.</w:t>
      </w:r>
    </w:p>
    <w:p w14:paraId="16EEF0FD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Dependency Analysis:</w:t>
      </w:r>
    </w:p>
    <w:p w14:paraId="679FE343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Examine system components and their interdependencies.</w:t>
      </w:r>
    </w:p>
    <w:p w14:paraId="7BDE7ADF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Impact Assessment:</w:t>
      </w:r>
    </w:p>
    <w:p w14:paraId="211CAEAE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Evaluate the potential impacts on the system.</w:t>
      </w:r>
    </w:p>
    <w:p w14:paraId="646611D1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Documentation:</w:t>
      </w:r>
    </w:p>
    <w:p w14:paraId="3AC65924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Record findings for stakeholders to ensure transparency.</w:t>
      </w:r>
    </w:p>
    <w:p w14:paraId="4A2D1C8B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56883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Tools for Impact Analysis</w:t>
      </w:r>
    </w:p>
    <w:p w14:paraId="65F8DEA3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0B50438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Static Analysis Tools: Help identify dependencies and potential impacts.</w:t>
      </w:r>
    </w:p>
    <w:p w14:paraId="5B6FA871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Dependency Graphs: Visual representations of component relationships.</w:t>
      </w:r>
    </w:p>
    <w:p w14:paraId="659DD78E" w14:textId="0977903B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Change Management Systems: Track changes and their impacts.</w:t>
      </w:r>
    </w:p>
    <w:p w14:paraId="4B04D36B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36360FD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Case Study</w:t>
      </w:r>
    </w:p>
    <w:p w14:paraId="444B2256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68CB429" w14:textId="6025C72F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Example Project</w:t>
      </w:r>
    </w:p>
    <w:p w14:paraId="1EE85240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Description: Brief overview of the project.</w:t>
      </w:r>
    </w:p>
    <w:p w14:paraId="51A8346B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Impact Analysis Conducted: Key findings and results from the analysis.</w:t>
      </w:r>
    </w:p>
    <w:p w14:paraId="3CEFDE8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Challenges in Impact Analysis</w:t>
      </w:r>
    </w:p>
    <w:p w14:paraId="59391CA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Complexity of Systems: Larger systems have more interdependencies, making analysis difficult.</w:t>
      </w:r>
    </w:p>
    <w:p w14:paraId="7F0D7900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lastRenderedPageBreak/>
        <w:t>Incomplete Documentation: Missing information can hinder accurate assessments.</w:t>
      </w:r>
    </w:p>
    <w:p w14:paraId="42E7EDA2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Resistance to Change: Stakeholders may be reluctant to accept changes.</w:t>
      </w:r>
    </w:p>
    <w:p w14:paraId="335C90AE" w14:textId="77777777" w:rsidR="007F3E28" w:rsidRPr="007F3E28" w:rsidRDefault="007F3E28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6944AC6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Best Practices</w:t>
      </w:r>
    </w:p>
    <w:p w14:paraId="5A69415E" w14:textId="77777777" w:rsidR="007F3E28" w:rsidRPr="007F3E28" w:rsidRDefault="007F3E28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2056F7D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Regularly Update Documentation: Ensure all changes are well-documented.</w:t>
      </w:r>
    </w:p>
    <w:p w14:paraId="7592D4E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Use Automated Tools: Leverage technology to improve accuracy and efficiency.</w:t>
      </w:r>
    </w:p>
    <w:p w14:paraId="1CFF124A" w14:textId="77777777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Engage Stakeholders Early: Involve stakeholders in the analysis process to gather insights and reduce resistance.</w:t>
      </w:r>
    </w:p>
    <w:p w14:paraId="40969D9C" w14:textId="77777777" w:rsidR="007F3E28" w:rsidRPr="007F3E28" w:rsidRDefault="007F3E28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451BBC6" w14:textId="77777777" w:rsidR="007F3E28" w:rsidRPr="007F3E28" w:rsidRDefault="007F3E28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C24BA19" w14:textId="77777777" w:rsidR="007F3E28" w:rsidRDefault="007F3E28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490E0AEC" w14:textId="77777777" w:rsidR="007F3E28" w:rsidRDefault="007F3E28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006D6F56" w14:textId="280453C2" w:rsidR="00E20537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F3E28">
        <w:rPr>
          <w:rFonts w:asciiTheme="majorBidi" w:hAnsiTheme="majorBidi" w:cstheme="majorBidi"/>
          <w:b/>
          <w:bCs/>
          <w:sz w:val="28"/>
          <w:szCs w:val="28"/>
        </w:rPr>
        <w:t>Conclusion</w:t>
      </w:r>
    </w:p>
    <w:p w14:paraId="392E7619" w14:textId="0154F08A" w:rsidR="00D158DE" w:rsidRPr="007F3E28" w:rsidRDefault="00E20537" w:rsidP="007F3E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3E28">
        <w:rPr>
          <w:rFonts w:asciiTheme="majorBidi" w:hAnsiTheme="majorBidi" w:cstheme="majorBidi"/>
          <w:sz w:val="24"/>
          <w:szCs w:val="24"/>
        </w:rPr>
        <w:t>Impact analysis is essential in software maintenance for understanding the implications of changes. Continuous evaluation and improvement of practices can lead to better management of software systems.</w:t>
      </w:r>
    </w:p>
    <w:sectPr w:rsidR="00D158DE" w:rsidRPr="007F3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37"/>
    <w:rsid w:val="00036134"/>
    <w:rsid w:val="007F3E28"/>
    <w:rsid w:val="009B3F71"/>
    <w:rsid w:val="00D158DE"/>
    <w:rsid w:val="00E20537"/>
    <w:rsid w:val="00EE5D6B"/>
    <w:rsid w:val="00FA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BAD2"/>
  <w15:chartTrackingRefBased/>
  <w15:docId w15:val="{D4B0DD1D-AEC4-4E74-876E-86692274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8F5E6-61F0-4536-812D-F702C357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RAWAD STORE</dc:creator>
  <cp:keywords/>
  <dc:description/>
  <cp:lastModifiedBy>RAWAD STORE</cp:lastModifiedBy>
  <cp:revision>1</cp:revision>
  <dcterms:created xsi:type="dcterms:W3CDTF">2024-12-24T13:57:00Z</dcterms:created>
  <dcterms:modified xsi:type="dcterms:W3CDTF">2024-12-24T14:20:00Z</dcterms:modified>
</cp:coreProperties>
</file>