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480" w:lineRule="auto"/>
        <w:jc w:val="center"/>
        <w:rPr>
          <w:rFonts w:ascii="Arial" w:cs="Arial" w:eastAsia="Arial" w:hAnsi="Arial"/>
          <w:vertAlign w:val="baseline"/>
        </w:rPr>
      </w:pPr>
      <w:bookmarkStart w:colFirst="0" w:colLast="0" w:name="_heading=h.lkibaviln30a" w:id="0"/>
      <w:bookmarkEnd w:id="0"/>
      <w:r w:rsidDel="00000000" w:rsidR="00000000" w:rsidRPr="00000000">
        <w:rPr>
          <w:rFonts w:ascii="Arial" w:cs="Arial" w:eastAsia="Arial" w:hAnsi="Arial"/>
          <w:vertAlign w:val="baseline"/>
          <w:rtl w:val="0"/>
        </w:rPr>
        <w:t xml:space="preserve">PURCHASE AND SALE AGREEMENT</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“APARTMENT COMPLEX NAME”</w:t>
        <w:br w:type="textWrapping"/>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CITY, COUNTY, STATE</w: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BETWEEN</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“SELLER NAME”,</w:t>
        <w:br w:type="textWrapping"/>
        <w:t xml:space="preserve">a ______ limited liability company</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SELLER</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AND</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____________________</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____________________</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PURCHASER</w:t>
        <w:br w:type="textWrapping"/>
      </w:r>
    </w:p>
    <w:p w:rsidR="00000000" w:rsidDel="00000000" w:rsidP="00000000" w:rsidRDefault="00000000" w:rsidRPr="00000000" w14:paraId="0000000A">
      <w:pPr>
        <w:widowControl w:val="1"/>
        <w:tabs>
          <w:tab w:val="center" w:pos="4680"/>
          <w:tab w:val="right" w:pos="9360"/>
        </w:tabs>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rPr>
      </w:pPr>
      <w:bookmarkStart w:colFirst="0" w:colLast="0" w:name="_heading=h.gjdgxs" w:id="1"/>
      <w:bookmarkEnd w:id="1"/>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oxvho6docz0b"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LIST OF EXHIBITS</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2880"/>
          <w:tab w:val="left" w:pos="180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1.1.1</w:t>
        <w:tab/>
        <w:t xml:space="preserve">Legal Description</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2880"/>
          <w:tab w:val="left" w:pos="1800"/>
        </w:tabs>
        <w:spacing w:after="0" w:before="0" w:line="240" w:lineRule="auto"/>
        <w:ind w:left="0" w:right="0" w:firstLine="0"/>
        <w:jc w:val="both"/>
        <w:rPr>
          <w:rFonts w:ascii="Arial" w:cs="Arial" w:eastAsia="Arial" w:hAnsi="Arial"/>
          <w:i w:val="1"/>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1.1.3</w:t>
        <w:tab/>
        <w:t xml:space="preserve">Inventory of Personal Property</w:t>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2880"/>
          <w:tab w:val="left" w:pos="180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1.1.6</w:t>
        <w:tab/>
        <w:t xml:space="preserve">Schedule of Tenants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2880"/>
          <w:tab w:val="left" w:pos="180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3.1.9</w:t>
        <w:tab/>
        <w:t xml:space="preserve">Due Diligence Items</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2880"/>
          <w:tab w:val="left" w:pos="180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3.3</w:t>
        <w:tab/>
        <w:t xml:space="preserve">Schedule of Contracts</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2880"/>
          <w:tab w:val="left" w:pos="180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9.2.1</w:t>
        <w:tab/>
        <w:t xml:space="preserve">Form of Special</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Warranty Deed</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2880"/>
          <w:tab w:val="left" w:pos="180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9.2.2</w:t>
        <w:tab/>
        <w:t xml:space="preserve">Form of Bill of Sale and Assignment and Assumption Agreement</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2880"/>
          <w:tab w:val="left" w:pos="180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9.2.5</w:t>
        <w:tab/>
        <w:t xml:space="preserve">Form of FIRPTA Affidavit</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2880"/>
          <w:tab w:val="left" w:pos="180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9.2.6</w:t>
        <w:tab/>
        <w:t xml:space="preserve">Form of Tenant Notice Letter</w:t>
      </w:r>
    </w:p>
    <w:p w:rsidR="00000000" w:rsidDel="00000000" w:rsidP="00000000" w:rsidRDefault="00000000" w:rsidRPr="00000000" w14:paraId="00000016">
      <w:pPr>
        <w:widowControl w:val="1"/>
        <w:tabs>
          <w:tab w:val="left" w:pos="0"/>
          <w:tab w:val="left" w:pos="2880"/>
        </w:tabs>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1"/>
        <w:tabs>
          <w:tab w:val="left" w:pos="0"/>
          <w:tab w:val="left" w:pos="2880"/>
        </w:tabs>
        <w:spacing w:after="240" w:lineRule="auto"/>
        <w:rPr>
          <w:rFonts w:ascii="Arial" w:cs="Arial" w:eastAsia="Arial" w:hAnsi="Arial"/>
          <w:color w:val="000000"/>
        </w:rPr>
        <w:sectPr>
          <w:pgSz w:h="15840" w:w="12240"/>
          <w:pgMar w:bottom="72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018">
      <w:pPr>
        <w:widowControl w:val="1"/>
        <w:tabs>
          <w:tab w:val="left" w:pos="0"/>
          <w:tab w:val="left" w:pos="2880"/>
        </w:tabs>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30j0zll" w:id="3"/>
      <w:bookmarkEnd w:id="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LIST OF DEFINED TERMS</w:t>
      </w:r>
    </w:p>
    <w:tbl>
      <w:tblPr>
        <w:tblStyle w:val="Table1"/>
        <w:tblW w:w="9576.0" w:type="dxa"/>
        <w:jc w:val="left"/>
        <w:tblInd w:w="0.0" w:type="dxa"/>
        <w:tblLayout w:type="fixed"/>
        <w:tblLook w:val="0400"/>
      </w:tblPr>
      <w:tblGrid>
        <w:gridCol w:w="3168"/>
        <w:gridCol w:w="6408"/>
        <w:tblGridChange w:id="0">
          <w:tblGrid>
            <w:gridCol w:w="3168"/>
            <w:gridCol w:w="6408"/>
          </w:tblGrid>
        </w:tblGridChange>
      </w:tblGrid>
      <w:tr>
        <w:tc>
          <w:tcPr>
            <w:shd w:fill="auto"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bookmarkStart w:colFirst="0" w:colLast="0" w:name="_heading=h.1fob9te" w:id="4"/>
            <w:bookmarkEnd w:id="4"/>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PURCHASER:</w:t>
            </w:r>
          </w:p>
        </w:tc>
        <w:tc>
          <w:tcPr>
            <w:shd w:fill="auto" w:val="clear"/>
          </w:tcPr>
          <w:p w:rsidR="00000000" w:rsidDel="00000000" w:rsidP="00000000" w:rsidRDefault="00000000" w:rsidRPr="00000000" w14:paraId="0000001B">
            <w:pPr>
              <w:spacing w:after="240" w:lineRule="auto"/>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“PURCHASER NAME”, a [state of formation, entity type]</w:t>
            </w:r>
            <w:r w:rsidDel="00000000" w:rsidR="00000000" w:rsidRPr="00000000">
              <w:rPr>
                <w:rtl w:val="0"/>
              </w:rPr>
            </w:r>
          </w:p>
        </w:tc>
      </w:tr>
      <w:tr>
        <w:tc>
          <w:tcPr>
            <w:shd w:fill="auto"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SELLER:</w:t>
            </w:r>
          </w:p>
        </w:tc>
        <w:tc>
          <w:tcPr>
            <w:shd w:fill="auto"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“SELLER NAME”, a </w:t>
            </w:r>
            <w:r w:rsidDel="00000000" w:rsidR="00000000" w:rsidRPr="00000000">
              <w:rPr>
                <w:rFonts w:ascii="Arial" w:cs="Arial" w:eastAsia="Arial" w:hAnsi="Arial"/>
                <w:rtl w:val="0"/>
              </w:rPr>
              <w:t xml:space="preserve">[state of formation, entity type]</w:t>
            </w:r>
            <w:r w:rsidDel="00000000" w:rsidR="00000000" w:rsidRPr="00000000">
              <w:rPr>
                <w:rtl w:val="0"/>
              </w:rPr>
            </w:r>
          </w:p>
        </w:tc>
      </w:tr>
      <w:tr>
        <w:tc>
          <w:tcPr>
            <w:shd w:fill="auto"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PURCHASE PRICE:</w:t>
            </w:r>
          </w:p>
        </w:tc>
        <w:tc>
          <w:tcPr>
            <w:shd w:fill="auto" w:val="clea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$XX,000,000.00</w:t>
            </w:r>
          </w:p>
        </w:tc>
      </w:tr>
      <w:tr>
        <w:tc>
          <w:tcPr>
            <w:shd w:fill="auto" w:val="clea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INITIAL DEPOSIT:</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ADDITIONAL DEPOSIT:</w:t>
            </w:r>
          </w:p>
        </w:tc>
        <w:tc>
          <w:tcPr>
            <w:shd w:fill="auto" w:val="clea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$XXX,000.00</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$0.00</w:t>
            </w:r>
          </w:p>
        </w:tc>
      </w:tr>
      <w:tr>
        <w:tc>
          <w:tcPr>
            <w:shd w:fill="auto" w:val="clea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highlight w:val="yellow"/>
                <w:u w:val="none"/>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FEASIBILITY PERIOD:</w:t>
            </w:r>
            <w:r w:rsidDel="00000000" w:rsidR="00000000" w:rsidRPr="00000000">
              <w:rPr>
                <w:rtl w:val="0"/>
              </w:rPr>
            </w:r>
          </w:p>
        </w:tc>
        <w:tc>
          <w:tcPr>
            <w:shd w:fill="auto" w:val="cle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period ending </w:t>
            </w:r>
            <w:r w:rsidDel="00000000" w:rsidR="00000000" w:rsidRPr="00000000">
              <w:rPr>
                <w:rFonts w:ascii="Arial" w:cs="Arial" w:eastAsia="Arial" w:hAnsi="Arial"/>
                <w:rtl w:val="0"/>
              </w:rPr>
              <w:t xml:space="preserve">_____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__</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days after the Effective Date</w:t>
            </w:r>
          </w:p>
        </w:tc>
      </w:tr>
      <w:tr>
        <w:tc>
          <w:tcPr>
            <w:shd w:fill="auto" w:val="clea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TITLE NOTICE DATE:</w:t>
            </w:r>
          </w:p>
        </w:tc>
        <w:tc>
          <w:tcPr>
            <w:shd w:fill="auto" w:val="cle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________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_</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business days after the receipt of the last of (i) the Title Commitment and (ii) the Survey (as revised), but in no event later than three (3) business days prior to the expiration of the Feasibility Period</w:t>
            </w:r>
          </w:p>
        </w:tc>
      </w:tr>
      <w:tr>
        <w:tc>
          <w:tcPr>
            <w:shd w:fill="auto" w:val="clea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CLOSING DATE:</w:t>
            </w:r>
          </w:p>
        </w:tc>
        <w:tc>
          <w:tcPr>
            <w:shd w:fill="auto"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As agreed between Seller and Purchaser, but no later than </w:t>
            </w:r>
            <w:r w:rsidDel="00000000" w:rsidR="00000000" w:rsidRPr="00000000">
              <w:rPr>
                <w:rFonts w:ascii="Arial" w:cs="Arial" w:eastAsia="Arial" w:hAnsi="Arial"/>
                <w:rtl w:val="0"/>
              </w:rPr>
              <w:t xml:space="preserve">___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___</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days after the Effective Date</w:t>
            </w:r>
          </w:p>
        </w:tc>
      </w:tr>
      <w:tr>
        <w:tc>
          <w:tcPr>
            <w:shd w:fill="auto"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TITLE COMPANY:  </w:t>
            </w:r>
          </w:p>
        </w:tc>
        <w:tc>
          <w:tcPr>
            <w:shd w:fill="auto"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“Title Company”</w:t>
            </w:r>
          </w:p>
        </w:tc>
      </w:tr>
      <w:tr>
        <w:tc>
          <w:tcPr>
            <w:shd w:fill="auto" w:val="cle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BROKER:</w:t>
            </w:r>
          </w:p>
        </w:tc>
        <w:tc>
          <w:tcPr>
            <w:shd w:fill="auto" w:val="cle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“Broker(s)”</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0">
      <w:pPr>
        <w:widowControl w:val="1"/>
        <w:tabs>
          <w:tab w:val="right" w:pos="9270"/>
        </w:tabs>
        <w:ind w:left="2070" w:hanging="2070"/>
        <w:rPr>
          <w:rFonts w:ascii="Arial" w:cs="Arial" w:eastAsia="Arial" w:hAnsi="Arial"/>
          <w:color w:val="000000"/>
        </w:rPr>
        <w:sectPr>
          <w:type w:val="nextPage"/>
          <w:pgSz w:h="15840" w:w="12240"/>
          <w:pgMar w:bottom="72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3znysh7" w:id="5"/>
      <w:bookmarkEnd w:id="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PURCHASE AND SALE AGREEMENT</w:t>
        <w:br w:type="textWrapping"/>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THIS PURCHASE AND SALE AGREEMENT (this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Agreement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dated as of the Effective Date, is made by and between Seller and Purchaser.</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G R E E M E N T 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NOW, THEREFORE, in consideration of the covenants, promises and undertakings set forth herein, and for good and valuable consideration, the receipt and sufficiency of which are hereby acknowledged, Seller and Purchaser agree as follows:</w:t>
      </w:r>
    </w:p>
    <w:p w:rsidR="00000000" w:rsidDel="00000000" w:rsidP="00000000" w:rsidRDefault="00000000" w:rsidRPr="00000000" w14:paraId="00000035">
      <w:pPr>
        <w:pStyle w:val="Heading2"/>
        <w:numPr>
          <w:ilvl w:val="1"/>
          <w:numId w:val="2"/>
        </w:numPr>
        <w:tabs>
          <w:tab w:val="left" w:pos="-720"/>
        </w:tabs>
        <w:ind w:left="0" w:firstLine="720"/>
        <w:rPr/>
      </w:pPr>
      <w:bookmarkStart w:colFirst="0" w:colLast="0" w:name="_heading=h.2et92p0" w:id="6"/>
      <w:bookmarkEnd w:id="6"/>
      <w:r w:rsidDel="00000000" w:rsidR="00000000" w:rsidRPr="00000000">
        <w:rPr>
          <w:rFonts w:ascii="Arial" w:cs="Arial" w:eastAsia="Arial" w:hAnsi="Arial"/>
          <w:color w:val="000000"/>
          <w:u w:val="single"/>
          <w:rtl w:val="0"/>
        </w:rPr>
        <w:t xml:space="preserve">The Property </w:t>
      </w:r>
      <w:r w:rsidDel="00000000" w:rsidR="00000000" w:rsidRPr="00000000">
        <w:rPr>
          <w:rFonts w:ascii="Arial" w:cs="Arial" w:eastAsia="Arial" w:hAnsi="Arial"/>
          <w:u w:val="single"/>
          <w:rtl w:val="0"/>
        </w:rPr>
        <w:t xml:space="preserve">Description</w:t>
      </w:r>
      <w:r w:rsidDel="00000000" w:rsidR="00000000" w:rsidRPr="00000000">
        <w:rPr>
          <w:rFonts w:ascii="Arial" w:cs="Arial" w:eastAsia="Arial" w:hAnsi="Arial"/>
          <w:rtl w:val="0"/>
        </w:rPr>
        <w:t xml:space="preserve">.  Subject to the terms and conditions of this Agreement, and for the consideration herein set forth, Seller agrees to sell and transfer, respectively, and Purchaser agrees to purchase and acquire, all of Seller’s assignable and transferable right, title, and interest in and to the following (collectively, the “</w:t>
      </w:r>
      <w:r w:rsidDel="00000000" w:rsidR="00000000" w:rsidRPr="00000000">
        <w:rPr>
          <w:rFonts w:ascii="Arial" w:cs="Arial" w:eastAsia="Arial" w:hAnsi="Arial"/>
          <w:b w:val="1"/>
          <w:u w:val="single"/>
          <w:rtl w:val="0"/>
        </w:rPr>
        <w:t xml:space="preserve">Property</w:t>
      </w:r>
      <w:r w:rsidDel="00000000" w:rsidR="00000000" w:rsidRPr="00000000">
        <w:rPr>
          <w:rFonts w:ascii="Arial" w:cs="Arial" w:eastAsia="Arial" w:hAnsi="Arial"/>
          <w:rtl w:val="0"/>
        </w:rPr>
        <w:t xml:space="preserve">”):</w:t>
      </w:r>
    </w:p>
    <w:p w:rsidR="00000000" w:rsidDel="00000000" w:rsidP="00000000" w:rsidRDefault="00000000" w:rsidRPr="00000000" w14:paraId="00000036">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Certain land (the “</w:t>
      </w:r>
      <w:r w:rsidDel="00000000" w:rsidR="00000000" w:rsidRPr="00000000">
        <w:rPr>
          <w:rFonts w:ascii="Arial" w:cs="Arial" w:eastAsia="Arial" w:hAnsi="Arial"/>
          <w:b w:val="1"/>
          <w:color w:val="000000"/>
          <w:u w:val="single"/>
          <w:rtl w:val="0"/>
        </w:rPr>
        <w:t xml:space="preserve">Land</w:t>
      </w:r>
      <w:r w:rsidDel="00000000" w:rsidR="00000000" w:rsidRPr="00000000">
        <w:rPr>
          <w:rFonts w:ascii="Arial" w:cs="Arial" w:eastAsia="Arial" w:hAnsi="Arial"/>
          <w:color w:val="000000"/>
          <w:rtl w:val="0"/>
        </w:rPr>
        <w:t xml:space="preserve">”) more specifically described in </w:t>
      </w:r>
      <w:r w:rsidDel="00000000" w:rsidR="00000000" w:rsidRPr="00000000">
        <w:rPr>
          <w:rFonts w:ascii="Arial" w:cs="Arial" w:eastAsia="Arial" w:hAnsi="Arial"/>
          <w:b w:val="1"/>
          <w:i w:val="1"/>
          <w:u w:val="single"/>
          <w:rtl w:val="0"/>
        </w:rPr>
        <w:t xml:space="preserve">Exhibit 1.1.1</w:t>
      </w:r>
      <w:r w:rsidDel="00000000" w:rsidR="00000000" w:rsidRPr="00000000">
        <w:rPr>
          <w:rFonts w:ascii="Arial" w:cs="Arial" w:eastAsia="Arial" w:hAnsi="Arial"/>
          <w:color w:val="000000"/>
          <w:rtl w:val="0"/>
        </w:rPr>
        <w:t xml:space="preserve"> attached hereto;</w:t>
      </w:r>
    </w:p>
    <w:p w:rsidR="00000000" w:rsidDel="00000000" w:rsidP="00000000" w:rsidRDefault="00000000" w:rsidRPr="00000000" w14:paraId="00000037">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The buildings, parking areas, improvements, and fixtures now situated on the Land (the “</w:t>
      </w:r>
      <w:r w:rsidDel="00000000" w:rsidR="00000000" w:rsidRPr="00000000">
        <w:rPr>
          <w:rFonts w:ascii="Arial" w:cs="Arial" w:eastAsia="Arial" w:hAnsi="Arial"/>
          <w:b w:val="1"/>
          <w:color w:val="000000"/>
          <w:u w:val="single"/>
          <w:rtl w:val="0"/>
        </w:rPr>
        <w:t xml:space="preserve">Improvements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38">
      <w:pPr>
        <w:pStyle w:val="Heading3"/>
        <w:numPr>
          <w:ilvl w:val="2"/>
          <w:numId w:val="2"/>
        </w:numPr>
        <w:tabs>
          <w:tab w:val="left" w:pos="-720"/>
        </w:tabs>
        <w:ind w:left="0" w:firstLine="1440"/>
        <w:rPr/>
      </w:pPr>
      <w:r w:rsidDel="00000000" w:rsidR="00000000" w:rsidRPr="00000000">
        <w:rPr>
          <w:rFonts w:ascii="Arial" w:cs="Arial" w:eastAsia="Arial" w:hAnsi="Arial"/>
          <w:rtl w:val="0"/>
        </w:rPr>
        <w:t xml:space="preserve">All furniture, personal property, machinery, apparatus, and equipment owned by Seller and currently used in the operation, repair and maintenance of the Land and Improvements and situated thereon (collectively, the “</w:t>
      </w:r>
      <w:r w:rsidDel="00000000" w:rsidR="00000000" w:rsidRPr="00000000">
        <w:rPr>
          <w:rFonts w:ascii="Arial" w:cs="Arial" w:eastAsia="Arial" w:hAnsi="Arial"/>
          <w:b w:val="1"/>
          <w:u w:val="single"/>
          <w:rtl w:val="0"/>
        </w:rPr>
        <w:t xml:space="preserve">Personal Property</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and generally described on </w:t>
      </w:r>
      <w:r w:rsidDel="00000000" w:rsidR="00000000" w:rsidRPr="00000000">
        <w:rPr>
          <w:rFonts w:ascii="Arial" w:cs="Arial" w:eastAsia="Arial" w:hAnsi="Arial"/>
          <w:b w:val="1"/>
          <w:i w:val="1"/>
          <w:u w:val="single"/>
          <w:rtl w:val="0"/>
        </w:rPr>
        <w:t xml:space="preserve">Exhibit 1.1.3</w:t>
      </w:r>
      <w:r w:rsidDel="00000000" w:rsidR="00000000" w:rsidRPr="00000000">
        <w:rPr>
          <w:rFonts w:ascii="Arial" w:cs="Arial" w:eastAsia="Arial" w:hAnsi="Arial"/>
          <w:rtl w:val="0"/>
        </w:rPr>
        <w:t xml:space="preserve"> attached hereto. The Personal Property to be conveyed is subject to depletions, replacements and additions in the ordinary course of Seller’s business and specifically excludes </w:t>
      </w:r>
      <w:r w:rsidDel="00000000" w:rsidR="00000000" w:rsidRPr="00000000">
        <w:rPr>
          <w:rFonts w:ascii="Arial" w:cs="Arial" w:eastAsia="Arial" w:hAnsi="Arial"/>
          <w:color w:val="000000"/>
          <w:rtl w:val="0"/>
        </w:rPr>
        <w:t xml:space="preserve">any items of personal property owned or leased by Seller's property manager or tenants at or on the Property, any items of personal property owned by third parties and leased to Seller, and any rights in and to any of the computer hardware and software comprising the accounting system used by Seller and its management company in connection with the operation and management of the Property</w:t>
      </w:r>
      <w:r w:rsidDel="00000000" w:rsidR="00000000" w:rsidRPr="00000000">
        <w:rPr>
          <w:rFonts w:ascii="Arial" w:cs="Arial" w:eastAsia="Arial" w:hAnsi="Arial"/>
          <w:rtl w:val="0"/>
        </w:rPr>
        <w:t xml:space="preserve">;</w:t>
      </w:r>
    </w:p>
    <w:p w:rsidR="00000000" w:rsidDel="00000000" w:rsidP="00000000" w:rsidRDefault="00000000" w:rsidRPr="00000000" w14:paraId="00000039">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All easements, hereditaments, and appurtenances belonging to or inuring to the benefit of Seller and pertaining to the Land, if any;</w:t>
      </w:r>
    </w:p>
    <w:p w:rsidR="00000000" w:rsidDel="00000000" w:rsidP="00000000" w:rsidRDefault="00000000" w:rsidRPr="00000000" w14:paraId="0000003A">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Any street or road abutting the Land to the center lines thereof;</w:t>
      </w:r>
    </w:p>
    <w:p w:rsidR="00000000" w:rsidDel="00000000" w:rsidP="00000000" w:rsidRDefault="00000000" w:rsidRPr="00000000" w14:paraId="0000003B">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The leases or occupancy agreements, including those in effect on the Effective Date and any new leases entered into pursuant to </w:t>
      </w:r>
      <w:r w:rsidDel="00000000" w:rsidR="00000000" w:rsidRPr="00000000">
        <w:rPr>
          <w:rFonts w:ascii="Arial" w:cs="Arial" w:eastAsia="Arial" w:hAnsi="Arial"/>
          <w:color w:val="000000"/>
          <w:u w:val="single"/>
          <w:rtl w:val="0"/>
        </w:rPr>
        <w:t xml:space="preserve">Section 4.4</w:t>
      </w:r>
      <w:r w:rsidDel="00000000" w:rsidR="00000000" w:rsidRPr="00000000">
        <w:rPr>
          <w:rFonts w:ascii="Arial" w:cs="Arial" w:eastAsia="Arial" w:hAnsi="Arial"/>
          <w:color w:val="000000"/>
          <w:rtl w:val="0"/>
        </w:rPr>
        <w:t xml:space="preserve">, which as of the Closing (as hereinafter defined) affect all or any portion of the Land or Improvements (the “</w:t>
      </w:r>
      <w:r w:rsidDel="00000000" w:rsidR="00000000" w:rsidRPr="00000000">
        <w:rPr>
          <w:rFonts w:ascii="Arial" w:cs="Arial" w:eastAsia="Arial" w:hAnsi="Arial"/>
          <w:b w:val="1"/>
          <w:color w:val="000000"/>
          <w:u w:val="single"/>
          <w:rtl w:val="0"/>
        </w:rPr>
        <w:t xml:space="preserve">Leases</w:t>
      </w:r>
      <w:r w:rsidDel="00000000" w:rsidR="00000000" w:rsidRPr="00000000">
        <w:rPr>
          <w:rFonts w:ascii="Arial" w:cs="Arial" w:eastAsia="Arial" w:hAnsi="Arial"/>
          <w:color w:val="000000"/>
          <w:rtl w:val="0"/>
        </w:rPr>
        <w:t xml:space="preserve">”), and any prepaid rents and security deposits actually held by Seller with respect to any such Leases;</w:t>
      </w:r>
    </w:p>
    <w:p w:rsidR="00000000" w:rsidDel="00000000" w:rsidP="00000000" w:rsidRDefault="00000000" w:rsidRPr="00000000" w14:paraId="0000003C">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Subject to </w:t>
      </w:r>
      <w:r w:rsidDel="00000000" w:rsidR="00000000" w:rsidRPr="00000000">
        <w:rPr>
          <w:rFonts w:ascii="Arial" w:cs="Arial" w:eastAsia="Arial" w:hAnsi="Arial"/>
          <w:color w:val="000000"/>
          <w:u w:val="single"/>
          <w:rtl w:val="0"/>
        </w:rPr>
        <w:t xml:space="preserve">Section 3.3</w:t>
      </w:r>
      <w:r w:rsidDel="00000000" w:rsidR="00000000" w:rsidRPr="00000000">
        <w:rPr>
          <w:rFonts w:ascii="Arial" w:cs="Arial" w:eastAsia="Arial" w:hAnsi="Arial"/>
          <w:color w:val="000000"/>
          <w:rtl w:val="0"/>
        </w:rPr>
        <w:t xml:space="preserve">, all (i) Contracts (as hereinafter defined) and agreements relating to the operation or maintenance of the Land, Improvements or Personal Property, (ii) warranties, guaranties and claims currently in force or effect with respect to the Land and/or Improvements, and all licenses, permits or similar documents relating thereto, (iii) plans, drawings, specifications, surveys, engineering reports and other technical descriptions in Seller’s possession, custody or control relating to the Land and/or Improvements, and (iv) other property (real, personal, or mixed) owned or held by Seller which relate in any way to the design, construction, ownership, use, leasing, maintenance, service or operation of the Land and/or Improvements; and</w:t>
      </w:r>
    </w:p>
    <w:p w:rsidR="00000000" w:rsidDel="00000000" w:rsidP="00000000" w:rsidRDefault="00000000" w:rsidRPr="00000000" w14:paraId="0000003D">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The common name of the Property.</w:t>
      </w:r>
    </w:p>
    <w:p w:rsidR="00000000" w:rsidDel="00000000" w:rsidP="00000000" w:rsidRDefault="00000000" w:rsidRPr="00000000" w14:paraId="0000003E">
      <w:pPr>
        <w:pStyle w:val="Heading2"/>
        <w:numPr>
          <w:ilvl w:val="1"/>
          <w:numId w:val="2"/>
        </w:numPr>
        <w:tabs>
          <w:tab w:val="left" w:pos="-720"/>
        </w:tabs>
        <w:ind w:left="0" w:firstLine="720"/>
        <w:rPr/>
      </w:pPr>
      <w:bookmarkStart w:colFirst="0" w:colLast="0" w:name="_heading=h.tyjcwt" w:id="7"/>
      <w:bookmarkEnd w:id="7"/>
      <w:r w:rsidDel="00000000" w:rsidR="00000000" w:rsidRPr="00000000">
        <w:rPr>
          <w:rFonts w:ascii="Arial" w:cs="Arial" w:eastAsia="Arial" w:hAnsi="Arial"/>
          <w:color w:val="000000"/>
          <w:u w:val="single"/>
          <w:rtl w:val="0"/>
        </w:rPr>
        <w:t xml:space="preserve">“As-Is” Purchase</w:t>
      </w:r>
      <w:r w:rsidDel="00000000" w:rsidR="00000000" w:rsidRPr="00000000">
        <w:rPr>
          <w:rFonts w:ascii="Arial" w:cs="Arial" w:eastAsia="Arial" w:hAnsi="Arial"/>
          <w:rtl w:val="0"/>
        </w:rPr>
        <w:t xml:space="preserve">.  </w:t>
      </w:r>
    </w:p>
    <w:p w:rsidR="00000000" w:rsidDel="00000000" w:rsidP="00000000" w:rsidRDefault="00000000" w:rsidRPr="00000000" w14:paraId="0000003F">
      <w:pPr>
        <w:pStyle w:val="Heading2"/>
        <w:tabs>
          <w:tab w:val="left" w:pos="-720"/>
        </w:tabs>
        <w:rPr>
          <w:rFonts w:ascii="Arial" w:cs="Arial" w:eastAsia="Arial" w:hAnsi="Arial"/>
        </w:rPr>
      </w:pPr>
      <w:bookmarkStart w:colFirst="0" w:colLast="0" w:name="_heading=h.3dy6vkm" w:id="8"/>
      <w:bookmarkEnd w:id="8"/>
      <w:r w:rsidDel="00000000" w:rsidR="00000000" w:rsidRPr="00000000">
        <w:rPr>
          <w:rFonts w:ascii="Arial" w:cs="Arial" w:eastAsia="Arial" w:hAnsi="Arial"/>
          <w:color w:val="000000"/>
          <w:rtl w:val="0"/>
        </w:rPr>
        <w:tab/>
      </w:r>
      <w:r w:rsidDel="00000000" w:rsidR="00000000" w:rsidRPr="00000000">
        <w:rPr>
          <w:rFonts w:ascii="Arial" w:cs="Arial" w:eastAsia="Arial" w:hAnsi="Arial"/>
          <w:rtl w:val="0"/>
        </w:rPr>
        <w:t xml:space="preserve">THE PROPERTY IS BEING SOLD IN AN “AS IS, WHERE IS” CONDITION AND “WITH ALL FAULTS” AS OF THE EFFECTIVE DATE AND OF CLOSING.  EXCEPT AS EXPRESSLY SET FORTH IN THIS AGREEMENT AND IN THE CLOSING DOCUMENTS, NO REPRESENTATIONS OR WARRANTIES HAVE BEEN MADE OR ARE MADE AND NO RESPONSIBILITY HAS BEEN OR IS ASSUMED BY SELLER OR BY ANY PARTNER, OFFICER, PERSON, FIRM, AGENT, ATTORNEY OR REPRESENTATIVE ACTING OR PURPORTING TO ACT ON BEHALF OF SELLER AS TO (I) THE CONDITION OR STATE OF REPAIR OF THE PROPERTY; (II) THE COMPLIANCE OR NON-COMPLIANCE OF THE PROPERTY WITH ANY APPLICABLE LAWS, REGULATIONS OR ORDINANCES (INCLUDING, WITHOUT LIMITATION, ANY APPLICABLE ZONING, BUILDING OR DEVELOPMENT CODES); (III) THE VALUE, EXPENSE OF OPERATION, OR INCOME POTENTIAL OF THE PROPERTY; (IV) ANY OTHER FACT OR CONDITION WHICH HAS OR MIGHT AFFECT THE PROPERTY OR THE CONDITION, STATE OF REPAIR, COMPLIANCE, VALUE, EXPENSE OF OPERATION OR INCOME POTENTIAL OF THE PROPERTY OR ANY PORTION THEREOF; (V) WHETHER THE PROPERTY CONTAINS ASBESTOS OR HARMFUL OR TOXIC SUBSTANCES OR PERTAINING TO THE EXTENT, LOCATION OR NATURE OF SAME; (VI) ANY ENERGY STAR RATING, LEED CERTIFICATION, OR SIMILAR STATE, FEDERAL, LOCAL, OR PRIVATE RATING OR CERTIFICATION; OR (VII) ANY OTHER MATTER RELATED IN ANY WAY TO THE PROPERTY.  THE PARTIES AGREE THAT ALL UNDERSTANDINGS AND AGREEMENTS HERETOFORE MADE BETWEEN THEM OR THEIR RESPECTIVE AGENTS OR REPRESENTATIVES ARE MERGED IN THIS AGREEMENT AND THE EXHIBITS HERETO ANNEXED, WHICH ALONE FULLY AND COMPLETELY EXPRESS THEIR AGREEMENT, AND THAT THIS AGREEMENT HAS BEEN ENTERED INTO AFTER FULL INVESTIGATION, OR WITH THE PARTIES SATISFIED WITH THE OPPORTUNITY AFFORDED FOR FULL INVESTIGATION, NEITHER PARTY RELYING UPON ANY STATEMENT OR REPRESENTATION BY THE OTHER UNLESS SUCH STATEMENT OR REPRESENTATION IS SPECIFICALLY EMBODIED IN THIS AGREEMENT OR THE EXHIBITS ANNEXED HERETO.</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Purchaser waives its right to recover from, and forever releases and discharges Seller, Seller’s affiliates, Seller’s investment advisor and manager, the partners, trustees, shareholders, directors, officers, attorneys, employees and agents of each of them, and their respective heirs, successors, personal representatives and assigns (collectively, the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Releasees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from any and all demands, claims (including, without limitation, causes of action in tort), legal or administrative proceedings, losses, liabilities, damages, penalties, fines, liens, judgments, costs or expenses whatsoever (including, without limitation, attorneys’ fees and costs), whether direct or indirect, known or unknown, foreseen or unforeseen (collectively,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Claims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 may arise on account of or in any way be connected with the Property, the physical condition thereof, or any law or regulation applicable thereto (including, without limitation, claims under the Clean Air Act (42 U.S.C. 7401, </w:t>
      </w: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et seq</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as amended, the Comprehensive Environmental Response, Compensation and Liability Act of 1980, as amended (42 U.S.C. Section 9601, </w:t>
      </w: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et seq</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Resource Conservation and Recovery Act of 1976 (42 U.S.C. Section 6901, </w:t>
      </w: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et seq</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as amended, the Clean Water Act (33 U.S.C. Section 1251, </w:t>
      </w: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et seq</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as amended, the Safe Drinking Water Act (49 U.S.C. Section 1801, </w:t>
      </w: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et seq</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as amended, the Hazardous Materials Transportation Act (49 U.S.C. Section 1801, </w:t>
      </w: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et seq</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as amended, and the Toxic Substances Control Act (15 U.S.C. Section 2601, </w:t>
      </w: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et seq</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Without limiting the foregoing, Purchaser, upon closing, shall be deemed to have waived, relinquished and released Seller and all other Releasees from any and all Claims, matters arising out of latent or patent defects or physical conditions, violations of applicable laws (including, without limitation, any environmental laws) and any and all other acts, omissions, events, circumstances or matters affecting the Property.  As part of the provisions of this </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 xml:space="preserve">Section 1.2</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but not as a limitation thereon, Purchaser hereby agrees, represents and warrants that the matters released herein are not limited to matters which are known or disclosed, and Purchaser hereby waives any and all rights and benefits which it now has, or in the future may have conferred upon it, by virtue of the provisions of federal, state or local law, rules and regulations.  Purchaser agrees that should any cleanup, remediation or removal of hazardous substances or other environmental conditions on or about the Property be required after the date of Closing, Purchaser shall have no claim against Seller for such clean-up, removal or remediation.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 the extent now or hereafter applicable, each party hereby waives its rights, if any, under the Deceptive Trade Practices – Consumer Protection Act, Section 17.41 </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 xml:space="preserve">et seq</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Texas Business &amp; Commerce Code, a law that gives consumers special rights and protections.  After consultation with an attorney of its own selection, each party voluntarily consents to this waiver.</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This Section 1.2 survives the Closing and may be incorporated into the closing documents.</w:t>
      </w:r>
    </w:p>
    <w:p w:rsidR="00000000" w:rsidDel="00000000" w:rsidP="00000000" w:rsidRDefault="00000000" w:rsidRPr="00000000" w14:paraId="00000043">
      <w:pPr>
        <w:pStyle w:val="Heading2"/>
        <w:numPr>
          <w:ilvl w:val="1"/>
          <w:numId w:val="2"/>
        </w:numPr>
        <w:tabs>
          <w:tab w:val="left" w:pos="-720"/>
        </w:tabs>
        <w:ind w:left="0" w:firstLine="720"/>
        <w:rPr/>
      </w:pPr>
      <w:bookmarkStart w:colFirst="0" w:colLast="0" w:name="_heading=h.1t3h5sf" w:id="9"/>
      <w:bookmarkEnd w:id="9"/>
      <w:r w:rsidDel="00000000" w:rsidR="00000000" w:rsidRPr="00000000">
        <w:rPr>
          <w:rFonts w:ascii="Arial" w:cs="Arial" w:eastAsia="Arial" w:hAnsi="Arial"/>
          <w:color w:val="000000"/>
          <w:u w:val="single"/>
          <w:rtl w:val="0"/>
        </w:rPr>
        <w:t xml:space="preserve">Agreement to Convey</w:t>
      </w:r>
      <w:r w:rsidDel="00000000" w:rsidR="00000000" w:rsidRPr="00000000">
        <w:rPr>
          <w:rFonts w:ascii="Arial" w:cs="Arial" w:eastAsia="Arial" w:hAnsi="Arial"/>
          <w:rtl w:val="0"/>
        </w:rPr>
        <w:t xml:space="preserve">.  Seller agrees to convey, and Purchaser agrees to accept, title to the Land and Improvements by </w:t>
      </w:r>
      <w:r w:rsidDel="00000000" w:rsidR="00000000" w:rsidRPr="00000000">
        <w:rPr>
          <w:rFonts w:ascii="Arial" w:cs="Arial" w:eastAsia="Arial" w:hAnsi="Arial"/>
          <w:i w:val="0"/>
          <w:u w:val="none"/>
          <w:rtl w:val="0"/>
        </w:rPr>
        <w:t xml:space="preserve">Special</w:t>
      </w:r>
      <w:r w:rsidDel="00000000" w:rsidR="00000000" w:rsidRPr="00000000">
        <w:rPr>
          <w:rFonts w:ascii="Arial" w:cs="Arial" w:eastAsia="Arial" w:hAnsi="Arial"/>
          <w:b w:val="1"/>
          <w:i w:val="1"/>
          <w:rtl w:val="0"/>
        </w:rPr>
        <w:t xml:space="preserve"> </w:t>
      </w:r>
      <w:r w:rsidDel="00000000" w:rsidR="00000000" w:rsidRPr="00000000">
        <w:rPr>
          <w:rFonts w:ascii="Arial" w:cs="Arial" w:eastAsia="Arial" w:hAnsi="Arial"/>
          <w:rtl w:val="0"/>
        </w:rPr>
        <w:t xml:space="preserve">Warranty Deed (the “</w:t>
      </w:r>
      <w:r w:rsidDel="00000000" w:rsidR="00000000" w:rsidRPr="00000000">
        <w:rPr>
          <w:rFonts w:ascii="Arial" w:cs="Arial" w:eastAsia="Arial" w:hAnsi="Arial"/>
          <w:b w:val="1"/>
          <w:u w:val="single"/>
          <w:rtl w:val="0"/>
        </w:rPr>
        <w:t xml:space="preserve">Deed</w:t>
      </w:r>
      <w:r w:rsidDel="00000000" w:rsidR="00000000" w:rsidRPr="00000000">
        <w:rPr>
          <w:rFonts w:ascii="Arial" w:cs="Arial" w:eastAsia="Arial" w:hAnsi="Arial"/>
          <w:rtl w:val="0"/>
        </w:rPr>
        <w:t xml:space="preserve">”) and title to the Personal Property, by Bill of Sale, and Assignment and Assumption Agreement without warranty as to the title or the condition of such personalty.</w:t>
      </w:r>
    </w:p>
    <w:p w:rsidR="00000000" w:rsidDel="00000000" w:rsidP="00000000" w:rsidRDefault="00000000" w:rsidRPr="00000000" w14:paraId="00000044">
      <w:pPr>
        <w:pStyle w:val="Heading1"/>
        <w:widowControl w:val="1"/>
        <w:numPr>
          <w:ilvl w:val="0"/>
          <w:numId w:val="2"/>
        </w:numPr>
        <w:tabs>
          <w:tab w:val="left" w:pos="-720"/>
        </w:tabs>
        <w:ind w:left="0" w:firstLine="0"/>
        <w:rPr>
          <w:rFonts w:ascii="Arial" w:cs="Arial" w:eastAsia="Arial" w:hAnsi="Arial"/>
        </w:rPr>
      </w:pPr>
      <w:bookmarkStart w:colFirst="0" w:colLast="0" w:name="_heading=h.4d34og8" w:id="10"/>
      <w:bookmarkEnd w:id="10"/>
      <w:r w:rsidDel="00000000" w:rsidR="00000000" w:rsidRPr="00000000">
        <w:rPr>
          <w:rFonts w:ascii="Arial" w:cs="Arial" w:eastAsia="Arial" w:hAnsi="Arial"/>
          <w:color w:val="000000"/>
          <w:u w:val="single"/>
          <w:rtl w:val="0"/>
        </w:rPr>
        <w:t xml:space="preserve">Price and Payment</w:t>
      </w:r>
      <w:r w:rsidDel="00000000" w:rsidR="00000000" w:rsidRPr="00000000">
        <w:rPr>
          <w:rFonts w:ascii="Arial" w:cs="Arial" w:eastAsia="Arial" w:hAnsi="Arial"/>
          <w:rtl w:val="0"/>
        </w:rPr>
        <w:t xml:space="preserve">.</w:t>
      </w:r>
    </w:p>
    <w:p w:rsidR="00000000" w:rsidDel="00000000" w:rsidP="00000000" w:rsidRDefault="00000000" w:rsidRPr="00000000" w14:paraId="00000045">
      <w:pPr>
        <w:pStyle w:val="Heading2"/>
        <w:numPr>
          <w:ilvl w:val="1"/>
          <w:numId w:val="2"/>
        </w:numPr>
        <w:tabs>
          <w:tab w:val="left" w:pos="-720"/>
        </w:tabs>
        <w:ind w:left="0" w:firstLine="720"/>
        <w:rPr/>
      </w:pPr>
      <w:bookmarkStart w:colFirst="0" w:colLast="0" w:name="_heading=h.2s8eyo1" w:id="11"/>
      <w:bookmarkEnd w:id="11"/>
      <w:r w:rsidDel="00000000" w:rsidR="00000000" w:rsidRPr="00000000">
        <w:rPr>
          <w:rFonts w:ascii="Arial" w:cs="Arial" w:eastAsia="Arial" w:hAnsi="Arial"/>
          <w:color w:val="000000"/>
          <w:u w:val="single"/>
          <w:rtl w:val="0"/>
        </w:rPr>
        <w:t xml:space="preserve">Purchase Price</w:t>
      </w:r>
      <w:r w:rsidDel="00000000" w:rsidR="00000000" w:rsidRPr="00000000">
        <w:rPr>
          <w:rFonts w:ascii="Arial" w:cs="Arial" w:eastAsia="Arial" w:hAnsi="Arial"/>
          <w:rtl w:val="0"/>
        </w:rPr>
        <w:t xml:space="preserve">.  Purchaser agrees to pay the Purchase Price for the acquisition of the Property, subject to the terms of this Agreement.</w:t>
      </w:r>
    </w:p>
    <w:p w:rsidR="00000000" w:rsidDel="00000000" w:rsidP="00000000" w:rsidRDefault="00000000" w:rsidRPr="00000000" w14:paraId="00000046">
      <w:pPr>
        <w:pStyle w:val="Heading2"/>
        <w:numPr>
          <w:ilvl w:val="1"/>
          <w:numId w:val="2"/>
        </w:numPr>
        <w:tabs>
          <w:tab w:val="left" w:pos="-720"/>
        </w:tabs>
        <w:ind w:left="0" w:firstLine="720"/>
        <w:rPr/>
      </w:pPr>
      <w:bookmarkStart w:colFirst="0" w:colLast="0" w:name="_heading=h.17dp8vu" w:id="12"/>
      <w:bookmarkEnd w:id="12"/>
      <w:r w:rsidDel="00000000" w:rsidR="00000000" w:rsidRPr="00000000">
        <w:rPr>
          <w:rFonts w:ascii="Arial" w:cs="Arial" w:eastAsia="Arial" w:hAnsi="Arial"/>
          <w:color w:val="000000"/>
          <w:u w:val="single"/>
          <w:rtl w:val="0"/>
        </w:rPr>
        <w:t xml:space="preserve">Payment</w:t>
      </w:r>
      <w:r w:rsidDel="00000000" w:rsidR="00000000" w:rsidRPr="00000000">
        <w:rPr>
          <w:rFonts w:ascii="Arial" w:cs="Arial" w:eastAsia="Arial" w:hAnsi="Arial"/>
          <w:rtl w:val="0"/>
        </w:rPr>
        <w:t xml:space="preserve">.  Payment of the Purchase Price is to be made in cash as follows:</w:t>
      </w:r>
    </w:p>
    <w:p w:rsidR="00000000" w:rsidDel="00000000" w:rsidP="00000000" w:rsidRDefault="00000000" w:rsidRPr="00000000" w14:paraId="00000047">
      <w:pPr>
        <w:pStyle w:val="Heading3"/>
        <w:numPr>
          <w:ilvl w:val="2"/>
          <w:numId w:val="2"/>
        </w:numPr>
        <w:tabs>
          <w:tab w:val="left" w:pos="-720"/>
        </w:tabs>
        <w:ind w:left="0" w:firstLine="1440"/>
        <w:rPr/>
      </w:pPr>
      <w:r w:rsidDel="00000000" w:rsidR="00000000" w:rsidRPr="00000000">
        <w:rPr>
          <w:rFonts w:ascii="Arial" w:cs="Arial" w:eastAsia="Arial" w:hAnsi="Arial"/>
          <w:rtl w:val="0"/>
        </w:rPr>
        <w:t xml:space="preserve">Within one (1) business day after the Effective Date, Purchaser shall deliver the Initial Deposit, as an earnest money deposit with the Title Company (the “</w:t>
      </w:r>
      <w:r w:rsidDel="00000000" w:rsidR="00000000" w:rsidRPr="00000000">
        <w:rPr>
          <w:rFonts w:ascii="Arial" w:cs="Arial" w:eastAsia="Arial" w:hAnsi="Arial"/>
          <w:b w:val="1"/>
          <w:u w:val="single"/>
          <w:rtl w:val="0"/>
        </w:rPr>
        <w:t xml:space="preserve">Deposit</w:t>
      </w:r>
      <w:r w:rsidDel="00000000" w:rsidR="00000000" w:rsidRPr="00000000">
        <w:rPr>
          <w:rFonts w:ascii="Arial" w:cs="Arial" w:eastAsia="Arial" w:hAnsi="Arial"/>
          <w:rtl w:val="0"/>
        </w:rPr>
        <w:t xml:space="preserve">”).  Upon the delivery of the Initial Deposit, an amount equal to $100,000.00 will be immediately released to Seller without further authorization or documentation from Purchaser (the “</w:t>
      </w:r>
      <w:r w:rsidDel="00000000" w:rsidR="00000000" w:rsidRPr="00000000">
        <w:rPr>
          <w:rFonts w:ascii="Arial" w:cs="Arial" w:eastAsia="Arial" w:hAnsi="Arial"/>
          <w:b w:val="1"/>
          <w:u w:val="single"/>
          <w:rtl w:val="0"/>
        </w:rPr>
        <w:t xml:space="preserve">Nonrefundable Deposit</w:t>
      </w:r>
      <w:r w:rsidDel="00000000" w:rsidR="00000000" w:rsidRPr="00000000">
        <w:rPr>
          <w:rFonts w:ascii="Arial" w:cs="Arial" w:eastAsia="Arial" w:hAnsi="Arial"/>
          <w:rtl w:val="0"/>
        </w:rPr>
        <w:t xml:space="preserve">”).  Except as provided in </w:t>
      </w:r>
      <w:r w:rsidDel="00000000" w:rsidR="00000000" w:rsidRPr="00000000">
        <w:rPr>
          <w:rFonts w:ascii="Arial" w:cs="Arial" w:eastAsia="Arial" w:hAnsi="Arial"/>
          <w:u w:val="single"/>
          <w:rtl w:val="0"/>
        </w:rPr>
        <w:t xml:space="preserve">Section 10.2</w:t>
      </w:r>
      <w:r w:rsidDel="00000000" w:rsidR="00000000" w:rsidRPr="00000000">
        <w:rPr>
          <w:rFonts w:ascii="Arial" w:cs="Arial" w:eastAsia="Arial" w:hAnsi="Arial"/>
          <w:rtl w:val="0"/>
        </w:rPr>
        <w:t xml:space="preserve"> below, the </w:t>
      </w:r>
      <w:r w:rsidDel="00000000" w:rsidR="00000000" w:rsidRPr="00000000">
        <w:rPr>
          <w:rFonts w:ascii="Arial" w:cs="Arial" w:eastAsia="Arial" w:hAnsi="Arial"/>
          <w:color w:val="000000"/>
          <w:rtl w:val="0"/>
        </w:rPr>
        <w:t xml:space="preserve">Nonrefundable Deposit</w:t>
      </w:r>
      <w:r w:rsidDel="00000000" w:rsidR="00000000" w:rsidRPr="00000000">
        <w:rPr>
          <w:rFonts w:ascii="Arial" w:cs="Arial" w:eastAsia="Arial" w:hAnsi="Arial"/>
          <w:rtl w:val="0"/>
        </w:rPr>
        <w:t xml:space="preserve"> is non-refundable in all respects, and Seller shall retain the Nonrefundable Deposit notwithstanding any other provision of this Agreement to the contrary.  For avoidance of doubt, in all instances where this Agreement calls for the Initial Deposit to be returned to Purchaser, other than in connection with a Seller default as provided </w:t>
      </w:r>
      <w:r w:rsidDel="00000000" w:rsidR="00000000" w:rsidRPr="00000000">
        <w:rPr>
          <w:rFonts w:ascii="Arial" w:cs="Arial" w:eastAsia="Arial" w:hAnsi="Arial"/>
          <w:u w:val="single"/>
          <w:rtl w:val="0"/>
        </w:rPr>
        <w:t xml:space="preserve">Section 10.2</w:t>
      </w:r>
      <w:r w:rsidDel="00000000" w:rsidR="00000000" w:rsidRPr="00000000">
        <w:rPr>
          <w:rFonts w:ascii="Arial" w:cs="Arial" w:eastAsia="Arial" w:hAnsi="Arial"/>
          <w:rtl w:val="0"/>
        </w:rPr>
        <w:t xml:space="preserve"> below, the Nonrefundable Deposit shall not be included and shall continue to belong to Seller.</w:t>
      </w:r>
    </w:p>
    <w:p w:rsidR="00000000" w:rsidDel="00000000" w:rsidP="00000000" w:rsidRDefault="00000000" w:rsidRPr="00000000" w14:paraId="00000048">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The Deposit will be placed with and held in escrow by the Title Company, in immediately available funds in an interest-bearing account at a mutually acceptable banking institution.  Any interest earned by the Deposit shall be considered as part of the Deposit.  Except as otherwise provided in this Agreement, the Deposit will be applied to the Purchase Price at Closing.</w:t>
      </w:r>
    </w:p>
    <w:p w:rsidR="00000000" w:rsidDel="00000000" w:rsidP="00000000" w:rsidRDefault="00000000" w:rsidRPr="00000000" w14:paraId="00000049">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As part of the Initial Deposit, Purchaser has paid to Seller $100.00 (the “</w:t>
      </w:r>
      <w:r w:rsidDel="00000000" w:rsidR="00000000" w:rsidRPr="00000000">
        <w:rPr>
          <w:rFonts w:ascii="Arial" w:cs="Arial" w:eastAsia="Arial" w:hAnsi="Arial"/>
          <w:b w:val="1"/>
          <w:color w:val="000000"/>
          <w:u w:val="single"/>
          <w:rtl w:val="0"/>
        </w:rPr>
        <w:t xml:space="preserve">Independent Contract Consideration</w:t>
      </w:r>
      <w:r w:rsidDel="00000000" w:rsidR="00000000" w:rsidRPr="00000000">
        <w:rPr>
          <w:rFonts w:ascii="Arial" w:cs="Arial" w:eastAsia="Arial" w:hAnsi="Arial"/>
          <w:color w:val="000000"/>
          <w:rtl w:val="0"/>
        </w:rPr>
        <w:t xml:space="preserve">”), which amount Seller and Purchaser bargained for and agreed to as consideration for Seller’s execution and delivery of this Agreement.  The Independent Contract Consideration is non-refundable and in addition to any other payment or deposit required by this Agreement, and Seller shall retain the Independent Contract Consideration notwithstanding any other provision of this Agreement to the contrary.</w:t>
      </w:r>
    </w:p>
    <w:p w:rsidR="00000000" w:rsidDel="00000000" w:rsidP="00000000" w:rsidRDefault="00000000" w:rsidRPr="00000000" w14:paraId="0000004A">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At Closing, Purchaser shall pay Seller the balance of the Purchase Price, subject to adjustment for the prorations as provided herein, to the Title Company for disbursement to Seller via wire transfer in immediately available funds.</w:t>
      </w:r>
    </w:p>
    <w:p w:rsidR="00000000" w:rsidDel="00000000" w:rsidP="00000000" w:rsidRDefault="00000000" w:rsidRPr="00000000" w14:paraId="0000004B">
      <w:pPr>
        <w:pStyle w:val="Heading2"/>
        <w:numPr>
          <w:ilvl w:val="1"/>
          <w:numId w:val="2"/>
        </w:numPr>
        <w:tabs>
          <w:tab w:val="left" w:pos="-720"/>
        </w:tabs>
        <w:ind w:left="0" w:firstLine="720"/>
        <w:rPr/>
      </w:pPr>
      <w:bookmarkStart w:colFirst="0" w:colLast="0" w:name="_heading=h.3rdcrjn" w:id="13"/>
      <w:bookmarkEnd w:id="13"/>
      <w:r w:rsidDel="00000000" w:rsidR="00000000" w:rsidRPr="00000000">
        <w:rPr>
          <w:rFonts w:ascii="Arial" w:cs="Arial" w:eastAsia="Arial" w:hAnsi="Arial"/>
          <w:color w:val="000000"/>
          <w:u w:val="single"/>
          <w:rtl w:val="0"/>
        </w:rPr>
        <w:t xml:space="preserve">Closing</w:t>
      </w:r>
      <w:r w:rsidDel="00000000" w:rsidR="00000000" w:rsidRPr="00000000">
        <w:rPr>
          <w:rFonts w:ascii="Arial" w:cs="Arial" w:eastAsia="Arial" w:hAnsi="Arial"/>
          <w:rtl w:val="0"/>
        </w:rPr>
        <w:t xml:space="preserve">.  </w:t>
      </w:r>
    </w:p>
    <w:p w:rsidR="00000000" w:rsidDel="00000000" w:rsidP="00000000" w:rsidRDefault="00000000" w:rsidRPr="00000000" w14:paraId="0000004C">
      <w:pPr>
        <w:pStyle w:val="Heading3"/>
        <w:numPr>
          <w:ilvl w:val="2"/>
          <w:numId w:val="2"/>
        </w:numPr>
        <w:tabs>
          <w:tab w:val="left" w:pos="-720"/>
        </w:tabs>
        <w:ind w:left="0" w:firstLine="1440"/>
        <w:rPr/>
      </w:pPr>
      <w:r w:rsidDel="00000000" w:rsidR="00000000" w:rsidRPr="00000000">
        <w:rPr>
          <w:rFonts w:ascii="Arial" w:cs="Arial" w:eastAsia="Arial" w:hAnsi="Arial"/>
          <w:rtl w:val="0"/>
        </w:rPr>
        <w:t xml:space="preserve">Payment of the Purchase Price and the closing hereunder (the “</w:t>
      </w:r>
      <w:r w:rsidDel="00000000" w:rsidR="00000000" w:rsidRPr="00000000">
        <w:rPr>
          <w:rFonts w:ascii="Arial" w:cs="Arial" w:eastAsia="Arial" w:hAnsi="Arial"/>
          <w:b w:val="1"/>
          <w:u w:val="single"/>
          <w:rtl w:val="0"/>
        </w:rPr>
        <w:t xml:space="preserve">Closing</w:t>
      </w:r>
      <w:r w:rsidDel="00000000" w:rsidR="00000000" w:rsidRPr="00000000">
        <w:rPr>
          <w:rFonts w:ascii="Arial" w:cs="Arial" w:eastAsia="Arial" w:hAnsi="Arial"/>
          <w:rtl w:val="0"/>
        </w:rPr>
        <w:t xml:space="preserve">”) will take place pursuant to an escrow closing on or before the Closing Date.  The Closing will take place at the offices of the Title Company at 11:00 a.m. local Houston time or at such other time and place as may be agreed upon in writing by Seller and Purchaser.  Notwithstanding the foregoing, Purchaser shall have a one-time right to postpone the Closing Date for up to thirty (30) days, by delivering written notice of such election to Seller at least five (5) business days prior to the initial Closing Date, together with an extension fee equal to $100,000.00.  Such extension fee shall become part of the “Deposit” upon receipt by the Title Company.</w:t>
      </w:r>
    </w:p>
    <w:p w:rsidR="00000000" w:rsidDel="00000000" w:rsidP="00000000" w:rsidRDefault="00000000" w:rsidRPr="00000000" w14:paraId="0000004D">
      <w:pPr>
        <w:pStyle w:val="Heading3"/>
        <w:numPr>
          <w:ilvl w:val="2"/>
          <w:numId w:val="2"/>
        </w:numPr>
        <w:tabs>
          <w:tab w:val="left" w:pos="-720"/>
        </w:tabs>
        <w:ind w:left="0" w:firstLine="1440"/>
        <w:rPr/>
      </w:pPr>
      <w:bookmarkStart w:colFirst="0" w:colLast="0" w:name="_heading=h.26in1rg" w:id="14"/>
      <w:bookmarkEnd w:id="14"/>
      <w:r w:rsidDel="00000000" w:rsidR="00000000" w:rsidRPr="00000000">
        <w:rPr>
          <w:rFonts w:ascii="Arial" w:cs="Arial" w:eastAsia="Arial" w:hAnsi="Arial"/>
          <w:rtl w:val="0"/>
        </w:rPr>
        <w:t xml:space="preserve">Closing shall occur through an escrow with the Title Company.  Funds shall be deposited into and held by the Title Company in a closing escrow account with a bank satisfactory to Purchaser and Seller.  Upon satisfaction or completion of all closing conditions and deliveries, the parties shall direct the Title Company to immediately record and deliver the closing documents to the appropriate parties and make disbursements according to the closing statements executed by Seller and Purchaser.</w:t>
      </w:r>
    </w:p>
    <w:p w:rsidR="00000000" w:rsidDel="00000000" w:rsidP="00000000" w:rsidRDefault="00000000" w:rsidRPr="00000000" w14:paraId="0000004E">
      <w:pPr>
        <w:pStyle w:val="Heading1"/>
        <w:widowControl w:val="1"/>
        <w:numPr>
          <w:ilvl w:val="0"/>
          <w:numId w:val="2"/>
        </w:numPr>
        <w:tabs>
          <w:tab w:val="left" w:pos="-720"/>
        </w:tabs>
        <w:ind w:left="0" w:firstLine="0"/>
        <w:rPr>
          <w:rFonts w:ascii="Arial" w:cs="Arial" w:eastAsia="Arial" w:hAnsi="Arial"/>
        </w:rPr>
      </w:pPr>
      <w:bookmarkStart w:colFirst="0" w:colLast="0" w:name="_heading=h.lnxbz9" w:id="15"/>
      <w:bookmarkEnd w:id="15"/>
      <w:r w:rsidDel="00000000" w:rsidR="00000000" w:rsidRPr="00000000">
        <w:rPr>
          <w:rFonts w:ascii="Arial" w:cs="Arial" w:eastAsia="Arial" w:hAnsi="Arial"/>
          <w:color w:val="000000"/>
          <w:u w:val="single"/>
          <w:rtl w:val="0"/>
        </w:rPr>
        <w:t xml:space="preserve">Inspections and Approvals</w:t>
      </w:r>
      <w:r w:rsidDel="00000000" w:rsidR="00000000" w:rsidRPr="00000000">
        <w:rPr>
          <w:rFonts w:ascii="Arial" w:cs="Arial" w:eastAsia="Arial" w:hAnsi="Arial"/>
          <w:rtl w:val="0"/>
        </w:rPr>
        <w:t xml:space="preserve">.</w:t>
      </w:r>
    </w:p>
    <w:p w:rsidR="00000000" w:rsidDel="00000000" w:rsidP="00000000" w:rsidRDefault="00000000" w:rsidRPr="00000000" w14:paraId="0000004F">
      <w:pPr>
        <w:pStyle w:val="Heading2"/>
        <w:numPr>
          <w:ilvl w:val="1"/>
          <w:numId w:val="2"/>
        </w:numPr>
        <w:tabs>
          <w:tab w:val="left" w:pos="-720"/>
        </w:tabs>
        <w:ind w:left="0" w:firstLine="720"/>
        <w:rPr/>
      </w:pPr>
      <w:bookmarkStart w:colFirst="0" w:colLast="0" w:name="_heading=h.35nkun2" w:id="16"/>
      <w:bookmarkEnd w:id="16"/>
      <w:r w:rsidDel="00000000" w:rsidR="00000000" w:rsidRPr="00000000">
        <w:rPr>
          <w:rFonts w:ascii="Arial" w:cs="Arial" w:eastAsia="Arial" w:hAnsi="Arial"/>
          <w:color w:val="000000"/>
          <w:u w:val="single"/>
          <w:rtl w:val="0"/>
        </w:rPr>
        <w:t xml:space="preserve">Inspections/Due Diligence Items</w:t>
      </w:r>
      <w:r w:rsidDel="00000000" w:rsidR="00000000" w:rsidRPr="00000000">
        <w:rPr>
          <w:rFonts w:ascii="Arial" w:cs="Arial" w:eastAsia="Arial" w:hAnsi="Arial"/>
          <w:rtl w:val="0"/>
        </w:rPr>
        <w:t xml:space="preserve">.</w:t>
      </w:r>
    </w:p>
    <w:p w:rsidR="00000000" w:rsidDel="00000000" w:rsidP="00000000" w:rsidRDefault="00000000" w:rsidRPr="00000000" w14:paraId="00000050">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Commencing on the Effective Date until the expiration of the Feasibility Period, Seller agrees to allow Purchaser and Purchaser’s engineers, architects, employees, agents and representatives (collectively, “</w:t>
      </w:r>
      <w:r w:rsidDel="00000000" w:rsidR="00000000" w:rsidRPr="00000000">
        <w:rPr>
          <w:rFonts w:ascii="Arial" w:cs="Arial" w:eastAsia="Arial" w:hAnsi="Arial"/>
          <w:b w:val="1"/>
          <w:color w:val="000000"/>
          <w:u w:val="single"/>
          <w:rtl w:val="0"/>
        </w:rPr>
        <w:t xml:space="preserve">Purchaser’s Agents</w:t>
      </w:r>
      <w:r w:rsidDel="00000000" w:rsidR="00000000" w:rsidRPr="00000000">
        <w:rPr>
          <w:rFonts w:ascii="Arial" w:cs="Arial" w:eastAsia="Arial" w:hAnsi="Arial"/>
          <w:color w:val="000000"/>
          <w:rtl w:val="0"/>
        </w:rPr>
        <w:t xml:space="preserve">”) reasonable access, during normal business hours, to the Property and to the records, if any, maintained for Seller by Seller’s property manager (“</w:t>
      </w:r>
      <w:r w:rsidDel="00000000" w:rsidR="00000000" w:rsidRPr="00000000">
        <w:rPr>
          <w:rFonts w:ascii="Arial" w:cs="Arial" w:eastAsia="Arial" w:hAnsi="Arial"/>
          <w:b w:val="1"/>
          <w:color w:val="000000"/>
          <w:u w:val="single"/>
          <w:rtl w:val="0"/>
        </w:rPr>
        <w:t xml:space="preserve">Property Manager</w:t>
      </w:r>
      <w:r w:rsidDel="00000000" w:rsidR="00000000" w:rsidRPr="00000000">
        <w:rPr>
          <w:rFonts w:ascii="Arial" w:cs="Arial" w:eastAsia="Arial" w:hAnsi="Arial"/>
          <w:color w:val="000000"/>
          <w:rtl w:val="0"/>
        </w:rPr>
        <w:t xml:space="preserve">”) during normal business hours.  Such access shall be solely for the purposes of inspecting the physical condition of the Property and conducting non-intrusive physical or environmental inspections of the Property.  Purchaser shall not conduct or allow any testing or air samples at the Property or any physically intrusive testing of, on or under the Property without first obtaining Seller’s written consent, which may be withheld in Seller’s sole and absolute discretion and, if consented to by Seller, as to the timing and scope of work to be performed.  </w:t>
      </w:r>
    </w:p>
    <w:p w:rsidR="00000000" w:rsidDel="00000000" w:rsidP="00000000" w:rsidRDefault="00000000" w:rsidRPr="00000000" w14:paraId="00000051">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Purchaser agrees that, in making any physical or environmental inspections of the Property, Purchaser and all of Purchaser’s Agents entering onto the Property shall carry not less than $2,000,000 in the aggregate and $1,000,000 per occurrence of commercial general liability insurance insuring all activity and conduct of Purchaser and such representatives while exercising such right of access and naming Seller and the Property Manager as additional insureds.  Purchaser represents and warrants that it carries not less than $2,000,000 in the aggregate and $1,000,000 per occurrence of commercial general liability insurance with contractual liability endorsement which insures Purchaser’s indemnity obligations hereunder, and will provide Seller with written evidence of same prior to entry on the Property.</w:t>
      </w:r>
    </w:p>
    <w:p w:rsidR="00000000" w:rsidDel="00000000" w:rsidP="00000000" w:rsidRDefault="00000000" w:rsidRPr="00000000" w14:paraId="00000052">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Purchaser agrees that in exercising its right of access hereunder, Purchaser will use and will cause Purchaser’s Agents to use their best efforts not to interfere with the activity of tenants or any persons occupying or providing service at the Property.  Purchaser shall, at least forty-eight (48) hours prior to inspection, give Seller written notice of its intention to conduct any inspections, so that Seller shall have an opportunity to have a representative present during any such inspection, and Seller expressly reserves the right to have such a representative present, including, but not limited to, any discussion with any tenants.  Purchaser agrees to cooperate with any reasonable request by Seller in connection with the timing of any such inspection.  Purchaser agrees (which agreement shall survive Closing or termination of this Agreement) to provide Seller with a copy of any and all information, materials and data that Purchaser and/or Purchaser’s Agents discover, obtain or generate in connection with or resulting from its inspection of the Property and work under </w:t>
      </w:r>
      <w:r w:rsidDel="00000000" w:rsidR="00000000" w:rsidRPr="00000000">
        <w:rPr>
          <w:rFonts w:ascii="Arial" w:cs="Arial" w:eastAsia="Arial" w:hAnsi="Arial"/>
          <w:color w:val="000000"/>
          <w:u w:val="single"/>
          <w:rtl w:val="0"/>
        </w:rPr>
        <w:t xml:space="preserve">Section 3.1</w:t>
      </w:r>
      <w:r w:rsidDel="00000000" w:rsidR="00000000" w:rsidRPr="00000000">
        <w:rPr>
          <w:rFonts w:ascii="Arial" w:cs="Arial" w:eastAsia="Arial" w:hAnsi="Arial"/>
          <w:color w:val="000000"/>
          <w:rtl w:val="0"/>
        </w:rPr>
        <w:t xml:space="preserve"> hereof, including, but not limited to, any written work product pertaining to those items set forth in </w:t>
      </w:r>
      <w:r w:rsidDel="00000000" w:rsidR="00000000" w:rsidRPr="00000000">
        <w:rPr>
          <w:rFonts w:ascii="Arial" w:cs="Arial" w:eastAsia="Arial" w:hAnsi="Arial"/>
          <w:color w:val="000000"/>
          <w:u w:val="single"/>
          <w:rtl w:val="0"/>
        </w:rPr>
        <w:t xml:space="preserve">Section 3.1.4(a)</w:t>
      </w:r>
      <w:r w:rsidDel="00000000" w:rsidR="00000000" w:rsidRPr="00000000">
        <w:rPr>
          <w:rFonts w:ascii="Arial" w:cs="Arial" w:eastAsia="Arial" w:hAnsi="Arial"/>
          <w:color w:val="000000"/>
          <w:rtl w:val="0"/>
        </w:rPr>
        <w:t xml:space="preserve"> below.</w:t>
      </w:r>
    </w:p>
    <w:p w:rsidR="00000000" w:rsidDel="00000000" w:rsidP="00000000" w:rsidRDefault="00000000" w:rsidRPr="00000000" w14:paraId="00000053">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Unless Seller specifically and expressly otherwise agrees in writing, Purchaser agrees that (a) the results of all inspections, analyses, studies and similar reports relating to the Property prepared by or for Purchaser utilizing any information acquired in whole or in part through the exercise of Purchaser’s inspection rights; and (b) all information (the “</w:t>
      </w:r>
      <w:r w:rsidDel="00000000" w:rsidR="00000000" w:rsidRPr="00000000">
        <w:rPr>
          <w:rFonts w:ascii="Arial" w:cs="Arial" w:eastAsia="Arial" w:hAnsi="Arial"/>
          <w:b w:val="1"/>
          <w:color w:val="000000"/>
          <w:u w:val="single"/>
          <w:rtl w:val="0"/>
        </w:rPr>
        <w:t xml:space="preserve">Proprietary Information</w:t>
      </w:r>
      <w:r w:rsidDel="00000000" w:rsidR="00000000" w:rsidRPr="00000000">
        <w:rPr>
          <w:rFonts w:ascii="Arial" w:cs="Arial" w:eastAsia="Arial" w:hAnsi="Arial"/>
          <w:color w:val="000000"/>
          <w:rtl w:val="0"/>
        </w:rPr>
        <w:t xml:space="preserve">”) regarding the Property of whatsoever nature made available to Purchaser by Seller or Seller’s agents or representatives, including the Due Diligence Items, is confidential and shall not be disclosed to any other person except those assisting Purchaser with the transaction, or Purchaser’s lender, if any, and then only upon Purchaser making such persons aware of the confidentiality restriction (in which event Purchaser shall be responsible for such person’s breach of such confidentiality restrictions, as if such breach were committed by Purchaser).  Purchaser agrees not to use or allow to be used any such information for any purpose other than to determine whether to proceed with the contemplated purchase, or if Closing is consummated, in connection with the operation of the Property post-Closing.  Further, if the purchase and sale contemplated hereby fails to close for any reason whatsoever, Purchaser agrees to return to Seller, or cause to be returned to Seller, all Proprietary Information.  Notwithstanding any other term of this Agreement, the provisions of this </w:t>
      </w:r>
      <w:r w:rsidDel="00000000" w:rsidR="00000000" w:rsidRPr="00000000">
        <w:rPr>
          <w:rFonts w:ascii="Arial" w:cs="Arial" w:eastAsia="Arial" w:hAnsi="Arial"/>
          <w:color w:val="000000"/>
          <w:u w:val="single"/>
          <w:rtl w:val="0"/>
        </w:rPr>
        <w:t xml:space="preserve">Section 3.1.4</w:t>
      </w:r>
      <w:r w:rsidDel="00000000" w:rsidR="00000000" w:rsidRPr="00000000">
        <w:rPr>
          <w:rFonts w:ascii="Arial" w:cs="Arial" w:eastAsia="Arial" w:hAnsi="Arial"/>
          <w:color w:val="000000"/>
          <w:rtl w:val="0"/>
        </w:rPr>
        <w:t xml:space="preserve"> shall survive Closing or the termination of this Agreement.</w:t>
      </w:r>
    </w:p>
    <w:p w:rsidR="00000000" w:rsidDel="00000000" w:rsidP="00000000" w:rsidRDefault="00000000" w:rsidRPr="00000000" w14:paraId="00000054">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Purchaser shall, at its sole cost and expense, promptly restore any physical damage or alteration of the physical condition of the Property which results from any inspections conducted by or on behalf of Purchaser.  All inspections shall be conducted at Purchaser’s sole cost and expense and in strict accordance with all requirements of applicable law.</w:t>
      </w:r>
    </w:p>
    <w:p w:rsidR="00000000" w:rsidDel="00000000" w:rsidP="00000000" w:rsidRDefault="00000000" w:rsidRPr="00000000" w14:paraId="00000055">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Except as specifically set forth herein, Seller makes no representations or warranties as to the truth, accuracy, completeness, methodology of preparation or otherwise concerning any engineering or environmental reports or any other materials, data or other information supplied to Purchaser in connection with Purchaser’s inspection of the Property (e.g., that such materials are complete, accurate or the final version thereof, or that such materials are all of such materials as are in Seller’s possession), including the Due Diligence Items.  It is the parties’ express understanding and agreement that any materials which Purchaser is allowed to review are provided only for Purchaser’s convenience in making its own examination and determination prior to the expiration of the Feasibility Period as to whether it wishes to purchase the Property, and, in doing so, Purchaser shall rely exclusively on its own independent investigation and evaluation of every aspect of the Property and not on any materials supplied by Seller.  Purchaser expressly disclaims any intent to rely on any such materials provided to it by Seller in connection with its inspection and agrees that it shall rely solely on its own independently developed or verified information.</w:t>
      </w:r>
    </w:p>
    <w:p w:rsidR="00000000" w:rsidDel="00000000" w:rsidP="00000000" w:rsidRDefault="00000000" w:rsidRPr="00000000" w14:paraId="00000056">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PURCHASER AGREES (WHICH AGREEMENT SHALL SURVIVE CLOSING OR TERMINATION OF THIS AGREEMENT) TO INDEMNIFY, DEFEND, AND HOLD SELLER AND THE PROPERTY MANAGER FREE AND HARMLESS FROM ANY LOSS, INJURY, DAMAGE, CLAIM, LIEN, COST OR EXPENSE, INCLUDING ATTORNEYS’ FEES AND COSTS, ARISING OUT OF A BREACH OF THE FOREGOING AGREEMENTS BY PURCHASER IN CONNECTION WITH THE INSPECTION OF THE PROPERTY, OR OTHERWISE FROM THE EXERCISE BY PURCHASER OR PURCHASER’S AGENTS OF THE RIGHT OF ACCESS ON THE PROPERTY (COLLECTIVELY, “</w:t>
      </w:r>
      <w:r w:rsidDel="00000000" w:rsidR="00000000" w:rsidRPr="00000000">
        <w:rPr>
          <w:rFonts w:ascii="Arial" w:cs="Arial" w:eastAsia="Arial" w:hAnsi="Arial"/>
          <w:b w:val="1"/>
          <w:color w:val="000000"/>
          <w:u w:val="single"/>
          <w:rtl w:val="0"/>
        </w:rPr>
        <w:t xml:space="preserve">PURCHASER’S INDEMNITY OBLIGATIONS</w:t>
      </w:r>
      <w:r w:rsidDel="00000000" w:rsidR="00000000" w:rsidRPr="00000000">
        <w:rPr>
          <w:rFonts w:ascii="Arial" w:cs="Arial" w:eastAsia="Arial" w:hAnsi="Arial"/>
          <w:color w:val="000000"/>
          <w:rtl w:val="0"/>
        </w:rPr>
        <w:t xml:space="preserve">”).  THIS </w:t>
      </w:r>
      <w:r w:rsidDel="00000000" w:rsidR="00000000" w:rsidRPr="00000000">
        <w:rPr>
          <w:rFonts w:ascii="Arial" w:cs="Arial" w:eastAsia="Arial" w:hAnsi="Arial"/>
          <w:color w:val="000000"/>
          <w:u w:val="single"/>
          <w:rtl w:val="0"/>
        </w:rPr>
        <w:t xml:space="preserve">SECTION 3.1.7</w:t>
      </w:r>
      <w:r w:rsidDel="00000000" w:rsidR="00000000" w:rsidRPr="00000000">
        <w:rPr>
          <w:rFonts w:ascii="Arial" w:cs="Arial" w:eastAsia="Arial" w:hAnsi="Arial"/>
          <w:color w:val="000000"/>
          <w:rtl w:val="0"/>
        </w:rPr>
        <w:t xml:space="preserve"> SHALL SURVIVE CLOSING OR THE TERMINATION OF THIS AGREEMENT.  PURCHASER HEREBY ACKNOWLEDGES AND AGREES THAT IN THE EVENT THAT PRIOR TO THE EFFECTIVE DATE, PURCHASER, OR ANY OF ITS EMPLOYEES, AGENTS, CONTRACTORS, CONSULTANTS, OR OTHER REPRESENTATIVES, HAVE ENTERED ONTO THE PROPERTY TO INSPECT, TEST, SURVEY OR OTHERWISE EXAMINE THE PROPERTY, AND THE RECORDS RELATING THERETO, THE INDEMNITY SET FORTH IN THIS </w:t>
      </w:r>
      <w:r w:rsidDel="00000000" w:rsidR="00000000" w:rsidRPr="00000000">
        <w:rPr>
          <w:rFonts w:ascii="Arial" w:cs="Arial" w:eastAsia="Arial" w:hAnsi="Arial"/>
          <w:color w:val="000000"/>
          <w:u w:val="single"/>
          <w:rtl w:val="0"/>
        </w:rPr>
        <w:t xml:space="preserve">SECTION 3.1.7</w:t>
      </w:r>
      <w:r w:rsidDel="00000000" w:rsidR="00000000" w:rsidRPr="00000000">
        <w:rPr>
          <w:rFonts w:ascii="Arial" w:cs="Arial" w:eastAsia="Arial" w:hAnsi="Arial"/>
          <w:color w:val="000000"/>
          <w:rtl w:val="0"/>
        </w:rPr>
        <w:t xml:space="preserve"> OF THIS AGREEMENT SHALL APPLY RETROACTIVELY TO THE DATE OF SUCH INSPECTIONS, TESTING, SURVEYING, AND EXAMINATION.</w:t>
      </w:r>
    </w:p>
    <w:p w:rsidR="00000000" w:rsidDel="00000000" w:rsidP="00000000" w:rsidRDefault="00000000" w:rsidRPr="00000000" w14:paraId="00000057">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Purchaser shall keep the Property free from any liens arising out of any work performed, materials furnished or obligations incurred by or on behalf of Purchaser or Purchaser’s Agents with respect to any inspection or testing of the Property.  If any such lien at any time shall be filed, Purchaser shall cause the same to be discharged of record within ten (10) days thereafter by satisfying the same or, if Purchaser, in its discretion and in good faith determines that such lien should be contested, by recording a bond.  Failure by Purchaser to discharge such lien shall be a material breach of this Agreement.</w:t>
      </w:r>
    </w:p>
    <w:p w:rsidR="00000000" w:rsidDel="00000000" w:rsidP="00000000" w:rsidRDefault="00000000" w:rsidRPr="00000000" w14:paraId="00000058">
      <w:pPr>
        <w:pStyle w:val="Heading3"/>
        <w:numPr>
          <w:ilvl w:val="2"/>
          <w:numId w:val="2"/>
        </w:numPr>
        <w:tabs>
          <w:tab w:val="left" w:pos="-720"/>
        </w:tabs>
        <w:ind w:left="0" w:firstLine="1440"/>
        <w:rPr/>
      </w:pPr>
      <w:r w:rsidDel="00000000" w:rsidR="00000000" w:rsidRPr="00000000">
        <w:rPr>
          <w:rFonts w:ascii="Arial" w:cs="Arial" w:eastAsia="Arial" w:hAnsi="Arial"/>
          <w:rtl w:val="0"/>
        </w:rPr>
        <w:t xml:space="preserve">Within three (3) business days after the Effective Date, Seller will cause to be delivered to Purchaser, to the extent in Seller’s possession or control, copies of, or access to with the right to copy, the items listed on </w:t>
      </w:r>
      <w:r w:rsidDel="00000000" w:rsidR="00000000" w:rsidRPr="00000000">
        <w:rPr>
          <w:rFonts w:ascii="Arial" w:cs="Arial" w:eastAsia="Arial" w:hAnsi="Arial"/>
          <w:b w:val="1"/>
          <w:i w:val="1"/>
          <w:u w:val="single"/>
          <w:rtl w:val="0"/>
        </w:rPr>
        <w:t xml:space="preserve">Exhibit 3.1.9</w:t>
      </w:r>
      <w:r w:rsidDel="00000000" w:rsidR="00000000" w:rsidRPr="00000000">
        <w:rPr>
          <w:rFonts w:ascii="Arial" w:cs="Arial" w:eastAsia="Arial" w:hAnsi="Arial"/>
          <w:rtl w:val="0"/>
        </w:rPr>
        <w:t xml:space="preserve"> attached hereto and made a part hereof (the “</w:t>
      </w:r>
      <w:r w:rsidDel="00000000" w:rsidR="00000000" w:rsidRPr="00000000">
        <w:rPr>
          <w:rFonts w:ascii="Arial" w:cs="Arial" w:eastAsia="Arial" w:hAnsi="Arial"/>
          <w:b w:val="1"/>
          <w:u w:val="single"/>
          <w:rtl w:val="0"/>
        </w:rPr>
        <w:t xml:space="preserve">Due Diligence Items</w:t>
      </w:r>
      <w:r w:rsidDel="00000000" w:rsidR="00000000" w:rsidRPr="00000000">
        <w:rPr>
          <w:rFonts w:ascii="Arial" w:cs="Arial" w:eastAsia="Arial" w:hAnsi="Arial"/>
          <w:rtl w:val="0"/>
        </w:rPr>
        <w:t xml:space="preserve">”). </w:t>
      </w:r>
    </w:p>
    <w:p w:rsidR="00000000" w:rsidDel="00000000" w:rsidP="00000000" w:rsidRDefault="00000000" w:rsidRPr="00000000" w14:paraId="00000059">
      <w:pPr>
        <w:pStyle w:val="Heading2"/>
        <w:numPr>
          <w:ilvl w:val="1"/>
          <w:numId w:val="2"/>
        </w:numPr>
        <w:tabs>
          <w:tab w:val="left" w:pos="-720"/>
        </w:tabs>
        <w:ind w:left="0" w:firstLine="720"/>
        <w:rPr/>
      </w:pPr>
      <w:bookmarkStart w:colFirst="0" w:colLast="0" w:name="_heading=h.1ksv4uv" w:id="17"/>
      <w:bookmarkEnd w:id="17"/>
      <w:r w:rsidDel="00000000" w:rsidR="00000000" w:rsidRPr="00000000">
        <w:rPr>
          <w:rFonts w:ascii="Arial" w:cs="Arial" w:eastAsia="Arial" w:hAnsi="Arial"/>
          <w:color w:val="000000"/>
          <w:u w:val="single"/>
          <w:rtl w:val="0"/>
        </w:rPr>
        <w:t xml:space="preserve">Title and Survey</w:t>
      </w:r>
      <w:r w:rsidDel="00000000" w:rsidR="00000000" w:rsidRPr="00000000">
        <w:rPr>
          <w:rFonts w:ascii="Arial" w:cs="Arial" w:eastAsia="Arial" w:hAnsi="Arial"/>
          <w:rtl w:val="0"/>
        </w:rPr>
        <w:t xml:space="preserve">.  Within ten (10) days after the Effective Date, Seller will cause to be delivered to Purchaser a commitment for title insurance on the Land, together with copies of all items shown as exceptions to title therein, issued by the Title Company (the “</w:t>
      </w:r>
      <w:r w:rsidDel="00000000" w:rsidR="00000000" w:rsidRPr="00000000">
        <w:rPr>
          <w:rFonts w:ascii="Arial" w:cs="Arial" w:eastAsia="Arial" w:hAnsi="Arial"/>
          <w:b w:val="1"/>
          <w:u w:val="single"/>
          <w:rtl w:val="0"/>
        </w:rPr>
        <w:t xml:space="preserve">Title Commitment</w:t>
      </w:r>
      <w:r w:rsidDel="00000000" w:rsidR="00000000" w:rsidRPr="00000000">
        <w:rPr>
          <w:rFonts w:ascii="Arial" w:cs="Arial" w:eastAsia="Arial" w:hAnsi="Arial"/>
          <w:rtl w:val="0"/>
        </w:rPr>
        <w:t xml:space="preserve">”).  Purchaser may, at Purchaser’s election and at Purchaser’s sole cost and expense, order a new survey of the Land (the “</w:t>
      </w:r>
      <w:r w:rsidDel="00000000" w:rsidR="00000000" w:rsidRPr="00000000">
        <w:rPr>
          <w:rFonts w:ascii="Arial" w:cs="Arial" w:eastAsia="Arial" w:hAnsi="Arial"/>
          <w:b w:val="1"/>
          <w:u w:val="single"/>
          <w:rtl w:val="0"/>
        </w:rPr>
        <w:t xml:space="preserve">Survey</w:t>
      </w:r>
      <w:r w:rsidDel="00000000" w:rsidR="00000000" w:rsidRPr="00000000">
        <w:rPr>
          <w:rFonts w:ascii="Arial" w:cs="Arial" w:eastAsia="Arial" w:hAnsi="Arial"/>
          <w:rtl w:val="0"/>
        </w:rPr>
        <w:t xml:space="preserve">”).  Purchaser shall have until the </w:t>
      </w:r>
      <w:r w:rsidDel="00000000" w:rsidR="00000000" w:rsidRPr="00000000">
        <w:rPr>
          <w:rFonts w:ascii="Arial" w:cs="Arial" w:eastAsia="Arial" w:hAnsi="Arial"/>
          <w:sz w:val="24"/>
          <w:szCs w:val="24"/>
          <w:rtl w:val="0"/>
        </w:rPr>
        <w:t xml:space="preserve">Title Notice Date</w:t>
      </w:r>
      <w:r w:rsidDel="00000000" w:rsidR="00000000" w:rsidRPr="00000000">
        <w:rPr>
          <w:rFonts w:ascii="Arial" w:cs="Arial" w:eastAsia="Arial" w:hAnsi="Arial"/>
          <w:rtl w:val="0"/>
        </w:rPr>
        <w:t xml:space="preserve"> to provide written notice to Seller of any matters shown by the Title Commitment or Survey which are not satisfactory to Purchaser, which notice (the “</w:t>
      </w:r>
      <w:r w:rsidDel="00000000" w:rsidR="00000000" w:rsidRPr="00000000">
        <w:rPr>
          <w:rFonts w:ascii="Arial" w:cs="Arial" w:eastAsia="Arial" w:hAnsi="Arial"/>
          <w:b w:val="1"/>
          <w:u w:val="single"/>
          <w:rtl w:val="0"/>
        </w:rPr>
        <w:t xml:space="preserve">Title Notice</w:t>
      </w:r>
      <w:r w:rsidDel="00000000" w:rsidR="00000000" w:rsidRPr="00000000">
        <w:rPr>
          <w:rFonts w:ascii="Arial" w:cs="Arial" w:eastAsia="Arial" w:hAnsi="Arial"/>
          <w:rtl w:val="0"/>
        </w:rPr>
        <w:t xml:space="preserve">”) must specify the reason such matter(s) are not satisfactory and the curative steps necessary to remove the objections stated in the Title Notice (collectively, the “</w:t>
      </w:r>
      <w:r w:rsidDel="00000000" w:rsidR="00000000" w:rsidRPr="00000000">
        <w:rPr>
          <w:rFonts w:ascii="Arial" w:cs="Arial" w:eastAsia="Arial" w:hAnsi="Arial"/>
          <w:b w:val="1"/>
          <w:u w:val="single"/>
          <w:rtl w:val="0"/>
        </w:rPr>
        <w:t xml:space="preserve">Title Objections</w:t>
      </w:r>
      <w:r w:rsidDel="00000000" w:rsidR="00000000" w:rsidRPr="00000000">
        <w:rPr>
          <w:rFonts w:ascii="Arial" w:cs="Arial" w:eastAsia="Arial" w:hAnsi="Arial"/>
          <w:rtl w:val="0"/>
        </w:rPr>
        <w:t xml:space="preserve">”).  In the event Seller is unable or unwilling to eliminate or modify all of the Title Objections, Seller may so notify Purchaser in writing within two (2) business days prior to the expiration of the Feasibility Period, and Purchaser may (as its sole and exclusive remedy) terminate this Agreement by delivering written notice thereof to Seller not later than the expiration of the Feasibility Period.  Seller’s failure to provide the forgoing notice will be deemed Seller’s election not to cure Purchaser’s Title Objections.  Seller shall have no obligation whatsoever to expend or agree to expend any funds, to undertake or agree to undertake any obligations or otherwise to cure or agree to cure any Title Objections, and Seller shall not be deemed to have any obligation to cure unless Seller expressly undertakes such an obligation by a written notice to or written agreement with Purchaser given or entered into on or prior to the Closing Date and which recites that it is in response to the Title Notice.  Purchaser’s sole right with respect to any Title Objection shall be to elect on or before the Feasibility Period to terminate this Agreement (other than continuing obligations under </w:t>
      </w:r>
      <w:r w:rsidDel="00000000" w:rsidR="00000000" w:rsidRPr="00000000">
        <w:rPr>
          <w:rFonts w:ascii="Arial" w:cs="Arial" w:eastAsia="Arial" w:hAnsi="Arial"/>
          <w:u w:val="single"/>
          <w:rtl w:val="0"/>
        </w:rPr>
        <w:t xml:space="preserve">Sections 3.1.4</w:t>
      </w:r>
      <w:r w:rsidDel="00000000" w:rsidR="00000000" w:rsidRPr="00000000">
        <w:rPr>
          <w:rFonts w:ascii="Arial" w:cs="Arial" w:eastAsia="Arial" w:hAnsi="Arial"/>
          <w:rtl w:val="0"/>
        </w:rPr>
        <w:t xml:space="preserve"> and </w:t>
      </w:r>
      <w:r w:rsidDel="00000000" w:rsidR="00000000" w:rsidRPr="00000000">
        <w:rPr>
          <w:rFonts w:ascii="Arial" w:cs="Arial" w:eastAsia="Arial" w:hAnsi="Arial"/>
          <w:u w:val="single"/>
          <w:rtl w:val="0"/>
        </w:rPr>
        <w:t xml:space="preserve">3.1.</w:t>
      </w:r>
      <w:r w:rsidDel="00000000" w:rsidR="00000000" w:rsidRPr="00000000">
        <w:rPr>
          <w:rFonts w:ascii="Arial" w:cs="Arial" w:eastAsia="Arial" w:hAnsi="Arial"/>
          <w:rtl w:val="0"/>
        </w:rPr>
        <w:t xml:space="preserve">7 that survive the Closing or termination of this Agreement) (herein called the “</w:t>
      </w:r>
      <w:r w:rsidDel="00000000" w:rsidR="00000000" w:rsidRPr="00000000">
        <w:rPr>
          <w:rFonts w:ascii="Arial" w:cs="Arial" w:eastAsia="Arial" w:hAnsi="Arial"/>
          <w:b w:val="1"/>
          <w:u w:val="single"/>
          <w:rtl w:val="0"/>
        </w:rPr>
        <w:t xml:space="preserve">Surviving Obligations</w:t>
      </w:r>
      <w:r w:rsidDel="00000000" w:rsidR="00000000" w:rsidRPr="00000000">
        <w:rPr>
          <w:rFonts w:ascii="Arial" w:cs="Arial" w:eastAsia="Arial" w:hAnsi="Arial"/>
          <w:rtl w:val="0"/>
        </w:rPr>
        <w:t xml:space="preserve">”), whereupon the Deposit shall be disbursed to Seller without further approval from Purchaser. All matters shown on the Title Commitment and/or Survey and any update thereof with respect to which Purchaser fails to give a Title Notice on or before the last date for so doing, or with respect to which a timely Title Notice is given but Seller fails to undertake an express obligation to cure as provided above, shall be deemed to be approved by Purchaser and a “</w:t>
      </w:r>
      <w:r w:rsidDel="00000000" w:rsidR="00000000" w:rsidRPr="00000000">
        <w:rPr>
          <w:rFonts w:ascii="Arial" w:cs="Arial" w:eastAsia="Arial" w:hAnsi="Arial"/>
          <w:b w:val="1"/>
          <w:u w:val="single"/>
          <w:rtl w:val="0"/>
        </w:rPr>
        <w:t xml:space="preserve">Permitted Encumbrance</w:t>
      </w:r>
      <w:r w:rsidDel="00000000" w:rsidR="00000000" w:rsidRPr="00000000">
        <w:rPr>
          <w:rFonts w:ascii="Arial" w:cs="Arial" w:eastAsia="Arial" w:hAnsi="Arial"/>
          <w:rtl w:val="0"/>
        </w:rPr>
        <w:t xml:space="preserve">” as provided in </w:t>
      </w:r>
      <w:r w:rsidDel="00000000" w:rsidR="00000000" w:rsidRPr="00000000">
        <w:rPr>
          <w:rFonts w:ascii="Arial" w:cs="Arial" w:eastAsia="Arial" w:hAnsi="Arial"/>
          <w:u w:val="single"/>
          <w:rtl w:val="0"/>
        </w:rPr>
        <w:t xml:space="preserve">Section 3.4</w:t>
      </w:r>
      <w:r w:rsidDel="00000000" w:rsidR="00000000" w:rsidRPr="00000000">
        <w:rPr>
          <w:rFonts w:ascii="Arial" w:cs="Arial" w:eastAsia="Arial" w:hAnsi="Arial"/>
          <w:rtl w:val="0"/>
        </w:rPr>
        <w:t xml:space="preserve"> hereof, subject, however, to Purchaser’s termination right provided in </w:t>
      </w:r>
      <w:r w:rsidDel="00000000" w:rsidR="00000000" w:rsidRPr="00000000">
        <w:rPr>
          <w:rFonts w:ascii="Arial" w:cs="Arial" w:eastAsia="Arial" w:hAnsi="Arial"/>
          <w:u w:val="single"/>
          <w:rtl w:val="0"/>
        </w:rPr>
        <w:t xml:space="preserve">Section 3.5</w:t>
      </w:r>
      <w:r w:rsidDel="00000000" w:rsidR="00000000" w:rsidRPr="00000000">
        <w:rPr>
          <w:rFonts w:ascii="Arial" w:cs="Arial" w:eastAsia="Arial" w:hAnsi="Arial"/>
          <w:rtl w:val="0"/>
        </w:rPr>
        <w:t xml:space="preserve"> hereof.</w:t>
      </w:r>
    </w:p>
    <w:p w:rsidR="00000000" w:rsidDel="00000000" w:rsidP="00000000" w:rsidRDefault="00000000" w:rsidRPr="00000000" w14:paraId="0000005A">
      <w:pPr>
        <w:pStyle w:val="Heading2"/>
        <w:numPr>
          <w:ilvl w:val="1"/>
          <w:numId w:val="2"/>
        </w:numPr>
        <w:tabs>
          <w:tab w:val="left" w:pos="-720"/>
        </w:tabs>
        <w:ind w:left="0" w:firstLine="720"/>
        <w:rPr/>
      </w:pPr>
      <w:bookmarkStart w:colFirst="0" w:colLast="0" w:name="_heading=h.44sinio" w:id="18"/>
      <w:bookmarkEnd w:id="18"/>
      <w:r w:rsidDel="00000000" w:rsidR="00000000" w:rsidRPr="00000000">
        <w:rPr>
          <w:rFonts w:ascii="Arial" w:cs="Arial" w:eastAsia="Arial" w:hAnsi="Arial"/>
          <w:color w:val="000000"/>
          <w:u w:val="single"/>
          <w:rtl w:val="0"/>
        </w:rPr>
        <w:t xml:space="preserve">Contracts</w:t>
      </w:r>
      <w:r w:rsidDel="00000000" w:rsidR="00000000" w:rsidRPr="00000000">
        <w:rPr>
          <w:rFonts w:ascii="Arial" w:cs="Arial" w:eastAsia="Arial" w:hAnsi="Arial"/>
          <w:rtl w:val="0"/>
        </w:rPr>
        <w:t xml:space="preserve">.  On or before the expiration of the Feasibility Period, Purchaser shall notify Seller in writing if Purchaser elects not to assume at Closing any of the service, maintenance, supply or other contracts relating to the operation of the Property which are identified on </w:t>
      </w:r>
      <w:r w:rsidDel="00000000" w:rsidR="00000000" w:rsidRPr="00000000">
        <w:rPr>
          <w:rFonts w:ascii="Arial" w:cs="Arial" w:eastAsia="Arial" w:hAnsi="Arial"/>
          <w:b w:val="1"/>
          <w:i w:val="1"/>
          <w:u w:val="single"/>
          <w:rtl w:val="0"/>
        </w:rPr>
        <w:t xml:space="preserve">Exhibit 3.3</w:t>
      </w:r>
      <w:r w:rsidDel="00000000" w:rsidR="00000000" w:rsidRPr="00000000">
        <w:rPr>
          <w:rFonts w:ascii="Arial" w:cs="Arial" w:eastAsia="Arial" w:hAnsi="Arial"/>
          <w:rtl w:val="0"/>
        </w:rPr>
        <w:t xml:space="preserve"> attached hereto (the “</w:t>
      </w:r>
      <w:r w:rsidDel="00000000" w:rsidR="00000000" w:rsidRPr="00000000">
        <w:rPr>
          <w:rFonts w:ascii="Arial" w:cs="Arial" w:eastAsia="Arial" w:hAnsi="Arial"/>
          <w:b w:val="1"/>
          <w:u w:val="single"/>
          <w:rtl w:val="0"/>
        </w:rPr>
        <w:t xml:space="preserve">Contracts</w:t>
      </w:r>
      <w:r w:rsidDel="00000000" w:rsidR="00000000" w:rsidRPr="00000000">
        <w:rPr>
          <w:rFonts w:ascii="Arial" w:cs="Arial" w:eastAsia="Arial" w:hAnsi="Arial"/>
          <w:rtl w:val="0"/>
        </w:rPr>
        <w:t xml:space="preserve">”).  Notwithstanding the foregoing, Purchaser agrees to assume at Closing the Comcast Cable/Internet and Texpo Electric Contracts, and all Contracts that are not terminable on thirty (30) days or less notice or that require the payment of a termination charge (unless Purchaser agrees to pay such termination charge).  Purchaser shall pay any transfer or assignment charges due in connection with its assumption of any Contracts.  Notice of termination for all Contracts not assumed by Purchaser shall be given by Seller no later than the Closing Date and any charges due thereunder after the Closing Date and through the date of actual termination shall be included as a prorated expense.</w:t>
      </w:r>
    </w:p>
    <w:p w:rsidR="00000000" w:rsidDel="00000000" w:rsidP="00000000" w:rsidRDefault="00000000" w:rsidRPr="00000000" w14:paraId="0000005B">
      <w:pPr>
        <w:pStyle w:val="Heading2"/>
        <w:numPr>
          <w:ilvl w:val="1"/>
          <w:numId w:val="2"/>
        </w:numPr>
        <w:tabs>
          <w:tab w:val="left" w:pos="-720"/>
        </w:tabs>
        <w:ind w:left="0" w:firstLine="720"/>
        <w:rPr/>
      </w:pPr>
      <w:bookmarkStart w:colFirst="0" w:colLast="0" w:name="_heading=h.2jxsxqh" w:id="19"/>
      <w:bookmarkEnd w:id="19"/>
      <w:r w:rsidDel="00000000" w:rsidR="00000000" w:rsidRPr="00000000">
        <w:rPr>
          <w:rFonts w:ascii="Arial" w:cs="Arial" w:eastAsia="Arial" w:hAnsi="Arial"/>
          <w:color w:val="000000"/>
          <w:u w:val="single"/>
          <w:rtl w:val="0"/>
        </w:rPr>
        <w:t xml:space="preserve">Permitted Encumbrances</w:t>
      </w:r>
      <w:r w:rsidDel="00000000" w:rsidR="00000000" w:rsidRPr="00000000">
        <w:rPr>
          <w:rFonts w:ascii="Arial" w:cs="Arial" w:eastAsia="Arial" w:hAnsi="Arial"/>
          <w:rtl w:val="0"/>
        </w:rPr>
        <w:t xml:space="preserve">.  Unless Purchaser terminates this Agreement pursuant to </w:t>
      </w:r>
      <w:r w:rsidDel="00000000" w:rsidR="00000000" w:rsidRPr="00000000">
        <w:rPr>
          <w:rFonts w:ascii="Arial" w:cs="Arial" w:eastAsia="Arial" w:hAnsi="Arial"/>
          <w:u w:val="single"/>
          <w:rtl w:val="0"/>
        </w:rPr>
        <w:t xml:space="preserve">Sections 3.2</w:t>
      </w:r>
      <w:r w:rsidDel="00000000" w:rsidR="00000000" w:rsidRPr="00000000">
        <w:rPr>
          <w:rFonts w:ascii="Arial" w:cs="Arial" w:eastAsia="Arial" w:hAnsi="Arial"/>
          <w:rtl w:val="0"/>
        </w:rPr>
        <w:t xml:space="preserve"> or </w:t>
      </w:r>
      <w:r w:rsidDel="00000000" w:rsidR="00000000" w:rsidRPr="00000000">
        <w:rPr>
          <w:rFonts w:ascii="Arial" w:cs="Arial" w:eastAsia="Arial" w:hAnsi="Arial"/>
          <w:u w:val="single"/>
          <w:rtl w:val="0"/>
        </w:rPr>
        <w:t xml:space="preserve">3.5</w:t>
      </w:r>
      <w:r w:rsidDel="00000000" w:rsidR="00000000" w:rsidRPr="00000000">
        <w:rPr>
          <w:rFonts w:ascii="Arial" w:cs="Arial" w:eastAsia="Arial" w:hAnsi="Arial"/>
          <w:rtl w:val="0"/>
        </w:rPr>
        <w:t xml:space="preserve"> hereof following its opportunity fully to inspect the Property, the state of title thereto and all other matters relating to the Property, including its feasibility for Purchaser’s intended use and its suitability as an investment, Purchaser shall be deemed to have approved and to have agreed to purchase the Property subject to the terms and conditions in the Deed.  In addition, Purchaser shall be deemed to have approved and to have agreed to purchase the Property subject to the following:</w:t>
      </w:r>
    </w:p>
    <w:p w:rsidR="00000000" w:rsidDel="00000000" w:rsidP="00000000" w:rsidRDefault="00000000" w:rsidRPr="00000000" w14:paraId="0000005C">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All exceptions to title shown in the Title Commitment or matters shown on the Survey which Purchaser has approved or is deemed to have approved pursuant to </w:t>
      </w:r>
      <w:r w:rsidDel="00000000" w:rsidR="00000000" w:rsidRPr="00000000">
        <w:rPr>
          <w:rFonts w:ascii="Arial" w:cs="Arial" w:eastAsia="Arial" w:hAnsi="Arial"/>
          <w:color w:val="000000"/>
          <w:u w:val="single"/>
          <w:rtl w:val="0"/>
        </w:rPr>
        <w:t xml:space="preserve">Section 3.2</w:t>
      </w:r>
      <w:r w:rsidDel="00000000" w:rsidR="00000000" w:rsidRPr="00000000">
        <w:rPr>
          <w:rFonts w:ascii="Arial" w:cs="Arial" w:eastAsia="Arial" w:hAnsi="Arial"/>
          <w:color w:val="000000"/>
          <w:rtl w:val="0"/>
        </w:rPr>
        <w:t xml:space="preserve"> hereof;</w:t>
      </w:r>
    </w:p>
    <w:p w:rsidR="00000000" w:rsidDel="00000000" w:rsidP="00000000" w:rsidRDefault="00000000" w:rsidRPr="00000000" w14:paraId="0000005D">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All Contracts and Leases which Purchaser has approved or is deemed to have approved pursuant to </w:t>
      </w:r>
      <w:r w:rsidDel="00000000" w:rsidR="00000000" w:rsidRPr="00000000">
        <w:rPr>
          <w:rFonts w:ascii="Arial" w:cs="Arial" w:eastAsia="Arial" w:hAnsi="Arial"/>
          <w:color w:val="000000"/>
          <w:u w:val="single"/>
          <w:rtl w:val="0"/>
        </w:rPr>
        <w:t xml:space="preserve">Sections 3.3</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u w:val="single"/>
          <w:rtl w:val="0"/>
        </w:rPr>
        <w:t xml:space="preserve">4.3</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color w:val="000000"/>
          <w:u w:val="single"/>
          <w:rtl w:val="0"/>
        </w:rPr>
        <w:t xml:space="preserve">4.4</w:t>
      </w:r>
      <w:r w:rsidDel="00000000" w:rsidR="00000000" w:rsidRPr="00000000">
        <w:rPr>
          <w:rFonts w:ascii="Arial" w:cs="Arial" w:eastAsia="Arial" w:hAnsi="Arial"/>
          <w:color w:val="000000"/>
          <w:rtl w:val="0"/>
        </w:rPr>
        <w:t xml:space="preserve"> hereof;</w:t>
      </w:r>
    </w:p>
    <w:p w:rsidR="00000000" w:rsidDel="00000000" w:rsidP="00000000" w:rsidRDefault="00000000" w:rsidRPr="00000000" w14:paraId="0000005E">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The lien of non-delinquent real and personal property taxes and assessments;</w:t>
      </w:r>
    </w:p>
    <w:p w:rsidR="00000000" w:rsidDel="00000000" w:rsidP="00000000" w:rsidRDefault="00000000" w:rsidRPr="00000000" w14:paraId="0000005F">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Rights of possession of the tenants under the Leases;</w:t>
      </w:r>
    </w:p>
    <w:p w:rsidR="00000000" w:rsidDel="00000000" w:rsidP="00000000" w:rsidRDefault="00000000" w:rsidRPr="00000000" w14:paraId="00000060">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Discrepancies, conflicts in boundary lines, shortages in area, encroachments, and any state of facts which an inspection of the premises would disclose and which are not shown by the public records; and</w:t>
      </w:r>
    </w:p>
    <w:p w:rsidR="00000000" w:rsidDel="00000000" w:rsidP="00000000" w:rsidRDefault="00000000" w:rsidRPr="00000000" w14:paraId="00000061">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Rights of vendors and holders of security interests on personal property installed upon the Property by tenants and rights of tenants to remove trade fixtures at the expiration of the term of the leases of tenants.</w:t>
      </w:r>
    </w:p>
    <w:p w:rsidR="00000000" w:rsidDel="00000000" w:rsidP="00000000" w:rsidRDefault="00000000" w:rsidRPr="00000000" w14:paraId="00000062">
      <w:pPr>
        <w:rPr>
          <w:rFonts w:ascii="Arial" w:cs="Arial" w:eastAsia="Arial" w:hAnsi="Arial"/>
        </w:rPr>
      </w:pPr>
      <w:bookmarkStart w:colFirst="0" w:colLast="0" w:name="_heading=h.z337ya" w:id="20"/>
      <w:bookmarkEnd w:id="20"/>
      <w:r w:rsidDel="00000000" w:rsidR="00000000" w:rsidRPr="00000000">
        <w:rPr>
          <w:rFonts w:ascii="Arial" w:cs="Arial" w:eastAsia="Arial" w:hAnsi="Arial"/>
          <w:rtl w:val="0"/>
        </w:rPr>
        <w:t xml:space="preserve">All of the foregoing in </w:t>
      </w:r>
      <w:r w:rsidDel="00000000" w:rsidR="00000000" w:rsidRPr="00000000">
        <w:rPr>
          <w:rFonts w:ascii="Arial" w:cs="Arial" w:eastAsia="Arial" w:hAnsi="Arial"/>
          <w:u w:val="single"/>
          <w:rtl w:val="0"/>
        </w:rPr>
        <w:t xml:space="preserve">Sections 3.4.1</w:t>
      </w:r>
      <w:r w:rsidDel="00000000" w:rsidR="00000000" w:rsidRPr="00000000">
        <w:rPr>
          <w:rFonts w:ascii="Arial" w:cs="Arial" w:eastAsia="Arial" w:hAnsi="Arial"/>
          <w:rtl w:val="0"/>
        </w:rPr>
        <w:t xml:space="preserve"> through </w:t>
      </w:r>
      <w:r w:rsidDel="00000000" w:rsidR="00000000" w:rsidRPr="00000000">
        <w:rPr>
          <w:rFonts w:ascii="Arial" w:cs="Arial" w:eastAsia="Arial" w:hAnsi="Arial"/>
          <w:u w:val="single"/>
          <w:rtl w:val="0"/>
        </w:rPr>
        <w:t xml:space="preserve">3.4.6</w:t>
      </w:r>
      <w:r w:rsidDel="00000000" w:rsidR="00000000" w:rsidRPr="00000000">
        <w:rPr>
          <w:rFonts w:ascii="Arial" w:cs="Arial" w:eastAsia="Arial" w:hAnsi="Arial"/>
          <w:rtl w:val="0"/>
        </w:rPr>
        <w:t xml:space="preserve"> are referred to herein collectively as “</w:t>
      </w:r>
      <w:r w:rsidDel="00000000" w:rsidR="00000000" w:rsidRPr="00000000">
        <w:rPr>
          <w:rFonts w:ascii="Arial" w:cs="Arial" w:eastAsia="Arial" w:hAnsi="Arial"/>
          <w:b w:val="1"/>
          <w:u w:val="single"/>
          <w:rtl w:val="0"/>
        </w:rPr>
        <w:t xml:space="preserve">Permitted Encumbrances</w:t>
      </w:r>
      <w:r w:rsidDel="00000000" w:rsidR="00000000" w:rsidRPr="00000000">
        <w:rPr>
          <w:rFonts w:ascii="Arial" w:cs="Arial" w:eastAsia="Arial" w:hAnsi="Arial"/>
          <w:rtl w:val="0"/>
        </w:rPr>
        <w:t xml:space="preserve">.”  Notwithstanding the foregoing, the Permitted Encumbrances shall not include any mortgage or deed of trust that was granted by Seller and that encumbers the Land.</w:t>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pStyle w:val="Heading2"/>
        <w:numPr>
          <w:ilvl w:val="1"/>
          <w:numId w:val="2"/>
        </w:numPr>
        <w:tabs>
          <w:tab w:val="left" w:pos="-720"/>
        </w:tabs>
        <w:ind w:left="0" w:firstLine="720"/>
        <w:rPr/>
      </w:pPr>
      <w:bookmarkStart w:colFirst="0" w:colLast="0" w:name="_heading=h.3j2qqm3" w:id="21"/>
      <w:bookmarkEnd w:id="21"/>
      <w:r w:rsidDel="00000000" w:rsidR="00000000" w:rsidRPr="00000000">
        <w:rPr>
          <w:rFonts w:ascii="Arial" w:cs="Arial" w:eastAsia="Arial" w:hAnsi="Arial"/>
          <w:color w:val="000000"/>
          <w:u w:val="single"/>
          <w:rtl w:val="0"/>
        </w:rPr>
        <w:t xml:space="preserve">Purchaser’s Right to Terminate</w:t>
      </w:r>
      <w:r w:rsidDel="00000000" w:rsidR="00000000" w:rsidRPr="00000000">
        <w:rPr>
          <w:rFonts w:ascii="Arial" w:cs="Arial" w:eastAsia="Arial" w:hAnsi="Arial"/>
          <w:rtl w:val="0"/>
        </w:rPr>
        <w:t xml:space="preserve">.  </w:t>
      </w:r>
    </w:p>
    <w:p w:rsidR="00000000" w:rsidDel="00000000" w:rsidP="00000000" w:rsidRDefault="00000000" w:rsidRPr="00000000" w14:paraId="00000065">
      <w:pPr>
        <w:pStyle w:val="Heading3"/>
        <w:numPr>
          <w:ilvl w:val="2"/>
          <w:numId w:val="2"/>
        </w:numPr>
        <w:tabs>
          <w:tab w:val="left" w:pos="-720"/>
        </w:tabs>
        <w:ind w:left="0" w:firstLine="1440"/>
        <w:rPr/>
      </w:pPr>
      <w:r w:rsidDel="00000000" w:rsidR="00000000" w:rsidRPr="00000000">
        <w:rPr>
          <w:rFonts w:ascii="Arial" w:cs="Arial" w:eastAsia="Arial" w:hAnsi="Arial"/>
          <w:rtl w:val="0"/>
        </w:rPr>
        <w:t xml:space="preserve">If, as a result of its various investigations, Purchaser determines, in its sole discretion, not to proceed with the purchase of the Property, Purchaser shall have the right by giving Seller written notice (the “</w:t>
      </w:r>
      <w:r w:rsidDel="00000000" w:rsidR="00000000" w:rsidRPr="00000000">
        <w:rPr>
          <w:rFonts w:ascii="Arial" w:cs="Arial" w:eastAsia="Arial" w:hAnsi="Arial"/>
          <w:b w:val="1"/>
          <w:u w:val="single"/>
          <w:rtl w:val="0"/>
        </w:rPr>
        <w:t xml:space="preserve">Termination Notice</w:t>
      </w:r>
      <w:r w:rsidDel="00000000" w:rsidR="00000000" w:rsidRPr="00000000">
        <w:rPr>
          <w:rFonts w:ascii="Arial" w:cs="Arial" w:eastAsia="Arial" w:hAnsi="Arial"/>
          <w:rtl w:val="0"/>
        </w:rPr>
        <w:t xml:space="preserve">”) on or before the expiration of the Feasibility Period to terminate its obligation to purchase the Property.  If the Termination Notice is timely given, Seller shall direct the Title Company to promptly return the Initial Deposit to Purchaser and neither party shall have any further liability hereunder except for the Surviving Obligations.  If the Termination Notice is not given, Purchaser shall have no further right to terminate this Agreement except as provided under </w:t>
      </w:r>
      <w:r w:rsidDel="00000000" w:rsidR="00000000" w:rsidRPr="00000000">
        <w:rPr>
          <w:rFonts w:ascii="Arial" w:cs="Arial" w:eastAsia="Arial" w:hAnsi="Arial"/>
          <w:u w:val="single"/>
          <w:rtl w:val="0"/>
        </w:rPr>
        <w:t xml:space="preserve">Section 10.2</w:t>
      </w:r>
      <w:r w:rsidDel="00000000" w:rsidR="00000000" w:rsidRPr="00000000">
        <w:rPr>
          <w:rFonts w:ascii="Arial" w:cs="Arial" w:eastAsia="Arial" w:hAnsi="Arial"/>
          <w:rtl w:val="0"/>
        </w:rPr>
        <w:t xml:space="preserve"> hereof.</w:t>
      </w:r>
    </w:p>
    <w:p w:rsidR="00000000" w:rsidDel="00000000" w:rsidP="00000000" w:rsidRDefault="00000000" w:rsidRPr="00000000" w14:paraId="00000066">
      <w:pPr>
        <w:pStyle w:val="Heading2"/>
        <w:numPr>
          <w:ilvl w:val="1"/>
          <w:numId w:val="2"/>
        </w:numPr>
        <w:tabs>
          <w:tab w:val="left" w:pos="-720"/>
        </w:tabs>
        <w:ind w:left="0" w:firstLine="720"/>
        <w:rPr/>
      </w:pPr>
      <w:bookmarkStart w:colFirst="0" w:colLast="0" w:name="_heading=h.1y810tw" w:id="22"/>
      <w:bookmarkEnd w:id="22"/>
      <w:r w:rsidDel="00000000" w:rsidR="00000000" w:rsidRPr="00000000">
        <w:rPr>
          <w:rFonts w:ascii="Arial" w:cs="Arial" w:eastAsia="Arial" w:hAnsi="Arial"/>
          <w:color w:val="000000"/>
          <w:u w:val="single"/>
          <w:rtl w:val="0"/>
        </w:rPr>
        <w:t xml:space="preserve">Delivery of Title Policy at Closing</w:t>
      </w:r>
      <w:r w:rsidDel="00000000" w:rsidR="00000000" w:rsidRPr="00000000">
        <w:rPr>
          <w:rFonts w:ascii="Arial" w:cs="Arial" w:eastAsia="Arial" w:hAnsi="Arial"/>
          <w:rtl w:val="0"/>
        </w:rPr>
        <w:t xml:space="preserve">.  As a condition to Purchaser’s obligation to close, the Title Company shall deliver to Purchaser at Closing a Texas standard form</w:t>
      </w:r>
      <w:r w:rsidDel="00000000" w:rsidR="00000000" w:rsidRPr="00000000">
        <w:rPr>
          <w:rFonts w:ascii="Arial" w:cs="Arial" w:eastAsia="Arial" w:hAnsi="Arial"/>
          <w:b w:val="1"/>
          <w:i w:val="1"/>
          <w:rtl w:val="0"/>
        </w:rPr>
        <w:t xml:space="preserve"> </w:t>
      </w:r>
      <w:r w:rsidDel="00000000" w:rsidR="00000000" w:rsidRPr="00000000">
        <w:rPr>
          <w:rFonts w:ascii="Arial" w:cs="Arial" w:eastAsia="Arial" w:hAnsi="Arial"/>
          <w:rtl w:val="0"/>
        </w:rPr>
        <w:t xml:space="preserve">Owner’s Policy of Title Insurance (the “</w:t>
      </w:r>
      <w:r w:rsidDel="00000000" w:rsidR="00000000" w:rsidRPr="00000000">
        <w:rPr>
          <w:rFonts w:ascii="Arial" w:cs="Arial" w:eastAsia="Arial" w:hAnsi="Arial"/>
          <w:b w:val="1"/>
          <w:u w:val="single"/>
          <w:rtl w:val="0"/>
        </w:rPr>
        <w:t xml:space="preserve">Title Policy</w:t>
      </w:r>
      <w:r w:rsidDel="00000000" w:rsidR="00000000" w:rsidRPr="00000000">
        <w:rPr>
          <w:rFonts w:ascii="Arial" w:cs="Arial" w:eastAsia="Arial" w:hAnsi="Arial"/>
          <w:rtl w:val="0"/>
        </w:rPr>
        <w:t xml:space="preserve">”) issued by the Title Company as of the date and time of the recording of the Deed, in the amount of the Purchase Price, insuring Purchaser as owner of indefeasible fee simple title to the Property, and subject to the Permitted Encumbrances.  Seller shall execute at Closing Seller’s standard owner’s affidavit to facilitate the issuance of the Title Policy (but not additional matters required for any endorsements required by Purchaser).  The Title Policy may be delivered after the Closing if at the Closing the Title Company issues a currently effective, duly-executed “marked-up” Title Commitment and irrevocably commits in writing to issue the Title Policy in the form of the “marked-up” Title Commitment promptly after the Closing Date.  Purchaser may elect to obtain additional coverage or endorsements to the Title Policy at Purchaser’s sole cost and expense but obtaining such additional coverage or endorsements shall not be a condition precedent to Purchaser’s Closing obligations under this Agreement.</w:t>
      </w:r>
    </w:p>
    <w:p w:rsidR="00000000" w:rsidDel="00000000" w:rsidP="00000000" w:rsidRDefault="00000000" w:rsidRPr="00000000" w14:paraId="00000067">
      <w:pPr>
        <w:pStyle w:val="Heading1"/>
        <w:widowControl w:val="1"/>
        <w:numPr>
          <w:ilvl w:val="0"/>
          <w:numId w:val="2"/>
        </w:numPr>
        <w:tabs>
          <w:tab w:val="left" w:pos="-720"/>
        </w:tabs>
        <w:ind w:left="0" w:firstLine="0"/>
        <w:rPr>
          <w:rFonts w:ascii="Arial" w:cs="Arial" w:eastAsia="Arial" w:hAnsi="Arial"/>
        </w:rPr>
      </w:pPr>
      <w:bookmarkStart w:colFirst="0" w:colLast="0" w:name="_heading=h.4i7ojhp" w:id="23"/>
      <w:bookmarkEnd w:id="23"/>
      <w:r w:rsidDel="00000000" w:rsidR="00000000" w:rsidRPr="00000000">
        <w:rPr>
          <w:rFonts w:ascii="Arial" w:cs="Arial" w:eastAsia="Arial" w:hAnsi="Arial"/>
          <w:color w:val="000000"/>
          <w:u w:val="single"/>
          <w:rtl w:val="0"/>
        </w:rPr>
        <w:t xml:space="preserve">SELLER’S COVENANTS FOR PERIOD Prior to Closing</w:t>
      </w:r>
      <w:r w:rsidDel="00000000" w:rsidR="00000000" w:rsidRPr="00000000">
        <w:rPr>
          <w:rFonts w:ascii="Arial" w:cs="Arial" w:eastAsia="Arial" w:hAnsi="Arial"/>
          <w:rtl w:val="0"/>
        </w:rPr>
        <w:t xml:space="preserve">.  </w:t>
      </w:r>
      <w:r w:rsidDel="00000000" w:rsidR="00000000" w:rsidRPr="00000000">
        <w:rPr>
          <w:rFonts w:ascii="Arial" w:cs="Arial" w:eastAsia="Arial" w:hAnsi="Arial"/>
          <w:smallCaps w:val="0"/>
          <w:rtl w:val="0"/>
        </w:rPr>
        <w:t xml:space="preserve">Until Closing, Seller shall:</w:t>
      </w:r>
      <w:r w:rsidDel="00000000" w:rsidR="00000000" w:rsidRPr="00000000">
        <w:rPr>
          <w:rtl w:val="0"/>
        </w:rPr>
      </w:r>
    </w:p>
    <w:p w:rsidR="00000000" w:rsidDel="00000000" w:rsidP="00000000" w:rsidRDefault="00000000" w:rsidRPr="00000000" w14:paraId="00000068">
      <w:pPr>
        <w:pStyle w:val="Heading2"/>
        <w:numPr>
          <w:ilvl w:val="1"/>
          <w:numId w:val="2"/>
        </w:numPr>
        <w:tabs>
          <w:tab w:val="left" w:pos="-720"/>
        </w:tabs>
        <w:ind w:left="0" w:firstLine="720"/>
        <w:rPr/>
      </w:pPr>
      <w:bookmarkStart w:colFirst="0" w:colLast="0" w:name="_heading=h.2xcytpi" w:id="24"/>
      <w:bookmarkEnd w:id="24"/>
      <w:r w:rsidDel="00000000" w:rsidR="00000000" w:rsidRPr="00000000">
        <w:rPr>
          <w:rFonts w:ascii="Arial" w:cs="Arial" w:eastAsia="Arial" w:hAnsi="Arial"/>
          <w:color w:val="000000"/>
          <w:u w:val="single"/>
          <w:rtl w:val="0"/>
        </w:rPr>
        <w:t xml:space="preserve">Insurance</w:t>
      </w:r>
      <w:r w:rsidDel="00000000" w:rsidR="00000000" w:rsidRPr="00000000">
        <w:rPr>
          <w:rFonts w:ascii="Arial" w:cs="Arial" w:eastAsia="Arial" w:hAnsi="Arial"/>
          <w:rtl w:val="0"/>
        </w:rPr>
        <w:t xml:space="preserve">.  Keep the Property insured under its current or comparable policies against fire and other hazards covered by extended coverage endorsement and commercial general liability insurance against claims for bodily injury, death and property damage occurring in, on or about the Property.</w:t>
      </w:r>
    </w:p>
    <w:p w:rsidR="00000000" w:rsidDel="00000000" w:rsidP="00000000" w:rsidRDefault="00000000" w:rsidRPr="00000000" w14:paraId="00000069">
      <w:pPr>
        <w:pStyle w:val="Heading2"/>
        <w:numPr>
          <w:ilvl w:val="1"/>
          <w:numId w:val="2"/>
        </w:numPr>
        <w:tabs>
          <w:tab w:val="left" w:pos="-720"/>
        </w:tabs>
        <w:ind w:left="0" w:firstLine="720"/>
        <w:rPr/>
      </w:pPr>
      <w:bookmarkStart w:colFirst="0" w:colLast="0" w:name="_heading=h.1ci93xb" w:id="25"/>
      <w:bookmarkEnd w:id="25"/>
      <w:r w:rsidDel="00000000" w:rsidR="00000000" w:rsidRPr="00000000">
        <w:rPr>
          <w:rFonts w:ascii="Arial" w:cs="Arial" w:eastAsia="Arial" w:hAnsi="Arial"/>
          <w:color w:val="000000"/>
          <w:u w:val="single"/>
          <w:rtl w:val="0"/>
        </w:rPr>
        <w:t xml:space="preserve">Operation</w:t>
      </w:r>
      <w:r w:rsidDel="00000000" w:rsidR="00000000" w:rsidRPr="00000000">
        <w:rPr>
          <w:rFonts w:ascii="Arial" w:cs="Arial" w:eastAsia="Arial" w:hAnsi="Arial"/>
          <w:rtl w:val="0"/>
        </w:rPr>
        <w:t xml:space="preserve">.  Operate and maintain the Property substantially in accordance with Seller’s past practices with respect to the Property, normal wear and tear excepted.</w:t>
      </w:r>
    </w:p>
    <w:p w:rsidR="00000000" w:rsidDel="00000000" w:rsidP="00000000" w:rsidRDefault="00000000" w:rsidRPr="00000000" w14:paraId="0000006A">
      <w:pPr>
        <w:pStyle w:val="Heading2"/>
        <w:numPr>
          <w:ilvl w:val="1"/>
          <w:numId w:val="2"/>
        </w:numPr>
        <w:tabs>
          <w:tab w:val="left" w:pos="-720"/>
        </w:tabs>
        <w:ind w:left="0" w:firstLine="720"/>
        <w:rPr/>
      </w:pPr>
      <w:bookmarkStart w:colFirst="0" w:colLast="0" w:name="_heading=h.3whwml4" w:id="26"/>
      <w:bookmarkEnd w:id="26"/>
      <w:r w:rsidDel="00000000" w:rsidR="00000000" w:rsidRPr="00000000">
        <w:rPr>
          <w:rFonts w:ascii="Arial" w:cs="Arial" w:eastAsia="Arial" w:hAnsi="Arial"/>
          <w:color w:val="000000"/>
          <w:u w:val="single"/>
          <w:rtl w:val="0"/>
        </w:rPr>
        <w:t xml:space="preserve">New Contracts</w:t>
      </w:r>
      <w:r w:rsidDel="00000000" w:rsidR="00000000" w:rsidRPr="00000000">
        <w:rPr>
          <w:rFonts w:ascii="Arial" w:cs="Arial" w:eastAsia="Arial" w:hAnsi="Arial"/>
          <w:rtl w:val="0"/>
        </w:rPr>
        <w:t xml:space="preserve">.  Enter into only those third-party Contracts which are necessary to carry out its obligations under </w:t>
      </w:r>
      <w:r w:rsidDel="00000000" w:rsidR="00000000" w:rsidRPr="00000000">
        <w:rPr>
          <w:rFonts w:ascii="Arial" w:cs="Arial" w:eastAsia="Arial" w:hAnsi="Arial"/>
          <w:u w:val="single"/>
          <w:rtl w:val="0"/>
        </w:rPr>
        <w:t xml:space="preserve">Section 4.2</w:t>
      </w:r>
      <w:r w:rsidDel="00000000" w:rsidR="00000000" w:rsidRPr="00000000">
        <w:rPr>
          <w:rFonts w:ascii="Arial" w:cs="Arial" w:eastAsia="Arial" w:hAnsi="Arial"/>
          <w:rtl w:val="0"/>
        </w:rPr>
        <w:t xml:space="preserve">.  If Seller enters into any such Contract, it shall promptly provide written notice thereof to Purchaser.</w:t>
      </w:r>
    </w:p>
    <w:p w:rsidR="00000000" w:rsidDel="00000000" w:rsidP="00000000" w:rsidRDefault="00000000" w:rsidRPr="00000000" w14:paraId="0000006B">
      <w:pPr>
        <w:pStyle w:val="Heading2"/>
        <w:numPr>
          <w:ilvl w:val="1"/>
          <w:numId w:val="2"/>
        </w:numPr>
        <w:tabs>
          <w:tab w:val="left" w:pos="-720"/>
        </w:tabs>
        <w:ind w:left="0" w:firstLine="720"/>
        <w:rPr/>
      </w:pPr>
      <w:bookmarkStart w:colFirst="0" w:colLast="0" w:name="_heading=h.2bn6wsx" w:id="27"/>
      <w:bookmarkEnd w:id="27"/>
      <w:r w:rsidDel="00000000" w:rsidR="00000000" w:rsidRPr="00000000">
        <w:rPr>
          <w:rFonts w:ascii="Arial" w:cs="Arial" w:eastAsia="Arial" w:hAnsi="Arial"/>
          <w:color w:val="000000"/>
          <w:u w:val="single"/>
          <w:rtl w:val="0"/>
        </w:rPr>
        <w:t xml:space="preserve">New Leases</w:t>
      </w:r>
      <w:r w:rsidDel="00000000" w:rsidR="00000000" w:rsidRPr="00000000">
        <w:rPr>
          <w:rFonts w:ascii="Arial" w:cs="Arial" w:eastAsia="Arial" w:hAnsi="Arial"/>
          <w:rtl w:val="0"/>
        </w:rPr>
        <w:t xml:space="preserve">.  Seller may continue to execute new Leases or amend, terminate or accept the surrender of any existing tenancies or approve any subleases without the prior consent of Purchaser in accordance with Seller’s past practices.</w:t>
      </w:r>
    </w:p>
    <w:p w:rsidR="00000000" w:rsidDel="00000000" w:rsidP="00000000" w:rsidRDefault="00000000" w:rsidRPr="00000000" w14:paraId="0000006C">
      <w:pPr>
        <w:pStyle w:val="Heading1"/>
        <w:widowControl w:val="1"/>
        <w:numPr>
          <w:ilvl w:val="0"/>
          <w:numId w:val="2"/>
        </w:numPr>
        <w:tabs>
          <w:tab w:val="left" w:pos="-720"/>
        </w:tabs>
        <w:ind w:left="0" w:firstLine="0"/>
        <w:rPr>
          <w:rFonts w:ascii="Arial" w:cs="Arial" w:eastAsia="Arial" w:hAnsi="Arial"/>
        </w:rPr>
      </w:pPr>
      <w:bookmarkStart w:colFirst="0" w:colLast="0" w:name="_heading=h.qsh70q" w:id="28"/>
      <w:bookmarkEnd w:id="28"/>
      <w:r w:rsidDel="00000000" w:rsidR="00000000" w:rsidRPr="00000000">
        <w:rPr>
          <w:rFonts w:ascii="Arial" w:cs="Arial" w:eastAsia="Arial" w:hAnsi="Arial"/>
          <w:color w:val="000000"/>
          <w:u w:val="single"/>
          <w:rtl w:val="0"/>
        </w:rPr>
        <w:t xml:space="preserve">Representations and Warranties</w:t>
      </w:r>
      <w:r w:rsidDel="00000000" w:rsidR="00000000" w:rsidRPr="00000000">
        <w:rPr>
          <w:rFonts w:ascii="Arial" w:cs="Arial" w:eastAsia="Arial" w:hAnsi="Arial"/>
          <w:rtl w:val="0"/>
        </w:rPr>
        <w:t xml:space="preserve">.</w:t>
      </w:r>
    </w:p>
    <w:p w:rsidR="00000000" w:rsidDel="00000000" w:rsidP="00000000" w:rsidRDefault="00000000" w:rsidRPr="00000000" w14:paraId="0000006D">
      <w:pPr>
        <w:pStyle w:val="Heading2"/>
        <w:numPr>
          <w:ilvl w:val="1"/>
          <w:numId w:val="2"/>
        </w:numPr>
        <w:tabs>
          <w:tab w:val="left" w:pos="-720"/>
        </w:tabs>
        <w:ind w:left="0" w:firstLine="720"/>
        <w:rPr/>
      </w:pPr>
      <w:bookmarkStart w:colFirst="0" w:colLast="0" w:name="_heading=h.3as4poj" w:id="29"/>
      <w:bookmarkEnd w:id="29"/>
      <w:r w:rsidDel="00000000" w:rsidR="00000000" w:rsidRPr="00000000">
        <w:rPr>
          <w:rFonts w:ascii="Arial" w:cs="Arial" w:eastAsia="Arial" w:hAnsi="Arial"/>
          <w:color w:val="000000"/>
          <w:u w:val="single"/>
          <w:rtl w:val="0"/>
        </w:rPr>
        <w:t xml:space="preserve">By Seller</w:t>
      </w:r>
      <w:r w:rsidDel="00000000" w:rsidR="00000000" w:rsidRPr="00000000">
        <w:rPr>
          <w:rFonts w:ascii="Arial" w:cs="Arial" w:eastAsia="Arial" w:hAnsi="Arial"/>
          <w:rtl w:val="0"/>
        </w:rPr>
        <w:t xml:space="preserve">.  Seller represents and warrants to Purchaser as follows:</w:t>
      </w:r>
    </w:p>
    <w:p w:rsidR="00000000" w:rsidDel="00000000" w:rsidP="00000000" w:rsidRDefault="00000000" w:rsidRPr="00000000" w14:paraId="0000006E">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Seller is duly organized and validly existing under the laws of the State in which it was organized, is authorized to do business in the State in which the Land is located, has duly authorized the execution and performance of this Agreement, and such execution and performance will not violate any material term of its articles of incorporation or bylaws.</w:t>
      </w:r>
    </w:p>
    <w:p w:rsidR="00000000" w:rsidDel="00000000" w:rsidP="00000000" w:rsidRDefault="00000000" w:rsidRPr="00000000" w14:paraId="0000006F">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To the best of Seller’s knowledge, performance of this Agreement will not result in any breach of, or constitute any default under, or result in the imposition of any lien or encumbrance upon the Property under, any agreement to which Seller is a party.</w:t>
      </w:r>
    </w:p>
    <w:p w:rsidR="00000000" w:rsidDel="00000000" w:rsidP="00000000" w:rsidRDefault="00000000" w:rsidRPr="00000000" w14:paraId="00000070">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To the best of Seller’s knowledge, there is no existing or pending litigation with respect to the Property nor, to the best of Seller’s knowledge, have any such actions, suits, proceedings or claims been threatened or asserted, which could have an adverse effect on the Property or Seller’s ability to consummate the transactions contemplated hereby;</w:t>
      </w:r>
    </w:p>
    <w:p w:rsidR="00000000" w:rsidDel="00000000" w:rsidP="00000000" w:rsidRDefault="00000000" w:rsidRPr="00000000" w14:paraId="00000071">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To the best of Seller’s knowledge, Seller has not received any written notice from any governmental authority of a violation of any governmental requirements (including environmental laws) on the Property, which has not been remedied.</w:t>
      </w:r>
    </w:p>
    <w:p w:rsidR="00000000" w:rsidDel="00000000" w:rsidP="00000000" w:rsidRDefault="00000000" w:rsidRPr="00000000" w14:paraId="00000072">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To the best of Seller’s knowledge, Seller has not received, with respect to the Property, written notice from any governmental authority regarding any change to the zoning classification, any condemnation proceedings or proceedings to widen or realign any street or highway adjacent to the Property.</w:t>
      </w:r>
    </w:p>
    <w:p w:rsidR="00000000" w:rsidDel="00000000" w:rsidP="00000000" w:rsidRDefault="00000000" w:rsidRPr="00000000" w14:paraId="00000073">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To the best of Seller’s knowledge, the list of Contracts to be delivered to Purchaser pursuant to this Agreement will be true, correct and complete in all material respects as of the date of delivery.</w:t>
      </w:r>
    </w:p>
    <w:p w:rsidR="00000000" w:rsidDel="00000000" w:rsidP="00000000" w:rsidRDefault="00000000" w:rsidRPr="00000000" w14:paraId="00000074">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Seller is not a “foreign person” within the meaning of Sections 1445 and 7701 the Internal Revenue Code of 1986, as amended (hereinafter, the “</w:t>
      </w:r>
      <w:r w:rsidDel="00000000" w:rsidR="00000000" w:rsidRPr="00000000">
        <w:rPr>
          <w:rFonts w:ascii="Arial" w:cs="Arial" w:eastAsia="Arial" w:hAnsi="Arial"/>
          <w:b w:val="1"/>
          <w:color w:val="000000"/>
          <w:u w:val="single"/>
          <w:rtl w:val="0"/>
        </w:rPr>
        <w:t xml:space="preserve">Code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5">
      <w:pPr>
        <w:pStyle w:val="Heading3"/>
        <w:numPr>
          <w:ilvl w:val="2"/>
          <w:numId w:val="2"/>
        </w:numPr>
        <w:tabs>
          <w:tab w:val="left" w:pos="-720"/>
        </w:tabs>
        <w:ind w:left="0" w:firstLine="1440"/>
        <w:rPr>
          <w:b w:val="1"/>
          <w:color w:val="000000"/>
        </w:rPr>
      </w:pPr>
      <w:r w:rsidDel="00000000" w:rsidR="00000000" w:rsidRPr="00000000">
        <w:rPr>
          <w:rFonts w:ascii="Arial" w:cs="Arial" w:eastAsia="Arial" w:hAnsi="Arial"/>
          <w:color w:val="000000"/>
          <w:rtl w:val="0"/>
        </w:rPr>
        <w:t xml:space="preserve">To the best of Seller’s knowledge, the rent roll to be provided to Purchaser as part of the Due Diligence Items is true, correct and complete in all material respects, and includes all Leases.  </w:t>
      </w:r>
      <w:r w:rsidDel="00000000" w:rsidR="00000000" w:rsidRPr="00000000">
        <w:rPr>
          <w:rtl w:val="0"/>
        </w:rPr>
      </w:r>
    </w:p>
    <w:p w:rsidR="00000000" w:rsidDel="00000000" w:rsidP="00000000" w:rsidRDefault="00000000" w:rsidRPr="00000000" w14:paraId="00000076">
      <w:pPr>
        <w:pStyle w:val="Heading2"/>
        <w:numPr>
          <w:ilvl w:val="1"/>
          <w:numId w:val="2"/>
        </w:numPr>
        <w:tabs>
          <w:tab w:val="left" w:pos="-720"/>
        </w:tabs>
        <w:ind w:left="0" w:firstLine="720"/>
        <w:rPr/>
      </w:pPr>
      <w:bookmarkStart w:colFirst="0" w:colLast="0" w:name="_heading=h.1pxezwc" w:id="30"/>
      <w:bookmarkEnd w:id="30"/>
      <w:r w:rsidDel="00000000" w:rsidR="00000000" w:rsidRPr="00000000">
        <w:rPr>
          <w:rFonts w:ascii="Arial" w:cs="Arial" w:eastAsia="Arial" w:hAnsi="Arial"/>
          <w:color w:val="000000"/>
          <w:u w:val="single"/>
          <w:rtl w:val="0"/>
        </w:rPr>
        <w:t xml:space="preserve">By Purchaser</w:t>
      </w:r>
      <w:r w:rsidDel="00000000" w:rsidR="00000000" w:rsidRPr="00000000">
        <w:rPr>
          <w:rFonts w:ascii="Arial" w:cs="Arial" w:eastAsia="Arial" w:hAnsi="Arial"/>
          <w:rtl w:val="0"/>
        </w:rPr>
        <w:t xml:space="preserve">.  Purchaser represents and warrants to Seller as follows:</w:t>
      </w:r>
    </w:p>
    <w:p w:rsidR="00000000" w:rsidDel="00000000" w:rsidP="00000000" w:rsidRDefault="00000000" w:rsidRPr="00000000" w14:paraId="00000077">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Purchaser is duly organized, validly existing and in good standing under the laws of the State in which it was organized, is authorized to do business in the State in which the Land is located, has duly authorized the execution and performance of this Agreement, and such execution and performance will not violate any material term of its organizational documents.</w:t>
      </w:r>
    </w:p>
    <w:p w:rsidR="00000000" w:rsidDel="00000000" w:rsidP="00000000" w:rsidRDefault="00000000" w:rsidRPr="00000000" w14:paraId="00000078">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Purchaser is acting as principal in this transaction with authority to close the transaction.</w:t>
      </w:r>
    </w:p>
    <w:p w:rsidR="00000000" w:rsidDel="00000000" w:rsidP="00000000" w:rsidRDefault="00000000" w:rsidRPr="00000000" w14:paraId="00000079">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No petition in bankruptcy (voluntary or otherwise), assignment for the benefit of creditors, or petition seeking reorganization or arrangement or other action under federal or state bankruptcy laws is pending against or contemplated by Purchaser.</w:t>
      </w:r>
    </w:p>
    <w:p w:rsidR="00000000" w:rsidDel="00000000" w:rsidP="00000000" w:rsidRDefault="00000000" w:rsidRPr="00000000" w14:paraId="0000007A">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Purchaser acknowledges that, by the Closing Date, Purchaser will have had sufficient opportunity to inspect the Property fully and completely at its expense in order to ascertain to its satisfaction the extent to which the Property complies with applicable zoning, building, environmental, health and safety and all other laws, codes and regulations.</w:t>
      </w:r>
    </w:p>
    <w:p w:rsidR="00000000" w:rsidDel="00000000" w:rsidP="00000000" w:rsidRDefault="00000000" w:rsidRPr="00000000" w14:paraId="0000007B">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Purchaser acknowledges that, by the Closing Date, Purchaser will have had sufficient opportunity to review the Leases, Contracts, expenses and other matters relating to the Property in order to determine, based upon its own investigations, inspections, tests and studies, whether to purchase the Property and to assume Seller’s obligations under the Leases, contracts and otherwise with respect to the Property.</w:t>
      </w:r>
    </w:p>
    <w:p w:rsidR="00000000" w:rsidDel="00000000" w:rsidP="00000000" w:rsidRDefault="00000000" w:rsidRPr="00000000" w14:paraId="0000007C">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Purchaser will not use the assets of an employee benefit plan as defined in Section 3(3) of the Employee Retirement Income Security Act of 1974 (“</w:t>
      </w:r>
      <w:r w:rsidDel="00000000" w:rsidR="00000000" w:rsidRPr="00000000">
        <w:rPr>
          <w:rFonts w:ascii="Arial" w:cs="Arial" w:eastAsia="Arial" w:hAnsi="Arial"/>
          <w:b w:val="1"/>
          <w:color w:val="000000"/>
          <w:u w:val="single"/>
          <w:rtl w:val="0"/>
        </w:rPr>
        <w:t xml:space="preserve">ERISA</w:t>
      </w:r>
      <w:r w:rsidDel="00000000" w:rsidR="00000000" w:rsidRPr="00000000">
        <w:rPr>
          <w:rFonts w:ascii="Arial" w:cs="Arial" w:eastAsia="Arial" w:hAnsi="Arial"/>
          <w:color w:val="000000"/>
          <w:rtl w:val="0"/>
        </w:rPr>
        <w:t xml:space="preserve">”) and covered under Title I, Part 4 of ERISA or Section 4975 of the Internal Revenue Code of 1986, as amended, in the performance or discharge of its obligations hereunder, including the acquisition of the Property.  Purchaser will not assign its interest hereunder to any person or entity which does not expressly make this covenant and warranty for the benefit of Seller.</w:t>
      </w:r>
    </w:p>
    <w:p w:rsidR="00000000" w:rsidDel="00000000" w:rsidP="00000000" w:rsidRDefault="00000000" w:rsidRPr="00000000" w14:paraId="0000007D">
      <w:pPr>
        <w:pStyle w:val="Heading3"/>
        <w:numPr>
          <w:ilvl w:val="2"/>
          <w:numId w:val="2"/>
        </w:numPr>
        <w:tabs>
          <w:tab w:val="left" w:pos="-720"/>
        </w:tabs>
        <w:ind w:left="0" w:firstLine="1440"/>
        <w:rPr/>
      </w:pPr>
      <w:r w:rsidDel="00000000" w:rsidR="00000000" w:rsidRPr="00000000">
        <w:rPr>
          <w:rFonts w:ascii="Arial" w:cs="Arial" w:eastAsia="Arial" w:hAnsi="Arial"/>
          <w:rtl w:val="0"/>
        </w:rPr>
        <w:t xml:space="preserve">Purchaser is in compliance with all applicable anti-money laundering and anti-terrorist laws, regulations, rules, executive orders and government guidance, including the reporting, record keeping and compliance requirements of the Bank Secrecy Act (“</w:t>
      </w:r>
      <w:r w:rsidDel="00000000" w:rsidR="00000000" w:rsidRPr="00000000">
        <w:rPr>
          <w:rFonts w:ascii="Arial" w:cs="Arial" w:eastAsia="Arial" w:hAnsi="Arial"/>
          <w:u w:val="single"/>
          <w:rtl w:val="0"/>
        </w:rPr>
        <w:t xml:space="preserve">BSA</w:t>
      </w:r>
      <w:r w:rsidDel="00000000" w:rsidR="00000000" w:rsidRPr="00000000">
        <w:rPr>
          <w:rFonts w:ascii="Arial" w:cs="Arial" w:eastAsia="Arial" w:hAnsi="Arial"/>
          <w:rtl w:val="0"/>
        </w:rPr>
        <w:t xml:space="preserve">”), as amended by The International Money Laundering Abatement and Financial Anti-Terrorism Act of 2001, Title III of the USA PATRIOT Act (the “</w:t>
      </w:r>
      <w:r w:rsidDel="00000000" w:rsidR="00000000" w:rsidRPr="00000000">
        <w:rPr>
          <w:rFonts w:ascii="Arial" w:cs="Arial" w:eastAsia="Arial" w:hAnsi="Arial"/>
          <w:u w:val="single"/>
          <w:rtl w:val="0"/>
        </w:rPr>
        <w:t xml:space="preserve">Patriot Act</w:t>
      </w:r>
      <w:r w:rsidDel="00000000" w:rsidR="00000000" w:rsidRPr="00000000">
        <w:rPr>
          <w:rFonts w:ascii="Arial" w:cs="Arial" w:eastAsia="Arial" w:hAnsi="Arial"/>
          <w:rtl w:val="0"/>
        </w:rPr>
        <w:t xml:space="preserve">”), and other authorizing statutes, executive orders and regulations administered by OFAC, and related Securities and Exchange Commission, SRO or other agency rules and regulations, and has policies, procedures, internal controls and systems that are reasonably designed to ensure such compliance.</w:t>
      </w:r>
    </w:p>
    <w:p w:rsidR="00000000" w:rsidDel="00000000" w:rsidP="00000000" w:rsidRDefault="00000000" w:rsidRPr="00000000" w14:paraId="0000007E">
      <w:pPr>
        <w:pStyle w:val="Heading3"/>
        <w:numPr>
          <w:ilvl w:val="2"/>
          <w:numId w:val="2"/>
        </w:numPr>
        <w:tabs>
          <w:tab w:val="left" w:pos="-720"/>
        </w:tabs>
        <w:ind w:left="0" w:firstLine="1440"/>
        <w:rPr/>
      </w:pPr>
      <w:r w:rsidDel="00000000" w:rsidR="00000000" w:rsidRPr="00000000">
        <w:rPr>
          <w:rFonts w:ascii="Arial" w:cs="Arial" w:eastAsia="Arial" w:hAnsi="Arial"/>
          <w:rtl w:val="0"/>
        </w:rPr>
        <w:t xml:space="preserve">Neither (i) Purchaser, any Affiliate of Purchaser nor any Person controlled by Purchaser; nor (ii) to the best of Purchaser’s knowledge, after making due inquiry, any Person who owns a controlling interest in or otherwise controls Purchaser; nor (iii) to the best of Purchaser’s knowledge, after making due inquiry, if Purchaser is a privately held entity, any Person otherwise having a direct or indirect beneficial interest (other than with respect to an interest in a publicly traded entity) in Purchaser; nor (iv) any Person for whom Purchaser is acting as agent or nominee in connection with this investment, is a country, territory, Person, organization, or entity named on an OFAC List, nor is a prohibited country, territory, Person, organization, or entity under any economic sanctions program administered or maintained by OFAC.  For purposes of this paragraph, “</w:t>
      </w:r>
      <w:r w:rsidDel="00000000" w:rsidR="00000000" w:rsidRPr="00000000">
        <w:rPr>
          <w:rFonts w:ascii="Arial" w:cs="Arial" w:eastAsia="Arial" w:hAnsi="Arial"/>
          <w:u w:val="single"/>
          <w:rtl w:val="0"/>
        </w:rPr>
        <w:t xml:space="preserve">Affiliate</w:t>
      </w:r>
      <w:r w:rsidDel="00000000" w:rsidR="00000000" w:rsidRPr="00000000">
        <w:rPr>
          <w:rFonts w:ascii="Arial" w:cs="Arial" w:eastAsia="Arial" w:hAnsi="Arial"/>
          <w:rtl w:val="0"/>
        </w:rPr>
        <w:t xml:space="preserve">” means, with respect to a particular Person, any other Person who is Controlled by, under common Control with, or in Control of, such particular Person; “</w:t>
      </w:r>
      <w:r w:rsidDel="00000000" w:rsidR="00000000" w:rsidRPr="00000000">
        <w:rPr>
          <w:rFonts w:ascii="Arial" w:cs="Arial" w:eastAsia="Arial" w:hAnsi="Arial"/>
          <w:u w:val="single"/>
          <w:rtl w:val="0"/>
        </w:rPr>
        <w:t xml:space="preserve">Control</w:t>
      </w:r>
      <w:r w:rsidDel="00000000" w:rsidR="00000000" w:rsidRPr="00000000">
        <w:rPr>
          <w:rFonts w:ascii="Arial" w:cs="Arial" w:eastAsia="Arial" w:hAnsi="Arial"/>
          <w:rtl w:val="0"/>
        </w:rPr>
        <w:t xml:space="preserve">” means the possession, directly or indirectly, of the power to direct or cause the direction of the management and policies of a Person, whether through the ownership of voting securities or other beneficial interests, by contract or otherwise; and “</w:t>
      </w:r>
      <w:r w:rsidDel="00000000" w:rsidR="00000000" w:rsidRPr="00000000">
        <w:rPr>
          <w:rFonts w:ascii="Arial" w:cs="Arial" w:eastAsia="Arial" w:hAnsi="Arial"/>
          <w:u w:val="single"/>
          <w:rtl w:val="0"/>
        </w:rPr>
        <w:t xml:space="preserve">Person</w:t>
      </w:r>
      <w:r w:rsidDel="00000000" w:rsidR="00000000" w:rsidRPr="00000000">
        <w:rPr>
          <w:rFonts w:ascii="Arial" w:cs="Arial" w:eastAsia="Arial" w:hAnsi="Arial"/>
          <w:rtl w:val="0"/>
        </w:rPr>
        <w:t xml:space="preserve">” means any individual, company, trust or other legal entity of any kind whatsoever, or other organization, whether or not a legal entity.</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The representations and warranties set forth in this </w:t>
      </w:r>
      <w:r w:rsidDel="00000000" w:rsidR="00000000" w:rsidRPr="00000000">
        <w:rPr>
          <w:rFonts w:ascii="Arial" w:cs="Arial" w:eastAsia="Arial" w:hAnsi="Arial"/>
          <w:u w:val="single"/>
          <w:rtl w:val="0"/>
        </w:rPr>
        <w:t xml:space="preserve">Section 5.2</w:t>
      </w:r>
      <w:r w:rsidDel="00000000" w:rsidR="00000000" w:rsidRPr="00000000">
        <w:rPr>
          <w:rFonts w:ascii="Arial" w:cs="Arial" w:eastAsia="Arial" w:hAnsi="Arial"/>
          <w:rtl w:val="0"/>
        </w:rPr>
        <w:t xml:space="preserve"> shall survive the Closing.  </w:t>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2"/>
        <w:numPr>
          <w:ilvl w:val="1"/>
          <w:numId w:val="2"/>
        </w:numPr>
        <w:tabs>
          <w:tab w:val="left" w:pos="-720"/>
        </w:tabs>
        <w:ind w:left="0" w:firstLine="720"/>
        <w:rPr/>
      </w:pPr>
      <w:bookmarkStart w:colFirst="0" w:colLast="0" w:name="_heading=h.49x2ik5" w:id="31"/>
      <w:bookmarkEnd w:id="31"/>
      <w:r w:rsidDel="00000000" w:rsidR="00000000" w:rsidRPr="00000000">
        <w:rPr>
          <w:rFonts w:ascii="Arial" w:cs="Arial" w:eastAsia="Arial" w:hAnsi="Arial"/>
          <w:color w:val="000000"/>
          <w:u w:val="single"/>
          <w:rtl w:val="0"/>
        </w:rPr>
        <w:t xml:space="preserve">Mutual</w:t>
      </w:r>
      <w:r w:rsidDel="00000000" w:rsidR="00000000" w:rsidRPr="00000000">
        <w:rPr>
          <w:rFonts w:ascii="Arial" w:cs="Arial" w:eastAsia="Arial" w:hAnsi="Arial"/>
          <w:rtl w:val="0"/>
        </w:rPr>
        <w:t xml:space="preserve">.  Each of Seller and Purchaser represents to the other that it has had no dealings, negotiations, or consultations with any broker, representative, employee, agent or other intermediary in connection with the Agreement or the sale of the Property, except for Broker, who will be paid by Seller upon the Closing of the transaction contemplated hereby pursuant to a separate written agreement between Purchaser and Broker.  Said commission shall in no event be earned, due or payable unless and until the transaction contemplated hereby is closed and fully consummated strictly in accordance with the terms and conditions of this Agreement and Seller has actually received the Purchase Price in immediately available funds.  Seller and Purchaser agree that each will indemnify, defend and hold the other free and harmless from the claims of any other broker(s), representative(s), employee(s), agent(s) or other intermediary(ies) claiming to have represented Seller or Purchaser, respectively, or otherwise to be entitled to compensation in connection with this Agreement or in connection with the sale of the Property.  The terms and provisions of this paragraph shall survive Closing hereunder.</w:t>
      </w:r>
    </w:p>
    <w:p w:rsidR="00000000" w:rsidDel="00000000" w:rsidP="00000000" w:rsidRDefault="00000000" w:rsidRPr="00000000" w14:paraId="00000082">
      <w:pPr>
        <w:pStyle w:val="Heading1"/>
        <w:keepNext w:val="1"/>
        <w:keepLines w:val="1"/>
        <w:widowControl w:val="1"/>
        <w:numPr>
          <w:ilvl w:val="0"/>
          <w:numId w:val="2"/>
        </w:numPr>
        <w:tabs>
          <w:tab w:val="left" w:pos="-720"/>
        </w:tabs>
        <w:ind w:left="0" w:firstLine="0"/>
        <w:rPr>
          <w:rFonts w:ascii="Arial" w:cs="Arial" w:eastAsia="Arial" w:hAnsi="Arial"/>
        </w:rPr>
      </w:pPr>
      <w:bookmarkStart w:colFirst="0" w:colLast="0" w:name="_heading=h.2p2csry" w:id="32"/>
      <w:bookmarkEnd w:id="32"/>
      <w:r w:rsidDel="00000000" w:rsidR="00000000" w:rsidRPr="00000000">
        <w:rPr>
          <w:rFonts w:ascii="Arial" w:cs="Arial" w:eastAsia="Arial" w:hAnsi="Arial"/>
          <w:color w:val="000000"/>
          <w:u w:val="single"/>
          <w:rtl w:val="0"/>
        </w:rPr>
        <w:t xml:space="preserve">Costs and Prorations</w:t>
      </w:r>
      <w:r w:rsidDel="00000000" w:rsidR="00000000" w:rsidRPr="00000000">
        <w:rPr>
          <w:rFonts w:ascii="Arial" w:cs="Arial" w:eastAsia="Arial" w:hAnsi="Arial"/>
          <w:rtl w:val="0"/>
        </w:rPr>
        <w:t xml:space="preserve">.</w:t>
      </w:r>
    </w:p>
    <w:p w:rsidR="00000000" w:rsidDel="00000000" w:rsidP="00000000" w:rsidRDefault="00000000" w:rsidRPr="00000000" w14:paraId="00000083">
      <w:pPr>
        <w:pStyle w:val="Heading2"/>
        <w:numPr>
          <w:ilvl w:val="1"/>
          <w:numId w:val="2"/>
        </w:numPr>
        <w:tabs>
          <w:tab w:val="left" w:pos="-720"/>
        </w:tabs>
        <w:ind w:left="0" w:firstLine="720"/>
        <w:rPr/>
      </w:pPr>
      <w:bookmarkStart w:colFirst="0" w:colLast="0" w:name="_heading=h.147n2zr" w:id="33"/>
      <w:bookmarkEnd w:id="33"/>
      <w:r w:rsidDel="00000000" w:rsidR="00000000" w:rsidRPr="00000000">
        <w:rPr>
          <w:rFonts w:ascii="Arial" w:cs="Arial" w:eastAsia="Arial" w:hAnsi="Arial"/>
          <w:color w:val="000000"/>
          <w:u w:val="single"/>
          <w:rtl w:val="0"/>
        </w:rPr>
        <w:t xml:space="preserve">Purchaser’s Costs</w:t>
      </w:r>
      <w:r w:rsidDel="00000000" w:rsidR="00000000" w:rsidRPr="00000000">
        <w:rPr>
          <w:rFonts w:ascii="Arial" w:cs="Arial" w:eastAsia="Arial" w:hAnsi="Arial"/>
          <w:rtl w:val="0"/>
        </w:rPr>
        <w:t xml:space="preserve">.  Purchaser shall pay the following costs of closing this transaction:</w:t>
      </w:r>
    </w:p>
    <w:p w:rsidR="00000000" w:rsidDel="00000000" w:rsidP="00000000" w:rsidRDefault="00000000" w:rsidRPr="00000000" w14:paraId="00000084">
      <w:pPr>
        <w:pStyle w:val="Heading3"/>
        <w:numPr>
          <w:ilvl w:val="2"/>
          <w:numId w:val="2"/>
        </w:numPr>
        <w:tabs>
          <w:tab w:val="left" w:pos="-720"/>
        </w:tabs>
        <w:ind w:left="0" w:firstLine="1440"/>
        <w:rPr/>
      </w:pPr>
      <w:r w:rsidDel="00000000" w:rsidR="00000000" w:rsidRPr="00000000">
        <w:rPr>
          <w:rFonts w:ascii="Arial" w:cs="Arial" w:eastAsia="Arial" w:hAnsi="Arial"/>
          <w:rtl w:val="0"/>
        </w:rPr>
        <w:t xml:space="preserve">The cost of the premium for the base premium for the Title Policy; </w:t>
      </w:r>
    </w:p>
    <w:p w:rsidR="00000000" w:rsidDel="00000000" w:rsidP="00000000" w:rsidRDefault="00000000" w:rsidRPr="00000000" w14:paraId="00000085">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The fees and disbursements of its counsel, inspecting architect and engineer and any other consultants engaged by Purchaser, if any;</w:t>
      </w:r>
    </w:p>
    <w:p w:rsidR="00000000" w:rsidDel="00000000" w:rsidP="00000000" w:rsidRDefault="00000000" w:rsidRPr="00000000" w14:paraId="00000086">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Any and all real estate transfer, stamp or documentary tax(es);</w:t>
      </w:r>
    </w:p>
    <w:p w:rsidR="00000000" w:rsidDel="00000000" w:rsidP="00000000" w:rsidRDefault="00000000" w:rsidRPr="00000000" w14:paraId="00000087">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Any and all sales or use taxes relating to the transfer of personal property to Purchaser;</w:t>
      </w:r>
    </w:p>
    <w:p w:rsidR="00000000" w:rsidDel="00000000" w:rsidP="00000000" w:rsidRDefault="00000000" w:rsidRPr="00000000" w14:paraId="00000088">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The cost of additional premium charge(s) for endorsements and/or deletion(s) of exception items on the Title Policy by the Title Company;</w:t>
      </w:r>
    </w:p>
    <w:p w:rsidR="00000000" w:rsidDel="00000000" w:rsidP="00000000" w:rsidRDefault="00000000" w:rsidRPr="00000000" w14:paraId="00000089">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Any and all recording fees;</w:t>
      </w:r>
    </w:p>
    <w:p w:rsidR="00000000" w:rsidDel="00000000" w:rsidP="00000000" w:rsidRDefault="00000000" w:rsidRPr="00000000" w14:paraId="0000008A">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One-half (1/2) of all escrow fees;</w:t>
      </w:r>
    </w:p>
    <w:p w:rsidR="00000000" w:rsidDel="00000000" w:rsidP="00000000" w:rsidRDefault="00000000" w:rsidRPr="00000000" w14:paraId="0000008B">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Any other expense(s) incurred by Purchaser or its representative(s) in inspecting or evaluating the Property or closing this transaction; and</w:t>
      </w:r>
    </w:p>
    <w:p w:rsidR="00000000" w:rsidDel="00000000" w:rsidP="00000000" w:rsidRDefault="00000000" w:rsidRPr="00000000" w14:paraId="0000008C">
      <w:pPr>
        <w:pStyle w:val="Heading3"/>
        <w:numPr>
          <w:ilvl w:val="2"/>
          <w:numId w:val="2"/>
        </w:numPr>
        <w:tabs>
          <w:tab w:val="left" w:pos="-720"/>
        </w:tabs>
        <w:ind w:left="0" w:firstLine="1440"/>
        <w:rPr/>
      </w:pPr>
      <w:r w:rsidDel="00000000" w:rsidR="00000000" w:rsidRPr="00000000">
        <w:rPr>
          <w:rFonts w:ascii="Arial" w:cs="Arial" w:eastAsia="Arial" w:hAnsi="Arial"/>
          <w:rtl w:val="0"/>
        </w:rPr>
        <w:t xml:space="preserve">All costs relating to the Survey, including, without limitation, its initial preparation and any update, recertification or changes thereto.</w:t>
      </w:r>
    </w:p>
    <w:p w:rsidR="00000000" w:rsidDel="00000000" w:rsidP="00000000" w:rsidRDefault="00000000" w:rsidRPr="00000000" w14:paraId="0000008D">
      <w:pPr>
        <w:pStyle w:val="Heading2"/>
        <w:numPr>
          <w:ilvl w:val="1"/>
          <w:numId w:val="2"/>
        </w:numPr>
        <w:tabs>
          <w:tab w:val="left" w:pos="-720"/>
        </w:tabs>
        <w:ind w:left="0" w:firstLine="720"/>
        <w:rPr/>
      </w:pPr>
      <w:bookmarkStart w:colFirst="0" w:colLast="0" w:name="_heading=h.3o7alnk" w:id="34"/>
      <w:bookmarkEnd w:id="34"/>
      <w:r w:rsidDel="00000000" w:rsidR="00000000" w:rsidRPr="00000000">
        <w:rPr>
          <w:rFonts w:ascii="Arial" w:cs="Arial" w:eastAsia="Arial" w:hAnsi="Arial"/>
          <w:color w:val="000000"/>
          <w:u w:val="single"/>
          <w:rtl w:val="0"/>
        </w:rPr>
        <w:t xml:space="preserve">Seller’s Costs</w:t>
      </w:r>
      <w:r w:rsidDel="00000000" w:rsidR="00000000" w:rsidRPr="00000000">
        <w:rPr>
          <w:rFonts w:ascii="Arial" w:cs="Arial" w:eastAsia="Arial" w:hAnsi="Arial"/>
          <w:rtl w:val="0"/>
        </w:rPr>
        <w:t xml:space="preserve">.  Seller shall pay the following costs of closing this transaction:</w:t>
      </w:r>
    </w:p>
    <w:p w:rsidR="00000000" w:rsidDel="00000000" w:rsidP="00000000" w:rsidRDefault="00000000" w:rsidRPr="00000000" w14:paraId="0000008E">
      <w:pPr>
        <w:pStyle w:val="Heading3"/>
        <w:numPr>
          <w:ilvl w:val="2"/>
          <w:numId w:val="2"/>
        </w:numPr>
        <w:tabs>
          <w:tab w:val="left" w:pos="-720"/>
        </w:tabs>
        <w:ind w:left="0" w:firstLine="1440"/>
        <w:rPr/>
      </w:pPr>
      <w:r w:rsidDel="00000000" w:rsidR="00000000" w:rsidRPr="00000000">
        <w:rPr>
          <w:rFonts w:ascii="Arial" w:cs="Arial" w:eastAsia="Arial" w:hAnsi="Arial"/>
          <w:color w:val="000000"/>
          <w:rtl w:val="0"/>
        </w:rPr>
        <w:t xml:space="preserve">One-half (1/2) of all escrow fees</w:t>
      </w:r>
      <w:r w:rsidDel="00000000" w:rsidR="00000000" w:rsidRPr="00000000">
        <w:rPr>
          <w:rFonts w:ascii="Arial" w:cs="Arial" w:eastAsia="Arial" w:hAnsi="Arial"/>
          <w:rtl w:val="0"/>
        </w:rPr>
        <w:t xml:space="preserve"> and</w:t>
      </w:r>
    </w:p>
    <w:p w:rsidR="00000000" w:rsidDel="00000000" w:rsidP="00000000" w:rsidRDefault="00000000" w:rsidRPr="00000000" w14:paraId="0000008F">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The fees and disbursements of Seller’s counsel.</w:t>
      </w:r>
    </w:p>
    <w:p w:rsidR="00000000" w:rsidDel="00000000" w:rsidP="00000000" w:rsidRDefault="00000000" w:rsidRPr="00000000" w14:paraId="00000090">
      <w:pPr>
        <w:pStyle w:val="Heading2"/>
        <w:numPr>
          <w:ilvl w:val="1"/>
          <w:numId w:val="2"/>
        </w:numPr>
        <w:tabs>
          <w:tab w:val="left" w:pos="-720"/>
        </w:tabs>
        <w:ind w:left="0" w:firstLine="720"/>
        <w:rPr/>
      </w:pPr>
      <w:bookmarkStart w:colFirst="0" w:colLast="0" w:name="_heading=h.23ckvvd" w:id="35"/>
      <w:bookmarkEnd w:id="35"/>
      <w:r w:rsidDel="00000000" w:rsidR="00000000" w:rsidRPr="00000000">
        <w:rPr>
          <w:rFonts w:ascii="Arial" w:cs="Arial" w:eastAsia="Arial" w:hAnsi="Arial"/>
          <w:color w:val="000000"/>
          <w:u w:val="single"/>
          <w:rtl w:val="0"/>
        </w:rPr>
        <w:t xml:space="preserve">Prorations</w:t>
      </w:r>
      <w:r w:rsidDel="00000000" w:rsidR="00000000" w:rsidRPr="00000000">
        <w:rPr>
          <w:rFonts w:ascii="Arial" w:cs="Arial" w:eastAsia="Arial" w:hAnsi="Arial"/>
          <w:rtl w:val="0"/>
        </w:rPr>
        <w:t xml:space="preserve">.  The following shall be prorated as of the Closing Date and be adjusted against the Purchase Price due at Closing:  (a) rents and any other amounts actually collected from tenants under the Leases as of the Closing Date; (b) personal property taxes, installment payments of special assessment liens, sewer charges, utility charges (on the Closing Date, Purchaser shall initiate service for utilities and other applicable local entities, and Seller shall pay all utilities incurred prior to the Closing Date.  Water, gas, electricity, cable, and telephone bills for the Property which are not the direct responsibility of tenants shall be prorated and Purchaser shall assume the obligation to pay all utility bills that are prorated at the Closing, or that are for services provided after the Closing.  Seller and Purchaser agree that in any instance where the exact amount of a proratable utility bill is not known or cannot be reasonably ascertained at Closing, the proration will be made on the basis of the best information then available, and when exact figures are available appropriate adjustments in the proration will be made, which obligation shall survive the Closing.  All deposits for utilities or for their purposes that belong to Seller shall, at Purchaser’s option, either be purchased by Purchaser and paid for at the Closing (provided that the same are assignable) or be refunded to Seller, in which latter event Purchaser shall be solely responsible for any deposits required by utility companies for the Property.) and normally prorated operating expenses actually billed or paid as of the Closing Date); (c) amounts owed by Seller or paid under the Contracts described in </w:t>
      </w:r>
      <w:r w:rsidDel="00000000" w:rsidR="00000000" w:rsidRPr="00000000">
        <w:rPr>
          <w:rFonts w:ascii="Arial" w:cs="Arial" w:eastAsia="Arial" w:hAnsi="Arial"/>
          <w:u w:val="single"/>
          <w:rtl w:val="0"/>
        </w:rPr>
        <w:t xml:space="preserve">Section 3.3</w:t>
      </w:r>
      <w:r w:rsidDel="00000000" w:rsidR="00000000" w:rsidRPr="00000000">
        <w:rPr>
          <w:rFonts w:ascii="Arial" w:cs="Arial" w:eastAsia="Arial" w:hAnsi="Arial"/>
          <w:rtl w:val="0"/>
        </w:rPr>
        <w:t xml:space="preserve"> hereof as of the Closing Date; and (d) leasing commissions, finder’s fees and locator fees shall be paid in full by Seller for each Lease executed by Seller prior to the Closing Date, and leasing commissions, finder’s fees and tenant improvement costs and legal fees for Leases executed by Seller or otherwise entered into on or after the Effective Date shall be paid in full by Purchaser and Purchaser reimburse Seller to the extent Seller has paid such leasing commissions, finder’s fees, tenant improvement costs and/or legal fees prior to Closing.  Subject to </w:t>
      </w:r>
      <w:r w:rsidDel="00000000" w:rsidR="00000000" w:rsidRPr="00000000">
        <w:rPr>
          <w:rFonts w:ascii="Arial" w:cs="Arial" w:eastAsia="Arial" w:hAnsi="Arial"/>
          <w:u w:val="single"/>
          <w:rtl w:val="0"/>
        </w:rPr>
        <w:t xml:space="preserve">Section 6.4</w:t>
      </w:r>
      <w:r w:rsidDel="00000000" w:rsidR="00000000" w:rsidRPr="00000000">
        <w:rPr>
          <w:rFonts w:ascii="Arial" w:cs="Arial" w:eastAsia="Arial" w:hAnsi="Arial"/>
          <w:rtl w:val="0"/>
        </w:rPr>
        <w:t xml:space="preserve">, within 90 days after the Closing, Purchaser and Seller will make a further adjustment for such rents, taxes or charges which may have accrued or been incurred prior to the Closing Date, but not billed or paid at that date; such obligations shall survive the Closing.  </w:t>
      </w:r>
    </w:p>
    <w:p w:rsidR="00000000" w:rsidDel="00000000" w:rsidP="00000000" w:rsidRDefault="00000000" w:rsidRPr="00000000" w14:paraId="00000091">
      <w:pPr>
        <w:pStyle w:val="Heading2"/>
        <w:numPr>
          <w:ilvl w:val="1"/>
          <w:numId w:val="2"/>
        </w:numPr>
        <w:tabs>
          <w:tab w:val="left" w:pos="-720"/>
        </w:tabs>
        <w:ind w:left="0" w:firstLine="720"/>
        <w:rPr/>
      </w:pPr>
      <w:bookmarkStart w:colFirst="0" w:colLast="0" w:name="_heading=h.ihv636" w:id="36"/>
      <w:bookmarkEnd w:id="36"/>
      <w:r w:rsidDel="00000000" w:rsidR="00000000" w:rsidRPr="00000000">
        <w:rPr>
          <w:rFonts w:ascii="Arial" w:cs="Arial" w:eastAsia="Arial" w:hAnsi="Arial"/>
          <w:color w:val="000000"/>
          <w:u w:val="single"/>
          <w:rtl w:val="0"/>
        </w:rPr>
        <w:t xml:space="preserve">Taxes</w:t>
      </w:r>
      <w:r w:rsidDel="00000000" w:rsidR="00000000" w:rsidRPr="00000000">
        <w:rPr>
          <w:rFonts w:ascii="Arial" w:cs="Arial" w:eastAsia="Arial" w:hAnsi="Arial"/>
          <w:rtl w:val="0"/>
        </w:rPr>
        <w:t xml:space="preserve">.  General real estate taxes and special assessments relating to the Property payable during the year in which Closing occurs shall be prorated as of the Closing Date.  If Closing shall occur before the actual taxes and special assessments payable during such year are known, the apportionment of taxes shall be upon the basis of taxes for the Property payable during the immediately preceding year, provided that, if the taxes and special assessments payable during the year in which Closing occurs are thereafter determined to be more or less than the taxes payable during the preceding year (after any appeal of the assessed valuation thereof is concluded), Seller and Purchaser shall promptly within thirty (30) days of receipt of the final tax bill for year of Closing, except in the case of an ongoing tax protest) shall adjust the proration of such taxes and special assessments, and Seller or Purchaser, as the case may be, shall pay to the other any amount required as a result of such adjustment and this covenant shall not merge with the deed delivered hereunder but shall survive the Closing.  In the event the Property has been assessed for property tax purposes at such rates as could result in “roll back” taxes upon changes in land usage or ownership of the Property, Purchaser agrees to pay all such taxes and indemnity and save Seller harmless from and against any and all claims and liabilities for such taxes.</w:t>
      </w:r>
    </w:p>
    <w:p w:rsidR="00000000" w:rsidDel="00000000" w:rsidP="00000000" w:rsidRDefault="00000000" w:rsidRPr="00000000" w14:paraId="00000092">
      <w:pPr>
        <w:pStyle w:val="Heading2"/>
        <w:numPr>
          <w:ilvl w:val="1"/>
          <w:numId w:val="2"/>
        </w:numPr>
        <w:tabs>
          <w:tab w:val="left" w:pos="-720"/>
        </w:tabs>
        <w:ind w:left="0" w:firstLine="720"/>
        <w:rPr/>
      </w:pPr>
      <w:bookmarkStart w:colFirst="0" w:colLast="0" w:name="_heading=h.32hioqz" w:id="37"/>
      <w:bookmarkEnd w:id="37"/>
      <w:r w:rsidDel="00000000" w:rsidR="00000000" w:rsidRPr="00000000">
        <w:rPr>
          <w:rFonts w:ascii="Arial" w:cs="Arial" w:eastAsia="Arial" w:hAnsi="Arial"/>
          <w:color w:val="000000"/>
          <w:u w:val="single"/>
          <w:rtl w:val="0"/>
        </w:rPr>
        <w:t xml:space="preserve">In General</w:t>
      </w:r>
      <w:r w:rsidDel="00000000" w:rsidR="00000000" w:rsidRPr="00000000">
        <w:rPr>
          <w:rFonts w:ascii="Arial" w:cs="Arial" w:eastAsia="Arial" w:hAnsi="Arial"/>
          <w:rtl w:val="0"/>
        </w:rPr>
        <w:t xml:space="preserve">.  Any other costs or charges of closing this transaction not specifically mentioned in this Agreement shall be paid and adjusted in accordance with local custom in the County in which the Land is located.  All prorations shall be made on a 365-day calendar year basis, based on the actual number of days in the applicable month.</w:t>
      </w:r>
    </w:p>
    <w:p w:rsidR="00000000" w:rsidDel="00000000" w:rsidP="00000000" w:rsidRDefault="00000000" w:rsidRPr="00000000" w14:paraId="00000093">
      <w:pPr>
        <w:pStyle w:val="Heading2"/>
        <w:numPr>
          <w:ilvl w:val="1"/>
          <w:numId w:val="2"/>
        </w:numPr>
        <w:tabs>
          <w:tab w:val="left" w:pos="-720"/>
        </w:tabs>
        <w:ind w:left="0" w:firstLine="720"/>
        <w:rPr/>
      </w:pPr>
      <w:bookmarkStart w:colFirst="0" w:colLast="0" w:name="_heading=h.1hmsyys" w:id="38"/>
      <w:bookmarkEnd w:id="38"/>
      <w:r w:rsidDel="00000000" w:rsidR="00000000" w:rsidRPr="00000000">
        <w:rPr>
          <w:rFonts w:ascii="Arial" w:cs="Arial" w:eastAsia="Arial" w:hAnsi="Arial"/>
          <w:color w:val="000000"/>
          <w:u w:val="single"/>
          <w:rtl w:val="0"/>
        </w:rPr>
        <w:t xml:space="preserve">Purpose and Intent</w:t>
      </w:r>
      <w:r w:rsidDel="00000000" w:rsidR="00000000" w:rsidRPr="00000000">
        <w:rPr>
          <w:rFonts w:ascii="Arial" w:cs="Arial" w:eastAsia="Arial" w:hAnsi="Arial"/>
          <w:rtl w:val="0"/>
        </w:rPr>
        <w:t xml:space="preserve">.  Except as expressly provided herein, the purpose and intent as to the provisions of prorations and apportionments set forth in this </w:t>
      </w:r>
      <w:r w:rsidDel="00000000" w:rsidR="00000000" w:rsidRPr="00000000">
        <w:rPr>
          <w:rFonts w:ascii="Arial" w:cs="Arial" w:eastAsia="Arial" w:hAnsi="Arial"/>
          <w:u w:val="single"/>
          <w:rtl w:val="0"/>
        </w:rPr>
        <w:t xml:space="preserve">Section 6</w:t>
      </w:r>
      <w:r w:rsidDel="00000000" w:rsidR="00000000" w:rsidRPr="00000000">
        <w:rPr>
          <w:rFonts w:ascii="Arial" w:cs="Arial" w:eastAsia="Arial" w:hAnsi="Arial"/>
          <w:rtl w:val="0"/>
        </w:rPr>
        <w:t xml:space="preserve"> and elsewhere in this Agreement is that Seller shall bear all expenses of ownership and operation of the Property and shall receive all income therefrom accruing through midnight at the end of the day preceding the Closing Date and Purchaser shall bear all such expenses and receive all such income accruing thereafter.</w:t>
      </w:r>
    </w:p>
    <w:p w:rsidR="00000000" w:rsidDel="00000000" w:rsidP="00000000" w:rsidRDefault="00000000" w:rsidRPr="00000000" w14:paraId="00000094">
      <w:pPr>
        <w:pStyle w:val="Heading1"/>
        <w:keepNext w:val="1"/>
        <w:keepLines w:val="1"/>
        <w:widowControl w:val="1"/>
        <w:numPr>
          <w:ilvl w:val="0"/>
          <w:numId w:val="2"/>
        </w:numPr>
        <w:tabs>
          <w:tab w:val="left" w:pos="-720"/>
        </w:tabs>
        <w:ind w:left="0" w:firstLine="0"/>
        <w:rPr>
          <w:rFonts w:ascii="Arial" w:cs="Arial" w:eastAsia="Arial" w:hAnsi="Arial"/>
        </w:rPr>
      </w:pPr>
      <w:bookmarkStart w:colFirst="0" w:colLast="0" w:name="_heading=h.41mghml" w:id="39"/>
      <w:bookmarkEnd w:id="39"/>
      <w:r w:rsidDel="00000000" w:rsidR="00000000" w:rsidRPr="00000000">
        <w:rPr>
          <w:rFonts w:ascii="Arial" w:cs="Arial" w:eastAsia="Arial" w:hAnsi="Arial"/>
          <w:color w:val="000000"/>
          <w:u w:val="single"/>
          <w:rtl w:val="0"/>
        </w:rPr>
        <w:t xml:space="preserve">Damage, Destruction or Condemnation</w:t>
      </w:r>
      <w:r w:rsidDel="00000000" w:rsidR="00000000" w:rsidRPr="00000000">
        <w:rPr>
          <w:rFonts w:ascii="Arial" w:cs="Arial" w:eastAsia="Arial" w:hAnsi="Arial"/>
          <w:rtl w:val="0"/>
        </w:rPr>
        <w:t xml:space="preserve">.</w:t>
      </w:r>
    </w:p>
    <w:p w:rsidR="00000000" w:rsidDel="00000000" w:rsidP="00000000" w:rsidRDefault="00000000" w:rsidRPr="00000000" w14:paraId="00000095">
      <w:pPr>
        <w:pStyle w:val="Heading2"/>
        <w:numPr>
          <w:ilvl w:val="1"/>
          <w:numId w:val="2"/>
        </w:numPr>
        <w:tabs>
          <w:tab w:val="left" w:pos="-720"/>
        </w:tabs>
        <w:ind w:left="0" w:firstLine="720"/>
        <w:rPr/>
      </w:pPr>
      <w:bookmarkStart w:colFirst="0" w:colLast="0" w:name="_heading=h.2grqrue" w:id="40"/>
      <w:bookmarkEnd w:id="40"/>
      <w:r w:rsidDel="00000000" w:rsidR="00000000" w:rsidRPr="00000000">
        <w:rPr>
          <w:rFonts w:ascii="Arial" w:cs="Arial" w:eastAsia="Arial" w:hAnsi="Arial"/>
          <w:color w:val="000000"/>
          <w:u w:val="single"/>
          <w:rtl w:val="0"/>
        </w:rPr>
        <w:t xml:space="preserve">Material Event</w:t>
      </w:r>
      <w:r w:rsidDel="00000000" w:rsidR="00000000" w:rsidRPr="00000000">
        <w:rPr>
          <w:rFonts w:ascii="Arial" w:cs="Arial" w:eastAsia="Arial" w:hAnsi="Arial"/>
          <w:rtl w:val="0"/>
        </w:rPr>
        <w:t xml:space="preserve">.  If, prior to Closing, due to a casualty or condemnation event: (i) the building(s) located on the Property are damaged and the cost of repair exceeds $400,000 (as determined by Seller and its contractors in consultation with Purchaser) or (ii) all access to the Property is rendered completely unusable (a “</w:t>
      </w:r>
      <w:r w:rsidDel="00000000" w:rsidR="00000000" w:rsidRPr="00000000">
        <w:rPr>
          <w:rFonts w:ascii="Arial" w:cs="Arial" w:eastAsia="Arial" w:hAnsi="Arial"/>
          <w:b w:val="1"/>
          <w:u w:val="single"/>
          <w:rtl w:val="0"/>
        </w:rPr>
        <w:t xml:space="preserve">Material Event</w:t>
      </w:r>
      <w:r w:rsidDel="00000000" w:rsidR="00000000" w:rsidRPr="00000000">
        <w:rPr>
          <w:rFonts w:ascii="Arial" w:cs="Arial" w:eastAsia="Arial" w:hAnsi="Arial"/>
          <w:rtl w:val="0"/>
        </w:rPr>
        <w:t xml:space="preserve">”), Purchaser may elect to terminate this Agreement by giving written notice of its election to Seller within seven (7) days after receiving notice of such Material Event.  If Purchaser does not give such written notice within such seven (7) day period, this transaction shall be consummated on the Closing Date and at the Purchase Price provided for in </w:t>
      </w:r>
      <w:r w:rsidDel="00000000" w:rsidR="00000000" w:rsidRPr="00000000">
        <w:rPr>
          <w:rFonts w:ascii="Arial" w:cs="Arial" w:eastAsia="Arial" w:hAnsi="Arial"/>
          <w:u w:val="single"/>
          <w:rtl w:val="0"/>
        </w:rPr>
        <w:t xml:space="preserve">Section 2</w:t>
      </w:r>
      <w:r w:rsidDel="00000000" w:rsidR="00000000" w:rsidRPr="00000000">
        <w:rPr>
          <w:rFonts w:ascii="Arial" w:cs="Arial" w:eastAsia="Arial" w:hAnsi="Arial"/>
          <w:rtl w:val="0"/>
        </w:rPr>
        <w:t xml:space="preserve">, and Seller will assign to Purchaser the physical damage proceeds of any insurance policy(ies) payable to Seller, or Seller’s portion of any condemnation award, in both cases, up to the amount of the Purchase Price, and, if an insured casualty, pay to Purchaser the amount of any deductible but not to exceed the amount of the loss.</w:t>
      </w:r>
    </w:p>
    <w:p w:rsidR="00000000" w:rsidDel="00000000" w:rsidP="00000000" w:rsidRDefault="00000000" w:rsidRPr="00000000" w14:paraId="00000096">
      <w:pPr>
        <w:pStyle w:val="Heading2"/>
        <w:numPr>
          <w:ilvl w:val="1"/>
          <w:numId w:val="2"/>
        </w:numPr>
        <w:tabs>
          <w:tab w:val="left" w:pos="-720"/>
        </w:tabs>
        <w:ind w:left="0" w:firstLine="720"/>
        <w:rPr/>
      </w:pPr>
      <w:bookmarkStart w:colFirst="0" w:colLast="0" w:name="_heading=h.vx1227" w:id="41"/>
      <w:bookmarkEnd w:id="41"/>
      <w:r w:rsidDel="00000000" w:rsidR="00000000" w:rsidRPr="00000000">
        <w:rPr>
          <w:rFonts w:ascii="Arial" w:cs="Arial" w:eastAsia="Arial" w:hAnsi="Arial"/>
          <w:color w:val="000000"/>
          <w:u w:val="single"/>
          <w:rtl w:val="0"/>
        </w:rPr>
        <w:t xml:space="preserve">Immaterial Event</w:t>
      </w:r>
      <w:r w:rsidDel="00000000" w:rsidR="00000000" w:rsidRPr="00000000">
        <w:rPr>
          <w:rFonts w:ascii="Arial" w:cs="Arial" w:eastAsia="Arial" w:hAnsi="Arial"/>
          <w:rtl w:val="0"/>
        </w:rPr>
        <w:t xml:space="preserve">.  If, prior to Closing, the Property is subject to a casualty or a condemnation event that is not a Material Event, Purchaser shall close this transaction on the date and at the Purchase Price agreed upon in </w:t>
      </w:r>
      <w:r w:rsidDel="00000000" w:rsidR="00000000" w:rsidRPr="00000000">
        <w:rPr>
          <w:rFonts w:ascii="Arial" w:cs="Arial" w:eastAsia="Arial" w:hAnsi="Arial"/>
          <w:u w:val="single"/>
          <w:rtl w:val="0"/>
        </w:rPr>
        <w:t xml:space="preserve">Section 2</w:t>
      </w:r>
      <w:r w:rsidDel="00000000" w:rsidR="00000000" w:rsidRPr="00000000">
        <w:rPr>
          <w:rFonts w:ascii="Arial" w:cs="Arial" w:eastAsia="Arial" w:hAnsi="Arial"/>
          <w:rtl w:val="0"/>
        </w:rPr>
        <w:t xml:space="preserve">, and Seller will assign to Purchaser the physical damage proceeds of any insurance policies payable to Seller, or Seller’s rights to any portion of any condemnation award, in both cases, up to the amount of the Purchase Price and, if an insured casualty, pay to Purchaser the amount of any deductible but not to exceed the amount of the loss.</w:t>
      </w:r>
    </w:p>
    <w:p w:rsidR="00000000" w:rsidDel="00000000" w:rsidP="00000000" w:rsidRDefault="00000000" w:rsidRPr="00000000" w14:paraId="00000097">
      <w:pPr>
        <w:pStyle w:val="Heading2"/>
        <w:numPr>
          <w:ilvl w:val="1"/>
          <w:numId w:val="2"/>
        </w:numPr>
        <w:tabs>
          <w:tab w:val="left" w:pos="-720"/>
        </w:tabs>
        <w:ind w:left="0" w:firstLine="720"/>
        <w:rPr/>
      </w:pPr>
      <w:bookmarkStart w:colFirst="0" w:colLast="0" w:name="_heading=h.3fwokq0" w:id="42"/>
      <w:bookmarkEnd w:id="42"/>
      <w:r w:rsidDel="00000000" w:rsidR="00000000" w:rsidRPr="00000000">
        <w:rPr>
          <w:rFonts w:ascii="Arial" w:cs="Arial" w:eastAsia="Arial" w:hAnsi="Arial"/>
          <w:color w:val="000000"/>
          <w:u w:val="single"/>
          <w:rtl w:val="0"/>
        </w:rPr>
        <w:t xml:space="preserve">Termination and Return of Deposit</w:t>
      </w:r>
      <w:r w:rsidDel="00000000" w:rsidR="00000000" w:rsidRPr="00000000">
        <w:rPr>
          <w:rFonts w:ascii="Arial" w:cs="Arial" w:eastAsia="Arial" w:hAnsi="Arial"/>
          <w:rtl w:val="0"/>
        </w:rPr>
        <w:t xml:space="preserve">.  If Purchaser elects to terminate this Agreement pursuant to this </w:t>
      </w:r>
      <w:r w:rsidDel="00000000" w:rsidR="00000000" w:rsidRPr="00000000">
        <w:rPr>
          <w:rFonts w:ascii="Arial" w:cs="Arial" w:eastAsia="Arial" w:hAnsi="Arial"/>
          <w:u w:val="single"/>
          <w:rtl w:val="0"/>
        </w:rPr>
        <w:t xml:space="preserve">Section 7</w:t>
      </w:r>
      <w:r w:rsidDel="00000000" w:rsidR="00000000" w:rsidRPr="00000000">
        <w:rPr>
          <w:rFonts w:ascii="Arial" w:cs="Arial" w:eastAsia="Arial" w:hAnsi="Arial"/>
          <w:rtl w:val="0"/>
        </w:rPr>
        <w:t xml:space="preserve">, and if Purchaser is not, on the date of such election, in default under the Agreement, Seller shall promptly direct the Title Company to return the Deposit to Purchaser, and neither party shall have any further liability hereunder except for the Surviving Obligations.</w:t>
      </w:r>
    </w:p>
    <w:p w:rsidR="00000000" w:rsidDel="00000000" w:rsidP="00000000" w:rsidRDefault="00000000" w:rsidRPr="00000000" w14:paraId="00000098">
      <w:pPr>
        <w:pStyle w:val="Heading1"/>
        <w:numPr>
          <w:ilvl w:val="0"/>
          <w:numId w:val="2"/>
        </w:numPr>
        <w:tabs>
          <w:tab w:val="left" w:pos="-720"/>
        </w:tabs>
        <w:ind w:left="0" w:firstLine="0"/>
        <w:rPr>
          <w:rFonts w:ascii="Arial" w:cs="Arial" w:eastAsia="Arial" w:hAnsi="Arial"/>
        </w:rPr>
      </w:pPr>
      <w:bookmarkStart w:colFirst="0" w:colLast="0" w:name="_heading=h.1v1yuxt" w:id="43"/>
      <w:bookmarkEnd w:id="43"/>
      <w:r w:rsidDel="00000000" w:rsidR="00000000" w:rsidRPr="00000000">
        <w:rPr>
          <w:rFonts w:ascii="Arial" w:cs="Arial" w:eastAsia="Arial" w:hAnsi="Arial"/>
          <w:color w:val="000000"/>
          <w:u w:val="single"/>
          <w:rtl w:val="0"/>
        </w:rPr>
        <w:t xml:space="preserve">Notices</w:t>
      </w:r>
      <w:r w:rsidDel="00000000" w:rsidR="00000000" w:rsidRPr="00000000">
        <w:rPr>
          <w:rFonts w:ascii="Arial" w:cs="Arial" w:eastAsia="Arial" w:hAnsi="Arial"/>
          <w:rtl w:val="0"/>
        </w:rPr>
        <w:t xml:space="preserve">.  </w:t>
      </w:r>
      <w:r w:rsidDel="00000000" w:rsidR="00000000" w:rsidRPr="00000000">
        <w:rPr>
          <w:rFonts w:ascii="Arial" w:cs="Arial" w:eastAsia="Arial" w:hAnsi="Arial"/>
          <w:smallCaps w:val="0"/>
          <w:rtl w:val="0"/>
        </w:rPr>
        <w:t xml:space="preserve">Any notice required or permitted to be given hereunder shall be either (a) sent by overnight delivery using a nationally recognized overnight courier, in which case notice shall be deemed delivered 1 business day after deposit with such courier, (b) sent by facsimile or e-mail, or (c) sent by personal delivery, in which case notice shall be deemed delivered upon receipt. Any notice sent by facsimile, e-mail or personal delivery and delivered after 5:00 p.m. local time where the property is located shall be deemed received on the next business day.  All notices in any case shall be addressed to the parties at their respective addresses referenced below:</w:t>
      </w:r>
      <w:r w:rsidDel="00000000" w:rsidR="00000000" w:rsidRPr="00000000">
        <w:rPr>
          <w:rtl w:val="0"/>
        </w:rPr>
      </w:r>
    </w:p>
    <w:tbl>
      <w:tblPr>
        <w:tblStyle w:val="Table2"/>
        <w:tblW w:w="9360.0" w:type="dxa"/>
        <w:jc w:val="left"/>
        <w:tblInd w:w="0.0" w:type="dxa"/>
        <w:tblLayout w:type="fixed"/>
        <w:tblLook w:val="0400"/>
      </w:tblPr>
      <w:tblGrid>
        <w:gridCol w:w="4650"/>
        <w:gridCol w:w="4710"/>
        <w:tblGridChange w:id="0">
          <w:tblGrid>
            <w:gridCol w:w="4650"/>
            <w:gridCol w:w="4710"/>
          </w:tblGrid>
        </w:tblGridChange>
      </w:tblGrid>
      <w:tr>
        <w:tc>
          <w:tcPr>
            <w:shd w:fill="auto" w:val="clea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rial" w:cs="Arial" w:eastAsia="Arial" w:hAnsi="Arial"/>
                <w:i w:val="0"/>
                <w:smallCaps w:val="1"/>
                <w:strike w:val="0"/>
                <w:color w:val="000000"/>
                <w:sz w:val="24"/>
                <w:szCs w:val="24"/>
                <w:u w:val="none"/>
                <w:shd w:fill="auto" w:val="clear"/>
                <w:vertAlign w:val="baseline"/>
              </w:rPr>
            </w:pPr>
            <w:r w:rsidDel="00000000" w:rsidR="00000000" w:rsidRPr="00000000">
              <w:rPr>
                <w:rFonts w:ascii="Arial" w:cs="Arial" w:eastAsia="Arial" w:hAnsi="Arial"/>
                <w:i w:val="0"/>
                <w:smallCaps w:val="1"/>
                <w:strike w:val="0"/>
                <w:color w:val="000000"/>
                <w:sz w:val="24"/>
                <w:szCs w:val="24"/>
                <w:u w:val="none"/>
                <w:shd w:fill="auto" w:val="clear"/>
                <w:vertAlign w:val="baseline"/>
                <w:rtl w:val="0"/>
              </w:rPr>
              <w:t xml:space="preserve">If to Seller:</w:t>
            </w:r>
          </w:p>
        </w:tc>
        <w:tc>
          <w:tcPr>
            <w:shd w:fill="auto" w:val="clear"/>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“SELLER NAME”</w:t>
            </w:r>
          </w:p>
          <w:p w:rsidR="00000000" w:rsidDel="00000000" w:rsidP="00000000" w:rsidRDefault="00000000" w:rsidRPr="00000000" w14:paraId="0000009B">
            <w:pPr>
              <w:keepNext w:val="1"/>
              <w:keepLines w:val="1"/>
              <w:widowControl w:val="1"/>
              <w:tabs>
                <w:tab w:val="left" w:pos="0"/>
                <w:tab w:val="left" w:pos="4320"/>
                <w:tab w:val="right" w:pos="9270"/>
              </w:tabs>
              <w:jc w:val="left"/>
              <w:rPr>
                <w:rFonts w:ascii="Arial" w:cs="Arial" w:eastAsia="Arial" w:hAnsi="Arial"/>
              </w:rPr>
            </w:pPr>
            <w:r w:rsidDel="00000000" w:rsidR="00000000" w:rsidRPr="00000000">
              <w:rPr>
                <w:rFonts w:ascii="Arial" w:cs="Arial" w:eastAsia="Arial" w:hAnsi="Arial"/>
                <w:rtl w:val="0"/>
              </w:rPr>
              <w:t xml:space="preserve">“Seller’s Address Line 1”</w:t>
            </w:r>
          </w:p>
          <w:p w:rsidR="00000000" w:rsidDel="00000000" w:rsidP="00000000" w:rsidRDefault="00000000" w:rsidRPr="00000000" w14:paraId="0000009C">
            <w:pPr>
              <w:keepNext w:val="1"/>
              <w:keepLines w:val="1"/>
              <w:widowControl w:val="1"/>
              <w:tabs>
                <w:tab w:val="left" w:pos="0"/>
                <w:tab w:val="left" w:pos="4320"/>
                <w:tab w:val="right" w:pos="9270"/>
              </w:tabs>
              <w:jc w:val="left"/>
              <w:rPr>
                <w:rFonts w:ascii="Arial" w:cs="Arial" w:eastAsia="Arial" w:hAnsi="Arial"/>
              </w:rPr>
            </w:pPr>
            <w:r w:rsidDel="00000000" w:rsidR="00000000" w:rsidRPr="00000000">
              <w:rPr>
                <w:rFonts w:ascii="Arial" w:cs="Arial" w:eastAsia="Arial" w:hAnsi="Arial"/>
                <w:rtl w:val="0"/>
              </w:rPr>
              <w:t xml:space="preserve">“Seller’s Address Line 1”</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Attention: “Seller Representative”</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Telephone: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rial" w:cs="Arial" w:eastAsia="Arial" w:hAnsi="Arial"/>
                <w:i w:val="0"/>
                <w:smallCaps w:val="1"/>
                <w:strike w:val="0"/>
                <w:color w:val="000000"/>
                <w:sz w:val="24"/>
                <w:szCs w:val="24"/>
                <w:u w:val="none"/>
                <w:shd w:fill="auto" w:val="clear"/>
                <w:vertAlign w:val="baseline"/>
              </w:rPr>
            </w:pPr>
            <w:r w:rsidDel="00000000" w:rsidR="00000000" w:rsidRPr="00000000">
              <w:rPr>
                <w:rFonts w:ascii="Arial" w:cs="Arial" w:eastAsia="Arial" w:hAnsi="Arial"/>
                <w:i w:val="0"/>
                <w:smallCaps w:val="1"/>
                <w:strike w:val="0"/>
                <w:color w:val="000000"/>
                <w:sz w:val="24"/>
                <w:szCs w:val="24"/>
                <w:u w:val="none"/>
                <w:shd w:fill="auto" w:val="clear"/>
                <w:vertAlign w:val="baseline"/>
                <w:rtl w:val="0"/>
              </w:rPr>
              <w:t xml:space="preserve">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-mail: </w:t>
            </w: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c>
      </w:tr>
      <w:tr>
        <w:trPr>
          <w:trHeight w:val="2016" w:hRule="atLeast"/>
        </w:trPr>
        <w:tc>
          <w:tcPr>
            <w:shd w:fill="auto" w:val="clea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rial" w:cs="Arial" w:eastAsia="Arial" w:hAnsi="Arial"/>
                <w:i w:val="0"/>
                <w:smallCaps w:val="1"/>
                <w:strike w:val="0"/>
                <w:color w:val="000000"/>
                <w:sz w:val="24"/>
                <w:szCs w:val="24"/>
                <w:u w:val="none"/>
                <w:shd w:fill="auto" w:val="clear"/>
                <w:vertAlign w:val="baseline"/>
              </w:rPr>
            </w:pPr>
            <w:r w:rsidDel="00000000" w:rsidR="00000000" w:rsidRPr="00000000">
              <w:rPr>
                <w:rFonts w:ascii="Arial" w:cs="Arial" w:eastAsia="Arial" w:hAnsi="Arial"/>
                <w:i w:val="0"/>
                <w:smallCaps w:val="1"/>
                <w:strike w:val="0"/>
                <w:color w:val="000000"/>
                <w:sz w:val="24"/>
                <w:szCs w:val="24"/>
                <w:u w:val="none"/>
                <w:shd w:fill="auto" w:val="clear"/>
                <w:vertAlign w:val="baseline"/>
                <w:rtl w:val="0"/>
              </w:rPr>
              <w:t xml:space="preserve">With a copy to:</w:t>
            </w:r>
          </w:p>
        </w:tc>
        <w:tc>
          <w:tcPr>
            <w:shd w:fill="auto" w:val="clear"/>
          </w:tcPr>
          <w:p w:rsidR="00000000" w:rsidDel="00000000" w:rsidP="00000000" w:rsidRDefault="00000000" w:rsidRPr="00000000" w14:paraId="000000A2">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1"/>
                <w:strike w:val="0"/>
                <w:color w:val="000000"/>
                <w:sz w:val="24"/>
                <w:szCs w:val="24"/>
                <w:u w:val="none"/>
                <w:shd w:fill="auto" w:val="clear"/>
                <w:vertAlign w:val="baseline"/>
              </w:rPr>
            </w:pPr>
            <w:r w:rsidDel="00000000" w:rsidR="00000000" w:rsidRPr="00000000">
              <w:rPr>
                <w:rFonts w:ascii="Arial" w:cs="Arial" w:eastAsia="Arial" w:hAnsi="Arial"/>
                <w:smallCaps w:val="1"/>
                <w:rtl w:val="0"/>
              </w:rPr>
              <w:t xml:space="preserve">“Seller’s Attorney Firm”</w:t>
            </w:r>
            <w:r w:rsidDel="00000000" w:rsidR="00000000" w:rsidRPr="00000000">
              <w:rPr>
                <w:rtl w:val="0"/>
              </w:rPr>
            </w:r>
          </w:p>
          <w:p w:rsidR="00000000" w:rsidDel="00000000" w:rsidP="00000000" w:rsidRDefault="00000000" w:rsidRPr="00000000" w14:paraId="000000A3">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Attn:  </w:t>
            </w:r>
            <w:r w:rsidDel="00000000" w:rsidR="00000000" w:rsidRPr="00000000">
              <w:rPr>
                <w:rFonts w:ascii="Arial" w:cs="Arial" w:eastAsia="Arial" w:hAnsi="Arial"/>
                <w:rtl w:val="0"/>
              </w:rPr>
              <w:t xml:space="preserve">“Seller’s Attorney”</w:t>
            </w:r>
            <w:r w:rsidDel="00000000" w:rsidR="00000000" w:rsidRPr="00000000">
              <w:rPr>
                <w:rtl w:val="0"/>
              </w:rPr>
            </w:r>
          </w:p>
          <w:p w:rsidR="00000000" w:rsidDel="00000000" w:rsidP="00000000" w:rsidRDefault="00000000" w:rsidRPr="00000000" w14:paraId="000000A4">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“Seller’s Attorney Firm Address Line 1”</w:t>
            </w:r>
            <w:r w:rsidDel="00000000" w:rsidR="00000000" w:rsidRPr="00000000">
              <w:rPr>
                <w:rtl w:val="0"/>
              </w:rPr>
            </w:r>
          </w:p>
          <w:p w:rsidR="00000000" w:rsidDel="00000000" w:rsidP="00000000" w:rsidRDefault="00000000" w:rsidRPr="00000000" w14:paraId="000000A5">
            <w:pPr>
              <w:keepNext w:val="1"/>
              <w:keepLines w:val="1"/>
              <w:widowControl w:val="1"/>
              <w:tabs>
                <w:tab w:val="left" w:pos="0"/>
                <w:tab w:val="left" w:pos="4320"/>
                <w:tab w:val="right" w:pos="9270"/>
              </w:tabs>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“Seller’s Attorney Firm Address Line 2”</w:t>
            </w:r>
            <w:r w:rsidDel="00000000" w:rsidR="00000000" w:rsidRPr="00000000">
              <w:rPr>
                <w:rtl w:val="0"/>
              </w:rPr>
            </w:r>
          </w:p>
          <w:p w:rsidR="00000000" w:rsidDel="00000000" w:rsidP="00000000" w:rsidRDefault="00000000" w:rsidRPr="00000000" w14:paraId="000000A6">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Telephone:  </w:t>
            </w:r>
          </w:p>
          <w:p w:rsidR="00000000" w:rsidDel="00000000" w:rsidP="00000000" w:rsidRDefault="00000000" w:rsidRPr="00000000" w14:paraId="000000A7">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E-mail:  </w:t>
            </w:r>
          </w:p>
          <w:p w:rsidR="00000000" w:rsidDel="00000000" w:rsidP="00000000" w:rsidRDefault="00000000" w:rsidRPr="00000000" w14:paraId="000000A8">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c>
      </w:tr>
      <w:tr>
        <w:tc>
          <w:tcPr>
            <w:shd w:fill="auto" w:val="clea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rial" w:cs="Arial" w:eastAsia="Arial" w:hAnsi="Arial"/>
                <w:i w:val="0"/>
                <w:smallCaps w:val="1"/>
                <w:strike w:val="0"/>
                <w:color w:val="000000"/>
                <w:sz w:val="24"/>
                <w:szCs w:val="24"/>
                <w:u w:val="none"/>
                <w:shd w:fill="auto" w:val="clear"/>
                <w:vertAlign w:val="baseline"/>
              </w:rPr>
            </w:pPr>
            <w:r w:rsidDel="00000000" w:rsidR="00000000" w:rsidRPr="00000000">
              <w:rPr>
                <w:rFonts w:ascii="Arial" w:cs="Arial" w:eastAsia="Arial" w:hAnsi="Arial"/>
                <w:i w:val="0"/>
                <w:smallCaps w:val="1"/>
                <w:strike w:val="0"/>
                <w:color w:val="000000"/>
                <w:sz w:val="24"/>
                <w:szCs w:val="24"/>
                <w:u w:val="none"/>
                <w:shd w:fill="auto" w:val="clear"/>
                <w:vertAlign w:val="baseline"/>
                <w:rtl w:val="0"/>
              </w:rPr>
              <w:t xml:space="preserve">If to Purchaser:</w:t>
            </w:r>
          </w:p>
        </w:tc>
        <w:tc>
          <w:tcPr>
            <w:shd w:fill="auto" w:val="clea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“PURCHASER NAME”</w:t>
            </w:r>
          </w:p>
          <w:p w:rsidR="00000000" w:rsidDel="00000000" w:rsidP="00000000" w:rsidRDefault="00000000" w:rsidRPr="00000000" w14:paraId="000000AB">
            <w:pPr>
              <w:keepNext w:val="1"/>
              <w:keepLines w:val="1"/>
              <w:widowControl w:val="1"/>
              <w:tabs>
                <w:tab w:val="left" w:pos="0"/>
                <w:tab w:val="left" w:pos="4320"/>
                <w:tab w:val="right" w:pos="9270"/>
              </w:tabs>
              <w:jc w:val="left"/>
              <w:rPr>
                <w:rFonts w:ascii="Arial" w:cs="Arial" w:eastAsia="Arial" w:hAnsi="Arial"/>
              </w:rPr>
            </w:pPr>
            <w:r w:rsidDel="00000000" w:rsidR="00000000" w:rsidRPr="00000000">
              <w:rPr>
                <w:rFonts w:ascii="Arial" w:cs="Arial" w:eastAsia="Arial" w:hAnsi="Arial"/>
                <w:rtl w:val="0"/>
              </w:rPr>
              <w:t xml:space="preserve">“Purchaser’s Address Line 1”</w:t>
            </w:r>
          </w:p>
          <w:p w:rsidR="00000000" w:rsidDel="00000000" w:rsidP="00000000" w:rsidRDefault="00000000" w:rsidRPr="00000000" w14:paraId="000000AC">
            <w:pPr>
              <w:keepNext w:val="1"/>
              <w:keepLines w:val="1"/>
              <w:widowControl w:val="1"/>
              <w:tabs>
                <w:tab w:val="left" w:pos="0"/>
                <w:tab w:val="left" w:pos="4320"/>
                <w:tab w:val="right" w:pos="9270"/>
              </w:tabs>
              <w:jc w:val="left"/>
              <w:rPr>
                <w:rFonts w:ascii="Arial" w:cs="Arial" w:eastAsia="Arial" w:hAnsi="Arial"/>
              </w:rPr>
            </w:pPr>
            <w:r w:rsidDel="00000000" w:rsidR="00000000" w:rsidRPr="00000000">
              <w:rPr>
                <w:rFonts w:ascii="Arial" w:cs="Arial" w:eastAsia="Arial" w:hAnsi="Arial"/>
                <w:rtl w:val="0"/>
              </w:rPr>
              <w:t xml:space="preserve">“Purchaser’s Address Line 1”</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Attention: “Purchaser Representative”</w:t>
            </w:r>
            <w:r w:rsidDel="00000000" w:rsidR="00000000" w:rsidRPr="00000000">
              <w:rPr>
                <w:rtl w:val="0"/>
              </w:rPr>
            </w:r>
          </w:p>
          <w:p w:rsidR="00000000" w:rsidDel="00000000" w:rsidP="00000000" w:rsidRDefault="00000000" w:rsidRPr="00000000" w14:paraId="000000AE">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Telephone: ______________</w:t>
            </w:r>
          </w:p>
          <w:p w:rsidR="00000000" w:rsidDel="00000000" w:rsidP="00000000" w:rsidRDefault="00000000" w:rsidRPr="00000000" w14:paraId="000000AF">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Email: __________________</w:t>
            </w:r>
          </w:p>
          <w:p w:rsidR="00000000" w:rsidDel="00000000" w:rsidP="00000000" w:rsidRDefault="00000000" w:rsidRPr="00000000" w14:paraId="000000B0">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c>
      </w:tr>
      <w:tr>
        <w:tc>
          <w:tcPr>
            <w:shd w:fill="auto" w:val="clea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rial" w:cs="Arial" w:eastAsia="Arial" w:hAnsi="Arial"/>
                <w:i w:val="0"/>
                <w:smallCaps w:val="1"/>
                <w:strike w:val="0"/>
                <w:color w:val="000000"/>
                <w:sz w:val="24"/>
                <w:szCs w:val="24"/>
                <w:u w:val="none"/>
                <w:shd w:fill="auto" w:val="clear"/>
                <w:vertAlign w:val="baseline"/>
              </w:rPr>
            </w:pPr>
            <w:r w:rsidDel="00000000" w:rsidR="00000000" w:rsidRPr="00000000">
              <w:rPr>
                <w:rFonts w:ascii="Arial" w:cs="Arial" w:eastAsia="Arial" w:hAnsi="Arial"/>
                <w:i w:val="0"/>
                <w:smallCaps w:val="1"/>
                <w:strike w:val="0"/>
                <w:color w:val="000000"/>
                <w:sz w:val="24"/>
                <w:szCs w:val="24"/>
                <w:u w:val="none"/>
                <w:shd w:fill="auto" w:val="clear"/>
                <w:vertAlign w:val="baseline"/>
                <w:rtl w:val="0"/>
              </w:rPr>
              <w:t xml:space="preserve">With a copy to:</w:t>
            </w:r>
          </w:p>
        </w:tc>
        <w:tc>
          <w:tcPr>
            <w:shd w:fill="auto" w:val="clear"/>
          </w:tcPr>
          <w:p w:rsidR="00000000" w:rsidDel="00000000" w:rsidP="00000000" w:rsidRDefault="00000000" w:rsidRPr="00000000" w14:paraId="000000B2">
            <w:pPr>
              <w:keepNext w:val="1"/>
              <w:keepLines w:val="1"/>
              <w:widowControl w:val="1"/>
              <w:tabs>
                <w:tab w:val="left" w:pos="0"/>
                <w:tab w:val="left" w:pos="4320"/>
                <w:tab w:val="right" w:pos="9270"/>
              </w:tabs>
              <w:jc w:val="left"/>
              <w:rPr>
                <w:rFonts w:ascii="Arial" w:cs="Arial" w:eastAsia="Arial" w:hAnsi="Arial"/>
                <w:smallCaps w:val="1"/>
              </w:rPr>
            </w:pPr>
            <w:r w:rsidDel="00000000" w:rsidR="00000000" w:rsidRPr="00000000">
              <w:rPr>
                <w:rFonts w:ascii="Arial" w:cs="Arial" w:eastAsia="Arial" w:hAnsi="Arial"/>
                <w:smallCaps w:val="1"/>
                <w:rtl w:val="0"/>
              </w:rPr>
              <w:t xml:space="preserve">“Purchaser’s Attorney Firm”</w:t>
            </w:r>
          </w:p>
          <w:p w:rsidR="00000000" w:rsidDel="00000000" w:rsidP="00000000" w:rsidRDefault="00000000" w:rsidRPr="00000000" w14:paraId="000000B3">
            <w:pPr>
              <w:keepNext w:val="1"/>
              <w:keepLines w:val="1"/>
              <w:widowControl w:val="1"/>
              <w:tabs>
                <w:tab w:val="left" w:pos="0"/>
                <w:tab w:val="left" w:pos="4320"/>
                <w:tab w:val="right" w:pos="9270"/>
              </w:tabs>
              <w:jc w:val="left"/>
              <w:rPr>
                <w:rFonts w:ascii="Arial" w:cs="Arial" w:eastAsia="Arial" w:hAnsi="Arial"/>
              </w:rPr>
            </w:pPr>
            <w:r w:rsidDel="00000000" w:rsidR="00000000" w:rsidRPr="00000000">
              <w:rPr>
                <w:rFonts w:ascii="Arial" w:cs="Arial" w:eastAsia="Arial" w:hAnsi="Arial"/>
                <w:rtl w:val="0"/>
              </w:rPr>
              <w:t xml:space="preserve">Attn:  “Purchaser’s Attorney”</w:t>
            </w:r>
          </w:p>
          <w:p w:rsidR="00000000" w:rsidDel="00000000" w:rsidP="00000000" w:rsidRDefault="00000000" w:rsidRPr="00000000" w14:paraId="000000B4">
            <w:pPr>
              <w:keepNext w:val="1"/>
              <w:keepLines w:val="1"/>
              <w:widowControl w:val="1"/>
              <w:tabs>
                <w:tab w:val="left" w:pos="0"/>
                <w:tab w:val="left" w:pos="4320"/>
                <w:tab w:val="right" w:pos="9270"/>
              </w:tabs>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“Purchaser’s Attorney Firm Address Line 1”</w:t>
            </w:r>
          </w:p>
          <w:p w:rsidR="00000000" w:rsidDel="00000000" w:rsidP="00000000" w:rsidRDefault="00000000" w:rsidRPr="00000000" w14:paraId="000000B5">
            <w:pPr>
              <w:keepNext w:val="1"/>
              <w:keepLines w:val="1"/>
              <w:widowControl w:val="1"/>
              <w:tabs>
                <w:tab w:val="left" w:pos="0"/>
                <w:tab w:val="left" w:pos="4320"/>
                <w:tab w:val="right" w:pos="9270"/>
              </w:tabs>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“Purchaser’s Attorney Firm Address Line 2”</w:t>
            </w:r>
            <w:r w:rsidDel="00000000" w:rsidR="00000000" w:rsidRPr="00000000">
              <w:rPr>
                <w:rtl w:val="0"/>
              </w:rPr>
            </w:r>
          </w:p>
          <w:p w:rsidR="00000000" w:rsidDel="00000000" w:rsidP="00000000" w:rsidRDefault="00000000" w:rsidRPr="00000000" w14:paraId="000000B6">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Telephone: ______________</w:t>
            </w:r>
          </w:p>
          <w:p w:rsidR="00000000" w:rsidDel="00000000" w:rsidP="00000000" w:rsidRDefault="00000000" w:rsidRPr="00000000" w14:paraId="000000B7">
            <w:pPr>
              <w:keepNext w:val="1"/>
              <w:keepLines w:val="1"/>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Email: __________________</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single"/>
                <w:shd w:fill="auto" w:val="clear"/>
                <w:vertAlign w:val="baseline"/>
              </w:rPr>
            </w:pPr>
            <w:r w:rsidDel="00000000" w:rsidR="00000000" w:rsidRPr="00000000">
              <w:rPr>
                <w:rtl w:val="0"/>
              </w:rPr>
            </w:r>
          </w:p>
        </w:tc>
      </w:tr>
      <w:tr>
        <w:tc>
          <w:tcPr>
            <w:shd w:fill="auto" w:val="clea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rial" w:cs="Arial" w:eastAsia="Arial" w:hAnsi="Arial"/>
                <w:i w:val="0"/>
                <w:smallCaps w:val="1"/>
                <w:strike w:val="0"/>
                <w:color w:val="000000"/>
                <w:sz w:val="24"/>
                <w:szCs w:val="24"/>
                <w:u w:val="none"/>
                <w:shd w:fill="auto" w:val="clear"/>
                <w:vertAlign w:val="baseline"/>
              </w:rPr>
            </w:pPr>
            <w:r w:rsidDel="00000000" w:rsidR="00000000" w:rsidRPr="00000000">
              <w:rPr>
                <w:rFonts w:ascii="Arial" w:cs="Arial" w:eastAsia="Arial" w:hAnsi="Arial"/>
                <w:i w:val="0"/>
                <w:smallCaps w:val="1"/>
                <w:strike w:val="0"/>
                <w:color w:val="000000"/>
                <w:sz w:val="24"/>
                <w:szCs w:val="24"/>
                <w:u w:val="none"/>
                <w:shd w:fill="auto" w:val="clear"/>
                <w:vertAlign w:val="baseline"/>
                <w:rtl w:val="0"/>
              </w:rPr>
              <w:t xml:space="preserve">If to Title Company:</w:t>
            </w:r>
          </w:p>
        </w:tc>
        <w:tc>
          <w:tcPr>
            <w:shd w:fill="auto" w:val="cle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1"/>
                <w:strike w:val="0"/>
                <w:color w:val="000000"/>
                <w:sz w:val="24"/>
                <w:szCs w:val="24"/>
                <w:u w:val="none"/>
                <w:shd w:fill="auto" w:val="clear"/>
                <w:vertAlign w:val="baseline"/>
              </w:rPr>
            </w:pPr>
            <w:r w:rsidDel="00000000" w:rsidR="00000000" w:rsidRPr="00000000">
              <w:rPr>
                <w:rFonts w:ascii="Arial" w:cs="Arial" w:eastAsia="Arial" w:hAnsi="Arial"/>
                <w:smallCaps w:val="1"/>
                <w:rtl w:val="0"/>
              </w:rPr>
              <w:t xml:space="preserve">“</w:t>
            </w:r>
            <w:r w:rsidDel="00000000" w:rsidR="00000000" w:rsidRPr="00000000">
              <w:rPr>
                <w:rFonts w:ascii="Arial" w:cs="Arial" w:eastAsia="Arial" w:hAnsi="Arial"/>
                <w:i w:val="0"/>
                <w:smallCaps w:val="1"/>
                <w:strike w:val="0"/>
                <w:color w:val="000000"/>
                <w:sz w:val="24"/>
                <w:szCs w:val="24"/>
                <w:u w:val="none"/>
                <w:shd w:fill="auto" w:val="clear"/>
                <w:vertAlign w:val="baseline"/>
                <w:rtl w:val="0"/>
              </w:rPr>
              <w:t xml:space="preserve">TITLE COMPANY</w:t>
            </w:r>
            <w:r w:rsidDel="00000000" w:rsidR="00000000" w:rsidRPr="00000000">
              <w:rPr>
                <w:rFonts w:ascii="Arial" w:cs="Arial" w:eastAsia="Arial" w:hAnsi="Arial"/>
                <w:smallCaps w:val="1"/>
                <w:rtl w:val="0"/>
              </w:rPr>
              <w:t xml:space="preserve">”</w:t>
            </w: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Attn: </w:t>
            </w:r>
            <w:r w:rsidDel="00000000" w:rsidR="00000000" w:rsidRPr="00000000">
              <w:rPr>
                <w:rFonts w:ascii="Arial" w:cs="Arial" w:eastAsia="Arial" w:hAnsi="Arial"/>
                <w:rtl w:val="0"/>
              </w:rPr>
              <w:t xml:space="preserve">“Title Company Representative”</w:t>
            </w: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“Title Company Address Line 1”</w:t>
            </w:r>
            <w:r w:rsidDel="00000000" w:rsidR="00000000" w:rsidRPr="00000000">
              <w:rPr>
                <w:rtl w:val="0"/>
              </w:rPr>
            </w:r>
          </w:p>
          <w:p w:rsidR="00000000" w:rsidDel="00000000" w:rsidP="00000000" w:rsidRDefault="00000000" w:rsidRPr="00000000" w14:paraId="000000BD">
            <w:pPr>
              <w:widowControl w:val="1"/>
              <w:tabs>
                <w:tab w:val="left" w:pos="0"/>
                <w:tab w:val="left" w:pos="4320"/>
                <w:tab w:val="right" w:pos="9270"/>
              </w:tabs>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“Title Company Address Line 2”</w:t>
            </w: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Telephone:   </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both"/>
              <w:rPr>
                <w:rFonts w:ascii="Arial" w:cs="Arial" w:eastAsia="Arial" w:hAnsi="Arial"/>
                <w:i w:val="0"/>
                <w:smallCaps w:val="0"/>
                <w:strike w:val="0"/>
                <w:color w:val="000000"/>
                <w:sz w:val="24"/>
                <w:szCs w:val="24"/>
                <w:highlight w:val="yellow"/>
                <w:u w:val="none"/>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Email:    </w:t>
            </w:r>
            <w:r w:rsidDel="00000000" w:rsidR="00000000" w:rsidRPr="00000000">
              <w:rPr>
                <w:rtl w:val="0"/>
              </w:rPr>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left" w:pos="0"/>
                <w:tab w:val="left" w:pos="4320"/>
                <w:tab w:val="right" w:pos="9270"/>
              </w:tabs>
              <w:spacing w:after="0" w:before="0"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1">
      <w:pPr>
        <w:widowControl w:val="1"/>
        <w:spacing w:after="220" w:lineRule="auto"/>
        <w:rPr>
          <w:rFonts w:ascii="Arial" w:cs="Arial" w:eastAsia="Arial" w:hAnsi="Arial"/>
          <w:color w:val="000000"/>
        </w:rPr>
      </w:pPr>
      <w:r w:rsidDel="00000000" w:rsidR="00000000" w:rsidRPr="00000000">
        <w:rPr>
          <w:rFonts w:ascii="Arial" w:cs="Arial" w:eastAsia="Arial" w:hAnsi="Arial"/>
          <w:rtl w:val="0"/>
        </w:rPr>
        <w:t xml:space="preserve">Notices given by counsel to Purchaser shall be deemed given by Purchaser; notices given by counsel to Seller shall be deemed given by Seller; and notices given to a party’s counsel shall be deemed given to the party.  </w:t>
      </w:r>
      <w:r w:rsidDel="00000000" w:rsidR="00000000" w:rsidRPr="00000000">
        <w:rPr>
          <w:rFonts w:ascii="Arial" w:cs="Arial" w:eastAsia="Arial" w:hAnsi="Arial"/>
          <w:color w:val="000000"/>
          <w:rtl w:val="0"/>
        </w:rPr>
        <w:t xml:space="preserve">Effective notice will be deemed given only as provided above.</w:t>
      </w:r>
    </w:p>
    <w:p w:rsidR="00000000" w:rsidDel="00000000" w:rsidP="00000000" w:rsidRDefault="00000000" w:rsidRPr="00000000" w14:paraId="000000C2">
      <w:pPr>
        <w:pStyle w:val="Heading1"/>
        <w:widowControl w:val="1"/>
        <w:numPr>
          <w:ilvl w:val="0"/>
          <w:numId w:val="2"/>
        </w:numPr>
        <w:tabs>
          <w:tab w:val="left" w:pos="-720"/>
        </w:tabs>
        <w:ind w:left="0" w:firstLine="0"/>
        <w:rPr>
          <w:rFonts w:ascii="Arial" w:cs="Arial" w:eastAsia="Arial" w:hAnsi="Arial"/>
        </w:rPr>
      </w:pPr>
      <w:bookmarkStart w:colFirst="0" w:colLast="0" w:name="_heading=h.4f1mdlm" w:id="44"/>
      <w:bookmarkEnd w:id="44"/>
      <w:r w:rsidDel="00000000" w:rsidR="00000000" w:rsidRPr="00000000">
        <w:rPr>
          <w:rFonts w:ascii="Arial" w:cs="Arial" w:eastAsia="Arial" w:hAnsi="Arial"/>
          <w:color w:val="000000"/>
          <w:u w:val="single"/>
          <w:rtl w:val="0"/>
        </w:rPr>
        <w:t xml:space="preserve">Closing and Escrow</w:t>
      </w:r>
      <w:r w:rsidDel="00000000" w:rsidR="00000000" w:rsidRPr="00000000">
        <w:rPr>
          <w:rFonts w:ascii="Arial" w:cs="Arial" w:eastAsia="Arial" w:hAnsi="Arial"/>
          <w:rtl w:val="0"/>
        </w:rPr>
        <w:t xml:space="preserve">.</w:t>
      </w:r>
    </w:p>
    <w:p w:rsidR="00000000" w:rsidDel="00000000" w:rsidP="00000000" w:rsidRDefault="00000000" w:rsidRPr="00000000" w14:paraId="000000C3">
      <w:pPr>
        <w:pStyle w:val="Heading2"/>
        <w:numPr>
          <w:ilvl w:val="1"/>
          <w:numId w:val="2"/>
        </w:numPr>
        <w:tabs>
          <w:tab w:val="left" w:pos="-720"/>
        </w:tabs>
        <w:ind w:left="0" w:firstLine="720"/>
        <w:rPr/>
      </w:pPr>
      <w:bookmarkStart w:colFirst="0" w:colLast="0" w:name="_heading=h.2u6wntf" w:id="45"/>
      <w:bookmarkEnd w:id="45"/>
      <w:r w:rsidDel="00000000" w:rsidR="00000000" w:rsidRPr="00000000">
        <w:rPr>
          <w:rFonts w:ascii="Arial" w:cs="Arial" w:eastAsia="Arial" w:hAnsi="Arial"/>
          <w:color w:val="000000"/>
          <w:u w:val="single"/>
          <w:rtl w:val="0"/>
        </w:rPr>
        <w:t xml:space="preserve">Escrow Instructions</w:t>
      </w:r>
      <w:r w:rsidDel="00000000" w:rsidR="00000000" w:rsidRPr="00000000">
        <w:rPr>
          <w:rFonts w:ascii="Arial" w:cs="Arial" w:eastAsia="Arial" w:hAnsi="Arial"/>
          <w:rtl w:val="0"/>
        </w:rPr>
        <w:t xml:space="preserve">.  Upon execution of this Agreement, the parties shall deliver an executed counterpart of this Agreement to the Title Company to serve as the instructions to the Title Company as the escrow holder for consummation of the transaction contemplated herein.  Seller and Purchaser agree to execute such additional and supplementary escrow instructions as may be appropriate to enable the Title Company to comply with the terms of this Agreement; provided, however that in the event of any conflict between the provisions of this Agreement and any supplementary escrow instructions, the terms of the Agreement shall prevail.</w:t>
      </w:r>
    </w:p>
    <w:p w:rsidR="00000000" w:rsidDel="00000000" w:rsidP="00000000" w:rsidRDefault="00000000" w:rsidRPr="00000000" w14:paraId="000000C4">
      <w:pPr>
        <w:pStyle w:val="Heading2"/>
        <w:numPr>
          <w:ilvl w:val="1"/>
          <w:numId w:val="2"/>
        </w:numPr>
        <w:tabs>
          <w:tab w:val="left" w:pos="-720"/>
        </w:tabs>
        <w:ind w:left="0" w:firstLine="720"/>
        <w:rPr/>
      </w:pPr>
      <w:bookmarkStart w:colFirst="0" w:colLast="0" w:name="_heading=h.19c6y18" w:id="46"/>
      <w:bookmarkEnd w:id="46"/>
      <w:r w:rsidDel="00000000" w:rsidR="00000000" w:rsidRPr="00000000">
        <w:rPr>
          <w:rFonts w:ascii="Arial" w:cs="Arial" w:eastAsia="Arial" w:hAnsi="Arial"/>
          <w:color w:val="000000"/>
          <w:u w:val="single"/>
          <w:rtl w:val="0"/>
        </w:rPr>
        <w:t xml:space="preserve">Seller’s Deliveries</w:t>
      </w:r>
      <w:r w:rsidDel="00000000" w:rsidR="00000000" w:rsidRPr="00000000">
        <w:rPr>
          <w:rFonts w:ascii="Arial" w:cs="Arial" w:eastAsia="Arial" w:hAnsi="Arial"/>
          <w:rtl w:val="0"/>
        </w:rPr>
        <w:t xml:space="preserve">.  Seller shall deliver either at the Closing or by making available at the Property, as appropriate, the following original documents, each executed and, if required, acknowledged:</w:t>
      </w:r>
    </w:p>
    <w:p w:rsidR="00000000" w:rsidDel="00000000" w:rsidP="00000000" w:rsidRDefault="00000000" w:rsidRPr="00000000" w14:paraId="000000C5">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 Special Warranty Deed to the Property, in the form attached hereto as </w:t>
      </w:r>
      <w:r w:rsidDel="00000000" w:rsidR="00000000" w:rsidRPr="00000000">
        <w:rPr>
          <w:rFonts w:ascii="Arial" w:cs="Arial" w:eastAsia="Arial" w:hAnsi="Arial"/>
          <w:b w:val="1"/>
          <w:i w:val="1"/>
          <w:u w:val="single"/>
          <w:rtl w:val="0"/>
        </w:rPr>
        <w:t xml:space="preserve">Exhibit 9.2.1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C6">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 Bill of Sale and Assignment and Assumption Agreement in the form attached hereto as </w:t>
      </w:r>
      <w:r w:rsidDel="00000000" w:rsidR="00000000" w:rsidRPr="00000000">
        <w:rPr>
          <w:rFonts w:ascii="Arial" w:cs="Arial" w:eastAsia="Arial" w:hAnsi="Arial"/>
          <w:b w:val="1"/>
          <w:i w:val="1"/>
          <w:u w:val="single"/>
          <w:rtl w:val="0"/>
        </w:rPr>
        <w:t xml:space="preserve">Exhibit 9.2.2</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C7">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(i) The Leases described in </w:t>
      </w:r>
      <w:r w:rsidDel="00000000" w:rsidR="00000000" w:rsidRPr="00000000">
        <w:rPr>
          <w:rFonts w:ascii="Arial" w:cs="Arial" w:eastAsia="Arial" w:hAnsi="Arial"/>
          <w:color w:val="000000"/>
          <w:u w:val="single"/>
          <w:rtl w:val="0"/>
        </w:rPr>
        <w:t xml:space="preserve">Section 1.1.6</w:t>
      </w:r>
      <w:r w:rsidDel="00000000" w:rsidR="00000000" w:rsidRPr="00000000">
        <w:rPr>
          <w:rFonts w:ascii="Arial" w:cs="Arial" w:eastAsia="Arial" w:hAnsi="Arial"/>
          <w:color w:val="000000"/>
          <w:rtl w:val="0"/>
        </w:rPr>
        <w:t xml:space="preserve"> which are still in effect as of Closing and any new leases entered into pursuant to </w:t>
      </w:r>
      <w:r w:rsidDel="00000000" w:rsidR="00000000" w:rsidRPr="00000000">
        <w:rPr>
          <w:rFonts w:ascii="Arial" w:cs="Arial" w:eastAsia="Arial" w:hAnsi="Arial"/>
          <w:color w:val="000000"/>
          <w:u w:val="single"/>
          <w:rtl w:val="0"/>
        </w:rPr>
        <w:t xml:space="preserve">Section 4.4</w:t>
      </w:r>
      <w:r w:rsidDel="00000000" w:rsidR="00000000" w:rsidRPr="00000000">
        <w:rPr>
          <w:rFonts w:ascii="Arial" w:cs="Arial" w:eastAsia="Arial" w:hAnsi="Arial"/>
          <w:color w:val="000000"/>
          <w:rtl w:val="0"/>
        </w:rPr>
        <w:t xml:space="preserve">; and (ii) a current, certified listing of any tenant security deposits and prepaid rents held by Seller with respect to the Property.  </w:t>
      </w:r>
    </w:p>
    <w:p w:rsidR="00000000" w:rsidDel="00000000" w:rsidP="00000000" w:rsidRDefault="00000000" w:rsidRPr="00000000" w14:paraId="000000C8">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Copies of all Contracts which Purchaser has elected to assume or which are not terminable by Seller on or before the Closing Date.</w:t>
      </w:r>
    </w:p>
    <w:p w:rsidR="00000000" w:rsidDel="00000000" w:rsidP="00000000" w:rsidRDefault="00000000" w:rsidRPr="00000000" w14:paraId="000000C9">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An affidavit pursuant to the Foreign Investment and Real Property Tax Act in the form attached hereto as </w:t>
      </w:r>
      <w:r w:rsidDel="00000000" w:rsidR="00000000" w:rsidRPr="00000000">
        <w:rPr>
          <w:rFonts w:ascii="Arial" w:cs="Arial" w:eastAsia="Arial" w:hAnsi="Arial"/>
          <w:b w:val="1"/>
          <w:i w:val="1"/>
          <w:u w:val="single"/>
          <w:rtl w:val="0"/>
        </w:rPr>
        <w:t xml:space="preserve">Exhibit 9.2.5</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CA">
      <w:pPr>
        <w:pStyle w:val="Heading3"/>
        <w:numPr>
          <w:ilvl w:val="2"/>
          <w:numId w:val="2"/>
        </w:numPr>
        <w:tabs>
          <w:tab w:val="left" w:pos="-720"/>
        </w:tabs>
        <w:ind w:left="0" w:firstLine="1440"/>
        <w:rPr/>
      </w:pPr>
      <w:r w:rsidDel="00000000" w:rsidR="00000000" w:rsidRPr="00000000">
        <w:rPr>
          <w:rFonts w:ascii="Arial" w:cs="Arial" w:eastAsia="Arial" w:hAnsi="Arial"/>
          <w:rtl w:val="0"/>
        </w:rPr>
        <w:t xml:space="preserve">A letter notifying tenants of the conveyance of the Property in the form attached hereto as </w:t>
      </w:r>
      <w:r w:rsidDel="00000000" w:rsidR="00000000" w:rsidRPr="00000000">
        <w:rPr>
          <w:rFonts w:ascii="Arial" w:cs="Arial" w:eastAsia="Arial" w:hAnsi="Arial"/>
          <w:b w:val="1"/>
          <w:i w:val="1"/>
          <w:u w:val="single"/>
          <w:rtl w:val="0"/>
        </w:rPr>
        <w:t xml:space="preserve">Exhibit 9.2.6</w:t>
      </w:r>
      <w:r w:rsidDel="00000000" w:rsidR="00000000" w:rsidRPr="00000000">
        <w:rPr>
          <w:rFonts w:ascii="Arial" w:cs="Arial" w:eastAsia="Arial" w:hAnsi="Arial"/>
          <w:rtl w:val="0"/>
        </w:rPr>
        <w:t xml:space="preserve">.</w:t>
      </w:r>
    </w:p>
    <w:p w:rsidR="00000000" w:rsidDel="00000000" w:rsidP="00000000" w:rsidRDefault="00000000" w:rsidRPr="00000000" w14:paraId="000000CB">
      <w:pPr>
        <w:pStyle w:val="Heading3"/>
        <w:numPr>
          <w:ilvl w:val="2"/>
          <w:numId w:val="2"/>
        </w:numPr>
        <w:tabs>
          <w:tab w:val="left" w:pos="-720"/>
        </w:tabs>
        <w:ind w:left="0" w:firstLine="1440"/>
        <w:rPr>
          <w:color w:val="000000"/>
        </w:rPr>
      </w:pPr>
      <w:r w:rsidDel="00000000" w:rsidR="00000000" w:rsidRPr="00000000">
        <w:rPr>
          <w:rFonts w:ascii="Arial" w:cs="Arial" w:eastAsia="Arial" w:hAnsi="Arial"/>
          <w:color w:val="000000"/>
          <w:rtl w:val="0"/>
        </w:rPr>
        <w:t xml:space="preserve">Seller’s standard owner’s affidavit.</w:t>
      </w:r>
    </w:p>
    <w:p w:rsidR="00000000" w:rsidDel="00000000" w:rsidP="00000000" w:rsidRDefault="00000000" w:rsidRPr="00000000" w14:paraId="000000CC">
      <w:pPr>
        <w:pStyle w:val="Heading2"/>
        <w:numPr>
          <w:ilvl w:val="1"/>
          <w:numId w:val="2"/>
        </w:numPr>
        <w:tabs>
          <w:tab w:val="left" w:pos="-720"/>
        </w:tabs>
        <w:ind w:left="0" w:firstLine="720"/>
        <w:rPr/>
      </w:pPr>
      <w:bookmarkStart w:colFirst="0" w:colLast="0" w:name="_heading=h.3tbugp1" w:id="47"/>
      <w:bookmarkEnd w:id="47"/>
      <w:r w:rsidDel="00000000" w:rsidR="00000000" w:rsidRPr="00000000">
        <w:rPr>
          <w:rFonts w:ascii="Arial" w:cs="Arial" w:eastAsia="Arial" w:hAnsi="Arial"/>
          <w:color w:val="000000"/>
          <w:u w:val="single"/>
          <w:rtl w:val="0"/>
        </w:rPr>
        <w:t xml:space="preserve">Purchaser’s Deliveries</w:t>
      </w:r>
      <w:r w:rsidDel="00000000" w:rsidR="00000000" w:rsidRPr="00000000">
        <w:rPr>
          <w:rFonts w:ascii="Arial" w:cs="Arial" w:eastAsia="Arial" w:hAnsi="Arial"/>
          <w:rtl w:val="0"/>
        </w:rPr>
        <w:t xml:space="preserve">.  At the Closing, Purchaser shall (i) pay Seller the Purchase Price (minus the Deposit); and (ii) execute the agreements referred to in </w:t>
      </w:r>
      <w:r w:rsidDel="00000000" w:rsidR="00000000" w:rsidRPr="00000000">
        <w:rPr>
          <w:rFonts w:ascii="Arial" w:cs="Arial" w:eastAsia="Arial" w:hAnsi="Arial"/>
          <w:u w:val="single"/>
          <w:rtl w:val="0"/>
        </w:rPr>
        <w:t xml:space="preserve">Sections 9.2.2</w:t>
      </w:r>
      <w:r w:rsidDel="00000000" w:rsidR="00000000" w:rsidRPr="00000000">
        <w:rPr>
          <w:rFonts w:ascii="Arial" w:cs="Arial" w:eastAsia="Arial" w:hAnsi="Arial"/>
          <w:rtl w:val="0"/>
        </w:rPr>
        <w:t xml:space="preserve"> and </w:t>
      </w:r>
      <w:r w:rsidDel="00000000" w:rsidR="00000000" w:rsidRPr="00000000">
        <w:rPr>
          <w:rFonts w:ascii="Arial" w:cs="Arial" w:eastAsia="Arial" w:hAnsi="Arial"/>
          <w:u w:val="single"/>
          <w:rtl w:val="0"/>
        </w:rPr>
        <w:t xml:space="preserve">9.2.6</w:t>
      </w:r>
      <w:r w:rsidDel="00000000" w:rsidR="00000000" w:rsidRPr="00000000">
        <w:rPr>
          <w:rFonts w:ascii="Arial" w:cs="Arial" w:eastAsia="Arial" w:hAnsi="Arial"/>
          <w:rtl w:val="0"/>
        </w:rPr>
        <w:t xml:space="preserve">.</w:t>
      </w:r>
    </w:p>
    <w:p w:rsidR="00000000" w:rsidDel="00000000" w:rsidP="00000000" w:rsidRDefault="00000000" w:rsidRPr="00000000" w14:paraId="000000CD">
      <w:pPr>
        <w:pStyle w:val="Heading2"/>
        <w:numPr>
          <w:ilvl w:val="1"/>
          <w:numId w:val="2"/>
        </w:numPr>
        <w:tabs>
          <w:tab w:val="left" w:pos="-720"/>
        </w:tabs>
        <w:ind w:left="0" w:firstLine="720"/>
        <w:rPr/>
      </w:pPr>
      <w:bookmarkStart w:colFirst="0" w:colLast="0" w:name="_heading=h.28h4qwu" w:id="48"/>
      <w:bookmarkEnd w:id="48"/>
      <w:r w:rsidDel="00000000" w:rsidR="00000000" w:rsidRPr="00000000">
        <w:rPr>
          <w:rFonts w:ascii="Arial" w:cs="Arial" w:eastAsia="Arial" w:hAnsi="Arial"/>
          <w:color w:val="000000"/>
          <w:u w:val="single"/>
          <w:rtl w:val="0"/>
        </w:rPr>
        <w:t xml:space="preserve">Possession</w:t>
      </w:r>
      <w:r w:rsidDel="00000000" w:rsidR="00000000" w:rsidRPr="00000000">
        <w:rPr>
          <w:rFonts w:ascii="Arial" w:cs="Arial" w:eastAsia="Arial" w:hAnsi="Arial"/>
          <w:rtl w:val="0"/>
        </w:rPr>
        <w:t xml:space="preserve">.  Purchaser shall be entitled to possession of the Property upon conclusion of the Closing.</w:t>
      </w:r>
    </w:p>
    <w:p w:rsidR="00000000" w:rsidDel="00000000" w:rsidP="00000000" w:rsidRDefault="00000000" w:rsidRPr="00000000" w14:paraId="000000CE">
      <w:pPr>
        <w:pStyle w:val="Heading2"/>
        <w:numPr>
          <w:ilvl w:val="1"/>
          <w:numId w:val="2"/>
        </w:numPr>
        <w:tabs>
          <w:tab w:val="left" w:pos="-720"/>
        </w:tabs>
        <w:ind w:left="0" w:firstLine="720"/>
        <w:rPr/>
      </w:pPr>
      <w:bookmarkStart w:colFirst="0" w:colLast="0" w:name="_heading=h.nmf14n" w:id="49"/>
      <w:bookmarkEnd w:id="49"/>
      <w:r w:rsidDel="00000000" w:rsidR="00000000" w:rsidRPr="00000000">
        <w:rPr>
          <w:rFonts w:ascii="Arial" w:cs="Arial" w:eastAsia="Arial" w:hAnsi="Arial"/>
          <w:u w:val="single"/>
          <w:rtl w:val="0"/>
        </w:rPr>
        <w:t xml:space="preserve">Insurance</w:t>
      </w:r>
      <w:r w:rsidDel="00000000" w:rsidR="00000000" w:rsidRPr="00000000">
        <w:rPr>
          <w:rFonts w:ascii="Arial" w:cs="Arial" w:eastAsia="Arial" w:hAnsi="Arial"/>
          <w:rtl w:val="0"/>
        </w:rPr>
        <w:t xml:space="preserve">.  Seller shall terminate its policies of insurance as of noon on the Closing Date, and Purchaser shall be responsible for obtaining its own insurance thereafter.</w:t>
      </w:r>
    </w:p>
    <w:p w:rsidR="00000000" w:rsidDel="00000000" w:rsidP="00000000" w:rsidRDefault="00000000" w:rsidRPr="00000000" w14:paraId="000000CF">
      <w:pPr>
        <w:pStyle w:val="Heading2"/>
        <w:numPr>
          <w:ilvl w:val="1"/>
          <w:numId w:val="2"/>
        </w:numPr>
        <w:tabs>
          <w:tab w:val="left" w:pos="-720"/>
        </w:tabs>
        <w:ind w:left="0" w:firstLine="720"/>
        <w:rPr/>
      </w:pPr>
      <w:bookmarkStart w:colFirst="0" w:colLast="0" w:name="_heading=h.37m2jsg" w:id="50"/>
      <w:bookmarkEnd w:id="50"/>
      <w:r w:rsidDel="00000000" w:rsidR="00000000" w:rsidRPr="00000000">
        <w:rPr>
          <w:rFonts w:ascii="Arial" w:cs="Arial" w:eastAsia="Arial" w:hAnsi="Arial"/>
          <w:color w:val="000000"/>
          <w:u w:val="single"/>
          <w:rtl w:val="0"/>
        </w:rPr>
        <w:t xml:space="preserve">Post-Closing Collections</w:t>
      </w:r>
      <w:r w:rsidDel="00000000" w:rsidR="00000000" w:rsidRPr="00000000">
        <w:rPr>
          <w:rFonts w:ascii="Arial" w:cs="Arial" w:eastAsia="Arial" w:hAnsi="Arial"/>
          <w:rtl w:val="0"/>
        </w:rPr>
        <w:t xml:space="preserve">.  Purchaser shall use its best efforts during the five (5) month period immediately following Closing to collect and promptly remit to Seller rents or other amounts due Seller for the period prior to Closing.  Purchaser shall apply such rents or other amounts received, first for the account of Purchaser for amounts currently due to Purchaser; second, to Seller for any and all amounts due to Seller for periods prior to Closing; and the balance to be retained by Purchaser.  If Purchaser uses its best efforts to collect past-due amounts owed to Seller for the first five (5) months after Closing but is unsuccessful, Seller shall have the right to collect delinquent rents thereafter, but in no event shall Seller have the right to evict any tenant or terminate any tenant’s lease.  This Section shall survive the Closing.</w:t>
      </w:r>
    </w:p>
    <w:p w:rsidR="00000000" w:rsidDel="00000000" w:rsidP="00000000" w:rsidRDefault="00000000" w:rsidRPr="00000000" w14:paraId="000000D0">
      <w:pPr>
        <w:pStyle w:val="Heading1"/>
        <w:keepNext w:val="1"/>
        <w:keepLines w:val="1"/>
        <w:widowControl w:val="1"/>
        <w:numPr>
          <w:ilvl w:val="0"/>
          <w:numId w:val="2"/>
        </w:numPr>
        <w:tabs>
          <w:tab w:val="left" w:pos="-720"/>
        </w:tabs>
        <w:ind w:left="0" w:firstLine="0"/>
        <w:rPr>
          <w:rFonts w:ascii="Arial" w:cs="Arial" w:eastAsia="Arial" w:hAnsi="Arial"/>
        </w:rPr>
      </w:pPr>
      <w:bookmarkStart w:colFirst="0" w:colLast="0" w:name="_heading=h.1mrcu09" w:id="51"/>
      <w:bookmarkEnd w:id="51"/>
      <w:r w:rsidDel="00000000" w:rsidR="00000000" w:rsidRPr="00000000">
        <w:rPr>
          <w:rFonts w:ascii="Arial" w:cs="Arial" w:eastAsia="Arial" w:hAnsi="Arial"/>
          <w:color w:val="000000"/>
          <w:u w:val="single"/>
          <w:rtl w:val="0"/>
        </w:rPr>
        <w:t xml:space="preserve">Default; Failure of Condition</w:t>
      </w:r>
      <w:r w:rsidDel="00000000" w:rsidR="00000000" w:rsidRPr="00000000">
        <w:rPr>
          <w:rFonts w:ascii="Arial" w:cs="Arial" w:eastAsia="Arial" w:hAnsi="Arial"/>
          <w:rtl w:val="0"/>
        </w:rPr>
        <w:t xml:space="preserve">.</w:t>
      </w:r>
    </w:p>
    <w:p w:rsidR="00000000" w:rsidDel="00000000" w:rsidP="00000000" w:rsidRDefault="00000000" w:rsidRPr="00000000" w14:paraId="000000D1">
      <w:pPr>
        <w:pStyle w:val="Heading2"/>
        <w:numPr>
          <w:ilvl w:val="1"/>
          <w:numId w:val="2"/>
        </w:numPr>
        <w:tabs>
          <w:tab w:val="left" w:pos="-720"/>
        </w:tabs>
        <w:ind w:left="0" w:firstLine="720"/>
        <w:rPr/>
      </w:pPr>
      <w:bookmarkStart w:colFirst="0" w:colLast="0" w:name="_heading=h.46r0co2" w:id="52"/>
      <w:bookmarkEnd w:id="52"/>
      <w:r w:rsidDel="00000000" w:rsidR="00000000" w:rsidRPr="00000000">
        <w:rPr>
          <w:rFonts w:ascii="Arial" w:cs="Arial" w:eastAsia="Arial" w:hAnsi="Arial"/>
          <w:color w:val="000000"/>
          <w:u w:val="single"/>
          <w:rtl w:val="0"/>
        </w:rPr>
        <w:t xml:space="preserve">Purchaser Default</w:t>
      </w:r>
      <w:r w:rsidDel="00000000" w:rsidR="00000000" w:rsidRPr="00000000">
        <w:rPr>
          <w:rFonts w:ascii="Arial" w:cs="Arial" w:eastAsia="Arial" w:hAnsi="Arial"/>
          <w:rtl w:val="0"/>
        </w:rPr>
        <w:t xml:space="preserve">.  If Purchaser shall become in breach of or default in its Closing obligations under this Agreement, the Deposit shall be retained by Seller as liquidated damages, and both parties shall be relieved of and released from any further liability hereunder except for the Surviving Obligations.  Seller and Purchaser agree that the Deposit is a fair and reasonable amount to be retained by Seller as agreed and liquidated damages in light of Seller’s removal of the Property from the market and the costs incurred by Seller and shall not constitute a penalty or a forfeiture.  If Purchaser shall become in breach of or default under this Agreement with respect to any other obligations hereunder, Title Company shall hold the Deposit as security for the benefit of Seller until Seller receives from Purchaser any and all damages to which Seller may be entitled under this Agreement.</w:t>
      </w:r>
    </w:p>
    <w:p w:rsidR="00000000" w:rsidDel="00000000" w:rsidP="00000000" w:rsidRDefault="00000000" w:rsidRPr="00000000" w14:paraId="000000D2">
      <w:pPr>
        <w:pStyle w:val="Heading2"/>
        <w:numPr>
          <w:ilvl w:val="1"/>
          <w:numId w:val="2"/>
        </w:numPr>
        <w:tabs>
          <w:tab w:val="left" w:pos="-720"/>
        </w:tabs>
        <w:ind w:left="0" w:firstLine="720"/>
        <w:rPr/>
      </w:pPr>
      <w:bookmarkStart w:colFirst="0" w:colLast="0" w:name="_heading=h.2lwamvv" w:id="53"/>
      <w:bookmarkEnd w:id="53"/>
      <w:r w:rsidDel="00000000" w:rsidR="00000000" w:rsidRPr="00000000">
        <w:rPr>
          <w:rFonts w:ascii="Arial" w:cs="Arial" w:eastAsia="Arial" w:hAnsi="Arial"/>
          <w:color w:val="000000"/>
          <w:u w:val="single"/>
          <w:rtl w:val="0"/>
        </w:rPr>
        <w:t xml:space="preserve">Seller Default</w:t>
      </w:r>
      <w:r w:rsidDel="00000000" w:rsidR="00000000" w:rsidRPr="00000000">
        <w:rPr>
          <w:rFonts w:ascii="Arial" w:cs="Arial" w:eastAsia="Arial" w:hAnsi="Arial"/>
          <w:rtl w:val="0"/>
        </w:rPr>
        <w:t xml:space="preserve">.  If Seller shall refuse or fail to convey the Property as herein provided for any reason other than (a) a default by Purchaser and the expiration of the cure period, if any, provided under </w:t>
      </w:r>
      <w:r w:rsidDel="00000000" w:rsidR="00000000" w:rsidRPr="00000000">
        <w:rPr>
          <w:rFonts w:ascii="Arial" w:cs="Arial" w:eastAsia="Arial" w:hAnsi="Arial"/>
          <w:u w:val="single"/>
          <w:rtl w:val="0"/>
        </w:rPr>
        <w:t xml:space="preserve">Section 11.6</w:t>
      </w:r>
      <w:r w:rsidDel="00000000" w:rsidR="00000000" w:rsidRPr="00000000">
        <w:rPr>
          <w:rFonts w:ascii="Arial" w:cs="Arial" w:eastAsia="Arial" w:hAnsi="Arial"/>
          <w:rtl w:val="0"/>
        </w:rPr>
        <w:t xml:space="preserve"> hereof, (b) the existence of a Pending Default (as defined in and contemplated by </w:t>
      </w:r>
      <w:r w:rsidDel="00000000" w:rsidR="00000000" w:rsidRPr="00000000">
        <w:rPr>
          <w:rFonts w:ascii="Arial" w:cs="Arial" w:eastAsia="Arial" w:hAnsi="Arial"/>
          <w:u w:val="single"/>
          <w:rtl w:val="0"/>
        </w:rPr>
        <w:t xml:space="preserve">Section 11.6</w:t>
      </w:r>
      <w:r w:rsidDel="00000000" w:rsidR="00000000" w:rsidRPr="00000000">
        <w:rPr>
          <w:rFonts w:ascii="Arial" w:cs="Arial" w:eastAsia="Arial" w:hAnsi="Arial"/>
          <w:rtl w:val="0"/>
        </w:rPr>
        <w:t xml:space="preserve">), or (c) any other provision of this Agreement which permits Seller to terminate this Agreement or otherwise relieves Seller of the obligation to convey the Property, Purchaser shall elect as its sole and exclusive remedy hereunder either to (i) terminate the Agreement and recover the Deposit or; (ii) enforce Seller’s obligations to convey the Property by delivering written notice to Seller within ten (10) days after the scheduled Closing which describes such default and states Purchaser’s election to enforce specific performance and actually filing suit within such 10-day period, provided if such limitation on the time period to file suit is prohibited or limited by law, the time period shall be extended to the minimum limitation period allowed by law, and provided that no such action in specific performance shall seek to require Seller to do any of the following:  (1) change the condition of the Property or restore the same after any fire or other casualty; (2) subject to </w:t>
      </w:r>
      <w:r w:rsidDel="00000000" w:rsidR="00000000" w:rsidRPr="00000000">
        <w:rPr>
          <w:rFonts w:ascii="Arial" w:cs="Arial" w:eastAsia="Arial" w:hAnsi="Arial"/>
          <w:u w:val="single"/>
          <w:rtl w:val="0"/>
        </w:rPr>
        <w:t xml:space="preserve">Section 10.3</w:t>
      </w:r>
      <w:r w:rsidDel="00000000" w:rsidR="00000000" w:rsidRPr="00000000">
        <w:rPr>
          <w:rFonts w:ascii="Arial" w:cs="Arial" w:eastAsia="Arial" w:hAnsi="Arial"/>
          <w:rtl w:val="0"/>
        </w:rPr>
        <w:t xml:space="preserve">, below, expend money or post a bond to remove a title encumbrance or defect or correct any matter shown on a survey of the Property; or (3) secure any permit, approval, or consent with respect to the Property or Seller’s conveyance of the Property.  Purchaser waives any right to receive damages as a result of Seller’s default.</w:t>
      </w:r>
    </w:p>
    <w:p w:rsidR="00000000" w:rsidDel="00000000" w:rsidP="00000000" w:rsidRDefault="00000000" w:rsidRPr="00000000" w14:paraId="000000D3">
      <w:pPr>
        <w:pStyle w:val="Heading2"/>
        <w:numPr>
          <w:ilvl w:val="1"/>
          <w:numId w:val="2"/>
        </w:numPr>
        <w:tabs>
          <w:tab w:val="left" w:pos="-720"/>
        </w:tabs>
        <w:ind w:left="0" w:firstLine="720"/>
        <w:rPr/>
      </w:pPr>
      <w:bookmarkStart w:colFirst="0" w:colLast="0" w:name="_heading=h.111kx3o" w:id="54"/>
      <w:bookmarkEnd w:id="54"/>
      <w:r w:rsidDel="00000000" w:rsidR="00000000" w:rsidRPr="00000000">
        <w:rPr>
          <w:rFonts w:ascii="Arial" w:cs="Arial" w:eastAsia="Arial" w:hAnsi="Arial"/>
          <w:color w:val="000000"/>
          <w:u w:val="single"/>
          <w:rtl w:val="0"/>
        </w:rPr>
        <w:t xml:space="preserve">Failure of Condition</w:t>
      </w:r>
      <w:r w:rsidDel="00000000" w:rsidR="00000000" w:rsidRPr="00000000">
        <w:rPr>
          <w:rFonts w:ascii="Arial" w:cs="Arial" w:eastAsia="Arial" w:hAnsi="Arial"/>
          <w:rtl w:val="0"/>
        </w:rPr>
        <w:t xml:space="preserve">.  If, prior to Closing, Seller discloses to Purchaser or Purchaser discovers that (i) title to the Property is subject to defects, limitations or encumbrances other than Permitted Encumbrances or as set forth in the Deed; or (ii) any representation or warranty of Seller contained in this Agreement is or, as of the Closing Date, will be untrue, then Purchaser shall promptly give Seller written notice of its objection thereto.  In such event, Seller may elect to postpone the Closing for thirty (30) days and attempt to cure such objection, provided that Purchaser may not object to the state of title of the Property on the basis of matters set out in </w:t>
      </w:r>
      <w:r w:rsidDel="00000000" w:rsidR="00000000" w:rsidRPr="00000000">
        <w:rPr>
          <w:rFonts w:ascii="Arial" w:cs="Arial" w:eastAsia="Arial" w:hAnsi="Arial"/>
          <w:u w:val="single"/>
          <w:rtl w:val="0"/>
        </w:rPr>
        <w:t xml:space="preserve">Section 3.4</w:t>
      </w:r>
      <w:r w:rsidDel="00000000" w:rsidR="00000000" w:rsidRPr="00000000">
        <w:rPr>
          <w:rFonts w:ascii="Arial" w:cs="Arial" w:eastAsia="Arial" w:hAnsi="Arial"/>
          <w:rtl w:val="0"/>
        </w:rPr>
        <w:t xml:space="preserve"> above.  The parties acknowledge and agree that Seller shall have no obligation to cure any objection within (i) or (ii) above.  If Purchaser fails to waive any such objection within ten (10) days after notice from Seller that Seller will not cure the objection, this Agreement will terminate automatically and Seller shall promptly direct the Title Company to return the Deposit to Purchaser, provided that Purchaser shall not be in default hereunder, and neither party shall have any liability to the other except for the Surviving Obligations.  For the purposes of this Agreement, any title defect, limitation or encumbrance other than a Permitted Encumbrance or as set forth in the Deed shall be deemed cured if Title Company will agree to issue a Texas standard form of title insurance policy to Purchaser for the Purchase Price, which policy takes no exception for such defect, limitation or encumbrance and is issued for no additional premium or for an additional premium if Seller agrees to pay such additional premium upon Closing. </w:t>
      </w:r>
    </w:p>
    <w:p w:rsidR="00000000" w:rsidDel="00000000" w:rsidP="00000000" w:rsidRDefault="00000000" w:rsidRPr="00000000" w14:paraId="000000D4">
      <w:pPr>
        <w:pStyle w:val="Heading1"/>
        <w:widowControl w:val="1"/>
        <w:numPr>
          <w:ilvl w:val="0"/>
          <w:numId w:val="2"/>
        </w:numPr>
        <w:tabs>
          <w:tab w:val="left" w:pos="-720"/>
        </w:tabs>
        <w:ind w:left="0" w:firstLine="0"/>
        <w:rPr>
          <w:rFonts w:ascii="Arial" w:cs="Arial" w:eastAsia="Arial" w:hAnsi="Arial"/>
        </w:rPr>
      </w:pPr>
      <w:bookmarkStart w:colFirst="0" w:colLast="0" w:name="_heading=h.3l18frh" w:id="55"/>
      <w:bookmarkEnd w:id="55"/>
      <w:r w:rsidDel="00000000" w:rsidR="00000000" w:rsidRPr="00000000">
        <w:rPr>
          <w:rFonts w:ascii="Arial" w:cs="Arial" w:eastAsia="Arial" w:hAnsi="Arial"/>
          <w:color w:val="000000"/>
          <w:u w:val="single"/>
          <w:rtl w:val="0"/>
        </w:rPr>
        <w:t xml:space="preserve">Miscellaneous</w:t>
      </w:r>
      <w:r w:rsidDel="00000000" w:rsidR="00000000" w:rsidRPr="00000000">
        <w:rPr>
          <w:rFonts w:ascii="Arial" w:cs="Arial" w:eastAsia="Arial" w:hAnsi="Arial"/>
          <w:rtl w:val="0"/>
        </w:rPr>
        <w:t xml:space="preserve">.</w:t>
      </w:r>
    </w:p>
    <w:p w:rsidR="00000000" w:rsidDel="00000000" w:rsidP="00000000" w:rsidRDefault="00000000" w:rsidRPr="00000000" w14:paraId="000000D5">
      <w:pPr>
        <w:pStyle w:val="Heading2"/>
        <w:numPr>
          <w:ilvl w:val="1"/>
          <w:numId w:val="2"/>
        </w:numPr>
        <w:tabs>
          <w:tab w:val="left" w:pos="-720"/>
        </w:tabs>
        <w:ind w:left="0" w:firstLine="720"/>
        <w:rPr/>
      </w:pPr>
      <w:bookmarkStart w:colFirst="0" w:colLast="0" w:name="_heading=h.206ipza" w:id="56"/>
      <w:bookmarkEnd w:id="56"/>
      <w:r w:rsidDel="00000000" w:rsidR="00000000" w:rsidRPr="00000000">
        <w:rPr>
          <w:rFonts w:ascii="Arial" w:cs="Arial" w:eastAsia="Arial" w:hAnsi="Arial"/>
          <w:color w:val="000000"/>
          <w:u w:val="single"/>
          <w:rtl w:val="0"/>
        </w:rPr>
        <w:t xml:space="preserve">Entire Agreement</w:t>
      </w:r>
      <w:r w:rsidDel="00000000" w:rsidR="00000000" w:rsidRPr="00000000">
        <w:rPr>
          <w:rFonts w:ascii="Arial" w:cs="Arial" w:eastAsia="Arial" w:hAnsi="Arial"/>
          <w:rtl w:val="0"/>
        </w:rPr>
        <w:t xml:space="preserve">.  This Agreement, together with the Exhibits attached hereto, all of which are incorporated by reference, is the entire agreement between the parties with respect to the subject matter hereof, and no alteration, modification or interpretation hereof shall be binding unless in writing and signed by both parties.</w:t>
      </w:r>
    </w:p>
    <w:p w:rsidR="00000000" w:rsidDel="00000000" w:rsidP="00000000" w:rsidRDefault="00000000" w:rsidRPr="00000000" w14:paraId="000000D6">
      <w:pPr>
        <w:pStyle w:val="Heading2"/>
        <w:numPr>
          <w:ilvl w:val="1"/>
          <w:numId w:val="2"/>
        </w:numPr>
        <w:tabs>
          <w:tab w:val="left" w:pos="-720"/>
        </w:tabs>
        <w:ind w:left="0" w:firstLine="720"/>
        <w:rPr/>
      </w:pPr>
      <w:bookmarkStart w:colFirst="0" w:colLast="0" w:name="_heading=h.4k668n3" w:id="57"/>
      <w:bookmarkEnd w:id="57"/>
      <w:r w:rsidDel="00000000" w:rsidR="00000000" w:rsidRPr="00000000">
        <w:rPr>
          <w:rFonts w:ascii="Arial" w:cs="Arial" w:eastAsia="Arial" w:hAnsi="Arial"/>
          <w:color w:val="000000"/>
          <w:u w:val="single"/>
          <w:rtl w:val="0"/>
        </w:rPr>
        <w:t xml:space="preserve">Severability; Construction</w:t>
      </w:r>
      <w:r w:rsidDel="00000000" w:rsidR="00000000" w:rsidRPr="00000000">
        <w:rPr>
          <w:rFonts w:ascii="Arial" w:cs="Arial" w:eastAsia="Arial" w:hAnsi="Arial"/>
          <w:rtl w:val="0"/>
        </w:rPr>
        <w:t xml:space="preserve">.  If any provision of this Agreement or application to any party or circumstances shall be determined by any court of competent jurisdiction to be invalid and unenforceable to any extent, the remainder of this Agreement or the application of such provision to such person or circumstances, other than those as to which it is so determined invalid or unenforceable, shall not be affected thereby, and each provision hereof shall be valid and shall be enforced to the fullest extent permitted by law.  All dollar amounts stated in this Agreement are U.S. dollar amounts.  The normal rule of construction that any ambiguities be resolved against the drafting party shall not apply to the interpretation of this Agreement or any exhibits or amendments hereto.</w:t>
      </w:r>
    </w:p>
    <w:p w:rsidR="00000000" w:rsidDel="00000000" w:rsidP="00000000" w:rsidRDefault="00000000" w:rsidRPr="00000000" w14:paraId="000000D7">
      <w:pPr>
        <w:pStyle w:val="Heading2"/>
        <w:numPr>
          <w:ilvl w:val="1"/>
          <w:numId w:val="2"/>
        </w:numPr>
        <w:tabs>
          <w:tab w:val="left" w:pos="-720"/>
        </w:tabs>
        <w:ind w:left="0" w:firstLine="720"/>
        <w:rPr/>
      </w:pPr>
      <w:bookmarkStart w:colFirst="0" w:colLast="0" w:name="_heading=h.2zbgiuw" w:id="58"/>
      <w:bookmarkEnd w:id="58"/>
      <w:r w:rsidDel="00000000" w:rsidR="00000000" w:rsidRPr="00000000">
        <w:rPr>
          <w:rFonts w:ascii="Arial" w:cs="Arial" w:eastAsia="Arial" w:hAnsi="Arial"/>
          <w:color w:val="000000"/>
          <w:u w:val="single"/>
          <w:rtl w:val="0"/>
        </w:rPr>
        <w:t xml:space="preserve">Applicable Law; Venue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smallCaps w:val="1"/>
          <w:rtl w:val="0"/>
        </w:rPr>
        <w:t xml:space="preserve">THIS AGREEMENT AND ANY CLAIM, CONTROVERSY OR DISPUTE ARISING UNDER OR RELATED TO THIS AGREEMENT, THE RELATIONSHIP OF THE PARTIES, AND/OR THE INTERPRETATION AND ENFORCEMENT OF THE RIGHTS AND DUTIES OF THE PARTIES WILL BE GOVERNED BY THE LAWS OF THE STATE WHERE THE PROPERTY IS LOCATED WITHOUT REGARD TO ANY CONFLICTS OF LAW PRINCIPLES.  </w:t>
      </w:r>
      <w:r w:rsidDel="00000000" w:rsidR="00000000" w:rsidRPr="00000000">
        <w:rPr>
          <w:rFonts w:ascii="Arial" w:cs="Arial" w:eastAsia="Arial" w:hAnsi="Arial"/>
          <w:b w:val="1"/>
          <w:rtl w:val="0"/>
        </w:rPr>
        <w:t xml:space="preserve">THIS AGREEMENT IS PERFORMABLE IN AND EXCLUSIVE VENUE FOR ANY ACTION BROUGHT WITH RESPECT HERETO SHALL LIE IN THE STATE COURT FOR THE COUNTY IN WHICH THE LAND IS LOCATED, OR, IF APPLICABLE, THE UNITED STATES DISTRICT COURT FOR THE DISTRICT IN WHICH THE LAND IS LOCATED, WITHOUT REGARD TO CONFLICTS IN LAW.</w:t>
      </w:r>
      <w:r w:rsidDel="00000000" w:rsidR="00000000" w:rsidRPr="00000000">
        <w:rPr>
          <w:rtl w:val="0"/>
        </w:rPr>
      </w:r>
    </w:p>
    <w:p w:rsidR="00000000" w:rsidDel="00000000" w:rsidP="00000000" w:rsidRDefault="00000000" w:rsidRPr="00000000" w14:paraId="000000D8">
      <w:pPr>
        <w:pStyle w:val="Heading2"/>
        <w:numPr>
          <w:ilvl w:val="1"/>
          <w:numId w:val="2"/>
        </w:numPr>
        <w:tabs>
          <w:tab w:val="left" w:pos="-720"/>
        </w:tabs>
        <w:ind w:left="0" w:firstLine="720"/>
        <w:rPr/>
      </w:pPr>
      <w:bookmarkStart w:colFirst="0" w:colLast="0" w:name="_heading=h.1egqt2p" w:id="59"/>
      <w:bookmarkEnd w:id="59"/>
      <w:r w:rsidDel="00000000" w:rsidR="00000000" w:rsidRPr="00000000">
        <w:rPr>
          <w:rFonts w:ascii="Arial" w:cs="Arial" w:eastAsia="Arial" w:hAnsi="Arial"/>
          <w:color w:val="000000"/>
          <w:u w:val="single"/>
          <w:rtl w:val="0"/>
        </w:rPr>
        <w:t xml:space="preserve">Assignability</w:t>
      </w:r>
      <w:r w:rsidDel="00000000" w:rsidR="00000000" w:rsidRPr="00000000">
        <w:rPr>
          <w:rFonts w:ascii="Arial" w:cs="Arial" w:eastAsia="Arial" w:hAnsi="Arial"/>
          <w:rtl w:val="0"/>
        </w:rPr>
        <w:t xml:space="preserve">.  Except for an assignment to a wholly owned subsidiary or affiliated entity of Purchaser with three (3) days’ prior written notice to Seller, Purchaser may not assign this Agreement without first obtaining Seller’s written consent.  Any assignment in contravention of this provision shall be void.  No assignment shall release the Purchaser herein named from any obligation or liability under this Agreement.  Any assignee shall be deemed to have made any and all representations and warranties made by Purchaser hereunder, as if the assignee were the original signatory hereto.  If Purchaser requests Seller’s written consent to any assignment, Purchaser shall (1) notify Seller in writing of the proposed assignment; (2) provide Seller with the name and address of the proposed assignee; (3) provide Seller with financial information including financial statements of the proposed assignee; and (4) provide Seller with a copy of the proposed assignment.</w:t>
      </w:r>
    </w:p>
    <w:p w:rsidR="00000000" w:rsidDel="00000000" w:rsidP="00000000" w:rsidRDefault="00000000" w:rsidRPr="00000000" w14:paraId="000000D9">
      <w:pPr>
        <w:pStyle w:val="Heading2"/>
        <w:numPr>
          <w:ilvl w:val="1"/>
          <w:numId w:val="2"/>
        </w:numPr>
        <w:tabs>
          <w:tab w:val="left" w:pos="-720"/>
        </w:tabs>
        <w:ind w:left="0" w:firstLine="720"/>
        <w:rPr/>
      </w:pPr>
      <w:bookmarkStart w:colFirst="0" w:colLast="0" w:name="_heading=h.3ygebqi" w:id="60"/>
      <w:bookmarkEnd w:id="60"/>
      <w:r w:rsidDel="00000000" w:rsidR="00000000" w:rsidRPr="00000000">
        <w:rPr>
          <w:rFonts w:ascii="Arial" w:cs="Arial" w:eastAsia="Arial" w:hAnsi="Arial"/>
          <w:color w:val="000000"/>
          <w:u w:val="single"/>
          <w:rtl w:val="0"/>
        </w:rPr>
        <w:t xml:space="preserve">Successors Bound</w:t>
      </w:r>
      <w:r w:rsidDel="00000000" w:rsidR="00000000" w:rsidRPr="00000000">
        <w:rPr>
          <w:rFonts w:ascii="Arial" w:cs="Arial" w:eastAsia="Arial" w:hAnsi="Arial"/>
          <w:rtl w:val="0"/>
        </w:rPr>
        <w:t xml:space="preserve">.  This Agreement shall be binding upon and inure to the benefit of Purchaser and Seller and their respective successors and permitted assigns.</w:t>
      </w:r>
    </w:p>
    <w:p w:rsidR="00000000" w:rsidDel="00000000" w:rsidP="00000000" w:rsidRDefault="00000000" w:rsidRPr="00000000" w14:paraId="000000DA">
      <w:pPr>
        <w:pStyle w:val="Heading2"/>
        <w:numPr>
          <w:ilvl w:val="1"/>
          <w:numId w:val="2"/>
        </w:numPr>
        <w:tabs>
          <w:tab w:val="left" w:pos="-720"/>
        </w:tabs>
        <w:ind w:left="0" w:firstLine="720"/>
        <w:rPr/>
      </w:pPr>
      <w:bookmarkStart w:colFirst="0" w:colLast="0" w:name="_heading=h.2dlolyb" w:id="61"/>
      <w:bookmarkEnd w:id="61"/>
      <w:r w:rsidDel="00000000" w:rsidR="00000000" w:rsidRPr="00000000">
        <w:rPr>
          <w:rFonts w:ascii="Arial" w:cs="Arial" w:eastAsia="Arial" w:hAnsi="Arial"/>
          <w:color w:val="000000"/>
          <w:u w:val="single"/>
          <w:rtl w:val="0"/>
        </w:rPr>
        <w:t xml:space="preserve">Breach</w:t>
      </w:r>
      <w:r w:rsidDel="00000000" w:rsidR="00000000" w:rsidRPr="00000000">
        <w:rPr>
          <w:rFonts w:ascii="Arial" w:cs="Arial" w:eastAsia="Arial" w:hAnsi="Arial"/>
          <w:rtl w:val="0"/>
        </w:rPr>
        <w:t xml:space="preserve">.  Should either party be in breach of or default under or otherwise fail to comply with any of the terms of this Agreement, except as otherwise provided in this Agreement, the complying party shall have the option to cancel this Agreement upon ten (10) days written notice to the other party of the alleged breach, default or failure by such other party to cure such breach within such ten (10) day period.  The non-defaulting party shall promptly notify the defaulting party in writing of any such alleged breach, default or failure upon obtaining knowledge thereof.  The Closing Date shall be extended to the extent necessary to afford the defaulting party the full ten-day period within which to cure such breach, default or failure; provided, however, that the failure or refusal by a party to perform on the scheduled Closing Date (except in respect of a Pending Default by the other party) shall be deemed to be an immediate default without the necessity of notice; and provided further, that if the Closing Date shall have been once extended as a result of default by a party, such party shall be not be entitled to any further notice or cure rights with respect to that or any other default.  For purposes of this </w:t>
      </w:r>
      <w:r w:rsidDel="00000000" w:rsidR="00000000" w:rsidRPr="00000000">
        <w:rPr>
          <w:rFonts w:ascii="Arial" w:cs="Arial" w:eastAsia="Arial" w:hAnsi="Arial"/>
          <w:u w:val="single"/>
          <w:rtl w:val="0"/>
        </w:rPr>
        <w:t xml:space="preserve">Section 11.6</w:t>
      </w:r>
      <w:r w:rsidDel="00000000" w:rsidR="00000000" w:rsidRPr="00000000">
        <w:rPr>
          <w:rFonts w:ascii="Arial" w:cs="Arial" w:eastAsia="Arial" w:hAnsi="Arial"/>
          <w:rtl w:val="0"/>
        </w:rPr>
        <w:t xml:space="preserve">, a “</w:t>
      </w:r>
      <w:r w:rsidDel="00000000" w:rsidR="00000000" w:rsidRPr="00000000">
        <w:rPr>
          <w:rFonts w:ascii="Arial" w:cs="Arial" w:eastAsia="Arial" w:hAnsi="Arial"/>
          <w:b w:val="1"/>
          <w:u w:val="single"/>
          <w:rtl w:val="0"/>
        </w:rPr>
        <w:t xml:space="preserve">Pending Default</w:t>
      </w:r>
      <w:r w:rsidDel="00000000" w:rsidR="00000000" w:rsidRPr="00000000">
        <w:rPr>
          <w:rFonts w:ascii="Arial" w:cs="Arial" w:eastAsia="Arial" w:hAnsi="Arial"/>
          <w:rtl w:val="0"/>
        </w:rPr>
        <w:t xml:space="preserve">” shall be a default for which (i) written notice was given by the non-defaulting party, and (ii) the cure period extends beyond the scheduled Closing Date.</w:t>
      </w:r>
    </w:p>
    <w:p w:rsidR="00000000" w:rsidDel="00000000" w:rsidP="00000000" w:rsidRDefault="00000000" w:rsidRPr="00000000" w14:paraId="000000DB">
      <w:pPr>
        <w:pStyle w:val="Heading2"/>
        <w:numPr>
          <w:ilvl w:val="1"/>
          <w:numId w:val="2"/>
        </w:numPr>
        <w:tabs>
          <w:tab w:val="left" w:pos="-720"/>
        </w:tabs>
        <w:ind w:left="0" w:firstLine="720"/>
        <w:rPr/>
      </w:pPr>
      <w:bookmarkStart w:colFirst="0" w:colLast="0" w:name="_heading=h.sqyw64" w:id="62"/>
      <w:bookmarkEnd w:id="62"/>
      <w:r w:rsidDel="00000000" w:rsidR="00000000" w:rsidRPr="00000000">
        <w:rPr>
          <w:rFonts w:ascii="Arial" w:cs="Arial" w:eastAsia="Arial" w:hAnsi="Arial"/>
          <w:color w:val="000000"/>
          <w:u w:val="single"/>
          <w:rtl w:val="0"/>
        </w:rPr>
        <w:t xml:space="preserve">No Public Disclosure</w:t>
      </w:r>
      <w:r w:rsidDel="00000000" w:rsidR="00000000" w:rsidRPr="00000000">
        <w:rPr>
          <w:rFonts w:ascii="Arial" w:cs="Arial" w:eastAsia="Arial" w:hAnsi="Arial"/>
          <w:rtl w:val="0"/>
        </w:rPr>
        <w:t xml:space="preserve">.  Purchaser shall make no public disclosure of the terms of this transaction, either before or after Closing, without the prior written consent of Seller, except that Purchaser may discuss the transaction in confidence with proposed joint venturers or prospective mortgagees.  The provisions of this </w:t>
      </w:r>
      <w:r w:rsidDel="00000000" w:rsidR="00000000" w:rsidRPr="00000000">
        <w:rPr>
          <w:rFonts w:ascii="Arial" w:cs="Arial" w:eastAsia="Arial" w:hAnsi="Arial"/>
          <w:u w:val="single"/>
          <w:rtl w:val="0"/>
        </w:rPr>
        <w:t xml:space="preserve">Section 11.7</w:t>
      </w:r>
      <w:r w:rsidDel="00000000" w:rsidR="00000000" w:rsidRPr="00000000">
        <w:rPr>
          <w:rFonts w:ascii="Arial" w:cs="Arial" w:eastAsia="Arial" w:hAnsi="Arial"/>
          <w:rtl w:val="0"/>
        </w:rPr>
        <w:t xml:space="preserve"> shall survive Closing and any termination of this Agreement.</w:t>
      </w:r>
    </w:p>
    <w:p w:rsidR="00000000" w:rsidDel="00000000" w:rsidP="00000000" w:rsidRDefault="00000000" w:rsidRPr="00000000" w14:paraId="000000DC">
      <w:pPr>
        <w:pStyle w:val="Heading2"/>
        <w:numPr>
          <w:ilvl w:val="1"/>
          <w:numId w:val="2"/>
        </w:numPr>
        <w:tabs>
          <w:tab w:val="left" w:pos="-720"/>
        </w:tabs>
        <w:ind w:left="0" w:firstLine="720"/>
        <w:rPr/>
      </w:pPr>
      <w:bookmarkStart w:colFirst="0" w:colLast="0" w:name="_heading=h.3cqmetx" w:id="63"/>
      <w:bookmarkEnd w:id="63"/>
      <w:r w:rsidDel="00000000" w:rsidR="00000000" w:rsidRPr="00000000">
        <w:rPr>
          <w:rFonts w:ascii="Arial" w:cs="Arial" w:eastAsia="Arial" w:hAnsi="Arial"/>
          <w:color w:val="000000"/>
          <w:u w:val="single"/>
          <w:rtl w:val="0"/>
        </w:rPr>
        <w:t xml:space="preserve">Captions</w:t>
      </w:r>
      <w:r w:rsidDel="00000000" w:rsidR="00000000" w:rsidRPr="00000000">
        <w:rPr>
          <w:rFonts w:ascii="Arial" w:cs="Arial" w:eastAsia="Arial" w:hAnsi="Arial"/>
          <w:rtl w:val="0"/>
        </w:rPr>
        <w:t xml:space="preserve">.  The captions in this Agreement are inserted only as a matter of convenience and for reference and in no way define, limit or describe the scope of this Agreement or the scope or content of any of its provisions.</w:t>
      </w:r>
    </w:p>
    <w:p w:rsidR="00000000" w:rsidDel="00000000" w:rsidP="00000000" w:rsidRDefault="00000000" w:rsidRPr="00000000" w14:paraId="000000DD">
      <w:pPr>
        <w:pStyle w:val="Heading2"/>
        <w:numPr>
          <w:ilvl w:val="1"/>
          <w:numId w:val="2"/>
        </w:numPr>
        <w:tabs>
          <w:tab w:val="left" w:pos="-720"/>
        </w:tabs>
        <w:ind w:left="0" w:firstLine="720"/>
        <w:rPr/>
      </w:pPr>
      <w:bookmarkStart w:colFirst="0" w:colLast="0" w:name="_heading=h.1rvwp1q" w:id="64"/>
      <w:bookmarkEnd w:id="64"/>
      <w:r w:rsidDel="00000000" w:rsidR="00000000" w:rsidRPr="00000000">
        <w:rPr>
          <w:rFonts w:ascii="Arial" w:cs="Arial" w:eastAsia="Arial" w:hAnsi="Arial"/>
          <w:color w:val="000000"/>
          <w:u w:val="single"/>
          <w:rtl w:val="0"/>
        </w:rPr>
        <w:t xml:space="preserve">Attorneys’ Fees</w:t>
      </w:r>
      <w:r w:rsidDel="00000000" w:rsidR="00000000" w:rsidRPr="00000000">
        <w:rPr>
          <w:rFonts w:ascii="Arial" w:cs="Arial" w:eastAsia="Arial" w:hAnsi="Arial"/>
          <w:rtl w:val="0"/>
        </w:rPr>
        <w:t xml:space="preserve">.  In the event of any litigation arising out of this Agreement, the prevailing party shall be entitled to reasonable attorneys’ fees and costs.</w:t>
      </w:r>
    </w:p>
    <w:p w:rsidR="00000000" w:rsidDel="00000000" w:rsidP="00000000" w:rsidRDefault="00000000" w:rsidRPr="00000000" w14:paraId="000000DE">
      <w:pPr>
        <w:pStyle w:val="Heading2"/>
        <w:numPr>
          <w:ilvl w:val="1"/>
          <w:numId w:val="2"/>
        </w:numPr>
        <w:tabs>
          <w:tab w:val="left" w:pos="-720"/>
        </w:tabs>
        <w:ind w:left="0" w:firstLine="720"/>
        <w:rPr/>
      </w:pPr>
      <w:bookmarkStart w:colFirst="0" w:colLast="0" w:name="_heading=h.4bvk7pj" w:id="65"/>
      <w:bookmarkEnd w:id="65"/>
      <w:r w:rsidDel="00000000" w:rsidR="00000000" w:rsidRPr="00000000">
        <w:rPr>
          <w:rFonts w:ascii="Arial" w:cs="Arial" w:eastAsia="Arial" w:hAnsi="Arial"/>
          <w:color w:val="000000"/>
          <w:u w:val="single"/>
          <w:rtl w:val="0"/>
        </w:rPr>
        <w:t xml:space="preserve">No Partnership</w:t>
      </w:r>
      <w:r w:rsidDel="00000000" w:rsidR="00000000" w:rsidRPr="00000000">
        <w:rPr>
          <w:rFonts w:ascii="Arial" w:cs="Arial" w:eastAsia="Arial" w:hAnsi="Arial"/>
          <w:rtl w:val="0"/>
        </w:rPr>
        <w:t xml:space="preserve">.  Nothing contained in this Agreement shall be construed to create a partnership or joint venture between the parties or their successors in interest.</w:t>
      </w:r>
    </w:p>
    <w:p w:rsidR="00000000" w:rsidDel="00000000" w:rsidP="00000000" w:rsidRDefault="00000000" w:rsidRPr="00000000" w14:paraId="000000DF">
      <w:pPr>
        <w:pStyle w:val="Heading2"/>
        <w:numPr>
          <w:ilvl w:val="1"/>
          <w:numId w:val="2"/>
        </w:numPr>
        <w:tabs>
          <w:tab w:val="left" w:pos="-720"/>
        </w:tabs>
        <w:ind w:left="0" w:firstLine="720"/>
        <w:rPr/>
      </w:pPr>
      <w:bookmarkStart w:colFirst="0" w:colLast="0" w:name="_heading=h.2r0uhxc" w:id="66"/>
      <w:bookmarkEnd w:id="66"/>
      <w:r w:rsidDel="00000000" w:rsidR="00000000" w:rsidRPr="00000000">
        <w:rPr>
          <w:rFonts w:ascii="Arial" w:cs="Arial" w:eastAsia="Arial" w:hAnsi="Arial"/>
          <w:color w:val="000000"/>
          <w:u w:val="single"/>
          <w:rtl w:val="0"/>
        </w:rPr>
        <w:t xml:space="preserve">Time of Essence</w:t>
      </w:r>
      <w:r w:rsidDel="00000000" w:rsidR="00000000" w:rsidRPr="00000000">
        <w:rPr>
          <w:rFonts w:ascii="Arial" w:cs="Arial" w:eastAsia="Arial" w:hAnsi="Arial"/>
          <w:rtl w:val="0"/>
        </w:rPr>
        <w:t xml:space="preserve">.  Time is of the essence in this Agreement.</w:t>
      </w:r>
    </w:p>
    <w:p w:rsidR="00000000" w:rsidDel="00000000" w:rsidP="00000000" w:rsidRDefault="00000000" w:rsidRPr="00000000" w14:paraId="000000E0">
      <w:pPr>
        <w:pStyle w:val="Heading2"/>
        <w:numPr>
          <w:ilvl w:val="1"/>
          <w:numId w:val="2"/>
        </w:numPr>
        <w:tabs>
          <w:tab w:val="left" w:pos="-720"/>
        </w:tabs>
        <w:ind w:left="0" w:firstLine="720"/>
        <w:rPr/>
      </w:pPr>
      <w:bookmarkStart w:colFirst="0" w:colLast="0" w:name="_heading=h.1664s55" w:id="67"/>
      <w:bookmarkEnd w:id="67"/>
      <w:r w:rsidDel="00000000" w:rsidR="00000000" w:rsidRPr="00000000">
        <w:rPr>
          <w:rFonts w:ascii="Arial" w:cs="Arial" w:eastAsia="Arial" w:hAnsi="Arial"/>
          <w:color w:val="000000"/>
          <w:u w:val="single"/>
          <w:rtl w:val="0"/>
        </w:rPr>
        <w:t xml:space="preserve">Counterparts</w:t>
      </w:r>
      <w:r w:rsidDel="00000000" w:rsidR="00000000" w:rsidRPr="00000000">
        <w:rPr>
          <w:rFonts w:ascii="Arial" w:cs="Arial" w:eastAsia="Arial" w:hAnsi="Arial"/>
          <w:rtl w:val="0"/>
        </w:rPr>
        <w:t xml:space="preserve">.  This Agreement may be executed and delivered in any number of counterparts, each of which so executed and delivered shall be deemed to be an original and all of which shall constitute one and the same instrument.</w:t>
      </w:r>
    </w:p>
    <w:p w:rsidR="00000000" w:rsidDel="00000000" w:rsidP="00000000" w:rsidRDefault="00000000" w:rsidRPr="00000000" w14:paraId="000000E1">
      <w:pPr>
        <w:pStyle w:val="Heading2"/>
        <w:numPr>
          <w:ilvl w:val="1"/>
          <w:numId w:val="2"/>
        </w:numPr>
        <w:tabs>
          <w:tab w:val="left" w:pos="-720"/>
        </w:tabs>
        <w:ind w:left="0" w:firstLine="720"/>
        <w:rPr/>
      </w:pPr>
      <w:bookmarkStart w:colFirst="0" w:colLast="0" w:name="_heading=h.3q5sasy" w:id="68"/>
      <w:bookmarkEnd w:id="68"/>
      <w:r w:rsidDel="00000000" w:rsidR="00000000" w:rsidRPr="00000000">
        <w:rPr>
          <w:rFonts w:ascii="Arial" w:cs="Arial" w:eastAsia="Arial" w:hAnsi="Arial"/>
          <w:color w:val="000000"/>
          <w:u w:val="single"/>
          <w:rtl w:val="0"/>
        </w:rPr>
        <w:t xml:space="preserve">Recordation</w:t>
      </w:r>
      <w:r w:rsidDel="00000000" w:rsidR="00000000" w:rsidRPr="00000000">
        <w:rPr>
          <w:rFonts w:ascii="Arial" w:cs="Arial" w:eastAsia="Arial" w:hAnsi="Arial"/>
          <w:rtl w:val="0"/>
        </w:rPr>
        <w:t xml:space="preserve">.  Purchaser and Seller agree not to record this Agreement or any memorandum hereof.  The terms of this </w:t>
      </w:r>
      <w:r w:rsidDel="00000000" w:rsidR="00000000" w:rsidRPr="00000000">
        <w:rPr>
          <w:rFonts w:ascii="Arial" w:cs="Arial" w:eastAsia="Arial" w:hAnsi="Arial"/>
          <w:u w:val="single"/>
          <w:rtl w:val="0"/>
        </w:rPr>
        <w:t xml:space="preserve">Section 11.13</w:t>
      </w:r>
      <w:r w:rsidDel="00000000" w:rsidR="00000000" w:rsidRPr="00000000">
        <w:rPr>
          <w:rFonts w:ascii="Arial" w:cs="Arial" w:eastAsia="Arial" w:hAnsi="Arial"/>
          <w:rtl w:val="0"/>
        </w:rPr>
        <w:t xml:space="preserve"> shall survive any termination of this Agreement.</w:t>
      </w:r>
    </w:p>
    <w:p w:rsidR="00000000" w:rsidDel="00000000" w:rsidP="00000000" w:rsidRDefault="00000000" w:rsidRPr="00000000" w14:paraId="000000E2">
      <w:pPr>
        <w:pStyle w:val="Heading2"/>
        <w:numPr>
          <w:ilvl w:val="1"/>
          <w:numId w:val="2"/>
        </w:numPr>
        <w:tabs>
          <w:tab w:val="left" w:pos="-720"/>
        </w:tabs>
        <w:ind w:left="0" w:firstLine="720"/>
        <w:rPr/>
      </w:pPr>
      <w:bookmarkStart w:colFirst="0" w:colLast="0" w:name="_heading=h.25b2l0r" w:id="69"/>
      <w:bookmarkEnd w:id="69"/>
      <w:r w:rsidDel="00000000" w:rsidR="00000000" w:rsidRPr="00000000">
        <w:rPr>
          <w:rFonts w:ascii="Arial" w:cs="Arial" w:eastAsia="Arial" w:hAnsi="Arial"/>
          <w:color w:val="000000"/>
          <w:u w:val="single"/>
          <w:rtl w:val="0"/>
        </w:rPr>
        <w:t xml:space="preserve">Proper Execution</w:t>
      </w:r>
      <w:r w:rsidDel="00000000" w:rsidR="00000000" w:rsidRPr="00000000">
        <w:rPr>
          <w:rFonts w:ascii="Arial" w:cs="Arial" w:eastAsia="Arial" w:hAnsi="Arial"/>
          <w:rtl w:val="0"/>
        </w:rPr>
        <w:t xml:space="preserve">.  The submission by Seller to Purchaser of this Agreement in unsigned form shall be deemed to be a submission solely for Purchaser’s consideration and not for acceptance and execution.  Such submission shall have no binding force and effect, shall not constitute an option, and shall not confer any rights upon Purchaser or impose any obligations upon Seller irrespective of any reliance thereon, change of position or partial performance.  The submission by Seller of this Agreement for execution by Purchaser and the actual execution and delivery thereof by Purchaser to Seller shall similarly have no binding force and effect on Seller unless and until Seller shall have executed this Agreement and the Deposit shall have been received by the Title Company and a counterpart thereof shall have been delivered to Purchaser.</w:t>
      </w:r>
    </w:p>
    <w:p w:rsidR="00000000" w:rsidDel="00000000" w:rsidP="00000000" w:rsidRDefault="00000000" w:rsidRPr="00000000" w14:paraId="000000E3">
      <w:pPr>
        <w:pStyle w:val="Heading2"/>
        <w:numPr>
          <w:ilvl w:val="1"/>
          <w:numId w:val="2"/>
        </w:numPr>
        <w:tabs>
          <w:tab w:val="left" w:pos="-720"/>
        </w:tabs>
        <w:ind w:left="0" w:firstLine="720"/>
        <w:rPr/>
      </w:pPr>
      <w:bookmarkStart w:colFirst="0" w:colLast="0" w:name="_heading=h.kgcv8k" w:id="70"/>
      <w:bookmarkEnd w:id="70"/>
      <w:r w:rsidDel="00000000" w:rsidR="00000000" w:rsidRPr="00000000">
        <w:rPr>
          <w:rFonts w:ascii="Arial" w:cs="Arial" w:eastAsia="Arial" w:hAnsi="Arial"/>
          <w:color w:val="000000"/>
          <w:u w:val="single"/>
          <w:rtl w:val="0"/>
        </w:rPr>
        <w:t xml:space="preserve">Tax Protest</w:t>
      </w:r>
      <w:r w:rsidDel="00000000" w:rsidR="00000000" w:rsidRPr="00000000">
        <w:rPr>
          <w:rFonts w:ascii="Arial" w:cs="Arial" w:eastAsia="Arial" w:hAnsi="Arial"/>
          <w:rtl w:val="0"/>
        </w:rPr>
        <w:t xml:space="preserve">.  If, as a result of any tax protest or otherwise, any refund is paid or reduction of any real property or other tax or assessment is made available relating to the Property with respect to any period for which, under the terms of this Agreement, Seller is responsible, Seller shall be entitled to receive or retain such refund or the benefit of such reduction, less the equitable prorated costs of collection.  The terms of this </w:t>
      </w:r>
      <w:r w:rsidDel="00000000" w:rsidR="00000000" w:rsidRPr="00000000">
        <w:rPr>
          <w:rFonts w:ascii="Arial" w:cs="Arial" w:eastAsia="Arial" w:hAnsi="Arial"/>
          <w:u w:val="single"/>
          <w:rtl w:val="0"/>
        </w:rPr>
        <w:t xml:space="preserve">Section 11.15</w:t>
      </w:r>
      <w:r w:rsidDel="00000000" w:rsidR="00000000" w:rsidRPr="00000000">
        <w:rPr>
          <w:rFonts w:ascii="Arial" w:cs="Arial" w:eastAsia="Arial" w:hAnsi="Arial"/>
          <w:rtl w:val="0"/>
        </w:rPr>
        <w:t xml:space="preserve"> shall survive the Closing.</w:t>
      </w:r>
    </w:p>
    <w:p w:rsidR="00000000" w:rsidDel="00000000" w:rsidP="00000000" w:rsidRDefault="00000000" w:rsidRPr="00000000" w14:paraId="000000E4">
      <w:pPr>
        <w:pStyle w:val="Heading2"/>
        <w:numPr>
          <w:ilvl w:val="1"/>
          <w:numId w:val="2"/>
        </w:numPr>
        <w:tabs>
          <w:tab w:val="left" w:pos="-720"/>
        </w:tabs>
        <w:ind w:left="0" w:firstLine="720"/>
        <w:rPr/>
      </w:pPr>
      <w:bookmarkStart w:colFirst="0" w:colLast="0" w:name="_heading=h.34g0dwd" w:id="71"/>
      <w:bookmarkEnd w:id="71"/>
      <w:r w:rsidDel="00000000" w:rsidR="00000000" w:rsidRPr="00000000">
        <w:rPr>
          <w:rFonts w:ascii="Arial" w:cs="Arial" w:eastAsia="Arial" w:hAnsi="Arial"/>
          <w:color w:val="000000"/>
          <w:u w:val="single"/>
          <w:rtl w:val="0"/>
        </w:rPr>
        <w:t xml:space="preserve">Survival and Limitation of Representations and Warranties; Seller’s Knowledge</w:t>
      </w:r>
      <w:r w:rsidDel="00000000" w:rsidR="00000000" w:rsidRPr="00000000">
        <w:rPr>
          <w:rFonts w:ascii="Arial" w:cs="Arial" w:eastAsia="Arial" w:hAnsi="Arial"/>
          <w:rtl w:val="0"/>
        </w:rPr>
        <w:t xml:space="preserve">.  The representations and warranties set forth in this Agreement are made as of the Effective Date and are remade as of the Closing Date (unless such representation of warranty is limited to a specific date, then it shall not be deemed remade as of the Closing Date) and </w:t>
      </w:r>
      <w:r w:rsidDel="00000000" w:rsidR="00000000" w:rsidRPr="00000000">
        <w:rPr>
          <w:rFonts w:ascii="Arial" w:cs="Arial" w:eastAsia="Arial" w:hAnsi="Arial"/>
          <w:u w:val="single"/>
          <w:rtl w:val="0"/>
        </w:rPr>
        <w:t xml:space="preserve">Section 5.1</w:t>
      </w:r>
      <w:r w:rsidDel="00000000" w:rsidR="00000000" w:rsidRPr="00000000">
        <w:rPr>
          <w:rFonts w:ascii="Arial" w:cs="Arial" w:eastAsia="Arial" w:hAnsi="Arial"/>
          <w:rtl w:val="0"/>
        </w:rPr>
        <w:t xml:space="preserve"> shall survive the Closing and any suit for breach must be filed within two (2) years and one (1) day after Closing, but written notification of any claim arising therefrom must be received by Seller within </w:t>
      </w:r>
      <w:r w:rsidDel="00000000" w:rsidR="00000000" w:rsidRPr="00000000">
        <w:rPr>
          <w:rFonts w:ascii="Arial" w:cs="Arial" w:eastAsia="Arial" w:hAnsi="Arial"/>
          <w:i w:val="0"/>
          <w:u w:val="none"/>
          <w:rtl w:val="0"/>
        </w:rPr>
        <w:t xml:space="preserve">three (3)</w:t>
      </w:r>
      <w:r w:rsidDel="00000000" w:rsidR="00000000" w:rsidRPr="00000000">
        <w:rPr>
          <w:rFonts w:ascii="Arial" w:cs="Arial" w:eastAsia="Arial" w:hAnsi="Arial"/>
          <w:rtl w:val="0"/>
        </w:rPr>
        <w:t xml:space="preserve"> months of the Closing Date or such claim shall be forever barred and Seller shall have no liability with respect thereto.  In addition, upon Seller’s receipt of written notification of any such claim, Seller shall first be afforded at least ten (10) days to cure any breach of Seller’s representations and warranties prior to Purchaser’s filing any claim in connection therewith.  The aggregate liability of Seller for breach of any representations and warranties shall not exceed $400,000; and recovery of actual damages up to that amount is Purchaser’s sole and exclusive remedy for any such breach; provided, however, Seller shall have no liability to Purchaser for matters disclosed by Seller or discovered by Purchaser prior to Closing.  In addition, Seller shall have no liability related to any representation or warranty made by Seller unless and until such liability exceeds $50,000 in the aggregate.  For matters disclosed or discovered prior to Closing, Purchaser’s sole rights and remedies shall be as set forth in </w:t>
      </w:r>
      <w:r w:rsidDel="00000000" w:rsidR="00000000" w:rsidRPr="00000000">
        <w:rPr>
          <w:rFonts w:ascii="Arial" w:cs="Arial" w:eastAsia="Arial" w:hAnsi="Arial"/>
          <w:u w:val="single"/>
          <w:rtl w:val="0"/>
        </w:rPr>
        <w:t xml:space="preserve">Section 10.3</w:t>
      </w:r>
      <w:r w:rsidDel="00000000" w:rsidR="00000000" w:rsidRPr="00000000">
        <w:rPr>
          <w:rFonts w:ascii="Arial" w:cs="Arial" w:eastAsia="Arial" w:hAnsi="Arial"/>
          <w:rtl w:val="0"/>
        </w:rPr>
        <w:t xml:space="preserve">.  Whenever a representation or warranty is made in this Agreement on the basis of the best knowledge of Seller, such representation and warranty is made with the exclusion of any facts otherwise known or disclosed to Purchaser, and is made solely on the basis of the actual knowledge of "Seller Representative"; provided, however, that such individual shall have no personal liability with respect to any such representation or warranty.  The provisions of this </w:t>
      </w:r>
      <w:r w:rsidDel="00000000" w:rsidR="00000000" w:rsidRPr="00000000">
        <w:rPr>
          <w:rFonts w:ascii="Arial" w:cs="Arial" w:eastAsia="Arial" w:hAnsi="Arial"/>
          <w:u w:val="single"/>
          <w:rtl w:val="0"/>
        </w:rPr>
        <w:t xml:space="preserve">Section 11.16</w:t>
      </w:r>
      <w:r w:rsidDel="00000000" w:rsidR="00000000" w:rsidRPr="00000000">
        <w:rPr>
          <w:rFonts w:ascii="Arial" w:cs="Arial" w:eastAsia="Arial" w:hAnsi="Arial"/>
          <w:rtl w:val="0"/>
        </w:rPr>
        <w:t xml:space="preserve"> shall survive the Closing.</w:t>
      </w:r>
    </w:p>
    <w:p w:rsidR="00000000" w:rsidDel="00000000" w:rsidP="00000000" w:rsidRDefault="00000000" w:rsidRPr="00000000" w14:paraId="000000E5">
      <w:pPr>
        <w:pStyle w:val="Heading2"/>
        <w:numPr>
          <w:ilvl w:val="1"/>
          <w:numId w:val="2"/>
        </w:numPr>
        <w:tabs>
          <w:tab w:val="left" w:pos="-720"/>
        </w:tabs>
        <w:ind w:left="0" w:firstLine="720"/>
        <w:rPr/>
      </w:pPr>
      <w:bookmarkStart w:colFirst="0" w:colLast="0" w:name="_heading=h.1jlao46" w:id="72"/>
      <w:bookmarkEnd w:id="72"/>
      <w:r w:rsidDel="00000000" w:rsidR="00000000" w:rsidRPr="00000000">
        <w:rPr>
          <w:rFonts w:ascii="Arial" w:cs="Arial" w:eastAsia="Arial" w:hAnsi="Arial"/>
          <w:color w:val="000000"/>
          <w:u w:val="single"/>
          <w:rtl w:val="0"/>
        </w:rPr>
        <w:t xml:space="preserve">No Processing</w:t>
      </w:r>
      <w:r w:rsidDel="00000000" w:rsidR="00000000" w:rsidRPr="00000000">
        <w:rPr>
          <w:rFonts w:ascii="Arial" w:cs="Arial" w:eastAsia="Arial" w:hAnsi="Arial"/>
          <w:rtl w:val="0"/>
        </w:rPr>
        <w:t xml:space="preserve">.  Without Seller’s prior written consent, until the Closing, Purchaser shall not make any application to any governmental agency for any permit, approval, license or other entitlement for the Property or the use or development thereof, or have any communications with any governmental agency or official relating to the condition (environmental or otherwise) of the Property.</w:t>
      </w:r>
    </w:p>
    <w:p w:rsidR="00000000" w:rsidDel="00000000" w:rsidP="00000000" w:rsidRDefault="00000000" w:rsidRPr="00000000" w14:paraId="000000E6">
      <w:pPr>
        <w:pStyle w:val="Heading2"/>
        <w:numPr>
          <w:ilvl w:val="1"/>
          <w:numId w:val="2"/>
        </w:numPr>
        <w:tabs>
          <w:tab w:val="left" w:pos="-720"/>
        </w:tabs>
        <w:ind w:left="0" w:firstLine="720"/>
        <w:rPr/>
      </w:pPr>
      <w:bookmarkStart w:colFirst="0" w:colLast="0" w:name="_heading=h.43ky6rz" w:id="73"/>
      <w:bookmarkEnd w:id="73"/>
      <w:r w:rsidDel="00000000" w:rsidR="00000000" w:rsidRPr="00000000">
        <w:rPr>
          <w:rFonts w:ascii="Arial" w:cs="Arial" w:eastAsia="Arial" w:hAnsi="Arial"/>
          <w:color w:val="000000"/>
          <w:u w:val="single"/>
          <w:rtl w:val="0"/>
        </w:rPr>
        <w:t xml:space="preserve">Calculation of Time Periods</w:t>
      </w:r>
      <w:r w:rsidDel="00000000" w:rsidR="00000000" w:rsidRPr="00000000">
        <w:rPr>
          <w:rFonts w:ascii="Arial" w:cs="Arial" w:eastAsia="Arial" w:hAnsi="Arial"/>
          <w:rtl w:val="0"/>
        </w:rPr>
        <w:t xml:space="preserve">.  Unless otherwise specified, in computing any period of time described herein, the day of the act or event after which the designated period of time begins to run is not to be included and the last day of the period so computed is to be included at, unless such last day is a Saturday, Sunday or legal holiday for national banks in the location where the Property is located, in which event the period shall run until the end of the next day which is neither a Saturday, Sunday, or legal holiday.  The last day of any period of time described herein shall be deemed to end at 5:00 p.m. “Property Location City, State” time.</w:t>
      </w:r>
    </w:p>
    <w:p w:rsidR="00000000" w:rsidDel="00000000" w:rsidP="00000000" w:rsidRDefault="00000000" w:rsidRPr="00000000" w14:paraId="000000E7">
      <w:pPr>
        <w:pStyle w:val="Heading2"/>
        <w:numPr>
          <w:ilvl w:val="1"/>
          <w:numId w:val="2"/>
        </w:numPr>
        <w:tabs>
          <w:tab w:val="left" w:pos="-720"/>
        </w:tabs>
        <w:ind w:left="0" w:firstLine="720"/>
        <w:rPr/>
      </w:pPr>
      <w:bookmarkStart w:colFirst="0" w:colLast="0" w:name="_heading=h.2iq8gzs" w:id="74"/>
      <w:bookmarkEnd w:id="74"/>
      <w:r w:rsidDel="00000000" w:rsidR="00000000" w:rsidRPr="00000000">
        <w:rPr>
          <w:rFonts w:ascii="Arial" w:cs="Arial" w:eastAsia="Arial" w:hAnsi="Arial"/>
          <w:color w:val="000000"/>
          <w:u w:val="single"/>
          <w:rtl w:val="0"/>
        </w:rPr>
        <w:t xml:space="preserve">Section 1031 Exchange</w:t>
      </w:r>
      <w:r w:rsidDel="00000000" w:rsidR="00000000" w:rsidRPr="00000000">
        <w:rPr>
          <w:rFonts w:ascii="Arial" w:cs="Arial" w:eastAsia="Arial" w:hAnsi="Arial"/>
          <w:rtl w:val="0"/>
        </w:rPr>
        <w:t xml:space="preserve">.  Either party may consummate the purchase or sale (as applicable) of the Property as part of a so-called like kind exchange (an “</w:t>
      </w:r>
      <w:r w:rsidDel="00000000" w:rsidR="00000000" w:rsidRPr="00000000">
        <w:rPr>
          <w:rFonts w:ascii="Arial" w:cs="Arial" w:eastAsia="Arial" w:hAnsi="Arial"/>
          <w:b w:val="1"/>
          <w:u w:val="single"/>
          <w:rtl w:val="0"/>
        </w:rPr>
        <w:t xml:space="preserve">Exchange</w:t>
      </w:r>
      <w:r w:rsidDel="00000000" w:rsidR="00000000" w:rsidRPr="00000000">
        <w:rPr>
          <w:rFonts w:ascii="Arial" w:cs="Arial" w:eastAsia="Arial" w:hAnsi="Arial"/>
          <w:rtl w:val="0"/>
        </w:rPr>
        <w:t xml:space="preserve">”) pursuant to § 1031 of the Code, provided that:  (a) the Closing shall not be delayed or affected by reason of the Exchange nor shall the consummation or accomplishment of an Exchange be a condition precedent or condition subsequent to the exchanging party’s obligations under this Agreement, (b) the exchanging party shall effect its Exchange through an assignment of this Agreement, or its rights under this Agreement, to a qualified intermediary, (c) neither party shall be required to take an assignment of the purchase agreement for the relinquished or replacement property or be required to acquire or hold title to any real property for purposes of consummating an Exchange desired by the other party; and (d) the exchanging party shall pay any additional costs that would not otherwise have been incurred by the non-exchanging party had the exchanging party not consummated the transaction through an Exchange (such payment obligation shall survive Closing or any termination of this Agreement).  Neither party shall by this Agreement or acquiescence to an Exchange desired by the other party have its rights under this Agreement affected or diminished in any manner or be responsible for compliance with or be deemed to have warranted to the exchanging party that its Exchange in fact complies with § 1031 of the Code.</w:t>
      </w:r>
    </w:p>
    <w:p w:rsidR="00000000" w:rsidDel="00000000" w:rsidP="00000000" w:rsidRDefault="00000000" w:rsidRPr="00000000" w14:paraId="000000E8">
      <w:pPr>
        <w:pStyle w:val="Heading2"/>
        <w:numPr>
          <w:ilvl w:val="1"/>
          <w:numId w:val="2"/>
        </w:numPr>
        <w:tabs>
          <w:tab w:val="left" w:pos="-720"/>
        </w:tabs>
        <w:ind w:left="0" w:firstLine="720"/>
        <w:rPr/>
      </w:pPr>
      <w:bookmarkStart w:colFirst="0" w:colLast="0" w:name="_heading=h.xvir7l" w:id="75"/>
      <w:bookmarkEnd w:id="75"/>
      <w:r w:rsidDel="00000000" w:rsidR="00000000" w:rsidRPr="00000000">
        <w:rPr>
          <w:rFonts w:ascii="Arial" w:cs="Arial" w:eastAsia="Arial" w:hAnsi="Arial"/>
          <w:color w:val="000000"/>
          <w:u w:val="single"/>
          <w:rtl w:val="0"/>
        </w:rPr>
        <w:t xml:space="preserve">Limitation of Liability</w:t>
      </w:r>
      <w:r w:rsidDel="00000000" w:rsidR="00000000" w:rsidRPr="00000000">
        <w:rPr>
          <w:rFonts w:ascii="Arial" w:cs="Arial" w:eastAsia="Arial" w:hAnsi="Arial"/>
          <w:rtl w:val="0"/>
        </w:rPr>
        <w:t xml:space="preserve">.  Purchaser hereby acknowledges and agrees that in no event shall any partner, member, manager, shareholder, or officer of Seller ever be liable to Purchaser as a result of a breach of this Agreement, and Purchaser agrees to look solely to Seller for satisfaction of any claim, loss or damage.  The provisions of this </w:t>
      </w:r>
      <w:r w:rsidDel="00000000" w:rsidR="00000000" w:rsidRPr="00000000">
        <w:rPr>
          <w:rFonts w:ascii="Arial" w:cs="Arial" w:eastAsia="Arial" w:hAnsi="Arial"/>
          <w:u w:val="single"/>
          <w:rtl w:val="0"/>
        </w:rPr>
        <w:t xml:space="preserve">Section 11.20</w:t>
      </w:r>
      <w:r w:rsidDel="00000000" w:rsidR="00000000" w:rsidRPr="00000000">
        <w:rPr>
          <w:rFonts w:ascii="Arial" w:cs="Arial" w:eastAsia="Arial" w:hAnsi="Arial"/>
          <w:rtl w:val="0"/>
        </w:rPr>
        <w:t xml:space="preserve"> shall survive Closing or any termination of this Agreement.</w:t>
      </w:r>
    </w:p>
    <w:p w:rsidR="00000000" w:rsidDel="00000000" w:rsidP="00000000" w:rsidRDefault="00000000" w:rsidRPr="00000000" w14:paraId="000000E9">
      <w:pPr>
        <w:pStyle w:val="Heading2"/>
        <w:numPr>
          <w:ilvl w:val="1"/>
          <w:numId w:val="2"/>
        </w:numPr>
        <w:tabs>
          <w:tab w:val="left" w:pos="-720"/>
        </w:tabs>
        <w:ind w:left="0" w:firstLine="720"/>
        <w:rPr/>
      </w:pPr>
      <w:bookmarkStart w:colFirst="0" w:colLast="0" w:name="_heading=h.3hv69ve" w:id="76"/>
      <w:bookmarkEnd w:id="76"/>
      <w:r w:rsidDel="00000000" w:rsidR="00000000" w:rsidRPr="00000000">
        <w:rPr>
          <w:rFonts w:ascii="Arial" w:cs="Arial" w:eastAsia="Arial" w:hAnsi="Arial"/>
          <w:color w:val="000000"/>
          <w:u w:val="single"/>
          <w:rtl w:val="0"/>
        </w:rPr>
        <w:t xml:space="preserve">Jury Waiver</w:t>
      </w:r>
      <w:r w:rsidDel="00000000" w:rsidR="00000000" w:rsidRPr="00000000">
        <w:rPr>
          <w:rFonts w:ascii="Arial" w:cs="Arial" w:eastAsia="Arial" w:hAnsi="Arial"/>
          <w:rtl w:val="0"/>
        </w:rPr>
        <w:t xml:space="preserve">.  PURCHASER AND SELLER DO HEREBY KNOWINGLY, VOLUNTARILY AND INTENTIONALLY WAIVE THEIR RIGHT TO A TRIAL BY JURY IN RESPECT OF ANY LITIGATION BASED HEREON, OR ARISING OUT OF, OR UNDER OR IN CONNECTION WITH THIS AGREEMENT, THE DOCUMENTS DELIVERED BY PURCHASER AT CLOSING OR SELLER AT CLOSING, OR ANY COURSE OF CONDUCT, COURSE OF DEALINGS, STATEMENTS (WHETHER VERBAL OR WRITTEN) OR ANY ACTIONS OF EITHER PARTY ARISING OUT OF OR RELATED IN ANY MANNER WITH THIS AGREEMENT OR THE PROPERTY (INCLUDING WITHOUT LIMITATION, ANY ACTION TO RESCIND OR CANCEL THIS AGREEMENT AND ANY CLAIMS OR DEFENSES ASSERTING THAT THIS AGREEMENT WAS FRAUDULENTLY INDUCED OR IS OTHERWISE VOID OR VOIDABLE).  THIS WAIVER IS A MATERIAL INDUCEMENT FOR SELLER TO ENTER INTO AND ACCEPT THIS AGREEMENT AND THE DOCUMENTS DELIVERED BY PURCHASER AT CLOSING AND SHALL SURVIVE THE CLOSING OF TERMINATION OF THIS AGREEMENT.</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bookmarkStart w:colFirst="0" w:colLast="0" w:name="_heading=h.1x0gk37" w:id="77"/>
      <w:bookmarkEnd w:id="77"/>
      <w:r w:rsidDel="00000000" w:rsidR="00000000" w:rsidRPr="00000000">
        <w:rPr>
          <w:rFonts w:ascii="Arial" w:cs="Arial" w:eastAsia="Arial" w:hAnsi="Arial"/>
          <w:sz w:val="24"/>
          <w:szCs w:val="24"/>
          <w:u w:val="single"/>
          <w:rtl w:val="0"/>
        </w:rPr>
        <w:t xml:space="preserve">Merger Provision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Except as otherwise expressly provided herein, any and all rights of action of Purchaser for any breach by Seller of any representation, warranty or covenant contained in this Agreement shall merge with the Deed and other instruments executed at Closing, shall terminate at Closing and shall not survive Closing.</w:t>
      </w:r>
    </w:p>
    <w:p w:rsidR="00000000" w:rsidDel="00000000" w:rsidP="00000000" w:rsidRDefault="00000000" w:rsidRPr="00000000" w14:paraId="000000EB">
      <w:pPr>
        <w:jc w:val="center"/>
        <w:rPr>
          <w:rFonts w:ascii="Arial" w:cs="Arial" w:eastAsia="Arial" w:hAnsi="Arial"/>
        </w:rPr>
      </w:pPr>
      <w:r w:rsidDel="00000000" w:rsidR="00000000" w:rsidRPr="00000000">
        <w:rPr>
          <w:rFonts w:ascii="Arial" w:cs="Arial" w:eastAsia="Arial" w:hAnsi="Arial"/>
          <w:rtl w:val="0"/>
        </w:rPr>
        <w:t xml:space="preserve">[Remainder of page intentionally left blank]</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sectPr>
          <w:type w:val="nextPage"/>
          <w:pgSz w:h="15840" w:w="12240"/>
          <w:pgMar w:bottom="720" w:top="1440" w:left="1440" w:right="1440" w:header="720" w:footer="720"/>
          <w:cols w:equalWidth="0"/>
        </w:sect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bookmarkStart w:colFirst="0" w:colLast="0" w:name="_heading=h.4h042r0" w:id="78"/>
      <w:bookmarkEnd w:id="78"/>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 WITNESS WHEREOF, Purchaser and Seller have executed this Agreement on the date set forth below, effective as of the Effective Date.</w:t>
      </w:r>
    </w:p>
    <w:tbl>
      <w:tblPr>
        <w:tblStyle w:val="Table3"/>
        <w:tblW w:w="9360.0" w:type="dxa"/>
        <w:jc w:val="left"/>
        <w:tblInd w:w="0.0" w:type="dxa"/>
        <w:tblLayout w:type="fixed"/>
        <w:tblLook w:val="0000"/>
      </w:tblPr>
      <w:tblGrid>
        <w:gridCol w:w="3540"/>
        <w:gridCol w:w="5820"/>
        <w:tblGridChange w:id="0">
          <w:tblGrid>
            <w:gridCol w:w="3540"/>
            <w:gridCol w:w="5820"/>
          </w:tblGrid>
        </w:tblGridChange>
      </w:tblGrid>
      <w:tr>
        <w:tc>
          <w:tcPr>
            <w:shd w:fill="auto" w:val="clea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ab/>
              <w:tab/>
              <w:t xml:space="preserve">SELLER:</w:t>
            </w:r>
          </w:p>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rPr>
                <w:rFonts w:ascii="Arial" w:cs="Arial" w:eastAsia="Arial" w:hAnsi="Arial"/>
              </w:rPr>
            </w:pPr>
            <w:r w:rsidDel="00000000" w:rsidR="00000000" w:rsidRPr="00000000">
              <w:rPr>
                <w:rtl w:val="0"/>
              </w:rPr>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tl w:val="0"/>
              </w:rPr>
            </w:r>
          </w:p>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F6">
            <w:pPr>
              <w:tabs>
                <w:tab w:val="left" w:pos="582"/>
                <w:tab w:val="left" w:pos="5472"/>
              </w:tabs>
              <w:jc w:val="left"/>
              <w:rPr>
                <w:rFonts w:ascii="Arial" w:cs="Arial" w:eastAsia="Arial" w:hAnsi="Arial"/>
              </w:rPr>
            </w:pPr>
            <w:r w:rsidDel="00000000" w:rsidR="00000000" w:rsidRPr="00000000">
              <w:rPr>
                <w:rFonts w:ascii="Arial" w:cs="Arial" w:eastAsia="Arial" w:hAnsi="Arial"/>
                <w:rtl w:val="0"/>
              </w:rPr>
              <w:t xml:space="preserve">“SELLER NAME”,</w:t>
              <w:br w:type="textWrapping"/>
              <w:t xml:space="preserve">[state of formation, entity type]</w:t>
            </w:r>
          </w:p>
          <w:p w:rsidR="00000000" w:rsidDel="00000000" w:rsidP="00000000" w:rsidRDefault="00000000" w:rsidRPr="00000000" w14:paraId="000000F7">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0F8">
            <w:pPr>
              <w:tabs>
                <w:tab w:val="left" w:pos="0"/>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0F9">
            <w:pPr>
              <w:tabs>
                <w:tab w:val="left" w:pos="0"/>
                <w:tab w:val="left" w:pos="5472"/>
              </w:tabs>
              <w:rPr>
                <w:rFonts w:ascii="Arial" w:cs="Arial" w:eastAsia="Arial" w:hAnsi="Arial"/>
              </w:rPr>
            </w:pPr>
            <w:r w:rsidDel="00000000" w:rsidR="00000000" w:rsidRPr="00000000">
              <w:rPr>
                <w:rFonts w:ascii="Arial" w:cs="Arial" w:eastAsia="Arial" w:hAnsi="Arial"/>
                <w:rtl w:val="0"/>
              </w:rPr>
              <w:t xml:space="preserve">By:</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0FA">
            <w:pPr>
              <w:tabs>
                <w:tab w:val="left" w:pos="0"/>
                <w:tab w:val="left" w:pos="5472"/>
              </w:tabs>
              <w:rPr>
                <w:rFonts w:ascii="Arial" w:cs="Arial" w:eastAsia="Arial" w:hAnsi="Arial"/>
              </w:rPr>
            </w:pPr>
            <w:r w:rsidDel="00000000" w:rsidR="00000000" w:rsidRPr="00000000">
              <w:rPr>
                <w:rFonts w:ascii="Arial" w:cs="Arial" w:eastAsia="Arial" w:hAnsi="Arial"/>
                <w:rtl w:val="0"/>
              </w:rPr>
              <w:t xml:space="preserve">Name: "Seller Representative"</w:t>
            </w:r>
          </w:p>
          <w:p w:rsidR="00000000" w:rsidDel="00000000" w:rsidP="00000000" w:rsidRDefault="00000000" w:rsidRPr="00000000" w14:paraId="000000FB">
            <w:pPr>
              <w:tabs>
                <w:tab w:val="left" w:pos="0"/>
                <w:tab w:val="left" w:pos="5472"/>
              </w:tabs>
              <w:rPr>
                <w:rFonts w:ascii="Arial" w:cs="Arial" w:eastAsia="Arial" w:hAnsi="Arial"/>
              </w:rPr>
            </w:pPr>
            <w:r w:rsidDel="00000000" w:rsidR="00000000" w:rsidRPr="00000000">
              <w:rPr>
                <w:rFonts w:ascii="Arial" w:cs="Arial" w:eastAsia="Arial" w:hAnsi="Arial"/>
                <w:rtl w:val="0"/>
              </w:rPr>
              <w:t xml:space="preserve">Title:   Manager</w:t>
            </w:r>
          </w:p>
        </w:tc>
      </w:tr>
      <w:tr>
        <w:tc>
          <w:tcPr>
            <w:shd w:fill="auto" w:val="clear"/>
          </w:tcPr>
          <w:p w:rsidR="00000000" w:rsidDel="00000000" w:rsidP="00000000" w:rsidRDefault="00000000" w:rsidRPr="00000000" w14:paraId="000000F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FD">
            <w:pPr>
              <w:tabs>
                <w:tab w:val="left" w:pos="582"/>
                <w:tab w:val="left" w:pos="5472"/>
              </w:tabs>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rPr>
          <w:rFonts w:ascii="Arial" w:cs="Arial" w:eastAsia="Arial" w:hAnsi="Arial"/>
        </w:rPr>
      </w:pP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br w:type="page"/>
      </w:r>
      <w:r w:rsidDel="00000000" w:rsidR="00000000" w:rsidRPr="00000000">
        <w:rPr>
          <w:rtl w:val="0"/>
        </w:rPr>
      </w:r>
    </w:p>
    <w:tbl>
      <w:tblPr>
        <w:tblStyle w:val="Table4"/>
        <w:tblW w:w="9360.0" w:type="dxa"/>
        <w:jc w:val="left"/>
        <w:tblInd w:w="0.0" w:type="dxa"/>
        <w:tblLayout w:type="fixed"/>
        <w:tblLook w:val="0000"/>
      </w:tblPr>
      <w:tblGrid>
        <w:gridCol w:w="3555"/>
        <w:gridCol w:w="5805"/>
        <w:tblGridChange w:id="0">
          <w:tblGrid>
            <w:gridCol w:w="3555"/>
            <w:gridCol w:w="5805"/>
          </w:tblGrid>
        </w:tblGridChange>
      </w:tblGrid>
      <w:tr>
        <w:tc>
          <w:tcPr>
            <w:shd w:fill="auto" w:val="clear"/>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ab/>
              <w:tab/>
              <w:t xml:space="preserve">PURCHASER:</w:t>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tl w:val="0"/>
              </w:rPr>
            </w:r>
          </w:p>
          <w:p w:rsidR="00000000" w:rsidDel="00000000" w:rsidP="00000000" w:rsidRDefault="00000000" w:rsidRPr="00000000" w14:paraId="00000106">
            <w:pPr>
              <w:rPr>
                <w:rFonts w:ascii="Arial" w:cs="Arial" w:eastAsia="Arial" w:hAnsi="Arial"/>
              </w:rPr>
            </w:pPr>
            <w:r w:rsidDel="00000000" w:rsidR="00000000" w:rsidRPr="00000000">
              <w:rPr>
                <w:rtl w:val="0"/>
              </w:rPr>
            </w:r>
          </w:p>
          <w:p w:rsidR="00000000" w:rsidDel="00000000" w:rsidP="00000000" w:rsidRDefault="00000000" w:rsidRPr="00000000" w14:paraId="00000107">
            <w:pPr>
              <w:rPr>
                <w:rFonts w:ascii="Arial" w:cs="Arial" w:eastAsia="Arial" w:hAnsi="Arial"/>
              </w:rPr>
            </w:pPr>
            <w:r w:rsidDel="00000000" w:rsidR="00000000" w:rsidRPr="00000000">
              <w:rPr>
                <w:rtl w:val="0"/>
              </w:rPr>
            </w:r>
          </w:p>
          <w:p w:rsidR="00000000" w:rsidDel="00000000" w:rsidP="00000000" w:rsidRDefault="00000000" w:rsidRPr="00000000" w14:paraId="0000010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09">
            <w:pPr>
              <w:tabs>
                <w:tab w:val="left" w:pos="582"/>
                <w:tab w:val="left" w:pos="5472"/>
              </w:tabs>
              <w:rPr>
                <w:rFonts w:ascii="Arial" w:cs="Arial" w:eastAsia="Arial" w:hAnsi="Arial"/>
              </w:rPr>
            </w:pPr>
            <w:r w:rsidDel="00000000" w:rsidR="00000000" w:rsidRPr="00000000">
              <w:rPr>
                <w:rFonts w:ascii="Arial" w:cs="Arial" w:eastAsia="Arial" w:hAnsi="Arial"/>
                <w:rtl w:val="0"/>
              </w:rPr>
              <w:t xml:space="preserve">____________________, </w:t>
            </w:r>
          </w:p>
          <w:p w:rsidR="00000000" w:rsidDel="00000000" w:rsidP="00000000" w:rsidRDefault="00000000" w:rsidRPr="00000000" w14:paraId="0000010A">
            <w:pPr>
              <w:tabs>
                <w:tab w:val="left" w:pos="582"/>
                <w:tab w:val="left" w:pos="5472"/>
              </w:tabs>
              <w:rPr>
                <w:rFonts w:ascii="Arial" w:cs="Arial" w:eastAsia="Arial" w:hAnsi="Arial"/>
              </w:rPr>
            </w:pPr>
            <w:r w:rsidDel="00000000" w:rsidR="00000000" w:rsidRPr="00000000">
              <w:rPr>
                <w:rFonts w:ascii="Arial" w:cs="Arial" w:eastAsia="Arial" w:hAnsi="Arial"/>
                <w:rtl w:val="0"/>
              </w:rPr>
              <w:t xml:space="preserve">a ____________________</w:t>
            </w:r>
          </w:p>
          <w:p w:rsidR="00000000" w:rsidDel="00000000" w:rsidP="00000000" w:rsidRDefault="00000000" w:rsidRPr="00000000" w14:paraId="0000010B">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0C">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0D">
            <w:pPr>
              <w:tabs>
                <w:tab w:val="left" w:pos="0"/>
                <w:tab w:val="left" w:pos="5472"/>
              </w:tabs>
              <w:rPr>
                <w:rFonts w:ascii="Arial" w:cs="Arial" w:eastAsia="Arial" w:hAnsi="Arial"/>
              </w:rPr>
            </w:pPr>
            <w:r w:rsidDel="00000000" w:rsidR="00000000" w:rsidRPr="00000000">
              <w:rPr>
                <w:rFonts w:ascii="Arial" w:cs="Arial" w:eastAsia="Arial" w:hAnsi="Arial"/>
                <w:rtl w:val="0"/>
              </w:rPr>
              <w:t xml:space="preserve">By:</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0E">
            <w:pPr>
              <w:tabs>
                <w:tab w:val="left" w:pos="0"/>
                <w:tab w:val="left" w:pos="5472"/>
              </w:tabs>
              <w:rPr>
                <w:rFonts w:ascii="Arial" w:cs="Arial" w:eastAsia="Arial" w:hAnsi="Arial"/>
              </w:rPr>
            </w:pPr>
            <w:r w:rsidDel="00000000" w:rsidR="00000000" w:rsidRPr="00000000">
              <w:rPr>
                <w:rFonts w:ascii="Arial" w:cs="Arial" w:eastAsia="Arial" w:hAnsi="Arial"/>
                <w:rtl w:val="0"/>
              </w:rPr>
              <w:t xml:space="preserve">Name:  </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0F">
            <w:pPr>
              <w:tabs>
                <w:tab w:val="left" w:pos="0"/>
                <w:tab w:val="left" w:pos="5472"/>
              </w:tabs>
              <w:rPr>
                <w:rFonts w:ascii="Arial" w:cs="Arial" w:eastAsia="Arial" w:hAnsi="Arial"/>
              </w:rPr>
            </w:pPr>
            <w:r w:rsidDel="00000000" w:rsidR="00000000" w:rsidRPr="00000000">
              <w:rPr>
                <w:rFonts w:ascii="Arial" w:cs="Arial" w:eastAsia="Arial" w:hAnsi="Arial"/>
                <w:rtl w:val="0"/>
              </w:rPr>
              <w:t xml:space="preserve">Title:  </w:t>
            </w:r>
            <w:r w:rsidDel="00000000" w:rsidR="00000000" w:rsidRPr="00000000">
              <w:rPr>
                <w:rFonts w:ascii="Arial" w:cs="Arial" w:eastAsia="Arial" w:hAnsi="Arial"/>
                <w:u w:val="single"/>
                <w:rtl w:val="0"/>
              </w:rPr>
              <w:tab/>
            </w:r>
            <w:r w:rsidDel="00000000" w:rsidR="00000000" w:rsidRPr="00000000">
              <w:rPr>
                <w:rtl w:val="0"/>
              </w:rPr>
            </w:r>
          </w:p>
        </w:tc>
      </w:tr>
    </w:tbl>
    <w:p w:rsidR="00000000" w:rsidDel="00000000" w:rsidP="00000000" w:rsidRDefault="00000000" w:rsidRPr="00000000" w14:paraId="00000110">
      <w:pPr>
        <w:rPr>
          <w:rFonts w:ascii="Arial" w:cs="Arial" w:eastAsia="Arial" w:hAnsi="Arial"/>
        </w:rPr>
      </w:pPr>
      <w:r w:rsidDel="00000000" w:rsidR="00000000" w:rsidRPr="00000000">
        <w:rPr>
          <w:rtl w:val="0"/>
        </w:rPr>
      </w:r>
    </w:p>
    <w:p w:rsidR="00000000" w:rsidDel="00000000" w:rsidP="00000000" w:rsidRDefault="00000000" w:rsidRPr="00000000" w14:paraId="00000111">
      <w:pPr>
        <w:widowControl w:val="1"/>
        <w:tabs>
          <w:tab w:val="left" w:pos="4140"/>
        </w:tabs>
        <w:rPr>
          <w:rFonts w:ascii="Arial" w:cs="Arial" w:eastAsia="Arial" w:hAnsi="Arial"/>
          <w:color w:val="000000"/>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By execution hereof, the Title Company hereby covenants and agrees to be bound by the terms of this Agreement.</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tabs>
          <w:tab w:val="left" w:pos="9360"/>
        </w:tabs>
        <w:spacing w:after="0" w:before="0" w:line="240" w:lineRule="auto"/>
        <w:ind w:left="3600" w:right="0" w:hanging="2160"/>
        <w:jc w:val="both"/>
        <w:rPr>
          <w:rFonts w:ascii="Arial" w:cs="Arial" w:eastAsia="Arial" w:hAnsi="Arial"/>
          <w:i w:val="0"/>
          <w:smallCaps w:val="0"/>
          <w:strike w:val="0"/>
          <w:color w:val="000000"/>
          <w:sz w:val="24"/>
          <w:szCs w:val="24"/>
          <w:u w:val="none"/>
          <w:shd w:fill="auto" w:val="clear"/>
          <w:vertAlign w:val="baseline"/>
        </w:rPr>
      </w:pPr>
      <w:bookmarkStart w:colFirst="0" w:colLast="0" w:name="_heading=h.2w5ecyt" w:id="79"/>
      <w:bookmarkEnd w:id="79"/>
      <w:r w:rsidDel="00000000" w:rsidR="00000000" w:rsidRPr="00000000">
        <w:rPr>
          <w:rFonts w:ascii="Arial" w:cs="Arial" w:eastAsia="Arial" w:hAnsi="Arial"/>
          <w:i w:val="0"/>
          <w:smallCaps w:val="0"/>
          <w:strike w:val="0"/>
          <w:color w:val="000000"/>
          <w:sz w:val="24"/>
          <w:szCs w:val="24"/>
          <w:u w:val="none"/>
          <w:shd w:fill="auto" w:val="clear"/>
          <w:vertAlign w:val="baseline"/>
          <w:rtl w:val="0"/>
        </w:rPr>
        <w:tab/>
        <w:t xml:space="preserve">RIVERWAY TITLE COMPANY</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tabs>
          <w:tab w:val="left" w:pos="9360"/>
        </w:tabs>
        <w:spacing w:after="0" w:before="0" w:line="240" w:lineRule="auto"/>
        <w:ind w:left="3600" w:right="0" w:hanging="21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tabs>
          <w:tab w:val="left" w:pos="9360"/>
        </w:tabs>
        <w:spacing w:after="0" w:before="0" w:line="240" w:lineRule="auto"/>
        <w:ind w:left="3600" w:right="0" w:hanging="21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tabs>
          <w:tab w:val="left" w:pos="9360"/>
          <w:tab w:val="left" w:pos="9360"/>
        </w:tabs>
        <w:spacing w:after="0" w:before="0" w:line="240" w:lineRule="auto"/>
        <w:ind w:left="3600" w:right="0" w:hanging="2160"/>
        <w:jc w:val="both"/>
        <w:rPr>
          <w:rFonts w:ascii="Arial" w:cs="Arial" w:eastAsia="Arial" w:hAnsi="Arial"/>
          <w:i w:val="0"/>
          <w:smallCaps w:val="0"/>
          <w:strike w:val="0"/>
          <w:color w:val="000000"/>
          <w:sz w:val="24"/>
          <w:szCs w:val="24"/>
          <w:u w:val="singl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ab/>
        <w:t xml:space="preserve">By:</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ab/>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tabs>
          <w:tab w:val="left" w:pos="9360"/>
          <w:tab w:val="left" w:pos="9360"/>
        </w:tabs>
        <w:spacing w:after="0" w:before="0" w:line="240" w:lineRule="auto"/>
        <w:ind w:left="3600" w:right="0" w:hanging="2160"/>
        <w:jc w:val="both"/>
        <w:rPr>
          <w:rFonts w:ascii="Arial" w:cs="Arial" w:eastAsia="Arial" w:hAnsi="Arial"/>
          <w:i w:val="0"/>
          <w:smallCaps w:val="0"/>
          <w:strike w:val="0"/>
          <w:color w:val="000000"/>
          <w:sz w:val="24"/>
          <w:szCs w:val="24"/>
          <w:u w:val="singl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ab/>
        <w:t xml:space="preserve">Name:  </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ab/>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tabs>
          <w:tab w:val="left" w:pos="9360"/>
          <w:tab w:val="left" w:pos="9360"/>
        </w:tabs>
        <w:spacing w:after="0" w:before="0" w:line="240" w:lineRule="auto"/>
        <w:ind w:left="3600" w:right="0" w:hanging="2160"/>
        <w:jc w:val="both"/>
        <w:rPr>
          <w:rFonts w:ascii="Arial" w:cs="Arial" w:eastAsia="Arial" w:hAnsi="Arial"/>
          <w:i w:val="0"/>
          <w:smallCaps w:val="0"/>
          <w:strike w:val="0"/>
          <w:color w:val="000000"/>
          <w:sz w:val="24"/>
          <w:szCs w:val="24"/>
          <w:u w:val="singl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ab/>
        <w:t xml:space="preserve">Title: </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ab/>
      </w:r>
    </w:p>
    <w:p w:rsidR="00000000" w:rsidDel="00000000" w:rsidP="00000000" w:rsidRDefault="00000000" w:rsidRPr="00000000" w14:paraId="00000119">
      <w:pPr>
        <w:widowControl w:val="1"/>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1A">
      <w:pPr>
        <w:widowControl w:val="1"/>
        <w:jc w:val="center"/>
        <w:rPr>
          <w:rFonts w:ascii="Arial" w:cs="Arial" w:eastAsia="Arial" w:hAnsi="Arial"/>
          <w:color w:val="000000"/>
        </w:rPr>
        <w:sectPr>
          <w:headerReference r:id="rId7" w:type="default"/>
          <w:headerReference r:id="rId8" w:type="first"/>
          <w:headerReference r:id="rId9" w:type="even"/>
          <w:footerReference r:id="rId10" w:type="default"/>
          <w:footerReference r:id="rId11" w:type="first"/>
          <w:footerReference r:id="rId12" w:type="even"/>
          <w:type w:val="nextPage"/>
          <w:pgSz w:h="15840" w:w="12240"/>
          <w:pgMar w:bottom="720" w:top="1440" w:left="1440" w:right="1440" w:header="720" w:footer="720"/>
          <w:cols w:equalWidth="0"/>
        </w:sect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1baon6m" w:id="80"/>
      <w:bookmarkEnd w:id="8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EXHIBIT 1.1.1</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3vac5uf" w:id="81"/>
      <w:bookmarkEnd w:id="8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LEGAL DESCRIPTION</w:t>
      </w:r>
    </w:p>
    <w:p w:rsidR="00000000" w:rsidDel="00000000" w:rsidP="00000000" w:rsidRDefault="00000000" w:rsidRPr="00000000" w14:paraId="0000011D">
      <w:pPr>
        <w:jc w:val="center"/>
        <w:rPr>
          <w:rFonts w:ascii="Arial" w:cs="Arial" w:eastAsia="Arial" w:hAnsi="Arial"/>
          <w:b w:val="1"/>
        </w:rPr>
        <w:sectPr>
          <w:footerReference r:id="rId13" w:type="default"/>
          <w:type w:val="nextPage"/>
          <w:pgSz w:h="15840" w:w="12240"/>
          <w:pgMar w:bottom="720" w:top="1440" w:left="1440" w:right="1440" w:header="720" w:footer="720"/>
          <w:pgNumType w:start="1"/>
          <w:cols w:equalWidth="0"/>
        </w:sectPr>
      </w:pPr>
      <w:r w:rsidDel="00000000" w:rsidR="00000000" w:rsidRPr="00000000">
        <w:rPr>
          <w:rFonts w:ascii="Arial" w:cs="Arial" w:eastAsia="Arial" w:hAnsi="Arial"/>
          <w:b w:val="1"/>
          <w:rtl w:val="0"/>
        </w:rPr>
        <w:t xml:space="preserve">[SEE ATTACHED]</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2afmg28" w:id="82"/>
      <w:bookmarkEnd w:id="8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EXHIBIT 1.1.3</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pkwqa1" w:id="83"/>
      <w:bookmarkEnd w:id="8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INVENTORY OF PERSONAL PROPERTY</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[SEE ATTACHED]</w:t>
      </w:r>
    </w:p>
    <w:p w:rsidR="00000000" w:rsidDel="00000000" w:rsidP="00000000" w:rsidRDefault="00000000" w:rsidRPr="00000000" w14:paraId="00000121">
      <w:pPr>
        <w:widowControl w:val="1"/>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22">
      <w:pPr>
        <w:widowControl w:val="1"/>
        <w:jc w:val="center"/>
        <w:rPr>
          <w:rFonts w:ascii="Arial" w:cs="Arial" w:eastAsia="Arial" w:hAnsi="Arial"/>
          <w:color w:val="000000"/>
        </w:rPr>
        <w:sectPr>
          <w:footerReference r:id="rId14" w:type="default"/>
          <w:type w:val="nextPage"/>
          <w:pgSz w:h="15840" w:w="12240"/>
          <w:pgMar w:bottom="72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39kk8xu" w:id="84"/>
      <w:bookmarkEnd w:id="8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EXHIBIT 1.1.6</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1opuj5n" w:id="85"/>
      <w:bookmarkEnd w:id="8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SCHEDULE OF TENANTS</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[SEE ATTACHED]</w:t>
      </w:r>
    </w:p>
    <w:p w:rsidR="00000000" w:rsidDel="00000000" w:rsidP="00000000" w:rsidRDefault="00000000" w:rsidRPr="00000000" w14:paraId="00000126">
      <w:pPr>
        <w:widowControl w:val="1"/>
        <w:jc w:val="center"/>
        <w:rPr>
          <w:rFonts w:ascii="Arial" w:cs="Arial" w:eastAsia="Arial" w:hAnsi="Arial"/>
          <w:color w:val="000000"/>
        </w:rPr>
        <w:sectPr>
          <w:footerReference r:id="rId15" w:type="default"/>
          <w:type w:val="nextPage"/>
          <w:pgSz w:h="15840" w:w="12240"/>
          <w:pgMar w:bottom="72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127">
      <w:pPr>
        <w:widowControl w:val="1"/>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EXHIBIT 3.1.9</w:t>
      </w:r>
    </w:p>
    <w:p w:rsidR="00000000" w:rsidDel="00000000" w:rsidP="00000000" w:rsidRDefault="00000000" w:rsidRPr="00000000" w14:paraId="00000128">
      <w:pPr>
        <w:widowControl w:val="1"/>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129">
      <w:pPr>
        <w:widowControl w:val="1"/>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DUE DILIGENCE ITEMS</w:t>
      </w:r>
    </w:p>
    <w:p w:rsidR="00000000" w:rsidDel="00000000" w:rsidP="00000000" w:rsidRDefault="00000000" w:rsidRPr="00000000" w14:paraId="0000012A">
      <w:pPr>
        <w:widowControl w:val="1"/>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12B">
      <w:pPr>
        <w:widowControl w:val="1"/>
        <w:jc w:val="left"/>
        <w:rPr>
          <w:rFonts w:ascii="Arial" w:cs="Arial" w:eastAsia="Arial" w:hAnsi="Arial"/>
          <w:color w:val="000000"/>
        </w:rPr>
      </w:pPr>
      <w:r w:rsidDel="00000000" w:rsidR="00000000" w:rsidRPr="00000000">
        <w:rPr>
          <w:rFonts w:ascii="Arial" w:cs="Arial" w:eastAsia="Arial" w:hAnsi="Arial"/>
          <w:color w:val="000000"/>
          <w:rtl w:val="0"/>
        </w:rPr>
        <w:t xml:space="preserve">To the extent in Seller’s possession and/or control as of the Effective Date:</w:t>
      </w:r>
    </w:p>
    <w:p w:rsidR="00000000" w:rsidDel="00000000" w:rsidP="00000000" w:rsidRDefault="00000000" w:rsidRPr="00000000" w14:paraId="0000012C">
      <w:pPr>
        <w:widowControl w:val="1"/>
        <w:jc w:val="left"/>
        <w:rPr>
          <w:rFonts w:ascii="Arial" w:cs="Arial" w:eastAsia="Arial" w:hAnsi="Arial"/>
          <w:color w:val="000000"/>
        </w:rPr>
      </w:pPr>
      <w:r w:rsidDel="00000000" w:rsidR="00000000" w:rsidRPr="00000000">
        <w:rPr>
          <w:rtl w:val="0"/>
        </w:rPr>
      </w:r>
    </w:p>
    <w:p w:rsidR="00000000" w:rsidDel="00000000" w:rsidP="00000000" w:rsidRDefault="00000000" w:rsidRPr="00000000" w14:paraId="000001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 original or copies of the "as-built" working architectural and engineering plans and specifications for the Building.</w:t>
      </w:r>
    </w:p>
    <w:p w:rsidR="00000000" w:rsidDel="00000000" w:rsidP="00000000" w:rsidRDefault="00000000" w:rsidRPr="00000000" w14:paraId="000001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 ALTA survey of the Property.</w:t>
      </w:r>
    </w:p>
    <w:p w:rsidR="00000000" w:rsidDel="00000000" w:rsidP="00000000" w:rsidRDefault="00000000" w:rsidRPr="00000000" w14:paraId="000001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Any soils report on the Property.</w:t>
      </w:r>
    </w:p>
    <w:p w:rsidR="00000000" w:rsidDel="00000000" w:rsidP="00000000" w:rsidRDefault="00000000" w:rsidRPr="00000000" w14:paraId="0000013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Any structural reports on the buildings located on the Property.</w:t>
      </w:r>
    </w:p>
    <w:p w:rsidR="00000000" w:rsidDel="00000000" w:rsidP="00000000" w:rsidRDefault="00000000" w:rsidRPr="00000000" w14:paraId="000001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Copies of all permits and certificates of occupancy issued for the buildings located on the Property.</w:t>
      </w:r>
    </w:p>
    <w:p w:rsidR="00000000" w:rsidDel="00000000" w:rsidP="00000000" w:rsidRDefault="00000000" w:rsidRPr="00000000" w14:paraId="000001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letter from any architectural control committee established under any conditions, covenants or restrictions stating that the buildings located on the Property are in full compliance with the conditions, covenants and restrictions.</w:t>
      </w:r>
    </w:p>
    <w:p w:rsidR="00000000" w:rsidDel="00000000" w:rsidP="00000000" w:rsidRDefault="00000000" w:rsidRPr="00000000" w14:paraId="000001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Copies of the real property tax bills for the last two years.</w:t>
      </w:r>
    </w:p>
    <w:p w:rsidR="00000000" w:rsidDel="00000000" w:rsidP="00000000" w:rsidRDefault="00000000" w:rsidRPr="00000000" w14:paraId="000001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Copies of any warranty agreements covering the Building or any equipment therein. </w:t>
      </w:r>
    </w:p>
    <w:p w:rsidR="00000000" w:rsidDel="00000000" w:rsidP="00000000" w:rsidRDefault="00000000" w:rsidRPr="00000000" w14:paraId="000001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Such additional documents as Buyer may reasonably request concerning the Property or the buildings located on the Property.</w:t>
      </w:r>
    </w:p>
    <w:p w:rsidR="00000000" w:rsidDel="00000000" w:rsidP="00000000" w:rsidRDefault="00000000" w:rsidRPr="00000000" w14:paraId="000001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copy of Seller's current rent rolls for the Property including any delinquent payments due.</w:t>
      </w:r>
    </w:p>
    <w:p w:rsidR="00000000" w:rsidDel="00000000" w:rsidP="00000000" w:rsidRDefault="00000000" w:rsidRPr="00000000" w14:paraId="000001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copy of Seller's leases and other agreements made between Seller and tenants occupying the buildings located on the Property.</w:t>
      </w:r>
    </w:p>
    <w:p w:rsidR="00000000" w:rsidDel="00000000" w:rsidP="00000000" w:rsidRDefault="00000000" w:rsidRPr="00000000" w14:paraId="000001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Copies of all service contracts with respect to the Property.</w:t>
      </w:r>
    </w:p>
    <w:p w:rsidR="00000000" w:rsidDel="00000000" w:rsidP="00000000" w:rsidRDefault="00000000" w:rsidRPr="00000000" w14:paraId="000001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Copies of all expense reports for the Property for the last two (2) years.</w:t>
      </w:r>
    </w:p>
    <w:p w:rsidR="00000000" w:rsidDel="00000000" w:rsidP="00000000" w:rsidRDefault="00000000" w:rsidRPr="00000000" w14:paraId="000001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4"/>
          <w:szCs w:val="24"/>
          <w:shd w:fill="auto" w:val="clear"/>
          <w:vertAlign w:val="baseline"/>
        </w:rPr>
        <w:sectPr>
          <w:footerReference r:id="rId16" w:type="default"/>
          <w:type w:val="nextPage"/>
          <w:pgSz w:h="15840" w:w="12240"/>
          <w:pgMar w:bottom="720" w:top="1440" w:left="1440" w:right="1440" w:header="720" w:footer="720"/>
          <w:pgNumType w:start="1"/>
          <w:cols w:equalWidth="0"/>
        </w:sect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Copies of any inspection reports for all or any portion of the Property.</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48pi1tg" w:id="86"/>
      <w:bookmarkEnd w:id="8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EXHIBIT 3.3</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SCHEDULE OF CONTRACTS</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[SEE ATTACHED]</w:t>
      </w:r>
    </w:p>
    <w:p w:rsidR="00000000" w:rsidDel="00000000" w:rsidP="00000000" w:rsidRDefault="00000000" w:rsidRPr="00000000" w14:paraId="0000013E">
      <w:pPr>
        <w:widowControl w:val="1"/>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3F">
      <w:pPr>
        <w:widowControl w:val="1"/>
        <w:jc w:val="center"/>
        <w:rPr>
          <w:rFonts w:ascii="Arial" w:cs="Arial" w:eastAsia="Arial" w:hAnsi="Arial"/>
          <w:color w:val="000000"/>
        </w:rPr>
        <w:sectPr>
          <w:footerReference r:id="rId17" w:type="default"/>
          <w:type w:val="nextPage"/>
          <w:pgSz w:h="15840" w:w="12240"/>
          <w:pgMar w:bottom="72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2nusc19" w:id="87"/>
      <w:bookmarkEnd w:id="8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EXHIBIT 9.2.1</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SPECIAL WARRANTY DEED</w:t>
      </w:r>
    </w:p>
    <w:p w:rsidR="00000000" w:rsidDel="00000000" w:rsidP="00000000" w:rsidRDefault="00000000" w:rsidRPr="00000000" w14:paraId="00000142">
      <w:pPr>
        <w:widowControl w:val="1"/>
        <w:spacing w:after="240" w:lineRule="auto"/>
        <w:rPr>
          <w:rFonts w:ascii="Arial" w:cs="Arial" w:eastAsia="Arial" w:hAnsi="Arial"/>
          <w:color w:val="000000"/>
        </w:rPr>
      </w:pPr>
      <w:r w:rsidDel="00000000" w:rsidR="00000000" w:rsidRPr="00000000">
        <w:rPr>
          <w:rFonts w:ascii="Arial" w:cs="Arial" w:eastAsia="Arial" w:hAnsi="Arial"/>
          <w:color w:val="000000"/>
          <w:rtl w:val="0"/>
        </w:rPr>
        <w:t xml:space="preserve">NOTICE OF CONFIDENTIALITY RIGHTS: IF YOU ARE A NATURAL PERSON, YOU MAY REMOVE OR STRIKE ANY OF THE FOLLOWING INFORMATION FROM THIS INSTRUMENT BEFORE IT IS FILED FOR RECORD IN THE PUBLIC RECORDS: YOUR SOCIAL SECURITY NUMBER AND DRIVER’S LICENSE NUMBER.</w:t>
      </w:r>
    </w:p>
    <w:p w:rsidR="00000000" w:rsidDel="00000000" w:rsidP="00000000" w:rsidRDefault="00000000" w:rsidRPr="00000000" w14:paraId="00000143">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STATE OF TEXAS</w:t>
        <w:tab/>
        <w:tab/>
        <w:t xml:space="preserve">§</w:t>
      </w:r>
    </w:p>
    <w:p w:rsidR="00000000" w:rsidDel="00000000" w:rsidP="00000000" w:rsidRDefault="00000000" w:rsidRPr="00000000" w14:paraId="00000144">
      <w:pPr>
        <w:widowControl w:val="1"/>
        <w:ind w:firstLine="2880"/>
        <w:rPr>
          <w:rFonts w:ascii="Arial" w:cs="Arial" w:eastAsia="Arial" w:hAnsi="Arial"/>
          <w:color w:val="000000"/>
        </w:rPr>
      </w:pPr>
      <w:r w:rsidDel="00000000" w:rsidR="00000000" w:rsidRPr="00000000">
        <w:rPr>
          <w:rFonts w:ascii="Arial" w:cs="Arial" w:eastAsia="Arial" w:hAnsi="Arial"/>
          <w:color w:val="000000"/>
          <w:rtl w:val="0"/>
        </w:rPr>
        <w:t xml:space="preserve">§</w:t>
        <w:tab/>
        <w:t xml:space="preserve">KNOW ALL MEN BY THESE PRESENTS THAT:</w:t>
      </w:r>
    </w:p>
    <w:p w:rsidR="00000000" w:rsidDel="00000000" w:rsidP="00000000" w:rsidRDefault="00000000" w:rsidRPr="00000000" w14:paraId="00000145">
      <w:pPr>
        <w:widowControl w:val="1"/>
        <w:spacing w:after="240" w:lineRule="auto"/>
        <w:rPr>
          <w:rFonts w:ascii="Arial" w:cs="Arial" w:eastAsia="Arial" w:hAnsi="Arial"/>
          <w:color w:val="000000"/>
        </w:rPr>
      </w:pPr>
      <w:r w:rsidDel="00000000" w:rsidR="00000000" w:rsidRPr="00000000">
        <w:rPr>
          <w:rFonts w:ascii="Arial" w:cs="Arial" w:eastAsia="Arial" w:hAnsi="Arial"/>
          <w:color w:val="000000"/>
          <w:rtl w:val="0"/>
        </w:rPr>
        <w:t xml:space="preserve">COUNTY OF HARRIS</w:t>
        <w:tab/>
        <w:t xml:space="preserve">§</w:t>
      </w:r>
    </w:p>
    <w:p w:rsidR="00000000" w:rsidDel="00000000" w:rsidP="00000000" w:rsidRDefault="00000000" w:rsidRPr="00000000" w14:paraId="00000146">
      <w:pPr>
        <w:tabs>
          <w:tab w:val="left" w:pos="582"/>
          <w:tab w:val="left" w:pos="5472"/>
        </w:tabs>
        <w:rPr>
          <w:rFonts w:ascii="Arial" w:cs="Arial" w:eastAsia="Arial" w:hAnsi="Arial"/>
        </w:rPr>
      </w:pPr>
      <w:r w:rsidDel="00000000" w:rsidR="00000000" w:rsidRPr="00000000">
        <w:rPr>
          <w:rFonts w:ascii="Arial" w:cs="Arial" w:eastAsia="Arial" w:hAnsi="Arial"/>
          <w:rtl w:val="0"/>
        </w:rPr>
        <w:tab/>
        <w:t xml:space="preserve">“SELLER NAME”, [state of formation, entity type] (hereinafter called “</w:t>
      </w:r>
      <w:r w:rsidDel="00000000" w:rsidR="00000000" w:rsidRPr="00000000">
        <w:rPr>
          <w:rFonts w:ascii="Arial" w:cs="Arial" w:eastAsia="Arial" w:hAnsi="Arial"/>
          <w:b w:val="1"/>
          <w:u w:val="single"/>
          <w:rtl w:val="0"/>
        </w:rPr>
        <w:t xml:space="preserve">Grantor</w:t>
      </w:r>
      <w:r w:rsidDel="00000000" w:rsidR="00000000" w:rsidRPr="00000000">
        <w:rPr>
          <w:rFonts w:ascii="Arial" w:cs="Arial" w:eastAsia="Arial" w:hAnsi="Arial"/>
          <w:rtl w:val="0"/>
        </w:rPr>
        <w:t xml:space="preserve">”), for and in consideration of the sum of Ten Dollars ($10.00) and other valuable consideration paid to Grantor by </w:t>
      </w:r>
      <w:r w:rsidDel="00000000" w:rsidR="00000000" w:rsidRPr="00000000">
        <w:rPr>
          <w:rFonts w:ascii="Arial" w:cs="Arial" w:eastAsia="Arial" w:hAnsi="Arial"/>
          <w:u w:val="single"/>
          <w:rtl w:val="0"/>
        </w:rPr>
        <w:tab/>
        <w:tab/>
        <w:tab/>
        <w:tab/>
        <w:tab/>
        <w:tab/>
        <w:tab/>
        <w:tab/>
        <w:tab/>
        <w:tab/>
      </w:r>
      <w:r w:rsidDel="00000000" w:rsidR="00000000" w:rsidRPr="00000000">
        <w:rPr>
          <w:rFonts w:ascii="Arial" w:cs="Arial" w:eastAsia="Arial" w:hAnsi="Arial"/>
          <w:rtl w:val="0"/>
        </w:rPr>
        <w:t xml:space="preserve">, a </w:t>
      </w:r>
      <w:r w:rsidDel="00000000" w:rsidR="00000000" w:rsidRPr="00000000">
        <w:rPr>
          <w:rFonts w:ascii="Arial" w:cs="Arial" w:eastAsia="Arial" w:hAnsi="Arial"/>
          <w:u w:val="single"/>
          <w:rtl w:val="0"/>
        </w:rPr>
        <w:tab/>
        <w:tab/>
        <w:tab/>
        <w:tab/>
        <w:tab/>
        <w:tab/>
        <w:tab/>
      </w:r>
      <w:r w:rsidDel="00000000" w:rsidR="00000000" w:rsidRPr="00000000">
        <w:rPr>
          <w:rFonts w:ascii="Arial" w:cs="Arial" w:eastAsia="Arial" w:hAnsi="Arial"/>
          <w:rtl w:val="0"/>
        </w:rPr>
        <w:t xml:space="preserve"> (hereinafter called “</w:t>
      </w:r>
      <w:r w:rsidDel="00000000" w:rsidR="00000000" w:rsidRPr="00000000">
        <w:rPr>
          <w:rFonts w:ascii="Arial" w:cs="Arial" w:eastAsia="Arial" w:hAnsi="Arial"/>
          <w:b w:val="1"/>
          <w:u w:val="single"/>
          <w:rtl w:val="0"/>
        </w:rPr>
        <w:t xml:space="preserve">Grantee</w:t>
      </w:r>
      <w:r w:rsidDel="00000000" w:rsidR="00000000" w:rsidRPr="00000000">
        <w:rPr>
          <w:rFonts w:ascii="Arial" w:cs="Arial" w:eastAsia="Arial" w:hAnsi="Arial"/>
          <w:rtl w:val="0"/>
        </w:rPr>
        <w:t xml:space="preserve">”), whose address is ____________________________________ _________________________________, the receipt and sufficiency of which are hereby acknowledged, does hereby GRANT, SELL, CONVEY, ASSIGN and DELIVER to Grantee the real property described in </w:t>
      </w:r>
      <w:r w:rsidDel="00000000" w:rsidR="00000000" w:rsidRPr="00000000">
        <w:rPr>
          <w:rFonts w:ascii="Arial" w:cs="Arial" w:eastAsia="Arial" w:hAnsi="Arial"/>
          <w:b w:val="1"/>
          <w:i w:val="1"/>
          <w:u w:val="single"/>
          <w:rtl w:val="0"/>
        </w:rPr>
        <w:t xml:space="preserve">Exhibit A</w:t>
      </w:r>
      <w:r w:rsidDel="00000000" w:rsidR="00000000" w:rsidRPr="00000000">
        <w:rPr>
          <w:rFonts w:ascii="Arial" w:cs="Arial" w:eastAsia="Arial" w:hAnsi="Arial"/>
          <w:rtl w:val="0"/>
        </w:rPr>
        <w:t xml:space="preserve"> attached hereto and made a part hereof, together with all buildings and other improvements situated thereon, all fixtures and other property affixed thereto and all right, title and interest of Grantor in and to adjacent streets, alleys and rights-of-way, subject to the encumbrances described in </w:t>
      </w:r>
      <w:r w:rsidDel="00000000" w:rsidR="00000000" w:rsidRPr="00000000">
        <w:rPr>
          <w:rFonts w:ascii="Arial" w:cs="Arial" w:eastAsia="Arial" w:hAnsi="Arial"/>
          <w:b w:val="1"/>
          <w:i w:val="1"/>
          <w:u w:val="single"/>
          <w:rtl w:val="0"/>
        </w:rPr>
        <w:t xml:space="preserve">Exhibit B</w:t>
      </w:r>
      <w:r w:rsidDel="00000000" w:rsidR="00000000" w:rsidRPr="00000000">
        <w:rPr>
          <w:rFonts w:ascii="Arial" w:cs="Arial" w:eastAsia="Arial" w:hAnsi="Arial"/>
          <w:rtl w:val="0"/>
        </w:rPr>
        <w:t xml:space="preserve"> attached hereto and made a part hereof (hereinafter called the “</w:t>
      </w:r>
      <w:r w:rsidDel="00000000" w:rsidR="00000000" w:rsidRPr="00000000">
        <w:rPr>
          <w:rFonts w:ascii="Arial" w:cs="Arial" w:eastAsia="Arial" w:hAnsi="Arial"/>
          <w:b w:val="1"/>
          <w:u w:val="single"/>
          <w:rtl w:val="0"/>
        </w:rPr>
        <w:t xml:space="preserve">Permitted Encumbrances</w:t>
      </w:r>
      <w:r w:rsidDel="00000000" w:rsidR="00000000" w:rsidRPr="00000000">
        <w:rPr>
          <w:rFonts w:ascii="Arial" w:cs="Arial" w:eastAsia="Arial" w:hAnsi="Arial"/>
          <w:rtl w:val="0"/>
        </w:rPr>
        <w:t xml:space="preserve">”).</w:t>
      </w:r>
    </w:p>
    <w:p w:rsidR="00000000" w:rsidDel="00000000" w:rsidP="00000000" w:rsidRDefault="00000000" w:rsidRPr="00000000" w14:paraId="00000147">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48">
      <w:pPr>
        <w:tabs>
          <w:tab w:val="left" w:pos="582"/>
          <w:tab w:val="left" w:pos="5472"/>
        </w:tabs>
        <w:rPr>
          <w:rFonts w:ascii="Arial" w:cs="Arial" w:eastAsia="Arial" w:hAnsi="Arial"/>
        </w:rPr>
      </w:pPr>
      <w:r w:rsidDel="00000000" w:rsidR="00000000" w:rsidRPr="00000000">
        <w:rPr>
          <w:rFonts w:ascii="Arial" w:cs="Arial" w:eastAsia="Arial" w:hAnsi="Arial"/>
          <w:rtl w:val="0"/>
        </w:rPr>
        <w:tab/>
        <w:t xml:space="preserve">GRANTEE, BY ACCEPTANCE OF THIS SPECIAL WARRANTY DEED, IS ACQUIRING THE PROPERTY IN AN AS-IS WHERE-IS CONDITION AS SET FORTH IN THAT CERTAIN PURCHASE AND SALE AGREEMENT DATED ____________________, 2020.</w:t>
      </w:r>
    </w:p>
    <w:p w:rsidR="00000000" w:rsidDel="00000000" w:rsidP="00000000" w:rsidRDefault="00000000" w:rsidRPr="00000000" w14:paraId="00000149">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 HAVE AND TO HOLD the herein described property, together with all and singular the rights and appurtenances thereto in anywise belonging unto Grantee, its successors and assigns, forever, and Grantor does hereby bind itself and its successors and assigns to warrant and forever defend all and singular the said premises unto Grantee, its successors and assigns against every person whomsoever lawfully claiming, or to claim the same, or any part thereof, by, through, or under Grantor, but not otherwise, subject however, to the Permitted Encumbrances.</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Grantee hereby assumes the payment of </w:t>
      </w:r>
      <w:r w:rsidDel="00000000" w:rsidR="00000000" w:rsidRPr="00000000">
        <w:rPr>
          <w:rFonts w:ascii="Arial" w:cs="Arial" w:eastAsia="Arial" w:hAnsi="Arial"/>
          <w:rtl w:val="0"/>
        </w:rPr>
        <w:t xml:space="preserve">2020</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ad valorem taxes on the herein described property.</w:t>
      </w:r>
    </w:p>
    <w:p w:rsidR="00000000" w:rsidDel="00000000" w:rsidP="00000000" w:rsidRDefault="00000000" w:rsidRPr="00000000" w14:paraId="0000014C">
      <w:pPr>
        <w:widowControl w:val="1"/>
        <w:rPr>
          <w:rFonts w:ascii="Arial" w:cs="Arial" w:eastAsia="Arial" w:hAnsi="Arial"/>
          <w:color w:val="000000"/>
        </w:rPr>
      </w:pP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 WITNESS WHEREOF, this Deed is executed by Grantor to be effective as of </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ab/>
        <w:tab/>
        <w:tab/>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2020</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bl>
      <w:tblPr>
        <w:tblStyle w:val="Table5"/>
        <w:tblW w:w="9360.0" w:type="dxa"/>
        <w:jc w:val="left"/>
        <w:tblInd w:w="0.0" w:type="dxa"/>
        <w:tblLayout w:type="fixed"/>
        <w:tblLook w:val="0000"/>
      </w:tblPr>
      <w:tblGrid>
        <w:gridCol w:w="3540"/>
        <w:gridCol w:w="5820"/>
        <w:tblGridChange w:id="0">
          <w:tblGrid>
            <w:gridCol w:w="3540"/>
            <w:gridCol w:w="5820"/>
          </w:tblGrid>
        </w:tblGridChange>
      </w:tblGrid>
      <w:tr>
        <w:tc>
          <w:tcPr>
            <w:shd w:fill="auto" w:val="clear"/>
          </w:tcPr>
          <w:p w:rsidR="00000000" w:rsidDel="00000000" w:rsidP="00000000" w:rsidRDefault="00000000" w:rsidRPr="00000000" w14:paraId="0000014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50">
            <w:pPr>
              <w:tabs>
                <w:tab w:val="left" w:pos="582"/>
                <w:tab w:val="left" w:pos="5472"/>
              </w:tabs>
              <w:ind w:left="522" w:firstLine="0"/>
              <w:jc w:val="left"/>
              <w:rPr>
                <w:rFonts w:ascii="Arial" w:cs="Arial" w:eastAsia="Arial" w:hAnsi="Arial"/>
              </w:rPr>
            </w:pPr>
            <w:r w:rsidDel="00000000" w:rsidR="00000000" w:rsidRPr="00000000">
              <w:rPr>
                <w:rFonts w:ascii="Arial" w:cs="Arial" w:eastAsia="Arial" w:hAnsi="Arial"/>
                <w:rtl w:val="0"/>
              </w:rPr>
              <w:t xml:space="preserve">“SELLER NAME”,</w:t>
              <w:br w:type="textWrapping"/>
              <w:t xml:space="preserve">[state of formation, entity type]</w:t>
            </w:r>
          </w:p>
          <w:p w:rsidR="00000000" w:rsidDel="00000000" w:rsidP="00000000" w:rsidRDefault="00000000" w:rsidRPr="00000000" w14:paraId="00000151">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52">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53">
            <w:pPr>
              <w:tabs>
                <w:tab w:val="left" w:pos="0"/>
                <w:tab w:val="left" w:pos="5472"/>
              </w:tabs>
              <w:rPr>
                <w:rFonts w:ascii="Arial" w:cs="Arial" w:eastAsia="Arial" w:hAnsi="Arial"/>
              </w:rPr>
            </w:pPr>
            <w:r w:rsidDel="00000000" w:rsidR="00000000" w:rsidRPr="00000000">
              <w:rPr>
                <w:rFonts w:ascii="Arial" w:cs="Arial" w:eastAsia="Arial" w:hAnsi="Arial"/>
                <w:rtl w:val="0"/>
              </w:rPr>
              <w:t xml:space="preserve">        By:</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54">
            <w:pPr>
              <w:tabs>
                <w:tab w:val="left" w:pos="582"/>
                <w:tab w:val="left" w:pos="5472"/>
              </w:tabs>
              <w:rPr>
                <w:rFonts w:ascii="Arial" w:cs="Arial" w:eastAsia="Arial" w:hAnsi="Arial"/>
              </w:rPr>
            </w:pPr>
            <w:r w:rsidDel="00000000" w:rsidR="00000000" w:rsidRPr="00000000">
              <w:rPr>
                <w:rFonts w:ascii="Arial" w:cs="Arial" w:eastAsia="Arial" w:hAnsi="Arial"/>
                <w:rtl w:val="0"/>
              </w:rPr>
              <w:t xml:space="preserve">        Name: "Seller Representative"</w:t>
            </w:r>
          </w:p>
          <w:p w:rsidR="00000000" w:rsidDel="00000000" w:rsidP="00000000" w:rsidRDefault="00000000" w:rsidRPr="00000000" w14:paraId="00000155">
            <w:pPr>
              <w:tabs>
                <w:tab w:val="left" w:pos="582"/>
                <w:tab w:val="left" w:pos="5472"/>
              </w:tabs>
              <w:rPr>
                <w:rFonts w:ascii="Arial" w:cs="Arial" w:eastAsia="Arial" w:hAnsi="Arial"/>
              </w:rPr>
            </w:pPr>
            <w:r w:rsidDel="00000000" w:rsidR="00000000" w:rsidRPr="00000000">
              <w:rPr>
                <w:rFonts w:ascii="Arial" w:cs="Arial" w:eastAsia="Arial" w:hAnsi="Arial"/>
                <w:rtl w:val="0"/>
              </w:rPr>
              <w:t xml:space="preserve">        Title:   Manager</w:t>
            </w:r>
          </w:p>
        </w:tc>
      </w:tr>
    </w:tbl>
    <w:p w:rsidR="00000000" w:rsidDel="00000000" w:rsidP="00000000" w:rsidRDefault="00000000" w:rsidRPr="00000000" w14:paraId="00000156">
      <w:pPr>
        <w:widowControl w:val="1"/>
        <w:rPr>
          <w:rFonts w:ascii="Arial" w:cs="Arial" w:eastAsia="Arial" w:hAnsi="Arial"/>
          <w:color w:val="000000"/>
        </w:rPr>
      </w:pPr>
      <w:r w:rsidDel="00000000" w:rsidR="00000000" w:rsidRPr="00000000">
        <w:rPr>
          <w:rtl w:val="0"/>
        </w:rPr>
      </w:r>
    </w:p>
    <w:p w:rsidR="00000000" w:rsidDel="00000000" w:rsidP="00000000" w:rsidRDefault="00000000" w:rsidRPr="00000000" w14:paraId="00000157">
      <w:pPr>
        <w:widowControl w:val="1"/>
        <w:rPr>
          <w:rFonts w:ascii="Arial" w:cs="Arial" w:eastAsia="Arial" w:hAnsi="Arial"/>
          <w:color w:val="000000"/>
        </w:rPr>
      </w:pPr>
      <w:r w:rsidDel="00000000" w:rsidR="00000000" w:rsidRPr="00000000">
        <w:rPr>
          <w:rtl w:val="0"/>
        </w:rPr>
      </w:r>
    </w:p>
    <w:p w:rsidR="00000000" w:rsidDel="00000000" w:rsidP="00000000" w:rsidRDefault="00000000" w:rsidRPr="00000000" w14:paraId="00000158">
      <w:pPr>
        <w:widowControl w:val="1"/>
        <w:rPr>
          <w:rFonts w:ascii="Arial" w:cs="Arial" w:eastAsia="Arial" w:hAnsi="Arial"/>
          <w:color w:val="000000"/>
        </w:rPr>
      </w:pPr>
      <w:r w:rsidDel="00000000" w:rsidR="00000000" w:rsidRPr="00000000">
        <w:rPr>
          <w:rtl w:val="0"/>
        </w:rPr>
      </w:r>
    </w:p>
    <w:p w:rsidR="00000000" w:rsidDel="00000000" w:rsidP="00000000" w:rsidRDefault="00000000" w:rsidRPr="00000000" w14:paraId="00000159">
      <w:pPr>
        <w:widowControl w:val="1"/>
        <w:rPr>
          <w:rFonts w:ascii="Arial" w:cs="Arial" w:eastAsia="Arial" w:hAnsi="Arial"/>
          <w:color w:val="000000"/>
        </w:rPr>
      </w:pPr>
      <w:r w:rsidDel="00000000" w:rsidR="00000000" w:rsidRPr="00000000">
        <w:rPr>
          <w:rFonts w:ascii="Arial" w:cs="Arial" w:eastAsia="Arial" w:hAnsi="Arial"/>
          <w:color w:val="000000"/>
          <w:rtl w:val="0"/>
        </w:rPr>
        <w:t xml:space="preserve">STATE OF TEXAS</w:t>
        <w:tab/>
        <w:tab/>
        <w:t xml:space="preserve">§</w:t>
      </w:r>
    </w:p>
    <w:p w:rsidR="00000000" w:rsidDel="00000000" w:rsidP="00000000" w:rsidRDefault="00000000" w:rsidRPr="00000000" w14:paraId="0000015A">
      <w:pPr>
        <w:widowControl w:val="1"/>
        <w:ind w:firstLine="720"/>
        <w:rPr>
          <w:rFonts w:ascii="Arial" w:cs="Arial" w:eastAsia="Arial" w:hAnsi="Arial"/>
          <w:color w:val="000000"/>
        </w:rPr>
      </w:pPr>
      <w:r w:rsidDel="00000000" w:rsidR="00000000" w:rsidRPr="00000000">
        <w:rPr>
          <w:rFonts w:ascii="Arial" w:cs="Arial" w:eastAsia="Arial" w:hAnsi="Arial"/>
          <w:color w:val="000000"/>
          <w:rtl w:val="0"/>
        </w:rPr>
        <w:tab/>
        <w:tab/>
        <w:tab/>
        <w:t xml:space="preserve">§</w:t>
      </w:r>
    </w:p>
    <w:p w:rsidR="00000000" w:rsidDel="00000000" w:rsidP="00000000" w:rsidRDefault="00000000" w:rsidRPr="00000000" w14:paraId="0000015B">
      <w:pPr>
        <w:widowControl w:val="1"/>
        <w:spacing w:after="240" w:lineRule="auto"/>
        <w:rPr>
          <w:rFonts w:ascii="Arial" w:cs="Arial" w:eastAsia="Arial" w:hAnsi="Arial"/>
          <w:color w:val="000000"/>
        </w:rPr>
      </w:pPr>
      <w:r w:rsidDel="00000000" w:rsidR="00000000" w:rsidRPr="00000000">
        <w:rPr>
          <w:rFonts w:ascii="Arial" w:cs="Arial" w:eastAsia="Arial" w:hAnsi="Arial"/>
          <w:color w:val="000000"/>
          <w:rtl w:val="0"/>
        </w:rPr>
        <w:t xml:space="preserve">COUNTY OF HARRIS</w:t>
        <w:tab/>
        <w:t xml:space="preserve">§</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This instrument was acknowledged before me on </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ab/>
        <w:tab/>
        <w:tab/>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2020</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by </w:t>
      </w:r>
      <w:r w:rsidDel="00000000" w:rsidR="00000000" w:rsidRPr="00000000">
        <w:rPr>
          <w:rFonts w:ascii="Arial" w:cs="Arial" w:eastAsia="Arial" w:hAnsi="Arial"/>
          <w:rtl w:val="0"/>
        </w:rPr>
        <w:t xml:space="preserve">"Seller Representative"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Manager of “SELLER NAME”, </w:t>
      </w:r>
      <w:r w:rsidDel="00000000" w:rsidR="00000000" w:rsidRPr="00000000">
        <w:rPr>
          <w:rFonts w:ascii="Arial" w:cs="Arial" w:eastAsia="Arial" w:hAnsi="Arial"/>
          <w:rtl w:val="0"/>
        </w:rPr>
        <w:t xml:space="preserve">[state of formation, entity type]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on behalf of said limited liability company.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tabs>
          <w:tab w:val="left" w:pos="9360"/>
        </w:tabs>
        <w:spacing w:after="0" w:before="0" w:line="240" w:lineRule="auto"/>
        <w:ind w:left="3600" w:right="0" w:hanging="21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ab/>
        <w:tab/>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tabs>
          <w:tab w:val="left" w:pos="9360"/>
        </w:tabs>
        <w:spacing w:after="0" w:before="0" w:line="240" w:lineRule="auto"/>
        <w:ind w:left="3600" w:right="0" w:hanging="21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ab/>
        <w:t xml:space="preserve">Notary Public, State of </w:t>
      </w:r>
      <w:r w:rsidDel="00000000" w:rsidR="00000000" w:rsidRPr="00000000">
        <w:rPr>
          <w:rFonts w:ascii="Arial" w:cs="Arial" w:eastAsia="Arial" w:hAnsi="Arial"/>
          <w:rtl w:val="0"/>
        </w:rPr>
        <w:t xml:space="preserve">______</w:t>
      </w: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tabs>
          <w:tab w:val="left" w:pos="9360"/>
        </w:tabs>
        <w:spacing w:after="0" w:before="0" w:line="240" w:lineRule="auto"/>
        <w:ind w:left="3600" w:right="0" w:hanging="21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ab/>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My Commission Expires:</w:t>
      </w:r>
      <w:r w:rsidDel="00000000" w:rsidR="00000000" w:rsidRPr="00000000">
        <w:rPr>
          <w:rFonts w:ascii="Arial" w:cs="Arial" w:eastAsia="Arial" w:hAnsi="Arial"/>
          <w:u w:val="single"/>
          <w:rtl w:val="0"/>
        </w:rPr>
        <w:tab/>
        <w:tab/>
        <w:tab/>
      </w:r>
      <w:r w:rsidDel="00000000" w:rsidR="00000000" w:rsidRPr="00000000">
        <w:rPr>
          <w:rFonts w:ascii="Arial" w:cs="Arial" w:eastAsia="Arial" w:hAnsi="Arial"/>
          <w:rtl w:val="0"/>
        </w:rPr>
        <w:tab/>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widowControl w:val="1"/>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163">
      <w:pPr>
        <w:widowControl w:val="1"/>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164">
      <w:pPr>
        <w:widowControl w:val="1"/>
        <w:jc w:val="center"/>
        <w:rPr>
          <w:rFonts w:ascii="Arial" w:cs="Arial" w:eastAsia="Arial" w:hAnsi="Arial"/>
          <w:color w:val="000000"/>
        </w:rPr>
        <w:sectPr>
          <w:footerReference r:id="rId18" w:type="default"/>
          <w:type w:val="nextPage"/>
          <w:pgSz w:h="15840" w:w="12240"/>
          <w:pgMar w:bottom="72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24"/>
          <w:szCs w:val="24"/>
          <w:u w:val="none"/>
          <w:shd w:fill="auto" w:val="clear"/>
          <w:vertAlign w:val="baseline"/>
        </w:rPr>
      </w:pPr>
      <w:bookmarkStart w:colFirst="0" w:colLast="0" w:name="_heading=h.1302m92" w:id="88"/>
      <w:bookmarkEnd w:id="88"/>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A</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24"/>
          <w:szCs w:val="24"/>
          <w:u w:val="none"/>
          <w:shd w:fill="auto" w:val="clear"/>
          <w:vertAlign w:val="baseline"/>
        </w:rPr>
      </w:pPr>
      <w:bookmarkStart w:colFirst="0" w:colLast="0" w:name="_heading=h.3mzq4wv" w:id="89"/>
      <w:bookmarkEnd w:id="89"/>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 Special Warranty Deed</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24"/>
          <w:szCs w:val="24"/>
          <w:u w:val="none"/>
          <w:shd w:fill="auto" w:val="clear"/>
          <w:vertAlign w:val="baseline"/>
        </w:rPr>
      </w:pPr>
      <w:bookmarkStart w:colFirst="0" w:colLast="0" w:name="_heading=h.2250f4o" w:id="90"/>
      <w:bookmarkEnd w:id="90"/>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PROPERTY DESCRIPTION</w:t>
      </w:r>
    </w:p>
    <w:p w:rsidR="00000000" w:rsidDel="00000000" w:rsidP="00000000" w:rsidRDefault="00000000" w:rsidRPr="00000000" w14:paraId="00000168">
      <w:pPr>
        <w:rPr>
          <w:rFonts w:ascii="Arial" w:cs="Arial" w:eastAsia="Arial" w:hAnsi="Arial"/>
        </w:rPr>
      </w:pPr>
      <w:r w:rsidDel="00000000" w:rsidR="00000000" w:rsidRPr="00000000">
        <w:rPr>
          <w:rtl w:val="0"/>
        </w:rPr>
      </w:r>
    </w:p>
    <w:p w:rsidR="00000000" w:rsidDel="00000000" w:rsidP="00000000" w:rsidRDefault="00000000" w:rsidRPr="00000000" w14:paraId="00000169">
      <w:pPr>
        <w:widowControl w:val="1"/>
        <w:jc w:val="center"/>
        <w:rPr>
          <w:rFonts w:ascii="Arial" w:cs="Arial" w:eastAsia="Arial" w:hAnsi="Arial"/>
          <w:color w:val="000000"/>
        </w:rPr>
        <w:sectPr>
          <w:headerReference r:id="rId19" w:type="default"/>
          <w:type w:val="nextPage"/>
          <w:pgSz w:h="15840" w:w="12240"/>
          <w:pgMar w:bottom="720" w:top="1440" w:left="1440" w:right="1440" w:header="720" w:footer="720"/>
          <w:cols w:equalWidth="0"/>
        </w:sectPr>
      </w:pPr>
      <w:r w:rsidDel="00000000" w:rsidR="00000000" w:rsidRPr="00000000">
        <w:rPr>
          <w:rtl w:val="0"/>
        </w:rPr>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24"/>
          <w:szCs w:val="24"/>
          <w:u w:val="none"/>
          <w:shd w:fill="auto" w:val="clear"/>
          <w:vertAlign w:val="baseline"/>
        </w:rPr>
      </w:pPr>
      <w:bookmarkStart w:colFirst="0" w:colLast="0" w:name="_heading=h.haapch" w:id="91"/>
      <w:bookmarkEnd w:id="91"/>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EXHIBIT B</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24"/>
          <w:szCs w:val="24"/>
          <w:u w:val="none"/>
          <w:shd w:fill="auto" w:val="clear"/>
          <w:vertAlign w:val="baseline"/>
        </w:rPr>
      </w:pPr>
      <w:bookmarkStart w:colFirst="0" w:colLast="0" w:name="_heading=h.319y80a" w:id="92"/>
      <w:bookmarkEnd w:id="92"/>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To Special Warranty Deed</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w:t>
        <w:tab/>
        <w:t xml:space="preserve">Real property taxes and assessments for the year </w:t>
      </w:r>
      <w:r w:rsidDel="00000000" w:rsidR="00000000" w:rsidRPr="00000000">
        <w:rPr>
          <w:rFonts w:ascii="Arial" w:cs="Arial" w:eastAsia="Arial" w:hAnsi="Arial"/>
          <w:rtl w:val="0"/>
        </w:rPr>
        <w:t xml:space="preserve">2020</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thereafter, not yet due and payable.</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w:t>
        <w:tab/>
        <w:t xml:space="preserve">Zoning and other regulatory laws and ordinances affecting the Property.</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3.</w:t>
        <w:tab/>
        <w:t xml:space="preserve">Matters which would be disclosed by a current survey.</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4.</w:t>
        <w:tab/>
        <w:t xml:space="preserve">Easements, rights of way, limitations, conditions, covenants, restrictions, and all other matters, whether of record or not.</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5. </w:t>
        <w:tab/>
        <w:t xml:space="preserve">Rights of tenants in possession, as tenants only, under unrecorded occupancy agreements.</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6. </w:t>
        <w:tab/>
        <w:t xml:space="preserve">Any mineral rights leased, granted or retained by current or prior owners.</w:t>
      </w:r>
    </w:p>
    <w:p w:rsidR="00000000" w:rsidDel="00000000" w:rsidP="00000000" w:rsidRDefault="00000000" w:rsidRPr="00000000" w14:paraId="00000173">
      <w:pPr>
        <w:widowControl w:val="1"/>
        <w:ind w:firstLine="720"/>
        <w:jc w:val="left"/>
        <w:rPr>
          <w:rFonts w:ascii="Arial" w:cs="Arial" w:eastAsia="Arial" w:hAnsi="Arial"/>
          <w:color w:val="000000"/>
        </w:rPr>
        <w:sectPr>
          <w:type w:val="nextPage"/>
          <w:pgSz w:h="15840" w:w="12240"/>
          <w:pgMar w:bottom="720" w:top="1440" w:left="1440" w:right="1440" w:header="720" w:footer="720"/>
          <w:cols w:equalWidth="0"/>
        </w:sectPr>
      </w:pPr>
      <w:r w:rsidDel="00000000" w:rsidR="00000000" w:rsidRPr="00000000">
        <w:rPr>
          <w:rFonts w:ascii="Arial" w:cs="Arial" w:eastAsia="Arial" w:hAnsi="Arial"/>
          <w:color w:val="000000"/>
          <w:rtl w:val="0"/>
        </w:rPr>
        <w:t xml:space="preserve">7.</w:t>
        <w:tab/>
        <w:t xml:space="preserve">[TO BE SUPPLEMENTED TO INCLUDE ALL PERMITTED EXCEPTIONS]</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1gf8i83" w:id="93"/>
      <w:bookmarkEnd w:id="9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EXHIBIT 9.2.2</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BILL OF SALE AND ASSIGNMENT AND ASSUMPTION AGREEMENT</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For valuable consideration, the receipt and sufficiency of which are hereby acknowledged, “SELLER NAME”, </w:t>
      </w:r>
      <w:r w:rsidDel="00000000" w:rsidR="00000000" w:rsidRPr="00000000">
        <w:rPr>
          <w:rFonts w:ascii="Arial" w:cs="Arial" w:eastAsia="Arial" w:hAnsi="Arial"/>
          <w:rtl w:val="0"/>
        </w:rPr>
        <w:t xml:space="preserve">[state of formation, entity type]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Seller</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hereby assigns, sells and conveys to </w:t>
      </w:r>
      <w:r w:rsidDel="00000000" w:rsidR="00000000" w:rsidRPr="00000000">
        <w:rPr>
          <w:rFonts w:ascii="Arial" w:cs="Arial" w:eastAsia="Arial" w:hAnsi="Arial"/>
          <w:rtl w:val="0"/>
        </w:rPr>
        <w:t xml:space="preserve">“PURCHASER NAME”, [state of formation, entity type]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Purchaser</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all of Seller’s right, title and interest in and to, and obligations under or related to, the following (collectively, the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Conveyed Property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w:t>
        <w:tab/>
        <w:t xml:space="preserve">The leases (collectively, the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Leases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the security deposits currently held by Seller (collectively, the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Security Deposits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 each case relating to the property commonly known as </w:t>
      </w:r>
      <w:r w:rsidDel="00000000" w:rsidR="00000000" w:rsidRPr="00000000">
        <w:rPr>
          <w:rFonts w:ascii="Arial" w:cs="Arial" w:eastAsia="Arial" w:hAnsi="Arial"/>
          <w:rtl w:val="0"/>
        </w:rPr>
        <w:t xml:space="preserve">“Apartment Complex Name”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more particularly described on </w:t>
      </w:r>
      <w:r w:rsidDel="00000000" w:rsidR="00000000" w:rsidRPr="00000000">
        <w:rPr>
          <w:rFonts w:ascii="Arial" w:cs="Arial" w:eastAsia="Arial" w:hAnsi="Arial"/>
          <w:b w:val="1"/>
          <w:i w:val="1"/>
          <w:smallCaps w:val="0"/>
          <w:strike w:val="0"/>
          <w:color w:val="000000"/>
          <w:sz w:val="24"/>
          <w:szCs w:val="24"/>
          <w:u w:val="single"/>
          <w:shd w:fill="auto" w:val="clear"/>
          <w:vertAlign w:val="baseline"/>
          <w:rtl w:val="0"/>
        </w:rPr>
        <w:t xml:space="preserve">Exhibit 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attached hereto (the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Property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subject, however, to Seller’s rights with respect to the leases under </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 xml:space="preserve">Section 9.6</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of the Purchase and Sale Agreement dated ____________, 20</w:t>
      </w:r>
      <w:r w:rsidDel="00000000" w:rsidR="00000000" w:rsidRPr="00000000">
        <w:rPr>
          <w:rFonts w:ascii="Arial" w:cs="Arial" w:eastAsia="Arial" w:hAnsi="Arial"/>
          <w:rtl w:val="0"/>
        </w:rPr>
        <w:t xml:space="preserve">20</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between Seller and __________________________________.  The tenants under the Leases and the Security Deposits are listed on </w:t>
      </w:r>
      <w:r w:rsidDel="00000000" w:rsidR="00000000" w:rsidRPr="00000000">
        <w:rPr>
          <w:rFonts w:ascii="Arial" w:cs="Arial" w:eastAsia="Arial" w:hAnsi="Arial"/>
          <w:b w:val="1"/>
          <w:i w:val="1"/>
          <w:smallCaps w:val="0"/>
          <w:strike w:val="0"/>
          <w:color w:val="000000"/>
          <w:sz w:val="24"/>
          <w:szCs w:val="24"/>
          <w:u w:val="single"/>
          <w:shd w:fill="auto" w:val="clear"/>
          <w:vertAlign w:val="baseline"/>
          <w:rtl w:val="0"/>
        </w:rPr>
        <w:t xml:space="preserve">Exhibit B</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attached hereto.</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w:t>
        <w:tab/>
        <w:t xml:space="preserve">The contracts described on </w:t>
      </w:r>
      <w:r w:rsidDel="00000000" w:rsidR="00000000" w:rsidRPr="00000000">
        <w:rPr>
          <w:rFonts w:ascii="Arial" w:cs="Arial" w:eastAsia="Arial" w:hAnsi="Arial"/>
          <w:b w:val="1"/>
          <w:i w:val="1"/>
          <w:smallCaps w:val="0"/>
          <w:strike w:val="0"/>
          <w:color w:val="000000"/>
          <w:sz w:val="24"/>
          <w:szCs w:val="24"/>
          <w:u w:val="single"/>
          <w:shd w:fill="auto" w:val="clear"/>
          <w:vertAlign w:val="baseline"/>
          <w:rtl w:val="0"/>
        </w:rPr>
        <w:t xml:space="preserve">Exhibit C</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attached hereto and relating to the Property (collectively, the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Contracts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3.</w:t>
        <w:tab/>
        <w:t xml:space="preserve">Any personal property owned by Seller and located at the Property (collectively, the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Personal Property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Purchaser hereby assumes and accepts the assignment and delegation of the Conveyed Property as aforesaid, on an “AS IS, WHERE IS” basis, and “WITH ALL FAULTS.”  Seller has not made, and does not make, any express or implied warranty or representation of any kind whatsoever with respect to the Conveyed Property, including, but not limited to:  title; merchantability; fitness for any particular purpose; its design or condition; its quality or capacity; workmanship or compliance with the requirements of any law, rule, specification or contract pertaining thereto; patent infringement; or latent defects.</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Seller hereby agrees to indemnify, defend and hold harmless Purchaser from and against any and all cost, liability, loss, damage or expense, including, without limitation, attorneys’ fees, originating or relating to the period on or after the date hereof and arising out of the </w:t>
      </w:r>
      <w:r w:rsidDel="00000000" w:rsidR="00000000" w:rsidRPr="00000000">
        <w:rPr>
          <w:rFonts w:ascii="Arial" w:cs="Arial" w:eastAsia="Arial" w:hAnsi="Arial"/>
          <w:rtl w:val="0"/>
        </w:rPr>
        <w:t xml:space="preserve">Seller's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obligations under or related to any Lease or Contract prior to Effective Date.</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Purchaser hereby agrees to indemnify, defend and hold harmless Seller from and against any and all cost, liability, loss, damage or expense, including, without limitation, attorneys’ fees, originating or relating to the period on or after the date hereof and arising out of the Purchaser’s obligations under or related to any Lease or Contract after the Effective Date.</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If any litigation between Purchaser and Seller arises out of the obligations of the parties under this agreement or concerning the meaning or interpretation of any provision contained herein, the non-prevailing party shall pay the prevailing party’s costs and expenses of such litigation, including, without limitation, reasonable attorneys’ fees.</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This agreement may be executed and delivered in any number of counterparts, each of which so executed and delivered shall be deemed to be an original and all of which shall constitute one and the same instrument.  </w:t>
      </w:r>
      <w:r w:rsidDel="00000000" w:rsidR="00000000" w:rsidRPr="00000000">
        <w:rPr>
          <w:rFonts w:ascii="Arial" w:cs="Arial" w:eastAsia="Arial" w:hAnsi="Arial"/>
          <w:rtl w:val="0"/>
        </w:rPr>
        <w:t xml:space="preserve">Each</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such counterpart may be executed electronically to have the same binding effect as an original wet ink signature.</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 WITNESS WHEREOF, Seller and Purchaser have executed this agreement as of</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ab/>
        <w:tab/>
        <w:tab/>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2020</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Effective Date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bl>
      <w:tblPr>
        <w:tblStyle w:val="Table6"/>
        <w:tblW w:w="9360.0" w:type="dxa"/>
        <w:jc w:val="left"/>
        <w:tblInd w:w="0.0" w:type="dxa"/>
        <w:tblLayout w:type="fixed"/>
        <w:tblLook w:val="0000"/>
      </w:tblPr>
      <w:tblGrid>
        <w:gridCol w:w="3530"/>
        <w:gridCol w:w="5830"/>
        <w:tblGridChange w:id="0">
          <w:tblGrid>
            <w:gridCol w:w="3530"/>
            <w:gridCol w:w="5830"/>
          </w:tblGrid>
        </w:tblGridChange>
      </w:tblGrid>
      <w:tr>
        <w:tc>
          <w:tcPr>
            <w:shd w:fill="auto" w:val="clear"/>
          </w:tcPr>
          <w:p w:rsidR="00000000" w:rsidDel="00000000" w:rsidP="00000000" w:rsidRDefault="00000000" w:rsidRPr="00000000" w14:paraId="00000181">
            <w:pPr>
              <w:rPr>
                <w:rFonts w:ascii="Arial" w:cs="Arial" w:eastAsia="Arial" w:hAnsi="Arial"/>
                <w:b w:val="1"/>
              </w:rPr>
            </w:pPr>
            <w:r w:rsidDel="00000000" w:rsidR="00000000" w:rsidRPr="00000000">
              <w:rPr>
                <w:rFonts w:ascii="Arial" w:cs="Arial" w:eastAsia="Arial" w:hAnsi="Arial"/>
                <w:b w:val="1"/>
                <w:rtl w:val="0"/>
              </w:rPr>
              <w:t xml:space="preserve">SELLER:</w:t>
            </w:r>
          </w:p>
        </w:tc>
        <w:tc>
          <w:tcPr>
            <w:shd w:fill="auto" w:val="clear"/>
          </w:tcPr>
          <w:p w:rsidR="00000000" w:rsidDel="00000000" w:rsidP="00000000" w:rsidRDefault="00000000" w:rsidRPr="00000000" w14:paraId="00000182">
            <w:pPr>
              <w:tabs>
                <w:tab w:val="left" w:pos="582"/>
                <w:tab w:val="left" w:pos="5472"/>
              </w:tabs>
              <w:ind w:left="612" w:firstLine="0"/>
              <w:jc w:val="left"/>
              <w:rPr>
                <w:rFonts w:ascii="Arial" w:cs="Arial" w:eastAsia="Arial" w:hAnsi="Arial"/>
              </w:rPr>
            </w:pPr>
            <w:r w:rsidDel="00000000" w:rsidR="00000000" w:rsidRPr="00000000">
              <w:rPr>
                <w:rFonts w:ascii="Arial" w:cs="Arial" w:eastAsia="Arial" w:hAnsi="Arial"/>
                <w:rtl w:val="0"/>
              </w:rPr>
              <w:t xml:space="preserve">“SELLER NAME”,</w:t>
              <w:br w:type="textWrapping"/>
              <w:t xml:space="preserve">[state of formation, entity type]</w:t>
            </w:r>
          </w:p>
          <w:p w:rsidR="00000000" w:rsidDel="00000000" w:rsidP="00000000" w:rsidRDefault="00000000" w:rsidRPr="00000000" w14:paraId="00000183">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84">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85">
            <w:pPr>
              <w:tabs>
                <w:tab w:val="left" w:pos="612"/>
                <w:tab w:val="left" w:pos="5472"/>
              </w:tabs>
              <w:ind w:left="612" w:firstLine="0"/>
              <w:rPr>
                <w:rFonts w:ascii="Arial" w:cs="Arial" w:eastAsia="Arial" w:hAnsi="Arial"/>
              </w:rPr>
            </w:pPr>
            <w:r w:rsidDel="00000000" w:rsidR="00000000" w:rsidRPr="00000000">
              <w:rPr>
                <w:rFonts w:ascii="Arial" w:cs="Arial" w:eastAsia="Arial" w:hAnsi="Arial"/>
                <w:rtl w:val="0"/>
              </w:rPr>
              <w:t xml:space="preserve">By:</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86">
            <w:pPr>
              <w:tabs>
                <w:tab w:val="left" w:pos="582"/>
                <w:tab w:val="left" w:pos="612"/>
                <w:tab w:val="left" w:pos="5472"/>
              </w:tabs>
              <w:ind w:left="612" w:firstLine="0"/>
              <w:rPr>
                <w:rFonts w:ascii="Arial" w:cs="Arial" w:eastAsia="Arial" w:hAnsi="Arial"/>
              </w:rPr>
            </w:pPr>
            <w:r w:rsidDel="00000000" w:rsidR="00000000" w:rsidRPr="00000000">
              <w:rPr>
                <w:rFonts w:ascii="Arial" w:cs="Arial" w:eastAsia="Arial" w:hAnsi="Arial"/>
                <w:rtl w:val="0"/>
              </w:rPr>
              <w:t xml:space="preserve">Name: "Seller Representative"</w:t>
            </w:r>
          </w:p>
          <w:p w:rsidR="00000000" w:rsidDel="00000000" w:rsidP="00000000" w:rsidRDefault="00000000" w:rsidRPr="00000000" w14:paraId="00000187">
            <w:pPr>
              <w:tabs>
                <w:tab w:val="left" w:pos="582"/>
                <w:tab w:val="left" w:pos="612"/>
                <w:tab w:val="left" w:pos="5472"/>
              </w:tabs>
              <w:ind w:left="612" w:firstLine="0"/>
              <w:rPr>
                <w:rFonts w:ascii="Arial" w:cs="Arial" w:eastAsia="Arial" w:hAnsi="Arial"/>
              </w:rPr>
            </w:pPr>
            <w:r w:rsidDel="00000000" w:rsidR="00000000" w:rsidRPr="00000000">
              <w:rPr>
                <w:rFonts w:ascii="Arial" w:cs="Arial" w:eastAsia="Arial" w:hAnsi="Arial"/>
                <w:rtl w:val="0"/>
              </w:rPr>
              <w:t xml:space="preserve">Title:   Manager</w:t>
            </w:r>
          </w:p>
        </w:tc>
      </w:tr>
    </w:tbl>
    <w:p w:rsidR="00000000" w:rsidDel="00000000" w:rsidP="00000000" w:rsidRDefault="00000000" w:rsidRPr="00000000" w14:paraId="00000188">
      <w:pPr>
        <w:widowControl w:val="1"/>
        <w:tabs>
          <w:tab w:val="left" w:pos="3600"/>
          <w:tab w:val="left" w:pos="4140"/>
          <w:tab w:val="left" w:pos="4680"/>
          <w:tab w:val="left" w:pos="5220"/>
          <w:tab w:val="right" w:pos="9270"/>
        </w:tabs>
        <w:spacing w:after="480" w:lineRule="auto"/>
        <w:ind w:firstLine="4680"/>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bl>
      <w:tblPr>
        <w:tblStyle w:val="Table7"/>
        <w:tblW w:w="9360.0" w:type="dxa"/>
        <w:jc w:val="left"/>
        <w:tblInd w:w="0.0" w:type="dxa"/>
        <w:tblLayout w:type="fixed"/>
        <w:tblLook w:val="0000"/>
      </w:tblPr>
      <w:tblGrid>
        <w:gridCol w:w="3550"/>
        <w:gridCol w:w="5810"/>
        <w:tblGridChange w:id="0">
          <w:tblGrid>
            <w:gridCol w:w="3550"/>
            <w:gridCol w:w="5810"/>
          </w:tblGrid>
        </w:tblGridChange>
      </w:tblGrid>
      <w:tr>
        <w:tc>
          <w:tcPr>
            <w:shd w:fill="auto" w:val="clear"/>
          </w:tcPr>
          <w:p w:rsidR="00000000" w:rsidDel="00000000" w:rsidP="00000000" w:rsidRDefault="00000000" w:rsidRPr="00000000" w14:paraId="0000018A">
            <w:pPr>
              <w:rPr>
                <w:rFonts w:ascii="Arial" w:cs="Arial" w:eastAsia="Arial" w:hAnsi="Arial"/>
                <w:b w:val="1"/>
              </w:rPr>
            </w:pPr>
            <w:r w:rsidDel="00000000" w:rsidR="00000000" w:rsidRPr="00000000">
              <w:rPr>
                <w:rFonts w:ascii="Arial" w:cs="Arial" w:eastAsia="Arial" w:hAnsi="Arial"/>
                <w:b w:val="1"/>
                <w:rtl w:val="0"/>
              </w:rPr>
              <w:t xml:space="preserve">PURCHASER:</w:t>
            </w:r>
          </w:p>
        </w:tc>
        <w:tc>
          <w:tcPr>
            <w:shd w:fill="auto" w:val="clear"/>
          </w:tcPr>
          <w:p w:rsidR="00000000" w:rsidDel="00000000" w:rsidP="00000000" w:rsidRDefault="00000000" w:rsidRPr="00000000" w14:paraId="0000018B">
            <w:pPr>
              <w:tabs>
                <w:tab w:val="left" w:pos="582"/>
                <w:tab w:val="left" w:pos="5472"/>
              </w:tabs>
              <w:rPr>
                <w:rFonts w:ascii="Arial" w:cs="Arial" w:eastAsia="Arial" w:hAnsi="Arial"/>
              </w:rPr>
            </w:pPr>
            <w:r w:rsidDel="00000000" w:rsidR="00000000" w:rsidRPr="00000000">
              <w:rPr>
                <w:rFonts w:ascii="Arial" w:cs="Arial" w:eastAsia="Arial" w:hAnsi="Arial"/>
                <w:u w:val="single"/>
                <w:rtl w:val="0"/>
              </w:rPr>
              <w:tab/>
              <w:tab/>
            </w:r>
            <w:r w:rsidDel="00000000" w:rsidR="00000000" w:rsidRPr="00000000">
              <w:rPr>
                <w:rFonts w:ascii="Arial" w:cs="Arial" w:eastAsia="Arial" w:hAnsi="Arial"/>
                <w:rtl w:val="0"/>
              </w:rPr>
              <w:t xml:space="preserve">,</w:t>
              <w:br w:type="textWrapping"/>
              <w:t xml:space="preserve">a </w:t>
            </w:r>
            <w:r w:rsidDel="00000000" w:rsidR="00000000" w:rsidRPr="00000000">
              <w:rPr>
                <w:rFonts w:ascii="Arial" w:cs="Arial" w:eastAsia="Arial" w:hAnsi="Arial"/>
                <w:u w:val="single"/>
                <w:rtl w:val="0"/>
              </w:rPr>
              <w:tab/>
              <w:tab/>
            </w:r>
            <w:r w:rsidDel="00000000" w:rsidR="00000000" w:rsidRPr="00000000">
              <w:rPr>
                <w:rtl w:val="0"/>
              </w:rPr>
            </w:r>
          </w:p>
          <w:p w:rsidR="00000000" w:rsidDel="00000000" w:rsidP="00000000" w:rsidRDefault="00000000" w:rsidRPr="00000000" w14:paraId="0000018C">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8D">
            <w:pPr>
              <w:tabs>
                <w:tab w:val="left" w:pos="582"/>
                <w:tab w:val="left" w:pos="5472"/>
              </w:tabs>
              <w:rPr>
                <w:rFonts w:ascii="Arial" w:cs="Arial" w:eastAsia="Arial" w:hAnsi="Arial"/>
              </w:rPr>
            </w:pPr>
            <w:r w:rsidDel="00000000" w:rsidR="00000000" w:rsidRPr="00000000">
              <w:rPr>
                <w:rFonts w:ascii="Arial" w:cs="Arial" w:eastAsia="Arial" w:hAnsi="Arial"/>
                <w:rtl w:val="0"/>
              </w:rPr>
              <w:t xml:space="preserve">By:</w:t>
              <w:tab/>
            </w:r>
            <w:r w:rsidDel="00000000" w:rsidR="00000000" w:rsidRPr="00000000">
              <w:rPr>
                <w:rFonts w:ascii="Arial" w:cs="Arial" w:eastAsia="Arial" w:hAnsi="Arial"/>
                <w:u w:val="single"/>
                <w:rtl w:val="0"/>
              </w:rPr>
              <w:tab/>
            </w:r>
            <w:r w:rsidDel="00000000" w:rsidR="00000000" w:rsidRPr="00000000">
              <w:rPr>
                <w:rFonts w:ascii="Arial" w:cs="Arial" w:eastAsia="Arial" w:hAnsi="Arial"/>
                <w:rtl w:val="0"/>
              </w:rPr>
              <w:t xml:space="preserve">,</w:t>
              <w:br w:type="textWrapping"/>
              <w:tab/>
              <w:t xml:space="preserve">a </w:t>
            </w:r>
            <w:r w:rsidDel="00000000" w:rsidR="00000000" w:rsidRPr="00000000">
              <w:rPr>
                <w:rFonts w:ascii="Arial" w:cs="Arial" w:eastAsia="Arial" w:hAnsi="Arial"/>
                <w:u w:val="single"/>
                <w:rtl w:val="0"/>
              </w:rPr>
              <w:tab/>
            </w:r>
            <w:r w:rsidDel="00000000" w:rsidR="00000000" w:rsidRPr="00000000">
              <w:rPr>
                <w:rFonts w:ascii="Arial" w:cs="Arial" w:eastAsia="Arial" w:hAnsi="Arial"/>
                <w:rtl w:val="0"/>
              </w:rPr>
              <w:t xml:space="preserve">,</w:t>
            </w:r>
          </w:p>
          <w:p w:rsidR="00000000" w:rsidDel="00000000" w:rsidP="00000000" w:rsidRDefault="00000000" w:rsidRPr="00000000" w14:paraId="0000018E">
            <w:pPr>
              <w:tabs>
                <w:tab w:val="left" w:pos="582"/>
                <w:tab w:val="left" w:pos="5472"/>
              </w:tabs>
              <w:rPr>
                <w:rFonts w:ascii="Arial" w:cs="Arial" w:eastAsia="Arial" w:hAnsi="Arial"/>
              </w:rPr>
            </w:pPr>
            <w:r w:rsidDel="00000000" w:rsidR="00000000" w:rsidRPr="00000000">
              <w:rPr>
                <w:rFonts w:ascii="Arial" w:cs="Arial" w:eastAsia="Arial" w:hAnsi="Arial"/>
                <w:rtl w:val="0"/>
              </w:rPr>
              <w:tab/>
              <w:t xml:space="preserve">its </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8F">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90">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91">
            <w:pPr>
              <w:tabs>
                <w:tab w:val="left" w:pos="582"/>
                <w:tab w:val="left" w:pos="5472"/>
              </w:tabs>
              <w:rPr>
                <w:rFonts w:ascii="Arial" w:cs="Arial" w:eastAsia="Arial" w:hAnsi="Arial"/>
              </w:rPr>
            </w:pPr>
            <w:r w:rsidDel="00000000" w:rsidR="00000000" w:rsidRPr="00000000">
              <w:rPr>
                <w:rFonts w:ascii="Arial" w:cs="Arial" w:eastAsia="Arial" w:hAnsi="Arial"/>
                <w:rtl w:val="0"/>
              </w:rPr>
              <w:tab/>
              <w:t xml:space="preserve">By:</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92">
            <w:pPr>
              <w:tabs>
                <w:tab w:val="left" w:pos="582"/>
                <w:tab w:val="left" w:pos="5472"/>
              </w:tabs>
              <w:rPr>
                <w:rFonts w:ascii="Arial" w:cs="Arial" w:eastAsia="Arial" w:hAnsi="Arial"/>
              </w:rPr>
            </w:pPr>
            <w:r w:rsidDel="00000000" w:rsidR="00000000" w:rsidRPr="00000000">
              <w:rPr>
                <w:rFonts w:ascii="Arial" w:cs="Arial" w:eastAsia="Arial" w:hAnsi="Arial"/>
                <w:rtl w:val="0"/>
              </w:rPr>
              <w:tab/>
              <w:t xml:space="preserve">Name:</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93">
            <w:pPr>
              <w:tabs>
                <w:tab w:val="left" w:pos="582"/>
                <w:tab w:val="left" w:pos="5472"/>
              </w:tabs>
              <w:rPr>
                <w:rFonts w:ascii="Arial" w:cs="Arial" w:eastAsia="Arial" w:hAnsi="Arial"/>
                <w:u w:val="single"/>
              </w:rPr>
            </w:pPr>
            <w:r w:rsidDel="00000000" w:rsidR="00000000" w:rsidRPr="00000000">
              <w:rPr>
                <w:rFonts w:ascii="Arial" w:cs="Arial" w:eastAsia="Arial" w:hAnsi="Arial"/>
                <w:rtl w:val="0"/>
              </w:rPr>
              <w:tab/>
              <w:t xml:space="preserve">Title:</w:t>
            </w:r>
            <w:r w:rsidDel="00000000" w:rsidR="00000000" w:rsidRPr="00000000">
              <w:rPr>
                <w:rFonts w:ascii="Arial" w:cs="Arial" w:eastAsia="Arial" w:hAnsi="Arial"/>
                <w:u w:val="single"/>
                <w:rtl w:val="0"/>
              </w:rPr>
              <w:tab/>
            </w:r>
          </w:p>
        </w:tc>
      </w:tr>
    </w:tbl>
    <w:p w:rsidR="00000000" w:rsidDel="00000000" w:rsidP="00000000" w:rsidRDefault="00000000" w:rsidRPr="00000000" w14:paraId="00000194">
      <w:pPr>
        <w:widowControl w:val="1"/>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95">
      <w:pPr>
        <w:widowControl w:val="1"/>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96">
      <w:pPr>
        <w:widowControl w:val="1"/>
        <w:jc w:val="center"/>
        <w:rPr>
          <w:rFonts w:ascii="Arial" w:cs="Arial" w:eastAsia="Arial" w:hAnsi="Arial"/>
          <w:color w:val="000000"/>
        </w:rPr>
        <w:sectPr>
          <w:headerReference r:id="rId20" w:type="default"/>
          <w:footerReference r:id="rId21" w:type="default"/>
          <w:type w:val="nextPage"/>
          <w:pgSz w:h="15840" w:w="12240"/>
          <w:pgMar w:bottom="72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40ew0vw" w:id="94"/>
      <w:bookmarkEnd w:id="9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EXHIBIT 9.2.5</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2fk6b3p" w:id="95"/>
      <w:bookmarkEnd w:id="9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AFFIDAVIT PURSUANT TO FOREIGN INVESTMENT</w:t>
        <w:br w:type="textWrapping"/>
        <w:t xml:space="preserve">AND REAL PROPERTY TAX ACT</w:t>
      </w:r>
    </w:p>
    <w:p w:rsidR="00000000" w:rsidDel="00000000" w:rsidP="00000000" w:rsidRDefault="00000000" w:rsidRPr="00000000" w14:paraId="00000199">
      <w:pPr>
        <w:tabs>
          <w:tab w:val="left" w:pos="582"/>
          <w:tab w:val="left" w:pos="5472"/>
        </w:tabs>
        <w:rPr>
          <w:rFonts w:ascii="Arial" w:cs="Arial" w:eastAsia="Arial" w:hAnsi="Arial"/>
        </w:rPr>
      </w:pPr>
      <w:r w:rsidDel="00000000" w:rsidR="00000000" w:rsidRPr="00000000">
        <w:rPr>
          <w:rFonts w:ascii="Arial" w:cs="Arial" w:eastAsia="Arial" w:hAnsi="Arial"/>
          <w:rtl w:val="0"/>
        </w:rPr>
        <w:tab/>
        <w:t xml:space="preserve">“SELLER NAME”, [state of formation, entity type] (“</w:t>
      </w:r>
      <w:r w:rsidDel="00000000" w:rsidR="00000000" w:rsidRPr="00000000">
        <w:rPr>
          <w:rFonts w:ascii="Arial" w:cs="Arial" w:eastAsia="Arial" w:hAnsi="Arial"/>
          <w:b w:val="1"/>
          <w:u w:val="single"/>
          <w:rtl w:val="0"/>
        </w:rPr>
        <w:t xml:space="preserve">Transferor</w:t>
      </w:r>
      <w:r w:rsidDel="00000000" w:rsidR="00000000" w:rsidRPr="00000000">
        <w:rPr>
          <w:rFonts w:ascii="Arial" w:cs="Arial" w:eastAsia="Arial" w:hAnsi="Arial"/>
          <w:rtl w:val="0"/>
        </w:rPr>
        <w:t xml:space="preserve">”), the transferor of the real property described in </w:t>
      </w:r>
      <w:r w:rsidDel="00000000" w:rsidR="00000000" w:rsidRPr="00000000">
        <w:rPr>
          <w:rFonts w:ascii="Arial" w:cs="Arial" w:eastAsia="Arial" w:hAnsi="Arial"/>
          <w:b w:val="1"/>
          <w:i w:val="1"/>
          <w:u w:val="single"/>
          <w:rtl w:val="0"/>
        </w:rPr>
        <w:t xml:space="preserve">Exhibit A</w:t>
      </w:r>
      <w:r w:rsidDel="00000000" w:rsidR="00000000" w:rsidRPr="00000000">
        <w:rPr>
          <w:rFonts w:ascii="Arial" w:cs="Arial" w:eastAsia="Arial" w:hAnsi="Arial"/>
          <w:rtl w:val="0"/>
        </w:rPr>
        <w:t xml:space="preserve"> attached hereto, hereby certifies as follows:</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left" w:pos="720"/>
          <w:tab w:val="left" w:pos="5760"/>
        </w:tabs>
        <w:spacing w:after="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left" w:pos="720"/>
          <w:tab w:val="left" w:pos="5760"/>
          <w:tab w:val="left" w:pos="1440"/>
        </w:tabs>
        <w:spacing w:after="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w:t>
        <w:tab/>
        <w:t xml:space="preserve">Transferor’s United States taxpayer identification number is ___________.</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left" w:pos="720"/>
          <w:tab w:val="left" w:pos="5760"/>
          <w:tab w:val="left" w:pos="1440"/>
        </w:tabs>
        <w:spacing w:after="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left" w:pos="720"/>
          <w:tab w:val="left" w:pos="5760"/>
          <w:tab w:val="left" w:pos="1440"/>
        </w:tabs>
        <w:spacing w:after="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w:t>
        <w:tab/>
        <w:t xml:space="preserve">Transferor is not a “disregarded entity” as defined in Treasury Regulations, Section 1.1445-2(b)(2)(iii).  </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left" w:pos="720"/>
          <w:tab w:val="left" w:pos="5760"/>
          <w:tab w:val="left" w:pos="1440"/>
        </w:tabs>
        <w:spacing w:after="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left" w:pos="720"/>
          <w:tab w:val="left" w:pos="5760"/>
          <w:tab w:val="left" w:pos="1440"/>
        </w:tabs>
        <w:spacing w:after="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3.</w:t>
        <w:tab/>
        <w:t xml:space="preserve">Transferor is not a foreign corporation, foreign partnership, foreign trust or foreign estate (as those terms are defined in the Internal Revenue Code and Treasury Regulations).</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left" w:pos="720"/>
          <w:tab w:val="left" w:pos="5760"/>
        </w:tabs>
        <w:spacing w:after="0" w:before="0" w:line="240"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Arial" w:cs="Arial" w:eastAsia="Arial" w:hAnsi="Arial"/>
          <w:i w:val="0"/>
          <w:smallCaps w:val="0"/>
          <w:strike w:val="0"/>
          <w:color w:val="000000"/>
          <w:sz w:val="24"/>
          <w:szCs w:val="24"/>
          <w:u w:val="none"/>
          <w:shd w:fill="auto" w:val="clear"/>
          <w:vertAlign w:val="baseline"/>
        </w:rPr>
      </w:pPr>
      <w:bookmarkStart w:colFirst="0" w:colLast="0" w:name="_heading=h.upglbi" w:id="96"/>
      <w:bookmarkEnd w:id="96"/>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Transferor understands that the purchaser of such real property intends to rely on the foregoing representations in connection with the United States Foreign Investment and Real Property Act.</w:t>
      </w:r>
    </w:p>
    <w:tbl>
      <w:tblPr>
        <w:tblStyle w:val="Table8"/>
        <w:tblW w:w="9360.0" w:type="dxa"/>
        <w:jc w:val="left"/>
        <w:tblInd w:w="0.0" w:type="dxa"/>
        <w:tblLayout w:type="fixed"/>
        <w:tblLook w:val="0000"/>
      </w:tblPr>
      <w:tblGrid>
        <w:gridCol w:w="3520"/>
        <w:gridCol w:w="5840"/>
        <w:tblGridChange w:id="0">
          <w:tblGrid>
            <w:gridCol w:w="3520"/>
            <w:gridCol w:w="5840"/>
          </w:tblGrid>
        </w:tblGridChange>
      </w:tblGrid>
      <w:tr>
        <w:tc>
          <w:tcPr>
            <w:shd w:fill="auto" w:val="clear"/>
          </w:tcPr>
          <w:p w:rsidR="00000000" w:rsidDel="00000000" w:rsidP="00000000" w:rsidRDefault="00000000" w:rsidRPr="00000000" w14:paraId="000001A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A3">
            <w:pPr>
              <w:tabs>
                <w:tab w:val="left" w:pos="582"/>
                <w:tab w:val="left" w:pos="5472"/>
              </w:tabs>
              <w:ind w:left="612" w:firstLine="0"/>
              <w:jc w:val="left"/>
              <w:rPr>
                <w:rFonts w:ascii="Arial" w:cs="Arial" w:eastAsia="Arial" w:hAnsi="Arial"/>
              </w:rPr>
            </w:pPr>
            <w:r w:rsidDel="00000000" w:rsidR="00000000" w:rsidRPr="00000000">
              <w:rPr>
                <w:rFonts w:ascii="Arial" w:cs="Arial" w:eastAsia="Arial" w:hAnsi="Arial"/>
                <w:rtl w:val="0"/>
              </w:rPr>
              <w:t xml:space="preserve">“SELLER NAME”,</w:t>
              <w:br w:type="textWrapping"/>
              <w:t xml:space="preserve">[state of formation, entity type]</w:t>
            </w:r>
          </w:p>
          <w:p w:rsidR="00000000" w:rsidDel="00000000" w:rsidP="00000000" w:rsidRDefault="00000000" w:rsidRPr="00000000" w14:paraId="000001A4">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A5">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A6">
            <w:pPr>
              <w:tabs>
                <w:tab w:val="left" w:pos="612"/>
                <w:tab w:val="left" w:pos="5472"/>
              </w:tabs>
              <w:ind w:left="612" w:firstLine="0"/>
              <w:rPr>
                <w:rFonts w:ascii="Arial" w:cs="Arial" w:eastAsia="Arial" w:hAnsi="Arial"/>
              </w:rPr>
            </w:pPr>
            <w:r w:rsidDel="00000000" w:rsidR="00000000" w:rsidRPr="00000000">
              <w:rPr>
                <w:rFonts w:ascii="Arial" w:cs="Arial" w:eastAsia="Arial" w:hAnsi="Arial"/>
                <w:rtl w:val="0"/>
              </w:rPr>
              <w:t xml:space="preserve">By:</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A7">
            <w:pPr>
              <w:tabs>
                <w:tab w:val="left" w:pos="582"/>
                <w:tab w:val="left" w:pos="612"/>
                <w:tab w:val="left" w:pos="5472"/>
              </w:tabs>
              <w:ind w:left="612" w:firstLine="0"/>
              <w:rPr>
                <w:rFonts w:ascii="Arial" w:cs="Arial" w:eastAsia="Arial" w:hAnsi="Arial"/>
              </w:rPr>
            </w:pPr>
            <w:r w:rsidDel="00000000" w:rsidR="00000000" w:rsidRPr="00000000">
              <w:rPr>
                <w:rFonts w:ascii="Arial" w:cs="Arial" w:eastAsia="Arial" w:hAnsi="Arial"/>
                <w:rtl w:val="0"/>
              </w:rPr>
              <w:t xml:space="preserve">Name: "Seller Representative"</w:t>
            </w:r>
          </w:p>
          <w:p w:rsidR="00000000" w:rsidDel="00000000" w:rsidP="00000000" w:rsidRDefault="00000000" w:rsidRPr="00000000" w14:paraId="000001A8">
            <w:pPr>
              <w:tabs>
                <w:tab w:val="left" w:pos="582"/>
                <w:tab w:val="left" w:pos="5472"/>
              </w:tabs>
              <w:rPr>
                <w:rFonts w:ascii="Arial" w:cs="Arial" w:eastAsia="Arial" w:hAnsi="Arial"/>
              </w:rPr>
            </w:pPr>
            <w:r w:rsidDel="00000000" w:rsidR="00000000" w:rsidRPr="00000000">
              <w:rPr>
                <w:rFonts w:ascii="Arial" w:cs="Arial" w:eastAsia="Arial" w:hAnsi="Arial"/>
                <w:rtl w:val="0"/>
              </w:rPr>
              <w:t xml:space="preserve">          Title:   </w:t>
            </w:r>
          </w:p>
        </w:tc>
      </w:tr>
    </w:tbl>
    <w:p w:rsidR="00000000" w:rsidDel="00000000" w:rsidP="00000000" w:rsidRDefault="00000000" w:rsidRPr="00000000" w14:paraId="000001A9">
      <w:pPr>
        <w:widowControl w:val="1"/>
        <w:tabs>
          <w:tab w:val="left" w:pos="720"/>
          <w:tab w:val="left" w:pos="2160"/>
          <w:tab w:val="left" w:pos="3600"/>
          <w:tab w:val="left" w:pos="4140"/>
          <w:tab w:val="left" w:pos="4680"/>
          <w:tab w:val="left" w:pos="5220"/>
          <w:tab w:val="right" w:pos="9270"/>
        </w:tabs>
        <w:spacing w:after="720" w:lineRule="auto"/>
        <w:ind w:firstLine="4680"/>
        <w:rPr>
          <w:rFonts w:ascii="Arial" w:cs="Arial" w:eastAsia="Arial" w:hAnsi="Arial"/>
          <w:color w:val="000000"/>
          <w:u w:val="single"/>
        </w:rPr>
      </w:pPr>
      <w:r w:rsidDel="00000000" w:rsidR="00000000" w:rsidRPr="00000000">
        <w:rPr>
          <w:rtl w:val="0"/>
        </w:rPr>
      </w:r>
    </w:p>
    <w:p w:rsidR="00000000" w:rsidDel="00000000" w:rsidP="00000000" w:rsidRDefault="00000000" w:rsidRPr="00000000" w14:paraId="000001AA">
      <w:pPr>
        <w:widowControl w:val="1"/>
        <w:jc w:val="center"/>
        <w:rPr>
          <w:rFonts w:ascii="Arial" w:cs="Arial" w:eastAsia="Arial" w:hAnsi="Arial"/>
          <w:color w:val="000000"/>
        </w:rPr>
        <w:sectPr>
          <w:footerReference r:id="rId22" w:type="default"/>
          <w:type w:val="nextPage"/>
          <w:pgSz w:h="15840" w:w="12240"/>
          <w:pgMar w:bottom="720" w:top="1440" w:left="1440" w:right="1440" w:header="720" w:footer="720"/>
          <w:pgNumType w:start="1"/>
          <w:cols w:equalWidth="0"/>
        </w:sectPr>
      </w:pPr>
      <w:r w:rsidDel="00000000" w:rsidR="00000000" w:rsidRPr="00000000">
        <w:rPr>
          <w:rtl w:val="0"/>
        </w:rPr>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3ep43zb" w:id="97"/>
      <w:bookmarkEnd w:id="9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EXHIBIT 9.2.6</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bookmarkStart w:colFirst="0" w:colLast="0" w:name="_heading=h.1tuee74" w:id="98"/>
      <w:bookmarkEnd w:id="9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TENANT NOTICE LETTER</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i w:val="0"/>
          <w:smallCaps w:val="0"/>
          <w:strike w:val="0"/>
          <w:color w:val="000000"/>
          <w:sz w:val="24"/>
          <w:szCs w:val="24"/>
          <w:u w:val="none"/>
          <w:shd w:fill="auto" w:val="clear"/>
          <w:vertAlign w:val="baseline"/>
        </w:rPr>
      </w:pPr>
      <w:bookmarkStart w:colFirst="0" w:colLast="0" w:name="_heading=h.4du1wux" w:id="99"/>
      <w:bookmarkEnd w:id="99"/>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________________, 20</w:t>
      </w:r>
      <w:r w:rsidDel="00000000" w:rsidR="00000000" w:rsidRPr="00000000">
        <w:rPr>
          <w:rFonts w:ascii="Arial" w:cs="Arial" w:eastAsia="Arial" w:hAnsi="Arial"/>
          <w:rtl w:val="0"/>
        </w:rPr>
        <w:t xml:space="preserve">20</w:t>
      </w:r>
      <w:r w:rsidDel="00000000" w:rsidR="00000000" w:rsidRPr="00000000">
        <w:rPr>
          <w:rtl w:val="0"/>
        </w:rPr>
      </w:r>
    </w:p>
    <w:p w:rsidR="00000000" w:rsidDel="00000000" w:rsidP="00000000" w:rsidRDefault="00000000" w:rsidRPr="00000000" w14:paraId="000001AE">
      <w:pPr>
        <w:widowControl w:val="1"/>
        <w:spacing w:after="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AF">
      <w:pPr>
        <w:widowControl w:val="1"/>
        <w:spacing w:after="240" w:lineRule="auto"/>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w:t>
        <w:br w:type="textWrapping"/>
        <w:t xml:space="preserve">________________________</w:t>
        <w:br w:type="textWrapping"/>
        <w:t xml:space="preserve">________________________</w:t>
      </w:r>
    </w:p>
    <w:p w:rsidR="00000000" w:rsidDel="00000000" w:rsidP="00000000" w:rsidRDefault="00000000" w:rsidRPr="00000000" w14:paraId="000001B0">
      <w:pPr>
        <w:widowControl w:val="1"/>
        <w:spacing w:after="240" w:lineRule="auto"/>
        <w:rPr>
          <w:rFonts w:ascii="Arial" w:cs="Arial" w:eastAsia="Arial" w:hAnsi="Arial"/>
          <w:color w:val="000000"/>
        </w:rPr>
      </w:pPr>
      <w:r w:rsidDel="00000000" w:rsidR="00000000" w:rsidRPr="00000000">
        <w:rPr>
          <w:rFonts w:ascii="Arial" w:cs="Arial" w:eastAsia="Arial" w:hAnsi="Arial"/>
          <w:color w:val="000000"/>
          <w:rtl w:val="0"/>
        </w:rPr>
        <w:t xml:space="preserve">RE:</w:t>
        <w:tab/>
        <w:t xml:space="preserve">Your Lease (the “</w:t>
      </w:r>
      <w:r w:rsidDel="00000000" w:rsidR="00000000" w:rsidRPr="00000000">
        <w:rPr>
          <w:rFonts w:ascii="Arial" w:cs="Arial" w:eastAsia="Arial" w:hAnsi="Arial"/>
          <w:b w:val="1"/>
          <w:u w:val="single"/>
          <w:rtl w:val="0"/>
        </w:rPr>
        <w:t xml:space="preserve">Lease</w:t>
      </w:r>
      <w:r w:rsidDel="00000000" w:rsidR="00000000" w:rsidRPr="00000000">
        <w:rPr>
          <w:rFonts w:ascii="Arial" w:cs="Arial" w:eastAsia="Arial" w:hAnsi="Arial"/>
          <w:color w:val="000000"/>
          <w:rtl w:val="0"/>
        </w:rPr>
        <w:t xml:space="preserve">”) at “APARTMENT COMPLEX NAME”, </w:t>
      </w:r>
      <w:r w:rsidDel="00000000" w:rsidR="00000000" w:rsidRPr="00000000">
        <w:rPr>
          <w:rFonts w:ascii="Arial" w:cs="Arial" w:eastAsia="Arial" w:hAnsi="Arial"/>
          <w:rtl w:val="0"/>
        </w:rPr>
        <w:t xml:space="preserve">City</w:t>
      </w:r>
      <w:r w:rsidDel="00000000" w:rsidR="00000000" w:rsidRPr="00000000">
        <w:rPr>
          <w:rFonts w:ascii="Arial" w:cs="Arial" w:eastAsia="Arial" w:hAnsi="Arial"/>
          <w:color w:val="000000"/>
          <w:rtl w:val="0"/>
        </w:rPr>
        <w:t xml:space="preserve">, County, </w:t>
      </w:r>
      <w:r w:rsidDel="00000000" w:rsidR="00000000" w:rsidRPr="00000000">
        <w:rPr>
          <w:rFonts w:ascii="Arial" w:cs="Arial" w:eastAsia="Arial" w:hAnsi="Arial"/>
          <w:rtl w:val="0"/>
        </w:rPr>
        <w:t xml:space="preserve">State </w:t>
      </w: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b w:val="1"/>
          <w:u w:val="single"/>
          <w:rtl w:val="0"/>
        </w:rPr>
        <w:t xml:space="preserve">Property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B1">
      <w:pPr>
        <w:widowControl w:val="1"/>
        <w:spacing w:after="240" w:lineRule="auto"/>
        <w:rPr>
          <w:rFonts w:ascii="Arial" w:cs="Arial" w:eastAsia="Arial" w:hAnsi="Arial"/>
          <w:color w:val="000000"/>
        </w:rPr>
      </w:pPr>
      <w:r w:rsidDel="00000000" w:rsidR="00000000" w:rsidRPr="00000000">
        <w:rPr>
          <w:rFonts w:ascii="Arial" w:cs="Arial" w:eastAsia="Arial" w:hAnsi="Arial"/>
          <w:color w:val="000000"/>
          <w:rtl w:val="0"/>
        </w:rPr>
        <w:t xml:space="preserve">Dear Tenant:</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rFonts w:ascii="Arial" w:cs="Arial" w:eastAsia="Arial" w:hAnsi="Arial"/>
          <w:i w:val="0"/>
          <w:smallCaps w:val="0"/>
          <w:strike w:val="0"/>
          <w:color w:val="000000"/>
          <w:sz w:val="24"/>
          <w:szCs w:val="24"/>
          <w:u w:val="none"/>
          <w:shd w:fill="auto" w:val="clear"/>
          <w:vertAlign w:val="baseline"/>
        </w:rPr>
      </w:pPr>
      <w:bookmarkStart w:colFirst="0" w:colLast="0" w:name="_heading=h.2szc72q" w:id="100"/>
      <w:bookmarkEnd w:id="100"/>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 are hereby notified that “SELLER NAME”, </w:t>
      </w:r>
      <w:r w:rsidDel="00000000" w:rsidR="00000000" w:rsidRPr="00000000">
        <w:rPr>
          <w:rFonts w:ascii="Arial" w:cs="Arial" w:eastAsia="Arial" w:hAnsi="Arial"/>
          <w:rtl w:val="0"/>
        </w:rPr>
        <w:t xml:space="preserve">[state of formation, entity type]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Seller</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as owner of the Property and the current landlord under the Lease, has sold the Property to </w:t>
      </w:r>
      <w:r w:rsidDel="00000000" w:rsidR="00000000" w:rsidRPr="00000000">
        <w:rPr>
          <w:rFonts w:ascii="Arial" w:cs="Arial" w:eastAsia="Arial" w:hAnsi="Arial"/>
          <w:i w:val="0"/>
          <w:smallCaps w:val="0"/>
          <w:strike w:val="0"/>
          <w:color w:val="000000"/>
          <w:sz w:val="24"/>
          <w:szCs w:val="24"/>
          <w:u w:val="single"/>
          <w:shd w:fill="auto" w:val="clear"/>
          <w:vertAlign w:val="baseline"/>
          <w:rtl w:val="0"/>
        </w:rPr>
        <w:tab/>
      </w:r>
      <w:r w:rsidDel="00000000" w:rsidR="00000000" w:rsidRPr="00000000">
        <w:rPr>
          <w:rFonts w:ascii="Arial" w:cs="Arial" w:eastAsia="Arial" w:hAnsi="Arial"/>
          <w:u w:val="single"/>
          <w:rtl w:val="0"/>
        </w:rPr>
        <w:t xml:space="preserve">“Purchaser Name”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New Owner</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as of the date of this letter.  In connection with such sale, Seller has assigned and transferred its interest in the Lease and all security deposits relating thereto to New Owner, and New Owner has assumed and agreed to perform all of the landlord’s obligations under the Lease (including any obligations set forth in the Lease to repay or account for any security deposits thereunder from and after such date).  Accordingly, (a) all your obligations under the Lease from and after the date of this letter shall be performable for the benefit of New Owner, and (b) all the obligations of landlord under the Lease, including any obligations to repay or account for any security deposits thereunder, shall be the binding obligation of New Owner.  The amount of the security deposit received by New Owner and being held by New Owner with respect to the Lease is $______________.</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1440"/>
        <w:jc w:val="both"/>
        <w:rPr>
          <w:rFonts w:ascii="Arial" w:cs="Arial" w:eastAsia="Arial" w:hAnsi="Arial"/>
          <w:i w:val="0"/>
          <w:smallCaps w:val="0"/>
          <w:strike w:val="0"/>
          <w:color w:val="000000"/>
          <w:sz w:val="24"/>
          <w:szCs w:val="24"/>
          <w:u w:val="singl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Unless and until you are otherwise notified in writing by New Owner, the address of New Owner for all purposes under your lease is as set forth on </w:t>
      </w:r>
      <w:r w:rsidDel="00000000" w:rsidR="00000000" w:rsidRPr="00000000">
        <w:rPr>
          <w:rFonts w:ascii="Arial" w:cs="Arial" w:eastAsia="Arial" w:hAnsi="Arial"/>
          <w:b w:val="1"/>
          <w:i w:val="1"/>
          <w:smallCaps w:val="0"/>
          <w:strike w:val="0"/>
          <w:color w:val="000000"/>
          <w:sz w:val="24"/>
          <w:szCs w:val="24"/>
          <w:u w:val="single"/>
          <w:shd w:fill="auto" w:val="clear"/>
          <w:vertAlign w:val="baseline"/>
          <w:rtl w:val="0"/>
        </w:rPr>
        <w:t xml:space="preserve">Exhibit A</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hereto.</w:t>
      </w:r>
      <w:r w:rsidDel="00000000" w:rsidR="00000000" w:rsidRPr="00000000">
        <w:rPr>
          <w:rtl w:val="0"/>
        </w:rPr>
      </w:r>
    </w:p>
    <w:p w:rsidR="00000000" w:rsidDel="00000000" w:rsidP="00000000" w:rsidRDefault="00000000" w:rsidRPr="00000000" w14:paraId="000001B4">
      <w:pPr>
        <w:widowControl w:val="1"/>
        <w:tabs>
          <w:tab w:val="left" w:pos="720"/>
          <w:tab w:val="left" w:pos="2160"/>
          <w:tab w:val="left" w:pos="3600"/>
          <w:tab w:val="left" w:pos="4140"/>
          <w:tab w:val="left" w:pos="4680"/>
          <w:tab w:val="left" w:pos="5220"/>
          <w:tab w:val="right" w:pos="9270"/>
        </w:tabs>
        <w:ind w:left="3600" w:hanging="2880"/>
        <w:rPr>
          <w:rFonts w:ascii="Arial" w:cs="Arial" w:eastAsia="Arial" w:hAnsi="Arial"/>
          <w:color w:val="000000"/>
        </w:rPr>
      </w:pPr>
      <w:r w:rsidDel="00000000" w:rsidR="00000000" w:rsidRPr="00000000">
        <w:rPr>
          <w:rtl w:val="0"/>
        </w:rPr>
      </w:r>
    </w:p>
    <w:tbl>
      <w:tblPr>
        <w:tblStyle w:val="Table9"/>
        <w:tblW w:w="9360.0" w:type="dxa"/>
        <w:jc w:val="left"/>
        <w:tblInd w:w="0.0" w:type="dxa"/>
        <w:tblLayout w:type="fixed"/>
        <w:tblLook w:val="0000"/>
      </w:tblPr>
      <w:tblGrid>
        <w:gridCol w:w="3540"/>
        <w:gridCol w:w="5820"/>
        <w:tblGridChange w:id="0">
          <w:tblGrid>
            <w:gridCol w:w="3540"/>
            <w:gridCol w:w="5820"/>
          </w:tblGrid>
        </w:tblGridChange>
      </w:tblGrid>
      <w:tr>
        <w:tc>
          <w:tcPr>
            <w:shd w:fill="auto" w:val="clear"/>
          </w:tcPr>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ab/>
              <w:tab/>
              <w:t xml:space="preserve">SELLER:</w:t>
            </w:r>
          </w:p>
          <w:p w:rsidR="00000000" w:rsidDel="00000000" w:rsidP="00000000" w:rsidRDefault="00000000" w:rsidRPr="00000000" w14:paraId="000001B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B7">
            <w:pPr>
              <w:tabs>
                <w:tab w:val="left" w:pos="582"/>
                <w:tab w:val="left" w:pos="5472"/>
              </w:tabs>
              <w:ind w:left="612" w:firstLine="0"/>
              <w:jc w:val="left"/>
              <w:rPr>
                <w:rFonts w:ascii="Arial" w:cs="Arial" w:eastAsia="Arial" w:hAnsi="Arial"/>
              </w:rPr>
            </w:pPr>
            <w:r w:rsidDel="00000000" w:rsidR="00000000" w:rsidRPr="00000000">
              <w:rPr>
                <w:rFonts w:ascii="Arial" w:cs="Arial" w:eastAsia="Arial" w:hAnsi="Arial"/>
                <w:rtl w:val="0"/>
              </w:rPr>
              <w:t xml:space="preserve">“SELLER NAME”,</w:t>
              <w:br w:type="textWrapping"/>
              <w:t xml:space="preserve">[state of formation, entity type]</w:t>
            </w:r>
          </w:p>
          <w:p w:rsidR="00000000" w:rsidDel="00000000" w:rsidP="00000000" w:rsidRDefault="00000000" w:rsidRPr="00000000" w14:paraId="000001B8">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B9">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BA">
            <w:pPr>
              <w:tabs>
                <w:tab w:val="left" w:pos="612"/>
                <w:tab w:val="left" w:pos="5472"/>
              </w:tabs>
              <w:ind w:left="612" w:firstLine="0"/>
              <w:rPr>
                <w:rFonts w:ascii="Arial" w:cs="Arial" w:eastAsia="Arial" w:hAnsi="Arial"/>
              </w:rPr>
            </w:pPr>
            <w:r w:rsidDel="00000000" w:rsidR="00000000" w:rsidRPr="00000000">
              <w:rPr>
                <w:rFonts w:ascii="Arial" w:cs="Arial" w:eastAsia="Arial" w:hAnsi="Arial"/>
                <w:rtl w:val="0"/>
              </w:rPr>
              <w:t xml:space="preserve">By:</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BB">
            <w:pPr>
              <w:tabs>
                <w:tab w:val="left" w:pos="582"/>
                <w:tab w:val="left" w:pos="612"/>
                <w:tab w:val="left" w:pos="5472"/>
              </w:tabs>
              <w:ind w:left="612" w:firstLine="0"/>
              <w:rPr>
                <w:rFonts w:ascii="Arial" w:cs="Arial" w:eastAsia="Arial" w:hAnsi="Arial"/>
              </w:rPr>
            </w:pPr>
            <w:r w:rsidDel="00000000" w:rsidR="00000000" w:rsidRPr="00000000">
              <w:rPr>
                <w:rFonts w:ascii="Arial" w:cs="Arial" w:eastAsia="Arial" w:hAnsi="Arial"/>
                <w:rtl w:val="0"/>
              </w:rPr>
              <w:t xml:space="preserve">Name: “Seller Representative”</w:t>
            </w:r>
          </w:p>
          <w:p w:rsidR="00000000" w:rsidDel="00000000" w:rsidP="00000000" w:rsidRDefault="00000000" w:rsidRPr="00000000" w14:paraId="000001BC">
            <w:pPr>
              <w:tabs>
                <w:tab w:val="left" w:pos="582"/>
                <w:tab w:val="left" w:pos="5472"/>
              </w:tabs>
              <w:rPr>
                <w:rFonts w:ascii="Arial" w:cs="Arial" w:eastAsia="Arial" w:hAnsi="Arial"/>
              </w:rPr>
            </w:pPr>
            <w:r w:rsidDel="00000000" w:rsidR="00000000" w:rsidRPr="00000000">
              <w:rPr>
                <w:rFonts w:ascii="Arial" w:cs="Arial" w:eastAsia="Arial" w:hAnsi="Arial"/>
                <w:rtl w:val="0"/>
              </w:rPr>
              <w:t xml:space="preserve">          Title:   </w:t>
            </w:r>
          </w:p>
        </w:tc>
      </w:tr>
    </w:tbl>
    <w:p w:rsidR="00000000" w:rsidDel="00000000" w:rsidP="00000000" w:rsidRDefault="00000000" w:rsidRPr="00000000" w14:paraId="000001BD">
      <w:pPr>
        <w:rPr>
          <w:rFonts w:ascii="Arial" w:cs="Arial" w:eastAsia="Arial" w:hAnsi="Arial"/>
        </w:rPr>
      </w:pPr>
      <w:r w:rsidDel="00000000" w:rsidR="00000000" w:rsidRPr="00000000">
        <w:rPr>
          <w:rtl w:val="0"/>
        </w:rPr>
      </w:r>
    </w:p>
    <w:tbl>
      <w:tblPr>
        <w:tblStyle w:val="Table10"/>
        <w:tblW w:w="9360.0" w:type="dxa"/>
        <w:jc w:val="left"/>
        <w:tblInd w:w="0.0" w:type="dxa"/>
        <w:tblLayout w:type="fixed"/>
        <w:tblLook w:val="0000"/>
      </w:tblPr>
      <w:tblGrid>
        <w:gridCol w:w="3533"/>
        <w:gridCol w:w="5827"/>
        <w:tblGridChange w:id="0">
          <w:tblGrid>
            <w:gridCol w:w="3533"/>
            <w:gridCol w:w="5827"/>
          </w:tblGrid>
        </w:tblGridChange>
      </w:tblGrid>
      <w:tr>
        <w:tc>
          <w:tcPr>
            <w:shd w:fill="auto" w:val="clear"/>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ab/>
              <w:tab/>
              <w:t xml:space="preserve">NEW OWNER:</w:t>
            </w:r>
          </w:p>
          <w:p w:rsidR="00000000" w:rsidDel="00000000" w:rsidP="00000000" w:rsidRDefault="00000000" w:rsidRPr="00000000" w14:paraId="000001B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C0">
            <w:pPr>
              <w:tabs>
                <w:tab w:val="left" w:pos="582"/>
                <w:tab w:val="left" w:pos="5472"/>
              </w:tabs>
              <w:rPr>
                <w:rFonts w:ascii="Arial" w:cs="Arial" w:eastAsia="Arial" w:hAnsi="Arial"/>
              </w:rPr>
            </w:pPr>
            <w:r w:rsidDel="00000000" w:rsidR="00000000" w:rsidRPr="00000000">
              <w:rPr>
                <w:rFonts w:ascii="Arial" w:cs="Arial" w:eastAsia="Arial" w:hAnsi="Arial"/>
                <w:u w:val="single"/>
                <w:rtl w:val="0"/>
              </w:rPr>
              <w:tab/>
              <w:tab/>
            </w:r>
            <w:r w:rsidDel="00000000" w:rsidR="00000000" w:rsidRPr="00000000">
              <w:rPr>
                <w:rFonts w:ascii="Arial" w:cs="Arial" w:eastAsia="Arial" w:hAnsi="Arial"/>
                <w:rtl w:val="0"/>
              </w:rPr>
              <w:t xml:space="preserve">,</w:t>
              <w:br w:type="textWrapping"/>
              <w:t xml:space="preserve">a </w:t>
            </w:r>
            <w:r w:rsidDel="00000000" w:rsidR="00000000" w:rsidRPr="00000000">
              <w:rPr>
                <w:rFonts w:ascii="Arial" w:cs="Arial" w:eastAsia="Arial" w:hAnsi="Arial"/>
                <w:u w:val="single"/>
                <w:rtl w:val="0"/>
              </w:rPr>
              <w:tab/>
              <w:tab/>
            </w:r>
            <w:r w:rsidDel="00000000" w:rsidR="00000000" w:rsidRPr="00000000">
              <w:rPr>
                <w:rtl w:val="0"/>
              </w:rPr>
            </w:r>
          </w:p>
          <w:p w:rsidR="00000000" w:rsidDel="00000000" w:rsidP="00000000" w:rsidRDefault="00000000" w:rsidRPr="00000000" w14:paraId="000001C1">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C2">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C3">
            <w:pPr>
              <w:tabs>
                <w:tab w:val="left" w:pos="582"/>
                <w:tab w:val="left" w:pos="5472"/>
              </w:tabs>
              <w:rPr>
                <w:rFonts w:ascii="Arial" w:cs="Arial" w:eastAsia="Arial" w:hAnsi="Arial"/>
              </w:rPr>
            </w:pPr>
            <w:r w:rsidDel="00000000" w:rsidR="00000000" w:rsidRPr="00000000">
              <w:rPr>
                <w:rtl w:val="0"/>
              </w:rPr>
            </w:r>
          </w:p>
          <w:p w:rsidR="00000000" w:rsidDel="00000000" w:rsidP="00000000" w:rsidRDefault="00000000" w:rsidRPr="00000000" w14:paraId="000001C4">
            <w:pPr>
              <w:tabs>
                <w:tab w:val="left" w:pos="5472"/>
              </w:tabs>
              <w:rPr>
                <w:rFonts w:ascii="Arial" w:cs="Arial" w:eastAsia="Arial" w:hAnsi="Arial"/>
              </w:rPr>
            </w:pPr>
            <w:r w:rsidDel="00000000" w:rsidR="00000000" w:rsidRPr="00000000">
              <w:rPr>
                <w:rFonts w:ascii="Arial" w:cs="Arial" w:eastAsia="Arial" w:hAnsi="Arial"/>
                <w:rtl w:val="0"/>
              </w:rPr>
              <w:t xml:space="preserve">By:</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C5">
            <w:pPr>
              <w:tabs>
                <w:tab w:val="left" w:pos="5472"/>
              </w:tabs>
              <w:rPr>
                <w:rFonts w:ascii="Arial" w:cs="Arial" w:eastAsia="Arial" w:hAnsi="Arial"/>
              </w:rPr>
            </w:pPr>
            <w:r w:rsidDel="00000000" w:rsidR="00000000" w:rsidRPr="00000000">
              <w:rPr>
                <w:rFonts w:ascii="Arial" w:cs="Arial" w:eastAsia="Arial" w:hAnsi="Arial"/>
                <w:rtl w:val="0"/>
              </w:rPr>
              <w:t xml:space="preserve">Name:</w:t>
            </w:r>
            <w:r w:rsidDel="00000000" w:rsidR="00000000" w:rsidRPr="00000000">
              <w:rPr>
                <w:rFonts w:ascii="Arial" w:cs="Arial" w:eastAsia="Arial" w:hAnsi="Arial"/>
                <w:u w:val="single"/>
                <w:rtl w:val="0"/>
              </w:rPr>
              <w:tab/>
            </w:r>
            <w:r w:rsidDel="00000000" w:rsidR="00000000" w:rsidRPr="00000000">
              <w:rPr>
                <w:rtl w:val="0"/>
              </w:rPr>
            </w:r>
          </w:p>
          <w:p w:rsidR="00000000" w:rsidDel="00000000" w:rsidP="00000000" w:rsidRDefault="00000000" w:rsidRPr="00000000" w14:paraId="000001C6">
            <w:pPr>
              <w:tabs>
                <w:tab w:val="left" w:pos="5472"/>
              </w:tabs>
              <w:rPr>
                <w:rFonts w:ascii="Arial" w:cs="Arial" w:eastAsia="Arial" w:hAnsi="Arial"/>
                <w:u w:val="single"/>
              </w:rPr>
            </w:pPr>
            <w:r w:rsidDel="00000000" w:rsidR="00000000" w:rsidRPr="00000000">
              <w:rPr>
                <w:rFonts w:ascii="Arial" w:cs="Arial" w:eastAsia="Arial" w:hAnsi="Arial"/>
                <w:rtl w:val="0"/>
              </w:rPr>
              <w:t xml:space="preserve">Title:</w:t>
            </w:r>
            <w:r w:rsidDel="00000000" w:rsidR="00000000" w:rsidRPr="00000000">
              <w:rPr>
                <w:rFonts w:ascii="Arial" w:cs="Arial" w:eastAsia="Arial" w:hAnsi="Arial"/>
                <w:u w:val="single"/>
                <w:rtl w:val="0"/>
              </w:rPr>
              <w:tab/>
            </w:r>
          </w:p>
        </w:tc>
      </w:tr>
    </w:tbl>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Exhibit A</w:t>
      </w:r>
    </w:p>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Address of New Owner:</w:t>
        <w:tab/>
      </w:r>
      <w:r w:rsidDel="00000000" w:rsidR="00000000" w:rsidRPr="00000000">
        <w:rPr>
          <w:rFonts w:ascii="Arial" w:cs="Arial" w:eastAsia="Arial" w:hAnsi="Arial"/>
          <w:u w:val="single"/>
          <w:rtl w:val="0"/>
        </w:rPr>
        <w:tab/>
        <w:tab/>
        <w:tab/>
        <w:tab/>
      </w:r>
      <w:r w:rsidDel="00000000" w:rsidR="00000000" w:rsidRPr="00000000">
        <w:rPr>
          <w:rtl w:val="0"/>
        </w:rPr>
      </w:r>
    </w:p>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u w:val="single"/>
          <w:rtl w:val="0"/>
        </w:rPr>
        <w:tab/>
        <w:tab/>
        <w:tab/>
        <w:tab/>
      </w:r>
      <w:r w:rsidDel="00000000" w:rsidR="00000000" w:rsidRPr="00000000">
        <w:rPr>
          <w:rtl w:val="0"/>
        </w:rPr>
      </w:r>
    </w:p>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u w:val="single"/>
          <w:rtl w:val="0"/>
        </w:rPr>
        <w:tab/>
        <w:tab/>
        <w:tab/>
        <w:tab/>
      </w:r>
      <w:r w:rsidDel="00000000" w:rsidR="00000000" w:rsidRPr="00000000">
        <w:rPr>
          <w:rtl w:val="0"/>
        </w:rPr>
      </w:r>
    </w:p>
    <w:p w:rsidR="00000000" w:rsidDel="00000000" w:rsidP="00000000" w:rsidRDefault="00000000" w:rsidRPr="00000000" w14:paraId="000001CB">
      <w:pPr>
        <w:rPr>
          <w:rFonts w:ascii="Arial" w:cs="Arial" w:eastAsia="Arial" w:hAnsi="Arial"/>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sectPr>
      <w:footerReference r:id="rId23" w:type="default"/>
      <w:type w:val="nextPage"/>
      <w:pgSz w:h="15840" w:w="12240"/>
      <w:pgMar w:bottom="720" w:top="1440" w:left="1440" w:right="1440" w:header="720" w:footer="720"/>
      <w:pgNumType w:start="1"/>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EXHIBIT 9.2.5</w:t>
      <w:tab/>
      <w:tab/>
      <w:t xml:space="preserve">Page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Purchase and Sale Agreement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6">
    <w:pPr>
      <w:widowControl w:val="1"/>
      <w:tabs>
        <w:tab w:val="center" w:pos="4320"/>
        <w:tab w:val="right" w:pos="8640"/>
      </w:tabs>
      <w:rPr>
        <w:sz w:val="18"/>
        <w:szCs w:val="18"/>
      </w:rPr>
    </w:pPr>
    <w:r w:rsidDel="00000000" w:rsidR="00000000" w:rsidRPr="00000000">
      <w:rPr>
        <w:rtl w:val="0"/>
      </w:rPr>
    </w:r>
  </w:p>
  <w:p w:rsidR="00000000" w:rsidDel="00000000" w:rsidP="00000000" w:rsidRDefault="00000000" w:rsidRPr="00000000" w14:paraId="000001D7">
    <w:pPr>
      <w:widowControl w:val="1"/>
      <w:tabs>
        <w:tab w:val="center" w:pos="4320"/>
        <w:tab w:val="right" w:pos="9360"/>
      </w:tabs>
      <w:rPr>
        <w:sz w:val="18"/>
        <w:szCs w:val="18"/>
      </w:rPr>
    </w:pPr>
    <w:r w:rsidDel="00000000" w:rsidR="00000000" w:rsidRPr="00000000">
      <w:rPr>
        <w:rtl w:val="0"/>
      </w:rPr>
    </w:r>
  </w:p>
  <w:p w:rsidR="00000000" w:rsidDel="00000000" w:rsidP="00000000" w:rsidRDefault="00000000" w:rsidRPr="00000000" w14:paraId="000001D8">
    <w:pPr>
      <w:widowControl w:val="1"/>
      <w:tabs>
        <w:tab w:val="center" w:pos="4320"/>
        <w:tab w:val="right" w:pos="9360"/>
      </w:tabs>
      <w:rPr>
        <w:rFonts w:ascii="Arial" w:cs="Arial" w:eastAsia="Arial" w:hAnsi="Arial"/>
        <w:sz w:val="18"/>
        <w:szCs w:val="18"/>
      </w:rPr>
    </w:pPr>
    <w:r w:rsidDel="00000000" w:rsidR="00000000" w:rsidRPr="00000000">
      <w:rPr>
        <w:rFonts w:ascii="Arial" w:cs="Arial" w:eastAsia="Arial" w:hAnsi="Arial"/>
        <w:sz w:val="18"/>
        <w:szCs w:val="18"/>
        <w:rtl w:val="0"/>
      </w:rPr>
      <w:t xml:space="preserve">EXHIBIT 9.2.6</w:t>
      <w:tab/>
      <w:tab/>
      <w:t xml:space="preserve">Page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9">
    <w:pPr>
      <w:widowControl w:val="1"/>
      <w:tabs>
        <w:tab w:val="center" w:pos="4320"/>
        <w:tab w:val="right" w:pos="8640"/>
      </w:tabs>
      <w:rPr>
        <w:rFonts w:ascii="Arial" w:cs="Arial" w:eastAsia="Arial" w:hAnsi="Arial"/>
        <w:sz w:val="18"/>
        <w:szCs w:val="18"/>
      </w:rPr>
    </w:pPr>
    <w:r w:rsidDel="00000000" w:rsidR="00000000" w:rsidRPr="00000000">
      <w:rPr>
        <w:rFonts w:ascii="Arial" w:cs="Arial" w:eastAsia="Arial" w:hAnsi="Arial"/>
        <w:sz w:val="18"/>
        <w:szCs w:val="18"/>
        <w:rtl w:val="0"/>
      </w:rPr>
      <w:t xml:space="preserve">to Purchase and Sale Agreement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EXHIBIT 3.1.9</w:t>
      <w:tab/>
      <w:tab/>
      <w:t xml:space="preserve">Page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Purchase and Sale Agreement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EXHIBIT 3.3</w:t>
      <w:tab/>
      <w:tab/>
      <w:t xml:space="preserve">Page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Purchase and Sale Agreement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EXHIBIT 1.1.6</w:t>
      <w:tab/>
      <w:tab/>
      <w:t xml:space="preserve">Page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Purchase and Sale Agreement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DAL:962117.2</w:t>
    </w:r>
  </w:p>
  <w:p w:rsidR="00000000" w:rsidDel="00000000" w:rsidP="00000000" w:rsidRDefault="00000000" w:rsidRPr="00000000" w14:paraId="000001E8">
    <w:pPr>
      <w:rPr/>
    </w:pPr>
    <w:r w:rsidDel="00000000" w:rsidR="00000000" w:rsidRPr="00000000">
      <w:rPr>
        <w:rtl w:val="0"/>
      </w:rPr>
      <w:t xml:space="preserve">DAL:962117.2</w:t>
    </w:r>
  </w:p>
  <w:p w:rsidR="00000000" w:rsidDel="00000000" w:rsidP="00000000" w:rsidRDefault="00000000" w:rsidRPr="00000000" w14:paraId="000001E9">
    <w:pPr>
      <w:rPr/>
    </w:pPr>
    <w:r w:rsidDel="00000000" w:rsidR="00000000" w:rsidRPr="00000000">
      <w:rPr>
        <w:rtl w:val="0"/>
      </w:rPr>
      <w:t xml:space="preserve">DAL:962117.2</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bookmarkStart w:colFirst="0" w:colLast="0" w:name="_heading=h.184mhaj" w:id="101"/>
    <w:bookmarkEnd w:id="101"/>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DAL:962117.2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PURCHASE AND SALE AGREEMENT</w:t>
      <w:tab/>
      <w:tab/>
      <w:t xml:space="preserve">Signature Page</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EXHIBIT 9.2.2</w:t>
      <w:tab/>
      <w:tab/>
      <w:t xml:space="preserve">Page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Purchase and Sale Agreement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EXHIBIT 1.1.3</w:t>
      <w:tab/>
      <w:tab/>
      <w:t xml:space="preserve">Page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Purchase and Sale Agreement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EXHIBIT 9.2.1</w:t>
      <w:tab/>
      <w:tab/>
      <w:t xml:space="preserve">Page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Purchase and Sale Agreement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EXHIBIT 1.1.1</w:t>
      <w:tab/>
      <w:tab/>
      <w:t xml:space="preserve">Page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to Purchase and Sale Agreement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tabs>
        <w:tab w:val="left" w:pos="0"/>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tabs>
        <w:tab w:val="left" w:pos="0"/>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tabs>
        <w:tab w:val="left" w:pos="0"/>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tabs>
        <w:tab w:val="left" w:pos="0"/>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tabs>
        <w:tab w:val="left" w:pos="0"/>
        <w:tab w:val="center" w:pos="4320"/>
        <w:tab w:val="right" w:pos="864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0" w:firstLine="0"/>
      </w:pPr>
      <w:rPr>
        <w:b w:val="0"/>
        <w:i w:val="0"/>
        <w:smallCaps w:val="0"/>
        <w:strike w:val="0"/>
        <w:color w:val="000000"/>
        <w:u w:val="none"/>
        <w:vertAlign w:val="baseline"/>
      </w:rPr>
    </w:lvl>
    <w:lvl w:ilvl="1">
      <w:start w:val="1"/>
      <w:numFmt w:val="decimal"/>
      <w:lvlText w:val="%1.%2"/>
      <w:lvlJc w:val="left"/>
      <w:pPr>
        <w:ind w:left="0" w:firstLine="720"/>
      </w:pPr>
      <w:rPr>
        <w:rFonts w:ascii="Arial" w:cs="Arial" w:eastAsia="Arial" w:hAnsi="Arial"/>
        <w:b w:val="0"/>
        <w:i w:val="0"/>
        <w:smallCaps w:val="0"/>
        <w:strike w:val="0"/>
        <w:color w:val="000000"/>
        <w:u w:val="none"/>
        <w:vertAlign w:val="baseline"/>
      </w:rPr>
    </w:lvl>
    <w:lvl w:ilvl="2">
      <w:start w:val="1"/>
      <w:numFmt w:val="decimal"/>
      <w:lvlText w:val="%1.%2.%3"/>
      <w:lvlJc w:val="left"/>
      <w:pPr>
        <w:ind w:left="0" w:firstLine="1440"/>
      </w:pPr>
      <w:rPr>
        <w:rFonts w:ascii="Arial" w:cs="Arial" w:eastAsia="Arial" w:hAnsi="Arial"/>
        <w:b w:val="0"/>
        <w:i w:val="0"/>
        <w:smallCaps w:val="0"/>
        <w:strike w:val="0"/>
        <w:color w:val="000000"/>
        <w:u w:val="none"/>
        <w:vertAlign w:val="baseline"/>
      </w:rPr>
    </w:lvl>
    <w:lvl w:ilvl="3">
      <w:start w:val="1"/>
      <w:numFmt w:val="decimal"/>
      <w:lvlText w:val=""/>
      <w:lvlJc w:val="left"/>
      <w:pPr>
        <w:ind w:left="2160" w:hanging="2160"/>
      </w:pPr>
      <w:rPr/>
    </w:lvl>
    <w:lvl w:ilvl="4">
      <w:start w:val="1"/>
      <w:numFmt w:val="decimal"/>
      <w:lvlText w:val=""/>
      <w:lvlJc w:val="left"/>
      <w:pPr>
        <w:ind w:left="2880" w:hanging="2880"/>
      </w:pPr>
      <w:rPr/>
    </w:lvl>
    <w:lvl w:ilvl="5">
      <w:start w:val="1"/>
      <w:numFmt w:val="decimal"/>
      <w:lvlText w:val=""/>
      <w:lvlJc w:val="left"/>
      <w:pPr>
        <w:ind w:left="3600" w:hanging="3600"/>
      </w:pPr>
      <w:rPr/>
    </w:lvl>
    <w:lvl w:ilvl="6">
      <w:start w:val="1"/>
      <w:numFmt w:val="decimal"/>
      <w:lvlText w:val=""/>
      <w:lvlJc w:val="left"/>
      <w:pPr>
        <w:ind w:left="4320" w:hanging="4320"/>
      </w:pPr>
      <w:rPr/>
    </w:lvl>
    <w:lvl w:ilvl="7">
      <w:start w:val="1"/>
      <w:numFmt w:val="decimal"/>
      <w:lvlText w:val=""/>
      <w:lvlJc w:val="left"/>
      <w:pPr>
        <w:ind w:left="5040" w:hanging="5040"/>
      </w:pPr>
      <w:rPr/>
    </w:lvl>
    <w:lvl w:ilvl="8">
      <w:start w:val="1"/>
      <w:numFmt w:val="decimal"/>
      <w:lvlText w:val=""/>
      <w:lvlJc w:val="left"/>
      <w:pPr>
        <w:ind w:left="5760" w:hanging="57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left" w:pos="-720"/>
      </w:tabs>
      <w:spacing w:after="240" w:lineRule="auto"/>
      <w:ind w:left="0" w:firstLine="0"/>
    </w:pPr>
    <w:rPr>
      <w:smallCaps w:val="1"/>
    </w:rPr>
  </w:style>
  <w:style w:type="paragraph" w:styleId="Heading2">
    <w:name w:val="heading 2"/>
    <w:basedOn w:val="Normal"/>
    <w:next w:val="Normal"/>
    <w:pPr>
      <w:widowControl w:val="1"/>
      <w:tabs>
        <w:tab w:val="left" w:pos="-720"/>
      </w:tabs>
      <w:spacing w:after="240" w:lineRule="auto"/>
      <w:ind w:left="0" w:firstLine="720"/>
    </w:pPr>
    <w:rPr/>
  </w:style>
  <w:style w:type="paragraph" w:styleId="Heading3">
    <w:name w:val="heading 3"/>
    <w:basedOn w:val="Normal"/>
    <w:next w:val="Normal"/>
    <w:pPr>
      <w:widowControl w:val="1"/>
      <w:tabs>
        <w:tab w:val="left" w:pos="-720"/>
      </w:tabs>
      <w:spacing w:after="240" w:lineRule="auto"/>
      <w:ind w:left="0" w:firstLine="1440"/>
    </w:pPr>
    <w:rPr/>
  </w:style>
  <w:style w:type="paragraph" w:styleId="Heading4">
    <w:name w:val="heading 4"/>
    <w:basedOn w:val="Normal"/>
    <w:next w:val="Normal"/>
    <w:pPr>
      <w:tabs>
        <w:tab w:val="left" w:pos="-720"/>
      </w:tabs>
      <w:spacing w:after="240" w:lineRule="auto"/>
      <w:ind w:left="2160" w:hanging="2160"/>
    </w:pPr>
    <w:rPr/>
  </w:style>
  <w:style w:type="paragraph" w:styleId="Heading5">
    <w:name w:val="heading 5"/>
    <w:basedOn w:val="Normal"/>
    <w:next w:val="Normal"/>
    <w:pPr>
      <w:tabs>
        <w:tab w:val="left" w:pos="-720"/>
      </w:tabs>
      <w:ind w:left="2880" w:hanging="2880"/>
    </w:pPr>
    <w:rPr/>
  </w:style>
  <w:style w:type="paragraph" w:styleId="Heading6">
    <w:name w:val="heading 6"/>
    <w:basedOn w:val="Normal"/>
    <w:next w:val="Normal"/>
    <w:pPr>
      <w:tabs>
        <w:tab w:val="left" w:pos="-720"/>
      </w:tabs>
      <w:ind w:left="3600" w:hanging="3600"/>
    </w:pPr>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widowControl w:val="0"/>
      <w:jc w:val="both"/>
    </w:pPr>
    <w:rPr>
      <w:rFonts w:cs="Arial"/>
      <w:sz w:val="24"/>
      <w:szCs w:val="22"/>
    </w:rPr>
  </w:style>
  <w:style w:type="paragraph" w:styleId="Heading1">
    <w:name w:val="heading 1"/>
    <w:basedOn w:val="Normal"/>
    <w:next w:val="Normal"/>
    <w:qFormat w:val="1"/>
    <w:pPr>
      <w:numPr>
        <w:numId w:val="3"/>
      </w:numPr>
      <w:tabs>
        <w:tab w:val="left" w:pos="-720"/>
      </w:tabs>
      <w:suppressAutoHyphens w:val="1"/>
      <w:spacing w:after="240"/>
      <w:outlineLvl w:val="0"/>
    </w:pPr>
    <w:rPr>
      <w:caps w:val="1"/>
    </w:rPr>
  </w:style>
  <w:style w:type="paragraph" w:styleId="Heading2">
    <w:name w:val="heading 2"/>
    <w:basedOn w:val="Normal"/>
    <w:next w:val="Normal"/>
    <w:qFormat w:val="1"/>
    <w:pPr>
      <w:widowControl w:val="1"/>
      <w:numPr>
        <w:ilvl w:val="1"/>
        <w:numId w:val="3"/>
      </w:numPr>
      <w:tabs>
        <w:tab w:val="left" w:pos="-720"/>
      </w:tabs>
      <w:suppressAutoHyphens w:val="1"/>
      <w:spacing w:after="240"/>
      <w:outlineLvl w:val="1"/>
    </w:pPr>
  </w:style>
  <w:style w:type="paragraph" w:styleId="Heading3">
    <w:name w:val="heading 3"/>
    <w:basedOn w:val="Normal"/>
    <w:next w:val="Normal"/>
    <w:qFormat w:val="1"/>
    <w:pPr>
      <w:widowControl w:val="1"/>
      <w:numPr>
        <w:ilvl w:val="2"/>
        <w:numId w:val="3"/>
      </w:numPr>
      <w:tabs>
        <w:tab w:val="left" w:pos="-720"/>
      </w:tabs>
      <w:suppressAutoHyphens w:val="1"/>
      <w:spacing w:after="240"/>
      <w:outlineLvl w:val="2"/>
    </w:pPr>
  </w:style>
  <w:style w:type="paragraph" w:styleId="Heading4">
    <w:name w:val="heading 4"/>
    <w:basedOn w:val="Normal"/>
    <w:next w:val="Normal"/>
    <w:qFormat w:val="1"/>
    <w:pPr>
      <w:numPr>
        <w:ilvl w:val="3"/>
        <w:numId w:val="3"/>
      </w:numPr>
      <w:tabs>
        <w:tab w:val="left" w:pos="-720"/>
      </w:tabs>
      <w:suppressAutoHyphens w:val="1"/>
      <w:spacing w:after="240"/>
      <w:outlineLvl w:val="3"/>
    </w:pPr>
  </w:style>
  <w:style w:type="paragraph" w:styleId="Heading5">
    <w:name w:val="heading 5"/>
    <w:basedOn w:val="Normal"/>
    <w:next w:val="Normal"/>
    <w:qFormat w:val="1"/>
    <w:pPr>
      <w:numPr>
        <w:ilvl w:val="4"/>
        <w:numId w:val="3"/>
      </w:numPr>
      <w:tabs>
        <w:tab w:val="left" w:pos="-720"/>
      </w:tabs>
      <w:suppressAutoHyphens w:val="1"/>
      <w:outlineLvl w:val="4"/>
    </w:pPr>
  </w:style>
  <w:style w:type="paragraph" w:styleId="Heading6">
    <w:name w:val="heading 6"/>
    <w:basedOn w:val="Normal"/>
    <w:next w:val="Normal"/>
    <w:qFormat w:val="1"/>
    <w:pPr>
      <w:numPr>
        <w:ilvl w:val="5"/>
        <w:numId w:val="3"/>
      </w:numPr>
      <w:tabs>
        <w:tab w:val="left" w:pos="-720"/>
      </w:tabs>
      <w:suppressAutoHyphens w:val="1"/>
      <w:outlineLvl w:val="5"/>
    </w:pPr>
  </w:style>
  <w:style w:type="paragraph" w:styleId="Heading7">
    <w:name w:val="heading 7"/>
    <w:basedOn w:val="Normal"/>
    <w:next w:val="Normal"/>
    <w:qFormat w:val="1"/>
    <w:pPr>
      <w:numPr>
        <w:ilvl w:val="6"/>
        <w:numId w:val="3"/>
      </w:numPr>
      <w:tabs>
        <w:tab w:val="left" w:pos="-720"/>
      </w:tabs>
      <w:suppressAutoHyphens w:val="1"/>
      <w:outlineLvl w:val="6"/>
    </w:pPr>
  </w:style>
  <w:style w:type="paragraph" w:styleId="Heading8">
    <w:name w:val="heading 8"/>
    <w:basedOn w:val="Normal"/>
    <w:next w:val="Normal"/>
    <w:qFormat w:val="1"/>
    <w:pPr>
      <w:numPr>
        <w:ilvl w:val="7"/>
        <w:numId w:val="3"/>
      </w:numPr>
      <w:tabs>
        <w:tab w:val="left" w:pos="-720"/>
      </w:tabs>
      <w:suppressAutoHyphens w:val="1"/>
      <w:outlineLvl w:val="7"/>
    </w:pPr>
  </w:style>
  <w:style w:type="paragraph" w:styleId="Heading9">
    <w:name w:val="heading 9"/>
    <w:basedOn w:val="Normal"/>
    <w:next w:val="Normal"/>
    <w:qFormat w:val="1"/>
    <w:pPr>
      <w:numPr>
        <w:ilvl w:val="8"/>
        <w:numId w:val="3"/>
      </w:numPr>
      <w:spacing w:after="60" w:before="240"/>
      <w:outlineLvl w:val="8"/>
    </w:pPr>
    <w:rPr>
      <w:b w:val="1"/>
      <w:bCs w:val="1"/>
      <w:i w:val="1"/>
      <w:iCs w:val="1"/>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DefaultParagraphFo" w:customStyle="1">
    <w:name w:val="Default Paragraph Fo"/>
    <w:rPr>
      <w:rFonts w:cs="Times New Roman"/>
    </w:rPr>
  </w:style>
  <w:style w:type="paragraph" w:styleId="TOC1">
    <w:name w:val="toc 1"/>
    <w:basedOn w:val="Normal"/>
    <w:next w:val="Normal"/>
    <w:uiPriority w:val="39"/>
    <w:pPr>
      <w:keepLines w:val="1"/>
      <w:widowControl w:val="1"/>
      <w:tabs>
        <w:tab w:val="left" w:pos="720"/>
        <w:tab w:val="right" w:leader="dot" w:pos="9280"/>
        <w:tab w:val="right" w:leader="dot" w:pos="9360"/>
      </w:tabs>
      <w:ind w:left="720" w:right="720" w:hanging="720"/>
    </w:pPr>
    <w:rPr>
      <w:caps w:val="1"/>
    </w:rPr>
  </w:style>
  <w:style w:type="paragraph" w:styleId="TOC2">
    <w:name w:val="toc 2"/>
    <w:basedOn w:val="Normal"/>
    <w:next w:val="Normal"/>
    <w:autoRedefine w:val="1"/>
    <w:uiPriority w:val="39"/>
    <w:pPr>
      <w:widowControl w:val="1"/>
      <w:tabs>
        <w:tab w:val="left" w:pos="1440"/>
        <w:tab w:val="right" w:leader="dot" w:pos="9280"/>
        <w:tab w:val="right" w:leader="dot" w:pos="9360"/>
      </w:tabs>
      <w:ind w:left="1440" w:right="648" w:hanging="720"/>
      <w:jc w:val="left"/>
    </w:pPr>
  </w:style>
  <w:style w:type="paragraph" w:styleId="TOC3">
    <w:name w:val="toc 3"/>
    <w:basedOn w:val="Normal"/>
    <w:next w:val="Normal"/>
    <w:autoRedefine w:val="1"/>
    <w:semiHidden w:val="1"/>
    <w:pPr>
      <w:keepLines w:val="1"/>
      <w:widowControl w:val="1"/>
      <w:tabs>
        <w:tab w:val="left" w:pos="2160"/>
        <w:tab w:val="right" w:leader="dot" w:pos="9280"/>
      </w:tabs>
      <w:spacing w:after="120"/>
      <w:ind w:left="2160" w:right="720" w:hanging="720"/>
    </w:pPr>
  </w:style>
  <w:style w:type="paragraph" w:styleId="TOC4">
    <w:name w:val="toc 4"/>
    <w:basedOn w:val="Normal"/>
    <w:next w:val="Normal"/>
    <w:autoRedefine w:val="1"/>
    <w:semiHidden w:val="1"/>
    <w:pPr>
      <w:keepLines w:val="1"/>
      <w:widowControl w:val="1"/>
      <w:tabs>
        <w:tab w:val="left" w:pos="2880"/>
        <w:tab w:val="right" w:leader="dot" w:pos="9280"/>
      </w:tabs>
      <w:spacing w:after="120"/>
      <w:ind w:left="2880" w:right="720" w:hanging="720"/>
    </w:pPr>
  </w:style>
  <w:style w:type="paragraph" w:styleId="TOC5">
    <w:name w:val="toc 5"/>
    <w:basedOn w:val="Normal"/>
    <w:next w:val="Normal"/>
    <w:autoRedefine w:val="1"/>
    <w:semiHidden w:val="1"/>
    <w:pPr>
      <w:keepLines w:val="1"/>
      <w:widowControl w:val="1"/>
      <w:tabs>
        <w:tab w:val="left" w:pos="3600"/>
        <w:tab w:val="right" w:leader="dot" w:pos="9280"/>
      </w:tabs>
      <w:spacing w:after="120"/>
      <w:ind w:left="3600" w:right="720" w:hanging="720"/>
    </w:pPr>
  </w:style>
  <w:style w:type="paragraph" w:styleId="TOC6">
    <w:name w:val="toc 6"/>
    <w:basedOn w:val="Normal"/>
    <w:next w:val="Normal"/>
    <w:autoRedefine w:val="1"/>
    <w:semiHidden w:val="1"/>
    <w:pPr>
      <w:keepLines w:val="1"/>
      <w:widowControl w:val="1"/>
      <w:tabs>
        <w:tab w:val="left" w:pos="4320"/>
        <w:tab w:val="right" w:leader="dot" w:pos="9280"/>
      </w:tabs>
      <w:spacing w:after="120"/>
      <w:ind w:left="4320" w:right="720" w:hanging="720"/>
    </w:pPr>
  </w:style>
  <w:style w:type="paragraph" w:styleId="TOC7">
    <w:name w:val="toc 7"/>
    <w:basedOn w:val="Normal"/>
    <w:next w:val="Normal"/>
    <w:autoRedefine w:val="1"/>
    <w:semiHidden w:val="1"/>
    <w:pPr>
      <w:keepLines w:val="1"/>
      <w:widowControl w:val="1"/>
      <w:tabs>
        <w:tab w:val="left" w:pos="5040"/>
        <w:tab w:val="right" w:leader="dot" w:pos="9280"/>
      </w:tabs>
      <w:spacing w:after="120"/>
      <w:ind w:left="5040" w:right="720" w:hanging="720"/>
    </w:pPr>
  </w:style>
  <w:style w:type="paragraph" w:styleId="TOC8">
    <w:name w:val="toc 8"/>
    <w:basedOn w:val="Normal"/>
    <w:next w:val="Normal"/>
    <w:autoRedefine w:val="1"/>
    <w:semiHidden w:val="1"/>
    <w:pPr>
      <w:keepLines w:val="1"/>
      <w:widowControl w:val="1"/>
      <w:tabs>
        <w:tab w:val="left" w:pos="5760"/>
        <w:tab w:val="right" w:leader="dot" w:pos="9280"/>
      </w:tabs>
      <w:spacing w:after="120"/>
      <w:ind w:left="5760" w:right="720" w:hanging="720"/>
    </w:pPr>
  </w:style>
  <w:style w:type="paragraph" w:styleId="TOC9">
    <w:name w:val="toc 9"/>
    <w:basedOn w:val="Normal"/>
    <w:next w:val="Normal"/>
    <w:autoRedefine w:val="1"/>
    <w:semiHidden w:val="1"/>
    <w:pPr>
      <w:keepLines w:val="1"/>
      <w:widowControl w:val="1"/>
      <w:tabs>
        <w:tab w:val="left" w:pos="6480"/>
        <w:tab w:val="right" w:leader="dot" w:pos="9280"/>
      </w:tabs>
      <w:spacing w:after="120"/>
      <w:ind w:left="6480" w:right="720" w:hanging="720"/>
    </w:pPr>
  </w:style>
  <w:style w:type="paragraph" w:styleId="Header">
    <w:name w:val="header"/>
    <w:basedOn w:val="Normal"/>
    <w:pPr>
      <w:tabs>
        <w:tab w:val="left" w:pos="0"/>
        <w:tab w:val="center" w:pos="4320"/>
        <w:tab w:val="right" w:pos="8640"/>
      </w:tabs>
      <w:suppressAutoHyphens w:val="1"/>
    </w:pPr>
  </w:style>
  <w:style w:type="paragraph" w:styleId="Footer">
    <w:name w:val="footer"/>
    <w:basedOn w:val="Normal"/>
    <w:pPr>
      <w:widowControl w:val="1"/>
      <w:tabs>
        <w:tab w:val="center" w:pos="4320"/>
        <w:tab w:val="right" w:pos="8640"/>
      </w:tabs>
    </w:pPr>
    <w:rPr>
      <w:rFonts w:cs="Times New Roman"/>
      <w:noProof w:val="1"/>
      <w:sz w:val="18"/>
      <w:szCs w:val="18"/>
    </w:rPr>
  </w:style>
  <w:style w:type="character" w:styleId="PageNumber">
    <w:name w:val="page number"/>
    <w:rPr>
      <w:rFonts w:cs="Times New Roman"/>
    </w:rPr>
  </w:style>
  <w:style w:type="paragraph" w:styleId="DocID" w:customStyle="1">
    <w:name w:val="DocID"/>
    <w:basedOn w:val="Footer"/>
    <w:next w:val="Footer"/>
    <w:link w:val="DocIDChar"/>
    <w:pPr>
      <w:tabs>
        <w:tab w:val="clear" w:pos="4320"/>
        <w:tab w:val="clear" w:pos="8640"/>
      </w:tabs>
      <w:jc w:val="left"/>
    </w:pPr>
    <w:rPr>
      <w:sz w:val="16"/>
    </w:rPr>
  </w:style>
  <w:style w:type="paragraph" w:styleId="Para2" w:customStyle="1">
    <w:name w:val="Para2"/>
    <w:basedOn w:val="Normal"/>
    <w:next w:val="Heading2"/>
    <w:pPr>
      <w:widowControl w:val="1"/>
      <w:autoSpaceDE w:val="0"/>
      <w:autoSpaceDN w:val="0"/>
      <w:adjustRightInd w:val="0"/>
      <w:spacing w:after="240"/>
      <w:ind w:firstLine="720"/>
    </w:pPr>
  </w:style>
  <w:style w:type="character" w:styleId="Underline" w:customStyle="1">
    <w:name w:val="Underline"/>
    <w:rPr>
      <w:rFonts w:cs="Times New Roman"/>
      <w:spacing w:val="0"/>
      <w:u w:val="single"/>
    </w:rPr>
  </w:style>
  <w:style w:type="paragraph" w:styleId="BodyText05SS" w:customStyle="1">
    <w:name w:val="Body Text 0.5&quot; SS"/>
    <w:basedOn w:val="Normal"/>
    <w:pPr>
      <w:widowControl w:val="1"/>
      <w:autoSpaceDE w:val="0"/>
      <w:autoSpaceDN w:val="0"/>
      <w:adjustRightInd w:val="0"/>
      <w:spacing w:after="240"/>
      <w:ind w:firstLine="720"/>
    </w:pPr>
  </w:style>
  <w:style w:type="character" w:styleId="BoldUnderline" w:customStyle="1">
    <w:name w:val="Bold Underline"/>
    <w:rPr>
      <w:rFonts w:cs="Times New Roman"/>
      <w:b w:val="1"/>
      <w:bCs w:val="1"/>
      <w:u w:val="single"/>
    </w:rPr>
  </w:style>
  <w:style w:type="character" w:styleId="BoldItalicUnderline" w:customStyle="1">
    <w:name w:val="Bold Italic Underline"/>
    <w:rPr>
      <w:rFonts w:cs="Times New Roman"/>
      <w:b w:val="1"/>
      <w:bCs w:val="1"/>
      <w:i w:val="1"/>
      <w:iCs w:val="1"/>
      <w:u w:val="single"/>
    </w:rPr>
  </w:style>
  <w:style w:type="paragraph" w:styleId="Para1" w:customStyle="1">
    <w:name w:val="Para1"/>
    <w:basedOn w:val="Normal"/>
    <w:next w:val="Heading1"/>
    <w:pPr>
      <w:spacing w:after="240"/>
    </w:pPr>
  </w:style>
  <w:style w:type="character" w:styleId="Bold" w:customStyle="1">
    <w:name w:val="Bold"/>
    <w:rPr>
      <w:rFonts w:cs="Times New Roman"/>
      <w:b w:val="1"/>
      <w:bCs w:val="1"/>
    </w:rPr>
  </w:style>
  <w:style w:type="paragraph" w:styleId="BodyText1SS" w:customStyle="1">
    <w:name w:val="Body Text 1&quot; SS"/>
    <w:basedOn w:val="Normal"/>
    <w:pPr>
      <w:widowControl w:val="1"/>
      <w:spacing w:after="240"/>
      <w:ind w:firstLine="1440"/>
    </w:pPr>
  </w:style>
  <w:style w:type="paragraph" w:styleId="Title1" w:customStyle="1">
    <w:name w:val="Title1"/>
    <w:basedOn w:val="Normal"/>
    <w:link w:val="Title1Char"/>
    <w:pPr>
      <w:spacing w:after="480"/>
      <w:jc w:val="center"/>
    </w:pPr>
    <w:rPr>
      <w:sz w:val="28"/>
      <w:szCs w:val="28"/>
    </w:rPr>
  </w:style>
  <w:style w:type="paragraph" w:styleId="Title2" w:customStyle="1">
    <w:name w:val="Title2"/>
    <w:basedOn w:val="Normal"/>
    <w:pPr>
      <w:spacing w:after="240"/>
      <w:jc w:val="center"/>
    </w:pPr>
    <w:rPr>
      <w:b w:val="1"/>
      <w:bCs w:val="1"/>
    </w:rPr>
  </w:style>
  <w:style w:type="paragraph" w:styleId="Title3" w:customStyle="1">
    <w:name w:val="Title3"/>
    <w:basedOn w:val="Normal"/>
    <w:pPr>
      <w:jc w:val="center"/>
    </w:pPr>
  </w:style>
  <w:style w:type="paragraph" w:styleId="Center" w:customStyle="1">
    <w:name w:val="Center"/>
    <w:basedOn w:val="Normal"/>
    <w:pPr>
      <w:widowControl w:val="1"/>
      <w:spacing w:after="240"/>
      <w:jc w:val="center"/>
    </w:pPr>
    <w:rPr>
      <w:rFonts w:cs="Times New Roman"/>
      <w:szCs w:val="24"/>
    </w:rPr>
  </w:style>
  <w:style w:type="paragraph" w:styleId="Signature">
    <w:name w:val="Signature"/>
    <w:basedOn w:val="Normal"/>
    <w:pPr>
      <w:keepNext w:val="1"/>
      <w:widowControl w:val="1"/>
      <w:tabs>
        <w:tab w:val="left" w:pos="4680"/>
        <w:tab w:val="left" w:pos="5040"/>
        <w:tab w:val="right" w:pos="9360"/>
      </w:tabs>
      <w:ind w:left="3960"/>
    </w:pPr>
    <w:rPr>
      <w:rFonts w:cs="Times New Roman"/>
      <w:szCs w:val="24"/>
    </w:rPr>
  </w:style>
  <w:style w:type="paragraph" w:styleId="List1" w:customStyle="1">
    <w:name w:val="List1"/>
    <w:basedOn w:val="Normal"/>
    <w:pPr>
      <w:widowControl w:val="1"/>
      <w:tabs>
        <w:tab w:val="left" w:pos="0"/>
        <w:tab w:val="left" w:pos="2880"/>
      </w:tabs>
      <w:suppressAutoHyphens w:val="1"/>
    </w:pPr>
    <w:rPr>
      <w:color w:val="000000"/>
    </w:rPr>
  </w:style>
  <w:style w:type="paragraph" w:styleId="List2" w:customStyle="1">
    <w:name w:val="List2"/>
    <w:basedOn w:val="Normal"/>
    <w:pPr>
      <w:widowControl w:val="1"/>
      <w:tabs>
        <w:tab w:val="left" w:pos="0"/>
        <w:tab w:val="left" w:pos="4320"/>
        <w:tab w:val="right" w:pos="9270"/>
      </w:tabs>
      <w:suppressAutoHyphens w:val="1"/>
    </w:pPr>
    <w:rPr>
      <w:color w:val="000000"/>
    </w:rPr>
  </w:style>
  <w:style w:type="table" w:styleId="TableGrid">
    <w:name w:val="Table Grid"/>
    <w:basedOn w:val="TableNormal"/>
    <w:pPr>
      <w:widowControl w:val="0"/>
      <w:jc w:val="both"/>
    </w:pPr>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gnature1" w:customStyle="1">
    <w:name w:val="Signature1"/>
    <w:basedOn w:val="Normal"/>
    <w:next w:val="Normal"/>
    <w:pPr>
      <w:tabs>
        <w:tab w:val="left" w:leader="underscore" w:pos="9360"/>
      </w:tabs>
      <w:ind w:left="3600" w:hanging="2160"/>
    </w:pPr>
  </w:style>
  <w:style w:type="paragraph" w:styleId="Table1" w:customStyle="1">
    <w:name w:val="Table1"/>
    <w:basedOn w:val="Normal"/>
    <w:pPr>
      <w:widowControl w:val="1"/>
      <w:tabs>
        <w:tab w:val="left" w:pos="720"/>
        <w:tab w:val="left" w:pos="5760"/>
      </w:tabs>
      <w:suppressAutoHyphens w:val="1"/>
    </w:pPr>
    <w:rPr>
      <w:color w:val="000000"/>
    </w:rPr>
  </w:style>
  <w:style w:type="paragraph" w:styleId="DocIDPara" w:customStyle="1">
    <w:name w:val="DocIDPara"/>
  </w:style>
  <w:style w:type="paragraph" w:styleId="BodyText">
    <w:name w:val="Body Text"/>
    <w:basedOn w:val="Normal"/>
    <w:link w:val="BodyTextChar"/>
    <w:pPr>
      <w:spacing w:after="120"/>
    </w:pPr>
  </w:style>
  <w:style w:type="character" w:styleId="BodyTextChar" w:customStyle="1">
    <w:name w:val="Body Text Char"/>
    <w:link w:val="BodyText"/>
    <w:rPr>
      <w:rFonts w:ascii="Arial" w:cs="Arial" w:hAnsi="Arial"/>
      <w:sz w:val="22"/>
      <w:szCs w:val="22"/>
      <w:lang w:bidi="ar-SA" w:eastAsia="en-US" w:val="en-US"/>
    </w:rPr>
  </w:style>
  <w:style w:type="character" w:styleId="Title1Char" w:customStyle="1">
    <w:name w:val="Title1 Char"/>
    <w:basedOn w:val="DefaultParagraphFont"/>
    <w:link w:val="Title1"/>
    <w:rPr>
      <w:rFonts w:cs="Arial"/>
      <w:sz w:val="28"/>
      <w:szCs w:val="28"/>
    </w:rPr>
  </w:style>
  <w:style w:type="paragraph" w:styleId="BodyText0after" w:customStyle="1">
    <w:name w:val="BodyText_0after"/>
    <w:basedOn w:val="Heading1"/>
    <w:qFormat w:val="1"/>
    <w:pPr>
      <w:numPr>
        <w:numId w:val="0"/>
      </w:numPr>
      <w:spacing w:after="0"/>
    </w:pPr>
    <w:rPr>
      <w:rFonts w:cs="Times New Roman"/>
      <w:szCs w:val="24"/>
    </w:rPr>
  </w:style>
  <w:style w:type="character" w:styleId="Hyperlink">
    <w:name w:val="Hyperlink"/>
    <w:rPr>
      <w:color w:val="0000ff"/>
      <w:u w:val="single"/>
    </w:rPr>
  </w:style>
  <w:style w:type="character" w:styleId="DocIDChar" w:customStyle="1">
    <w:name w:val="DocID Char"/>
    <w:basedOn w:val="Title1Char"/>
    <w:link w:val="DocID"/>
    <w:rPr>
      <w:rFonts w:cs="Arial"/>
      <w:noProof w:val="1"/>
      <w:sz w:val="16"/>
      <w:szCs w:val="18"/>
    </w:rPr>
  </w:style>
  <w:style w:type="paragraph" w:styleId="GTDocID" w:customStyle="1">
    <w:name w:val="GT DocID"/>
    <w:basedOn w:val="Normal"/>
    <w:link w:val="GTDocIDChar"/>
    <w:qFormat w:val="1"/>
    <w:pPr>
      <w:widowControl w:val="1"/>
      <w:spacing w:after="200" w:line="276" w:lineRule="auto"/>
      <w:jc w:val="left"/>
    </w:pPr>
    <w:rPr>
      <w:rFonts w:ascii="Arial" w:cs="Times New Roman" w:eastAsia="Calibri" w:hAnsi="Arial"/>
      <w:i w:val="1"/>
      <w:sz w:val="16"/>
    </w:rPr>
  </w:style>
  <w:style w:type="character" w:styleId="GTDocIDChar" w:customStyle="1">
    <w:name w:val="GT DocID Char"/>
    <w:link w:val="GTDocID"/>
    <w:rPr>
      <w:rFonts w:ascii="Arial" w:eastAsia="Calibri" w:hAnsi="Arial"/>
      <w:i w:val="1"/>
      <w:sz w:val="16"/>
      <w:szCs w:val="22"/>
    </w:rPr>
  </w:style>
  <w:style w:type="character" w:styleId="ParaNum" w:customStyle="1">
    <w:name w:val="ParaNum"/>
    <w:rPr>
      <w:noProof w:val="0"/>
    </w:rPr>
  </w:style>
  <w:style w:type="paragraph" w:styleId="BalloonText">
    <w:name w:val="Balloon Text"/>
    <w:basedOn w:val="Normal"/>
    <w:link w:val="BalloonTextChar"/>
    <w:rsid w:val="00ED5139"/>
    <w:rPr>
      <w:rFonts w:ascii="Tahoma" w:cs="Tahoma" w:hAnsi="Tahoma"/>
      <w:sz w:val="16"/>
      <w:szCs w:val="16"/>
    </w:rPr>
  </w:style>
  <w:style w:type="character" w:styleId="BalloonTextChar" w:customStyle="1">
    <w:name w:val="Balloon Text Char"/>
    <w:basedOn w:val="DefaultParagraphFont"/>
    <w:link w:val="BalloonText"/>
    <w:rsid w:val="00ED5139"/>
    <w:rPr>
      <w:rFonts w:ascii="Tahoma" w:cs="Tahoma" w:hAnsi="Tahoma"/>
      <w:sz w:val="16"/>
      <w:szCs w:val="16"/>
    </w:rPr>
  </w:style>
  <w:style w:type="paragraph" w:styleId="ListParagraph">
    <w:name w:val="List Paragraph"/>
    <w:basedOn w:val="Normal"/>
    <w:uiPriority w:val="34"/>
    <w:qFormat w:val="1"/>
    <w:rsid w:val="00155AF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footer" Target="footer7.xml"/><Relationship Id="rId22" Type="http://schemas.openxmlformats.org/officeDocument/2006/relationships/footer" Target="footer1.xml"/><Relationship Id="rId10" Type="http://schemas.openxmlformats.org/officeDocument/2006/relationships/footer" Target="footer8.xml"/><Relationship Id="rId21" Type="http://schemas.openxmlformats.org/officeDocument/2006/relationships/footer" Target="footer9.xml"/><Relationship Id="rId13" Type="http://schemas.openxmlformats.org/officeDocument/2006/relationships/footer" Target="footer12.xml"/><Relationship Id="rId12" Type="http://schemas.openxmlformats.org/officeDocument/2006/relationships/footer" Target="footer5.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6.xml"/><Relationship Id="rId14" Type="http://schemas.openxmlformats.org/officeDocument/2006/relationships/footer" Target="footer10.xml"/><Relationship Id="rId17" Type="http://schemas.openxmlformats.org/officeDocument/2006/relationships/footer" Target="footer4.xml"/><Relationship Id="rId16" Type="http://schemas.openxmlformats.org/officeDocument/2006/relationships/footer" Target="footer3.xml"/><Relationship Id="rId5" Type="http://schemas.openxmlformats.org/officeDocument/2006/relationships/styles" Target="styles.xml"/><Relationship Id="rId19" Type="http://schemas.openxmlformats.org/officeDocument/2006/relationships/header" Target="header5.xml"/><Relationship Id="rId6" Type="http://schemas.openxmlformats.org/officeDocument/2006/relationships/customXml" Target="../customXML/item1.xml"/><Relationship Id="rId18" Type="http://schemas.openxmlformats.org/officeDocument/2006/relationships/footer" Target="footer11.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mLJBxs0u/oYh181uwafranE/Vg==">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2018-09-08T01:02:00Z</dcterms:created>
</cp:coreProperties>
</file>