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1413"/>
        <w:gridCol w:w="1843"/>
        <w:gridCol w:w="1134"/>
        <w:gridCol w:w="1275"/>
        <w:gridCol w:w="1276"/>
        <w:gridCol w:w="1985"/>
      </w:tblGrid>
      <w:tr w:rsidR="0028266E" w14:paraId="110C06D4" w14:textId="77777777">
        <w:trPr>
          <w:trHeight w:val="1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9781C1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주차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598DF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A8608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기간</w:t>
            </w:r>
          </w:p>
        </w:tc>
        <w:tc>
          <w:tcPr>
            <w:tcW w:w="12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8E05198" w14:textId="17CC9C42" w:rsidR="0028266E" w:rsidRDefault="0028266E" w:rsidP="00724719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2024.0</w:t>
            </w:r>
            <w:r w:rsidR="00724719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3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.</w:t>
            </w:r>
            <w:r w:rsidR="0061276C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13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2024.0</w:t>
            </w:r>
            <w:r w:rsidR="00320CA0">
              <w:rPr>
                <w:rFonts w:ascii="맑은 고딕" w:eastAsia="맑은 고딕" w:cs="맑은 고딕"/>
                <w:kern w:val="0"/>
                <w:szCs w:val="20"/>
                <w:lang w:val="ko"/>
              </w:rPr>
              <w:t>3.</w:t>
            </w:r>
            <w:r w:rsidR="0061276C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19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6F496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지도교수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001D31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(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서명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)</w:t>
            </w:r>
          </w:p>
        </w:tc>
      </w:tr>
      <w:tr w:rsidR="0028266E" w14:paraId="19FE8A98" w14:textId="77777777">
        <w:trPr>
          <w:trHeight w:val="755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6EB50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이번주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한일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요약</w:t>
            </w:r>
          </w:p>
        </w:tc>
        <w:tc>
          <w:tcPr>
            <w:tcW w:w="7513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23A85B" w14:textId="161DAC57" w:rsidR="0028266E" w:rsidRDefault="0061276C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맵 광원 작업</w:t>
            </w:r>
          </w:p>
        </w:tc>
      </w:tr>
    </w:tbl>
    <w:p w14:paraId="6F23CF0B" w14:textId="77777777" w:rsidR="001353A7" w:rsidRDefault="0028266E" w:rsidP="0028266E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&lt;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수행내용</w:t>
      </w:r>
      <w:r>
        <w:rPr>
          <w:rFonts w:ascii="맑은 고딕" w:eastAsia="맑은 고딕" w:cs="맑은 고딕"/>
          <w:kern w:val="0"/>
          <w:szCs w:val="20"/>
          <w:lang w:val="ko"/>
        </w:rPr>
        <w:t>&gt;</w:t>
      </w:r>
      <w:r w:rsidR="001353A7">
        <w:rPr>
          <w:rFonts w:ascii="맑은 고딕" w:eastAsia="맑은 고딕" w:cs="맑은 고딕"/>
          <w:kern w:val="0"/>
          <w:szCs w:val="20"/>
          <w:lang w:val="ko"/>
        </w:rPr>
        <w:br/>
      </w:r>
      <w:r w:rsidR="001353A7" w:rsidRPr="001353A7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71391063" wp14:editId="14B37A77">
            <wp:extent cx="4667250" cy="3081028"/>
            <wp:effectExtent l="0" t="0" r="0" b="5080"/>
            <wp:docPr id="117887871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78715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4"/>
                    <a:srcRect t="9897"/>
                    <a:stretch/>
                  </pic:blipFill>
                  <pic:spPr bwMode="auto">
                    <a:xfrm>
                      <a:off x="0" y="0"/>
                      <a:ext cx="4667901" cy="308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D924C" w14:textId="3E13CC7E" w:rsidR="0076207F" w:rsidRDefault="001353A7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  <w:r w:rsidRPr="001353A7">
        <w:rPr>
          <w:rFonts w:ascii="맑은 고딕" w:eastAsia="맑은 고딕" w:cs="맑은 고딕"/>
          <w:kern w:val="0"/>
          <w:szCs w:val="20"/>
          <w:lang w:val="ko"/>
        </w:rPr>
        <w:t>- 수치 변경 후 오른쪽에 생기는 노란색 화살표 = 디폴트값으로 돌아가기</w:t>
      </w:r>
      <w:r>
        <w:rPr>
          <w:rFonts w:ascii="맑은 고딕" w:eastAsia="맑은 고딕" w:cs="맑은 고딕"/>
          <w:kern w:val="0"/>
          <w:szCs w:val="20"/>
          <w:lang w:val="ko"/>
        </w:rPr>
        <w:br/>
      </w:r>
      <w:r w:rsidRPr="001353A7">
        <w:rPr>
          <w:rFonts w:ascii="맑은 고딕" w:eastAsia="맑은 고딕" w:cs="맑은 고딕"/>
          <w:kern w:val="0"/>
          <w:szCs w:val="20"/>
          <w:lang w:val="ko"/>
        </w:rPr>
        <w:t>- intensity : 밝기</w:t>
      </w:r>
      <w:r>
        <w:rPr>
          <w:rFonts w:ascii="맑은 고딕" w:eastAsia="맑은 고딕" w:cs="맑은 고딕"/>
          <w:kern w:val="0"/>
          <w:szCs w:val="20"/>
          <w:lang w:val="ko"/>
        </w:rPr>
        <w:br/>
      </w:r>
      <w:r w:rsidRPr="001353A7">
        <w:rPr>
          <w:rFonts w:ascii="맑은 고딕" w:eastAsia="맑은 고딕" w:cs="맑은 고딕"/>
          <w:kern w:val="0"/>
          <w:szCs w:val="20"/>
          <w:lang w:val="ko"/>
        </w:rPr>
        <w:t>- light color : RGB 값</w:t>
      </w:r>
      <w:r>
        <w:rPr>
          <w:rFonts w:ascii="맑은 고딕" w:eastAsia="맑은 고딕" w:cs="맑은 고딕"/>
          <w:kern w:val="0"/>
          <w:szCs w:val="20"/>
          <w:lang w:val="ko"/>
        </w:rPr>
        <w:br/>
      </w:r>
      <w:r w:rsidRPr="001353A7">
        <w:rPr>
          <w:rFonts w:ascii="맑은 고딕" w:eastAsia="맑은 고딕" w:cs="맑은 고딕"/>
          <w:kern w:val="0"/>
          <w:szCs w:val="20"/>
          <w:lang w:val="ko"/>
        </w:rPr>
        <w:t>- 어테뉴에이션 반경 : 빛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 범위 설정</w:t>
      </w:r>
      <w:r w:rsidRPr="001353A7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/>
          <w:kern w:val="0"/>
          <w:szCs w:val="20"/>
          <w:lang w:val="ko"/>
        </w:rPr>
        <w:br/>
      </w:r>
      <w:r w:rsidRPr="001353A7">
        <w:rPr>
          <w:rFonts w:ascii="맑은 고딕" w:eastAsia="맑은 고딕" w:cs="맑은 고딕"/>
          <w:kern w:val="0"/>
          <w:szCs w:val="20"/>
          <w:lang w:val="ko"/>
        </w:rPr>
        <w:t>- source radius : 빛의 크기</w:t>
      </w:r>
      <w:r>
        <w:rPr>
          <w:rFonts w:ascii="맑은 고딕" w:eastAsia="맑은 고딕" w:cs="맑은 고딕"/>
          <w:kern w:val="0"/>
          <w:szCs w:val="20"/>
          <w:lang w:val="ko"/>
        </w:rPr>
        <w:br/>
      </w:r>
      <w:r w:rsidRPr="001353A7">
        <w:rPr>
          <w:rFonts w:ascii="맑은 고딕" w:eastAsia="맑은 고딕" w:cs="맑은 고딕"/>
          <w:kern w:val="0"/>
          <w:szCs w:val="20"/>
          <w:lang w:val="ko"/>
        </w:rPr>
        <w:t xml:space="preserve">- soft source radius : 광원의 부드러운 정도 </w:t>
      </w:r>
      <w:r>
        <w:rPr>
          <w:rFonts w:ascii="맑은 고딕" w:eastAsia="맑은 고딕" w:cs="맑은 고딕"/>
          <w:kern w:val="0"/>
          <w:szCs w:val="20"/>
          <w:lang w:val="ko"/>
        </w:rPr>
        <w:br/>
      </w:r>
      <w:r w:rsidRPr="001353A7">
        <w:rPr>
          <w:rFonts w:ascii="맑은 고딕" w:eastAsia="맑은 고딕" w:cs="맑은 고딕"/>
          <w:kern w:val="0"/>
          <w:szCs w:val="20"/>
          <w:lang w:val="ko"/>
        </w:rPr>
        <w:t>- source length : 광원의 길이</w:t>
      </w:r>
      <w:r>
        <w:rPr>
          <w:rFonts w:ascii="맑은 고딕" w:eastAsia="맑은 고딕" w:cs="맑은 고딕"/>
          <w:kern w:val="0"/>
          <w:szCs w:val="20"/>
          <w:lang w:val="ko"/>
        </w:rPr>
        <w:br/>
      </w:r>
      <w:r w:rsidRPr="001353A7">
        <w:rPr>
          <w:rFonts w:ascii="맑은 고딕" w:eastAsia="맑은 고딕" w:cs="맑은 고딕"/>
          <w:kern w:val="0"/>
          <w:szCs w:val="20"/>
          <w:lang w:val="ko"/>
        </w:rPr>
        <w:t xml:space="preserve">- Affects World : On, off 기능. </w:t>
      </w:r>
      <w:r>
        <w:rPr>
          <w:rFonts w:ascii="맑은 고딕" w:eastAsia="맑은 고딕" w:cs="맑은 고딕"/>
          <w:kern w:val="0"/>
          <w:szCs w:val="20"/>
          <w:lang w:val="ko"/>
        </w:rPr>
        <w:br/>
      </w:r>
      <w:r w:rsidRPr="001353A7">
        <w:rPr>
          <w:rFonts w:ascii="맑은 고딕" w:eastAsia="맑은 고딕" w:cs="맑은 고딕"/>
          <w:kern w:val="0"/>
          <w:szCs w:val="20"/>
          <w:lang w:val="ko"/>
        </w:rPr>
        <w:t>- Cast Shadows : 그림자를 사용할건지 사용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 xml:space="preserve"> 여부</w:t>
      </w:r>
      <w:r w:rsidRPr="001353A7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/>
          <w:kern w:val="0"/>
          <w:szCs w:val="20"/>
          <w:lang w:val="ko"/>
        </w:rPr>
        <w:br/>
      </w:r>
      <w:r w:rsidRPr="001353A7">
        <w:rPr>
          <w:rFonts w:ascii="맑은 고딕" w:eastAsia="맑은 고딕" w:cs="맑은 고딕"/>
          <w:kern w:val="0"/>
          <w:szCs w:val="20"/>
          <w:lang w:val="ko"/>
        </w:rPr>
        <w:t>- 인다이렉트 라이팅 강도 : 간접광. 직접광에 반사되는 빛.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="00C14AA8">
        <w:rPr>
          <w:rFonts w:ascii="맑은 고딕" w:eastAsia="맑은 고딕" w:cs="맑은 고딕"/>
          <w:kern w:val="0"/>
          <w:szCs w:val="20"/>
          <w:lang w:val="ko"/>
        </w:rPr>
        <w:br/>
      </w:r>
      <w:r w:rsidR="00777FD6" w:rsidRPr="00777FD6">
        <w:rPr>
          <w:rFonts w:ascii="맑은 고딕" w:eastAsia="맑은 고딕" w:cs="맑은 고딕"/>
          <w:noProof/>
          <w:kern w:val="0"/>
          <w:szCs w:val="20"/>
          <w:lang w:val="ko"/>
        </w:rPr>
        <w:lastRenderedPageBreak/>
        <w:drawing>
          <wp:inline distT="0" distB="0" distL="0" distR="0" wp14:anchorId="6DA0BF16" wp14:editId="307DA16E">
            <wp:extent cx="5731510" cy="2972435"/>
            <wp:effectExtent l="0" t="0" r="2540" b="0"/>
            <wp:docPr id="1372221210" name="그림 1" descr="벽, 실내, 인테리어 디자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21210" name="그림 1" descr="벽, 실내, 인테리어 디자인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2254"/>
        <w:gridCol w:w="2254"/>
        <w:gridCol w:w="2254"/>
        <w:gridCol w:w="2254"/>
      </w:tblGrid>
      <w:tr w:rsidR="0028266E" w14:paraId="403F32D0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CF8B5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문제점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정리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0B150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672CBF76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8D2CDA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FE987C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0090E279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B9F9B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다음주차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ADD83F" w14:textId="38BDD149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74D988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다음기간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E1D40D" w14:textId="001DAF9A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2024.0</w:t>
            </w:r>
            <w:r w:rsidR="00724719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3.</w:t>
            </w:r>
            <w:r w:rsidR="0061276C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20</w:t>
            </w:r>
            <w:r w:rsidR="00320CA0">
              <w:rPr>
                <w:rFonts w:ascii="맑은 고딕" w:eastAsia="맑은 고딕" w:cs="맑은 고딕"/>
                <w:kern w:val="0"/>
                <w:szCs w:val="20"/>
                <w:lang w:val="ko"/>
              </w:rPr>
              <w:t>~3.</w:t>
            </w:r>
            <w:r w:rsidR="0061276C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26</w:t>
            </w:r>
          </w:p>
        </w:tc>
      </w:tr>
      <w:tr w:rsidR="0028266E" w14:paraId="36E0BA57" w14:textId="77777777">
        <w:trPr>
          <w:trHeight w:val="1038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4CF71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할일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F79CF" w14:textId="545848C4" w:rsidR="0028266E" w:rsidRDefault="001353A7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맵에 배치할 오브젝트 추가 배치+애니메이션 추가</w:t>
            </w:r>
          </w:p>
        </w:tc>
      </w:tr>
      <w:tr w:rsidR="0028266E" w14:paraId="77F0E14B" w14:textId="77777777">
        <w:trPr>
          <w:trHeight w:val="840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5961A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교수</w:t>
            </w:r>
          </w:p>
          <w:p w14:paraId="0E048A3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F37BA3F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</w:tbl>
    <w:p w14:paraId="7B3908EB" w14:textId="77777777" w:rsidR="0028266E" w:rsidRDefault="0028266E"/>
    <w:sectPr w:rsidR="002826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66E"/>
    <w:rsid w:val="000020DF"/>
    <w:rsid w:val="001353A7"/>
    <w:rsid w:val="001A788B"/>
    <w:rsid w:val="001C25CB"/>
    <w:rsid w:val="001E3D6A"/>
    <w:rsid w:val="00277114"/>
    <w:rsid w:val="002816C2"/>
    <w:rsid w:val="0028266E"/>
    <w:rsid w:val="002E030F"/>
    <w:rsid w:val="00320CA0"/>
    <w:rsid w:val="003624E5"/>
    <w:rsid w:val="003C21B1"/>
    <w:rsid w:val="003E2214"/>
    <w:rsid w:val="00475A07"/>
    <w:rsid w:val="0051159B"/>
    <w:rsid w:val="005337F8"/>
    <w:rsid w:val="005374E0"/>
    <w:rsid w:val="00591DDF"/>
    <w:rsid w:val="0061276C"/>
    <w:rsid w:val="00640725"/>
    <w:rsid w:val="00707D67"/>
    <w:rsid w:val="00724719"/>
    <w:rsid w:val="0076207F"/>
    <w:rsid w:val="00777FD6"/>
    <w:rsid w:val="007B597E"/>
    <w:rsid w:val="00801D64"/>
    <w:rsid w:val="008E71E4"/>
    <w:rsid w:val="009412BA"/>
    <w:rsid w:val="0095354A"/>
    <w:rsid w:val="00A45BCD"/>
    <w:rsid w:val="00A764A6"/>
    <w:rsid w:val="00AB5D03"/>
    <w:rsid w:val="00AF7D17"/>
    <w:rsid w:val="00C06F66"/>
    <w:rsid w:val="00C14AA8"/>
    <w:rsid w:val="00C505A0"/>
    <w:rsid w:val="00F3019D"/>
    <w:rsid w:val="00FA1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EF7CE"/>
  <w15:chartTrackingRefBased/>
  <w15:docId w15:val="{F394CB27-6366-4DB0-A126-D9945BD2C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A788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4">
    <w:name w:val="Strong"/>
    <w:basedOn w:val="a0"/>
    <w:uiPriority w:val="22"/>
    <w:qFormat/>
    <w:rsid w:val="001A788B"/>
    <w:rPr>
      <w:b/>
      <w:bCs/>
    </w:rPr>
  </w:style>
  <w:style w:type="character" w:styleId="a5">
    <w:name w:val="Hyperlink"/>
    <w:basedOn w:val="a0"/>
    <w:uiPriority w:val="99"/>
    <w:semiHidden/>
    <w:unhideWhenUsed/>
    <w:rsid w:val="001A78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7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HubICT</dc:creator>
  <cp:keywords/>
  <dc:description/>
  <cp:lastModifiedBy>창현 노</cp:lastModifiedBy>
  <cp:revision>4</cp:revision>
  <dcterms:created xsi:type="dcterms:W3CDTF">2024-03-20T00:34:00Z</dcterms:created>
  <dcterms:modified xsi:type="dcterms:W3CDTF">2024-03-20T04:44:00Z</dcterms:modified>
</cp:coreProperties>
</file>