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07.11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- 2페이즈 관련 오브젝트 제작, 슬라임 무브먼트 버그수정, 헌터 스킬 제작</w:t>
            </w:r>
          </w:p>
        </w:tc>
      </w:tr>
    </w:tbl>
    <w:p>
      <w:pPr>
        <w:rPr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-  헌터 액터의 특수 동작 추가</w:t>
      </w:r>
    </w:p>
    <w:p>
      <w:pPr>
        <w:rPr>
          <w:rFonts w:hint="eastAsia"/>
          <w:rtl w:val="off"/>
        </w:rPr>
      </w:pPr>
      <w:r>
        <w:rPr>
          <w:rtl w:val="off"/>
        </w:rPr>
        <w:t>- 슬라임 액터의 2페이즈 진입 관련 오브젝트</w:t>
      </w:r>
    </w:p>
    <w:p>
      <w:pPr>
        <w:rPr>
          <w:rFonts w:hint="eastAsia"/>
          <w:rtl w:val="off"/>
        </w:rPr>
      </w:pPr>
      <w:r>
        <w:rPr>
          <w:rtl w:val="off"/>
        </w:rPr>
        <w:t>- 슬라임 액터가 움직일 때 주변에 끼이거나 튕겨나가는 버그 수정</w:t>
      </w:r>
    </w:p>
    <w:p>
      <w:pPr/>
      <w:r>
        <w:rPr>
          <w:rtl w:val="off"/>
        </w:rPr>
        <w:t>- 오브젝트, 슬라임 무브에 필요한 이펙트 추가 작업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건강 문제로 작업이 지체됨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작업 시간을 더 할당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07.11-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07.17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마저 끝내기, 사운드, UI작업</w:t>
            </w: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2024-07-24T15:42:57Z</dcterms:modified>
  <cp:version>0900.0100.01</cp:version>
</cp:coreProperties>
</file>