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704" w:hRule="atLeast"/>
        </w:trPr>
        <w:tc>
          <w:tcPr>
            <w:tcW w:w="1413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tl w:val="off"/>
              </w:rPr>
              <w:t>16주차</w:t>
            </w:r>
          </w:p>
        </w:tc>
        <w:tc>
          <w:tcPr>
            <w:tcW w:w="113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>
            <w:r>
              <w:rPr>
                <w:rFonts w:hint="eastAsia"/>
              </w:rPr>
              <w:t>2</w:t>
            </w:r>
            <w:r>
              <w:t>02</w:t>
            </w:r>
            <w:r>
              <w:rPr>
                <w:rtl w:val="off"/>
              </w:rPr>
              <w:t>3</w:t>
            </w:r>
            <w:r>
              <w:t>.</w:t>
            </w:r>
            <w:r>
              <w:rPr>
                <w:rtl w:val="off"/>
              </w:rPr>
              <w:t>10.24</w:t>
            </w:r>
            <w:r>
              <w:t>~ 202</w:t>
            </w:r>
            <w:r>
              <w:rPr>
                <w:rtl w:val="off"/>
              </w:rPr>
              <w:t>3</w:t>
            </w:r>
            <w:r>
              <w:t>.</w:t>
            </w:r>
            <w:r>
              <w:rPr>
                <w:rtl w:val="off"/>
              </w:rPr>
              <w:t>10.30</w:t>
            </w:r>
          </w:p>
        </w:tc>
        <w:tc>
          <w:tcPr>
            <w:tcW w:w="1276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>
        <w:trPr>
          <w:trHeight w:val="755" w:hRule="atLeast"/>
        </w:trPr>
        <w:tc>
          <w:tcPr>
            <w:tcW w:w="1413" w:type="dxa"/>
          </w:tcPr>
          <w:p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>
            <w:pPr>
              <w:rPr>
                <w:rFonts w:hint="eastAsia"/>
              </w:rPr>
            </w:pPr>
            <w:r>
              <w:rPr>
                <w:rFonts w:hint="eastAsia"/>
                <w:rtl w:val="off"/>
              </w:rPr>
              <w:t>구현된 무브먼트 C++로 변경 계속, 공동 프로젝트로 만든 내용 이전</w:t>
            </w:r>
          </w:p>
        </w:tc>
      </w:tr>
    </w:tbl>
    <w:p>
      <w:pPr>
        <w:rPr>
          <w:rFonts w:hint="eastAsia"/>
          <w:rtl w:val="off"/>
        </w:rPr>
      </w:pPr>
      <w:r>
        <w:rPr>
          <w:rFonts w:hint="eastAsia"/>
        </w:rPr>
        <w:t>&lt;상세 수행내용</w:t>
      </w:r>
      <w:r>
        <w:t>&gt;</w:t>
      </w:r>
    </w:p>
    <w:p>
      <w:pPr>
        <w:rPr>
          <w:rFonts w:hint="eastAsia"/>
          <w:rtl w:val="off"/>
        </w:rPr>
      </w:pPr>
      <w:r>
        <w:rPr>
          <w:rtl w:val="off"/>
        </w:rPr>
        <w:t>기존에 구현하던 내용들을 새로 만들어진 'EatUpAll' 프로젝트로 옮겼다. 앞으로 구현한 내용은 해당 프로젝트에 추가할 예정이다.</w:t>
      </w:r>
    </w:p>
    <w:p>
      <w:pPr>
        <w:rPr>
          <w:rFonts w:hint="eastAsia"/>
          <w:rtl w:val="off"/>
        </w:rPr>
      </w:pPr>
      <w:r>
        <w:drawing>
          <wp:inline distT="0" distB="0" distL="180" distR="180">
            <wp:extent cx="5731510" cy="3865880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hint="eastAsia"/>
          <w:rtl w:val="off"/>
        </w:rPr>
      </w:pPr>
      <w:r>
        <w:rPr>
          <w:rtl w:val="off"/>
        </w:rPr>
        <w:t xml:space="preserve"> 이번 주차는 저번 주차에 이어 만들어진 블루프린트 코드를 C++ 코드로 하나씩 변경하는 작업을 이어서 했다. </w:t>
      </w:r>
    </w:p>
    <w:p>
      <w:pPr>
        <w:rPr>
          <w:rFonts w:hint="eastAsia"/>
          <w:rtl w:val="off"/>
        </w:rPr>
      </w:pPr>
      <w:r>
        <w:rPr>
          <w:rFonts w:hint="eastAsia"/>
          <w:rtl w:val="off"/>
        </w:rPr>
        <w:t>클래스 작업에 앞서 inhanced_input의 기능에 대해 살펴보았다.</w:t>
      </w:r>
    </w:p>
    <w:p>
      <w:pPr>
        <w:rPr>
          <w:rFonts w:hint="eastAsia"/>
          <w:rtl w:val="off"/>
        </w:rPr>
      </w:pPr>
      <w:r>
        <w:rPr>
          <w:rFonts w:hint="eastAsia"/>
          <w:rtl w:val="off"/>
        </w:rPr>
        <w:t>inhanced_input은 사용자가 원하는 행동을 먼저 만들고, input mapping context를 통해 행동과 매칭시키는 방식을 쓴다. 여기까지는 기존의 입력과 크게 다를 것이 없는데, inhanced input 의 input mapping context는 여러 개의 행동을 우선 순위를 두고 사용이 가능하다는 점이 있다. 예를 들면 인벤토리가 열렸을 때 아이템을 둘러보는 키가 기본 상태에서의 이동 키와 같다고 했을 때, 기존 방식으로는 인벤토리가 열려 있을 때를 확인하는 변수를 만들고 인벤토리를 움직일 수 있는 지 여부를 판단했다면, input mapping context를 사용하면 인벤토리를 움직이는 걸 우선순위를 위로 해서 인벤토리 조작이 안되는 경우에만 움직이도록 하여 변수를 만들 필요가 없게 된다.</w:t>
      </w:r>
    </w:p>
    <w:p>
      <w:pPr>
        <w:rPr>
          <w:rFonts w:hint="eastAsia"/>
          <w:rtl w:val="off"/>
        </w:rPr>
      </w:pPr>
      <w:r>
        <w:rPr>
          <w:rFonts w:hint="eastAsia"/>
          <w:rtl w:val="off"/>
        </w:rPr>
        <w:drawing>
          <wp:inline distT="0" distB="0" distL="180" distR="180">
            <wp:extent cx="5731510" cy="3439160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hint="eastAsia"/>
          <w:rtl w:val="off"/>
        </w:rPr>
      </w:pPr>
      <w:r>
        <w:rPr>
          <w:rFonts w:hint="eastAsia"/>
          <w:rtl w:val="off"/>
        </w:rPr>
        <w:t>또 하나로 trigger 기능이 있는데 해당 기능을 쓰면 하나의 키 입력을 누르거나 떼었는지의 여부, 시간, 연속 입력 등을 판단해 키 하나의 입력으로 5개 이상의 행동을 만들 수 있다.</w:t>
      </w:r>
    </w:p>
    <w:p>
      <w:pPr>
        <w:rPr>
          <w:rFonts w:hint="eastAsia"/>
          <w:rtl w:val="off"/>
        </w:rPr>
      </w:pPr>
      <w:r>
        <w:rPr>
          <w:rFonts w:hint="eastAsia"/>
          <w:rtl w:val="off"/>
        </w:rPr>
        <w:drawing>
          <wp:inline distT="0" distB="0" distL="180" distR="180">
            <wp:extent cx="5731510" cy="2581275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tabs>
          <w:tab w:val="left" w:pos="5097"/>
        </w:tabs>
        <w:rPr>
          <w:rFonts w:hint="eastAsia"/>
          <w:rtl w:val="off"/>
        </w:rPr>
      </w:pPr>
      <w:r>
        <w:rPr>
          <w:rtl w:val="off"/>
        </w:rPr>
        <w:t xml:space="preserve">모든 캐릭터가 같이 사용할 Base_Char 클래스를 만들고, 다른 캐릭터들이 상속받아 사용할 수 있도록 공통된 기능을 넣도록 했다. </w:t>
      </w:r>
    </w:p>
    <w:p>
      <w:pPr>
        <w:tabs>
          <w:tab w:val="left" w:pos="5097"/>
        </w:tabs>
        <w:rPr>
          <w:rFonts w:hint="eastAsia"/>
          <w:rtl w:val="off"/>
        </w:rPr>
      </w:pPr>
      <w:r>
        <w:rPr>
          <w:rtl w:val="off"/>
        </w:rPr>
        <w:t>이후 F_Slime 클래스를 만들고 해당 클래스에서는 슬라임 캐릭터에 추가했던 기능인 오브젝트 접촉 시 체력 변경과 체력 변경 시 함께 이루어지는 스케일 값 변경 함수를 추가했고, 포스트 프로세스 기능을 사용하는 함수를 현재 구현 중에 있다.</w:t>
      </w:r>
    </w:p>
    <w:p>
      <w:pPr>
        <w:tabs>
          <w:tab w:val="left" w:pos="5097"/>
        </w:tabs>
      </w:pPr>
      <w:r>
        <w:rPr>
          <w:rtl w:val="off"/>
        </w:rPr>
        <w:t>프로젝트 이전 중에 프로젝트를 플러그인의 형태로 패키징해서 이동시키는 방법을 사용했는데, 블루프린트로 만들어졌던 클래스는 제대로 옮겨졌지만, C++ 코드로 짜인 클래스가 같은 코드를 그대로 옮겼음에도 빌드가 되지 않는 문제가 발생해 현재 해결 중에 있다.</w:t>
      </w:r>
    </w:p>
    <w:p>
      <w:pPr/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>
            <w:pPr>
              <w:rPr>
                <w:rFonts w:hint="eastAsia"/>
                <w:rtl w:val="off"/>
              </w:rPr>
            </w:pPr>
            <w:r>
              <w:rPr>
                <w:rFonts w:hint="eastAsia"/>
                <w:rtl w:val="off"/>
              </w:rPr>
              <w:t>플러그인 방식으로 코드가 옮겨졌을때 빌드가 되지 않는 문제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rtl w:val="off"/>
              </w:rPr>
              <w:t>11월에 늦게 시험 기간을 가진다.</w:t>
            </w:r>
          </w:p>
        </w:tc>
      </w:tr>
      <w:tr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>
            <w:pPr>
              <w:rPr>
                <w:rFonts w:hint="eastAsia"/>
                <w:rtl w:val="off"/>
              </w:rPr>
            </w:pPr>
            <w:r>
              <w:rPr>
                <w:rFonts w:hint="eastAsia"/>
                <w:rtl w:val="off"/>
              </w:rPr>
              <w:t>언리얼 공식 문서 등을 이용해 플러그인 패키징에 대해 다시 한번 알아본다.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rtl w:val="off"/>
              </w:rPr>
              <w:t>본격적인 시험기간이 오기 전에 할 수 있는 작업을 완수</w:t>
            </w:r>
          </w:p>
        </w:tc>
      </w:tr>
      <w:tr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>
            <w:r>
              <w:rPr>
                <w:rFonts w:hint="eastAsia"/>
                <w:rtl w:val="off"/>
              </w:rPr>
              <w:t>15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>
            <w:r>
              <w:rPr>
                <w:rFonts w:hint="eastAsia"/>
              </w:rPr>
              <w:t>2</w:t>
            </w:r>
            <w:r>
              <w:t>02</w:t>
            </w:r>
            <w:r>
              <w:rPr>
                <w:rtl w:val="off"/>
              </w:rPr>
              <w:t>3</w:t>
            </w:r>
            <w:r>
              <w:t>.</w:t>
            </w:r>
            <w:r>
              <w:rPr>
                <w:rtl w:val="off"/>
              </w:rPr>
              <w:t>10.31</w:t>
            </w:r>
            <w:r>
              <w:t xml:space="preserve"> ~ 202</w:t>
            </w:r>
            <w:r>
              <w:rPr>
                <w:rtl w:val="off"/>
              </w:rPr>
              <w:t>3</w:t>
            </w:r>
            <w:r>
              <w:t>.</w:t>
            </w:r>
            <w:r>
              <w:rPr>
                <w:rtl w:val="off"/>
              </w:rPr>
              <w:t>11.6</w:t>
            </w:r>
          </w:p>
        </w:tc>
      </w:tr>
      <w:tr>
        <w:trPr>
          <w:trHeight w:val="1038" w:hRule="atLeast"/>
        </w:trPr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>
            <w:pPr>
              <w:rPr>
                <w:rFonts w:hint="eastAsia"/>
                <w:rtl w:val="off"/>
              </w:rPr>
            </w:pPr>
            <w:r>
              <w:rPr>
                <w:rFonts w:hint="eastAsia"/>
                <w:rtl w:val="off"/>
              </w:rPr>
              <w:t>이동 작업 완료,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rtl w:val="off"/>
              </w:rPr>
              <w:t xml:space="preserve">팀원과 작업에 대한 논의 </w:t>
            </w:r>
          </w:p>
        </w:tc>
      </w:tr>
      <w:tr>
        <w:trPr>
          <w:trHeight w:val="840" w:hRule="atLeast"/>
        </w:trPr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/>
        </w:tc>
      </w:tr>
    </w:tbl>
    <w:p/>
    <w:sectPr>
      <w:pgSz w:w="11906" w:h="16838"/>
      <w:pgMar w:top="1701" w:right="1440" w:bottom="1440" w:left="1440" w:header="851" w:footer="992" w:gutter="0"/>
      <w:cols/>
      <w:docGrid w:linePitch="360"/>
      <w:headerReference w:type="default" r:id="rId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fe"/>
    </w:pPr>
  </w:p>
  <w:p>
    <w:pPr>
      <w:pStyle w:val="afe"/>
    </w:pPr>
  </w:p>
  <w:p>
    <w:pPr>
      <w:pStyle w:val="afe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201</w:t>
    </w:r>
    <w:r>
      <w:rPr>
        <w:b/>
        <w:bCs/>
        <w:rtl w:val="off"/>
      </w:rPr>
      <w:t>9184018 양재성</w:t>
    </w:r>
  </w:p>
  <w:p>
    <w:pPr>
      <w:pStyle w:val="afe"/>
      <w:rPr>
        <w:b/>
        <w:bCs/>
      </w:rPr>
    </w:pPr>
    <w:r>
      <w:rPr>
        <w:rFonts w:hint="eastAsia"/>
        <w:b/>
        <w:bCs/>
      </w:rPr>
      <w:t>팀명:</w:t>
    </w:r>
    <w:r>
      <w:rPr>
        <w:b/>
        <w:bCs/>
      </w:rPr>
      <w:t xml:space="preserve"> </w:t>
    </w:r>
    <w:r>
      <w:rPr>
        <w:b/>
        <w:bCs/>
        <w:rtl w:val="off"/>
      </w:rPr>
      <w:t>-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30"/>
  <w:removePersonalInformation/>
  <w:bordersDontSurroundHeader/>
  <w:bordersDontSurroundFooter/>
  <w:hideGrammaticalErrors/>
  <w:proofState w:spelling="clean" w:grammar="clean"/>
  <w:defaultTabStop w:val="800"/>
  <w:drawingGridHorizontalSpacing w:val="1000"/>
  <w:drawingGridVerticalSpacing w:val="100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fe">
    <w:name w:val="header"/>
    <w:basedOn w:val="a1"/>
    <w:link w:val="Normal"/>
    <w:unhideWhenUsed/>
    <w:pPr>
      <w:snapToGrid w:val="0"/>
      <w:tabs>
        <w:tab w:val="center" w:pos="4513"/>
        <w:tab w:val="right" w:pos="9026"/>
      </w:tabs>
    </w:pPr>
  </w:style>
  <w:style w:type="table" w:styleId="afffb">
    <w:name w:val="Table Grid"/>
    <w:basedOn w:val="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4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5" Type="http://schemas.openxmlformats.org/officeDocument/2006/relationships/styles" Target="styles.xml" /><Relationship Id="rId6" Type="http://schemas.openxmlformats.org/officeDocument/2006/relationships/settings" Target="settings.xml" /><Relationship Id="rId7" Type="http://schemas.openxmlformats.org/officeDocument/2006/relationships/fontTable" Target="fontTable.xml" /><Relationship Id="rId8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user</cp:lastModifiedBy>
  <cp:revision>1</cp:revision>
  <dcterms:created xsi:type="dcterms:W3CDTF">2021-01-06T11:33:00Z</dcterms:created>
  <dcterms:modified xsi:type="dcterms:W3CDTF">2023-10-30T23:09:22Z</dcterms:modified>
  <cp:version>0900.0100.01</cp:version>
</cp:coreProperties>
</file>