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704" w:hRule="atLeast"/>
        </w:trPr>
        <w:tc>
          <w:tcPr>
            <w:tcW w:w="1413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tl w:val="off"/>
              </w:rPr>
              <w:t>8주차</w:t>
            </w:r>
          </w:p>
        </w:tc>
        <w:tc>
          <w:tcPr>
            <w:tcW w:w="113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>
            <w:r>
              <w:rPr>
                <w:rFonts w:hint="eastAsia"/>
              </w:rPr>
              <w:t>2</w:t>
            </w:r>
            <w:r>
              <w:t>02</w:t>
            </w:r>
            <w:r>
              <w:rPr>
                <w:rtl w:val="off"/>
              </w:rPr>
              <w:t>3</w:t>
            </w:r>
            <w:r>
              <w:t>.</w:t>
            </w:r>
            <w:r>
              <w:rPr>
                <w:rtl w:val="off"/>
              </w:rPr>
              <w:t>8</w:t>
            </w:r>
            <w:r>
              <w:t>.</w:t>
            </w:r>
            <w:r>
              <w:rPr>
                <w:rtl w:val="off"/>
              </w:rPr>
              <w:t>14</w:t>
            </w:r>
            <w:r>
              <w:t>~ 202</w:t>
            </w:r>
            <w:r>
              <w:rPr>
                <w:rtl w:val="off"/>
              </w:rPr>
              <w:t>3</w:t>
            </w:r>
            <w:r>
              <w:t>.</w:t>
            </w:r>
            <w:r>
              <w:rPr>
                <w:rtl w:val="off"/>
              </w:rPr>
              <w:t>8</w:t>
            </w:r>
            <w:r>
              <w:t>.</w:t>
            </w:r>
            <w:r>
              <w:rPr>
                <w:rtl w:val="off"/>
              </w:rPr>
              <w:t>20</w:t>
            </w:r>
          </w:p>
        </w:tc>
        <w:tc>
          <w:tcPr>
            <w:tcW w:w="1276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>
        <w:trPr>
          <w:trHeight w:val="755" w:hRule="atLeast"/>
        </w:trPr>
        <w:tc>
          <w:tcPr>
            <w:tcW w:w="1413" w:type="dxa"/>
          </w:tcPr>
          <w:p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>
            <w:pPr>
              <w:rPr>
                <w:rFonts w:hint="eastAsia"/>
              </w:rPr>
            </w:pPr>
            <w:r>
              <w:rPr>
                <w:rFonts w:hint="eastAsia"/>
                <w:rtl w:val="off"/>
              </w:rPr>
              <w:t>언리얼 엔진 내부 물리에 대한 학습</w:t>
            </w:r>
          </w:p>
        </w:tc>
      </w:tr>
    </w:tbl>
    <w:p>
      <w:pPr>
        <w:rPr>
          <w:rFonts w:hint="eastAsia"/>
          <w:rtl w:val="off"/>
        </w:rPr>
      </w:pPr>
      <w:r>
        <w:rPr>
          <w:rFonts w:hint="eastAsia"/>
        </w:rPr>
        <w:t>&lt;상세 수행내용</w:t>
      </w:r>
      <w:r>
        <w:t>&gt;</w:t>
      </w:r>
    </w:p>
    <w:p>
      <w:pPr>
        <w:rPr>
          <w:rFonts w:hint="eastAsia"/>
          <w:rtl w:val="off"/>
        </w:rPr>
      </w:pPr>
      <w:r>
        <w:rPr>
          <w:rFonts w:hint="eastAsia"/>
          <w:rtl w:val="off"/>
        </w:rPr>
        <w:t xml:space="preserve"> 지난 주에 슬라임 내부의 오브젝트의 시각적인 효과 + 인간 플레이어의 물건 빨아들이기 구현을 위해 오브젝트의 포스를 줘서 물건을 자연스럽게 끌어오는 걸 구현하려 했다.</w:t>
      </w:r>
    </w:p>
    <w:p>
      <w:pPr>
        <w:rPr>
          <w:rFonts w:hint="eastAsia"/>
          <w:rtl w:val="off"/>
        </w:rPr>
      </w:pPr>
      <w:r>
        <w:rPr>
          <w:rFonts w:hint="eastAsia"/>
          <w:rtl w:val="off"/>
        </w:rPr>
        <w:t>구현하다 보니 인간 플레이어가 오브젝트를 빨아들이는 부분에 대해서는 기존의 move to를 쓰나 add Force를 쓰나 비슷한 모습을 보여 add force 내부 수치를 조정해서 자연스럽게 보이는 값으로 조정할 예정이다.</w:t>
      </w:r>
    </w:p>
    <w:p>
      <w:pPr>
        <w:rPr>
          <w:rFonts w:hint="eastAsia"/>
          <w:rtl w:val="off"/>
        </w:rPr>
      </w:pPr>
      <w:r>
        <w:rPr>
          <w:rFonts w:hint="eastAsia"/>
          <w:rtl w:val="off"/>
        </w:rPr>
        <w:drawing>
          <wp:inline distT="0" distB="0" distL="180" distR="180">
            <wp:extent cx="3671915" cy="2068512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1915" cy="20685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hint="eastAsia"/>
          <w:rtl w:val="off"/>
        </w:rPr>
      </w:pPr>
      <w:r>
        <w:rPr>
          <w:rFonts w:hint="eastAsia"/>
          <w:rtl w:val="off"/>
        </w:rPr>
        <w:t>기존에 moveto를 쓰는 방식</w:t>
      </w:r>
    </w:p>
    <w:p>
      <w:pPr>
        <w:rPr>
          <w:rFonts w:hint="eastAsia"/>
          <w:rtl w:val="off"/>
        </w:rPr>
      </w:pPr>
      <w:r>
        <w:rPr>
          <w:rFonts w:hint="eastAsia"/>
          <w:rtl w:val="off"/>
        </w:rPr>
        <w:drawing>
          <wp:inline distT="0" distB="0" distL="180" distR="180">
            <wp:extent cx="3674639" cy="2070046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4639" cy="20700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hint="eastAsia"/>
          <w:rtl w:val="off"/>
        </w:rPr>
      </w:pPr>
      <w:r>
        <w:rPr>
          <w:rFonts w:hint="eastAsia"/>
          <w:rtl w:val="off"/>
        </w:rPr>
        <w:t>force를 부여하는 방식</w:t>
      </w:r>
    </w:p>
    <w:p>
      <w:pPr>
        <w:rPr>
          <w:rFonts w:hint="eastAsia"/>
          <w:rtl w:val="off"/>
        </w:rPr>
      </w:pPr>
      <w:r>
        <w:rPr>
          <w:rFonts w:hint="eastAsia"/>
          <w:rtl w:val="off"/>
        </w:rPr>
        <w:t>슬라임의 오브젝트 운반에 관해서는 force로 구현하고도 별로 이전과 다르지 않아 다른 방법을 생각하던 중 기존 방법을 유지하되 슬라임 내부를 액체처럼 인식하여 움직이게 해볼 예정이다.</w:t>
      </w:r>
    </w:p>
    <w:p>
      <w:pPr/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  <w:rtl w:val="off"/>
              </w:rPr>
              <w:t>막상 만들고 나면 별로 만족스럽지 않게 느껴지고, 수정하려고 해도 해당 내용에 대한 지식이 얕아 별 다른 수정을 하기 어렵다</w:t>
            </w:r>
          </w:p>
        </w:tc>
      </w:tr>
      <w:tr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  <w:rtl w:val="off"/>
              </w:rPr>
              <w:t>아직까지는 방학 중이니 만족할만한 결과가 나올 때까지 결과물을 건드려 본다.</w:t>
            </w:r>
          </w:p>
        </w:tc>
      </w:tr>
      <w:tr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>
            <w:r>
              <w:rPr>
                <w:rFonts w:hint="eastAsia"/>
                <w:rtl w:val="off"/>
              </w:rPr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>
            <w:r>
              <w:rPr>
                <w:rFonts w:hint="eastAsia"/>
              </w:rPr>
              <w:t>2</w:t>
            </w:r>
            <w:r>
              <w:t>02</w:t>
            </w:r>
            <w:r>
              <w:rPr>
                <w:rtl w:val="off"/>
              </w:rPr>
              <w:t>3</w:t>
            </w:r>
            <w:r>
              <w:t>.</w:t>
            </w:r>
            <w:r>
              <w:rPr>
                <w:rtl w:val="off"/>
              </w:rPr>
              <w:t>8.21</w:t>
            </w:r>
            <w:r>
              <w:t xml:space="preserve"> ~ 202</w:t>
            </w:r>
            <w:r>
              <w:rPr>
                <w:rtl w:val="off"/>
              </w:rPr>
              <w:t>3</w:t>
            </w:r>
            <w:r>
              <w:t>.</w:t>
            </w:r>
            <w:r>
              <w:rPr>
                <w:rtl w:val="off"/>
              </w:rPr>
              <w:t>8.27</w:t>
            </w:r>
          </w:p>
        </w:tc>
      </w:tr>
      <w:tr>
        <w:trPr>
          <w:trHeight w:val="1038" w:hRule="atLeast"/>
        </w:trPr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>
            <w:pPr>
              <w:rPr>
                <w:rFonts w:hint="eastAsia"/>
              </w:rPr>
            </w:pPr>
          </w:p>
        </w:tc>
      </w:tr>
      <w:tr>
        <w:trPr>
          <w:trHeight w:val="840" w:hRule="atLeast"/>
        </w:trPr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/>
        </w:tc>
      </w:tr>
    </w:tbl>
    <w:p/>
    <w:sectPr>
      <w:pgSz w:w="11906" w:h="16838"/>
      <w:pgMar w:top="1701" w:right="1440" w:bottom="1440" w:left="1440" w:header="851" w:footer="992" w:gutter="0"/>
      <w:cols/>
      <w:docGrid w:linePitch="360"/>
      <w:headerReference w:type="default" r:id="rId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fe"/>
    </w:pPr>
  </w:p>
  <w:p>
    <w:pPr>
      <w:pStyle w:val="afe"/>
    </w:pPr>
  </w:p>
  <w:p>
    <w:pPr>
      <w:pStyle w:val="afe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201</w:t>
    </w:r>
    <w:r>
      <w:rPr>
        <w:b/>
        <w:bCs/>
        <w:rtl w:val="off"/>
      </w:rPr>
      <w:t>9184018 양재성</w:t>
    </w:r>
  </w:p>
  <w:p>
    <w:pPr>
      <w:pStyle w:val="afe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</w:t>
    </w:r>
    <w:r>
      <w:rPr>
        <w:b/>
        <w:bCs/>
        <w:rtl w:val="off"/>
      </w:rPr>
      <w:t>-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30"/>
  <w:removePersonalInformation/>
  <w:bordersDontSurroundHeader/>
  <w:bordersDontSurroundFooter/>
  <w:hideGrammaticalErrors/>
  <w:proofState w:spelling="clean" w:grammar="clean"/>
  <w:defaultTabStop w:val="800"/>
  <w:drawingGridHorizontalSpacing w:val="1000"/>
  <w:drawingGridVerticalSpacing w:val="100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fe">
    <w:name w:val="header"/>
    <w:basedOn w:val="a1"/>
    <w:link w:val="Normal"/>
    <w:unhideWhenUsed/>
    <w:pPr>
      <w:snapToGrid w:val="0"/>
      <w:tabs>
        <w:tab w:val="center" w:pos="4513"/>
        <w:tab w:val="right" w:pos="9026"/>
      </w:tabs>
    </w:pPr>
  </w:style>
  <w:style w:type="table" w:styleId="afffb">
    <w:name w:val="Table Grid"/>
    <w:basedOn w:val="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header" Target="header1.xml" /><Relationship Id="rId1" Type="http://schemas.openxmlformats.org/officeDocument/2006/relationships/image" Target="media/image1.gif" /><Relationship Id="rId2" Type="http://schemas.openxmlformats.org/officeDocument/2006/relationships/image" Target="media/image2.gif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user</cp:lastModifiedBy>
  <cp:revision>1</cp:revision>
  <dcterms:created xsi:type="dcterms:W3CDTF">2021-01-06T11:33:00Z</dcterms:created>
  <dcterms:modified xsi:type="dcterms:W3CDTF">2023-08-21T00:05:08Z</dcterms:modified>
  <cp:version>0900.0100.01</cp:version>
</cp:coreProperties>
</file>