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443B" w14:textId="77777777" w:rsidR="00BB27A4" w:rsidRDefault="00BB27A4" w:rsidP="00BB27A4">
      <w:pPr>
        <w:jc w:val="center"/>
        <w:rPr>
          <w:b/>
          <w:bCs/>
          <w:sz w:val="32"/>
          <w:szCs w:val="32"/>
        </w:rPr>
      </w:pPr>
      <w:r w:rsidRPr="00BB27A4">
        <w:rPr>
          <w:b/>
          <w:bCs/>
          <w:sz w:val="32"/>
          <w:szCs w:val="32"/>
        </w:rPr>
        <w:t>Гендерный подход в воспитании</w:t>
      </w:r>
    </w:p>
    <w:p w14:paraId="582C1F50" w14:textId="483A10E7" w:rsidR="00C87470" w:rsidRPr="00C87470" w:rsidRDefault="00BB27A4" w:rsidP="00BB27A4">
      <w:pPr>
        <w:rPr>
          <w:b/>
          <w:bCs/>
        </w:rPr>
      </w:pPr>
      <w:r>
        <w:rPr>
          <w:b/>
          <w:bCs/>
        </w:rPr>
        <w:br/>
      </w:r>
      <w:r w:rsidR="00C87470" w:rsidRPr="00C87470">
        <w:rPr>
          <w:b/>
          <w:bCs/>
        </w:rPr>
        <w:t>Введение</w:t>
      </w:r>
    </w:p>
    <w:p w14:paraId="1063F165" w14:textId="74A92347" w:rsidR="00C87470" w:rsidRPr="00C87470" w:rsidRDefault="00C87470" w:rsidP="00D06D8D">
      <w:pPr>
        <w:ind w:firstLine="708"/>
        <w:jc w:val="both"/>
      </w:pPr>
      <w:r w:rsidRPr="00C87470">
        <w:t>В современном мире, где традиционные представления о роли мужчин и женщин постепенно уступают место более гибким и индивидуальным подходам, гендерное воспитание становится важным инструментом формирования гармоничной личности. Гендерный подход в образовании и воспитании — это не просто модное веяние, а необходимость, продиктованная изменениями в социокультурной жизни общества. Он позволяет учитывать не только биологические различия между полами, но и социальные, культурные и психологические аспекты, которые влияют на развитие ребёнка. В этом докладе мы рассмотрим ключевые идеи гендерного подхода, его цели, методы и практическое применение в воспитании детей.</w:t>
      </w:r>
    </w:p>
    <w:p w14:paraId="65307B11" w14:textId="77777777" w:rsidR="00C87470" w:rsidRPr="00C87470" w:rsidRDefault="00C87470" w:rsidP="00C87470">
      <w:pPr>
        <w:jc w:val="both"/>
        <w:rPr>
          <w:b/>
          <w:bCs/>
        </w:rPr>
      </w:pPr>
      <w:r w:rsidRPr="00C87470">
        <w:rPr>
          <w:b/>
          <w:bCs/>
        </w:rPr>
        <w:t>1.</w:t>
      </w:r>
      <w:r w:rsidRPr="00C87470">
        <w:rPr>
          <w:b/>
          <w:bCs/>
          <w:lang w:val="en-US"/>
        </w:rPr>
        <w:t> </w:t>
      </w:r>
      <w:r w:rsidRPr="00C87470">
        <w:rPr>
          <w:b/>
          <w:bCs/>
        </w:rPr>
        <w:t>Суть гендерного подхода: от стереотипов к индивидуальности</w:t>
      </w:r>
    </w:p>
    <w:p w14:paraId="0FEE310B" w14:textId="77777777" w:rsidR="00C87470" w:rsidRPr="00C87470" w:rsidRDefault="00C87470" w:rsidP="00D06D8D">
      <w:pPr>
        <w:ind w:firstLine="708"/>
        <w:jc w:val="both"/>
      </w:pPr>
      <w:r w:rsidRPr="00C87470">
        <w:t>Гендерный подход в воспитании — это, прежде всего, отказ от жёстких рамок, которые общество накладывает на мальчиков и девочек. Традиционно воспитание строилось на основе полоролевых стереотипов: мальчиков учили быть сильными, решительными и сдержанными, а девочек — мягкими, заботливыми и послушными. Однако такие установки часто ограничивают развитие личности, не позволяя детям раскрыть свои уникальные способности и таланты.</w:t>
      </w:r>
    </w:p>
    <w:p w14:paraId="7A21B41F" w14:textId="01A483B9" w:rsidR="00C87470" w:rsidRPr="00C87470" w:rsidRDefault="00C87470" w:rsidP="00D06D8D">
      <w:pPr>
        <w:ind w:firstLine="708"/>
        <w:jc w:val="both"/>
      </w:pPr>
      <w:r w:rsidRPr="00C87470">
        <w:t>Гендерный подход, напротив, ставит во главу угла индивидуальность ребёнка. Он признаёт, что каждый человек — это уникальная личность, которая может сочетать в себе как традиционно "мужские", так и "женские" качества. Например, мальчик может быть не только сильным и смелым, но и чутким, а девочка — не только нежной, но и решительной. Такой подход помогает детям вырасти уверенными в себе, способными адаптироваться к различным жизненным ситуациям.</w:t>
      </w:r>
    </w:p>
    <w:p w14:paraId="7A07F082" w14:textId="77777777" w:rsidR="00C87470" w:rsidRPr="00C87470" w:rsidRDefault="00C87470" w:rsidP="00C87470">
      <w:pPr>
        <w:jc w:val="both"/>
        <w:rPr>
          <w:b/>
          <w:bCs/>
        </w:rPr>
      </w:pPr>
      <w:r w:rsidRPr="00C87470">
        <w:rPr>
          <w:b/>
          <w:bCs/>
        </w:rPr>
        <w:t>2.</w:t>
      </w:r>
      <w:r w:rsidRPr="00C87470">
        <w:rPr>
          <w:b/>
          <w:bCs/>
          <w:lang w:val="en-US"/>
        </w:rPr>
        <w:t> </w:t>
      </w:r>
      <w:r w:rsidRPr="00C87470">
        <w:rPr>
          <w:b/>
          <w:bCs/>
        </w:rPr>
        <w:t>Цели и задачи гендерного воспитания</w:t>
      </w:r>
    </w:p>
    <w:p w14:paraId="1DA2B71F" w14:textId="77777777" w:rsidR="00C87470" w:rsidRPr="00C87470" w:rsidRDefault="00C87470" w:rsidP="00D06D8D">
      <w:pPr>
        <w:ind w:firstLine="708"/>
        <w:jc w:val="both"/>
      </w:pPr>
      <w:r w:rsidRPr="00C87470">
        <w:t>Основная цель гендерного подхода — формирование у детей устойчивого понимания своей гендерной принадлежности, а также уважительного отношения к противоположному полу. Это не просто воспитание "настоящих мужчин" и "настоящих женщин", а создание условий для развития личности, свободной от предрассудков и стереотипов.</w:t>
      </w:r>
    </w:p>
    <w:p w14:paraId="0657D889" w14:textId="77777777" w:rsidR="00C87470" w:rsidRPr="00C87470" w:rsidRDefault="00C87470" w:rsidP="00C87470">
      <w:pPr>
        <w:jc w:val="both"/>
        <w:rPr>
          <w:lang w:val="en-US"/>
        </w:rPr>
      </w:pPr>
      <w:r w:rsidRPr="00C87470">
        <w:rPr>
          <w:lang w:val="en-US"/>
        </w:rPr>
        <w:t>Задачи гендерного воспитания включают:</w:t>
      </w:r>
    </w:p>
    <w:p w14:paraId="731AC30D" w14:textId="77777777" w:rsidR="00C87470" w:rsidRPr="00C87470" w:rsidRDefault="00C87470" w:rsidP="00C87470">
      <w:pPr>
        <w:numPr>
          <w:ilvl w:val="0"/>
          <w:numId w:val="1"/>
        </w:numPr>
        <w:jc w:val="both"/>
      </w:pPr>
      <w:r w:rsidRPr="00C87470">
        <w:rPr>
          <w:b/>
          <w:bCs/>
        </w:rPr>
        <w:lastRenderedPageBreak/>
        <w:t>Формирование гендерной идентичности</w:t>
      </w:r>
      <w:r w:rsidRPr="00C87470">
        <w:t>: помощь ребёнку в осознании себя как представителя определённого пола, понимании своих особенностей и уникальности.</w:t>
      </w:r>
    </w:p>
    <w:p w14:paraId="64B9CE45" w14:textId="77777777" w:rsidR="00C87470" w:rsidRPr="00C87470" w:rsidRDefault="00C87470" w:rsidP="00C87470">
      <w:pPr>
        <w:numPr>
          <w:ilvl w:val="0"/>
          <w:numId w:val="1"/>
        </w:numPr>
        <w:jc w:val="both"/>
      </w:pPr>
      <w:r w:rsidRPr="00C87470">
        <w:rPr>
          <w:b/>
          <w:bCs/>
        </w:rPr>
        <w:t>Развитие толерантности</w:t>
      </w:r>
      <w:r w:rsidRPr="00C87470">
        <w:t>: воспитание уважения к различиям между людьми, умения строить партнёрские отношения независимо от пола.</w:t>
      </w:r>
    </w:p>
    <w:p w14:paraId="5A91EE7C" w14:textId="67F506FC" w:rsidR="00C87470" w:rsidRPr="00C87470" w:rsidRDefault="00C87470" w:rsidP="00C87470">
      <w:pPr>
        <w:numPr>
          <w:ilvl w:val="0"/>
          <w:numId w:val="1"/>
        </w:numPr>
        <w:jc w:val="both"/>
      </w:pPr>
      <w:r w:rsidRPr="00C87470">
        <w:rPr>
          <w:b/>
          <w:bCs/>
        </w:rPr>
        <w:t>Создание условий для самореализации</w:t>
      </w:r>
      <w:r w:rsidRPr="00C87470">
        <w:t>: предоставление детям возможностей для раскрытия своих способностей и талантов, независимо от того, соответствуют ли они традиционным представлениям о "мужском" или "женском".</w:t>
      </w:r>
    </w:p>
    <w:p w14:paraId="2B76EAE2" w14:textId="77777777" w:rsidR="00C87470" w:rsidRPr="00C87470" w:rsidRDefault="00C87470" w:rsidP="00C87470">
      <w:pPr>
        <w:jc w:val="both"/>
        <w:rPr>
          <w:b/>
          <w:bCs/>
        </w:rPr>
      </w:pPr>
      <w:r w:rsidRPr="00C87470">
        <w:rPr>
          <w:b/>
          <w:bCs/>
        </w:rPr>
        <w:t>3.</w:t>
      </w:r>
      <w:r w:rsidRPr="00C87470">
        <w:rPr>
          <w:b/>
          <w:bCs/>
          <w:lang w:val="en-US"/>
        </w:rPr>
        <w:t> </w:t>
      </w:r>
      <w:r w:rsidRPr="00C87470">
        <w:rPr>
          <w:b/>
          <w:bCs/>
        </w:rPr>
        <w:t>Особенности воспитания мальчиков и девочек</w:t>
      </w:r>
    </w:p>
    <w:p w14:paraId="0C1D9FCB" w14:textId="77777777" w:rsidR="00C87470" w:rsidRPr="00C87470" w:rsidRDefault="00C87470" w:rsidP="00D06D8D">
      <w:pPr>
        <w:ind w:firstLine="360"/>
        <w:jc w:val="both"/>
      </w:pPr>
      <w:r w:rsidRPr="00C87470">
        <w:t>Гендерный подход учитывает, что мальчики и девочки развиваются по-разному, и это отражается на их поведении, эмоциях и способах познания мира.</w:t>
      </w:r>
    </w:p>
    <w:p w14:paraId="6787F15B" w14:textId="77777777" w:rsidR="00C87470" w:rsidRPr="00C87470" w:rsidRDefault="00C87470" w:rsidP="00C87470">
      <w:pPr>
        <w:numPr>
          <w:ilvl w:val="0"/>
          <w:numId w:val="2"/>
        </w:numPr>
        <w:jc w:val="both"/>
        <w:rPr>
          <w:lang w:val="en-US"/>
        </w:rPr>
      </w:pPr>
      <w:r w:rsidRPr="00C87470">
        <w:rPr>
          <w:b/>
          <w:bCs/>
          <w:lang w:val="en-US"/>
        </w:rPr>
        <w:t>Мальчики</w:t>
      </w:r>
      <w:r w:rsidRPr="00C87470">
        <w:rPr>
          <w:lang w:val="en-US"/>
        </w:rPr>
        <w:t>:</w:t>
      </w:r>
    </w:p>
    <w:p w14:paraId="65431C41" w14:textId="77777777" w:rsidR="00C87470" w:rsidRPr="00C87470" w:rsidRDefault="00C87470" w:rsidP="00C87470">
      <w:pPr>
        <w:numPr>
          <w:ilvl w:val="1"/>
          <w:numId w:val="2"/>
        </w:numPr>
        <w:jc w:val="both"/>
      </w:pPr>
      <w:r w:rsidRPr="00C87470">
        <w:t>Чаще ориентируются на пространственное восприятие, лучше справляются с задачами, требующими логики и сообразительности.</w:t>
      </w:r>
    </w:p>
    <w:p w14:paraId="5A9FCE8A" w14:textId="77777777" w:rsidR="00C87470" w:rsidRPr="00C87470" w:rsidRDefault="00C87470" w:rsidP="00C87470">
      <w:pPr>
        <w:numPr>
          <w:ilvl w:val="1"/>
          <w:numId w:val="2"/>
        </w:numPr>
        <w:jc w:val="both"/>
      </w:pPr>
      <w:r w:rsidRPr="00C87470">
        <w:t>Им важно чувствовать себя сильными и уверенными, поэтому в воспитании следует делать акцент на развитии ответственности, умении принимать решения.</w:t>
      </w:r>
    </w:p>
    <w:p w14:paraId="3FC377AC" w14:textId="77777777" w:rsidR="00C87470" w:rsidRPr="00C87470" w:rsidRDefault="00C87470" w:rsidP="00C87470">
      <w:pPr>
        <w:numPr>
          <w:ilvl w:val="1"/>
          <w:numId w:val="2"/>
        </w:numPr>
        <w:jc w:val="both"/>
      </w:pPr>
      <w:r w:rsidRPr="00C87470">
        <w:t>Мальчики хуже переносят статическую нагрузку, поэтому им необходимо больше двигаться и участвовать в активных играх.</w:t>
      </w:r>
    </w:p>
    <w:p w14:paraId="48D2DEC5" w14:textId="77777777" w:rsidR="00C87470" w:rsidRPr="00C87470" w:rsidRDefault="00C87470" w:rsidP="00C87470">
      <w:pPr>
        <w:numPr>
          <w:ilvl w:val="0"/>
          <w:numId w:val="2"/>
        </w:numPr>
        <w:jc w:val="both"/>
        <w:rPr>
          <w:lang w:val="en-US"/>
        </w:rPr>
      </w:pPr>
      <w:r w:rsidRPr="00C87470">
        <w:rPr>
          <w:b/>
          <w:bCs/>
          <w:lang w:val="en-US"/>
        </w:rPr>
        <w:t>Девочки</w:t>
      </w:r>
      <w:r w:rsidRPr="00C87470">
        <w:rPr>
          <w:lang w:val="en-US"/>
        </w:rPr>
        <w:t>:</w:t>
      </w:r>
    </w:p>
    <w:p w14:paraId="5CB90AE0" w14:textId="77777777" w:rsidR="00C87470" w:rsidRPr="00C87470" w:rsidRDefault="00C87470" w:rsidP="00C87470">
      <w:pPr>
        <w:numPr>
          <w:ilvl w:val="1"/>
          <w:numId w:val="2"/>
        </w:numPr>
        <w:jc w:val="both"/>
      </w:pPr>
      <w:r w:rsidRPr="00C87470">
        <w:t>Лучше развиты вербальные навыки, они быстрее включаются в работу и более внимательны к деталям.</w:t>
      </w:r>
    </w:p>
    <w:p w14:paraId="41E30F03" w14:textId="77777777" w:rsidR="00C87470" w:rsidRPr="00C87470" w:rsidRDefault="00C87470" w:rsidP="00C87470">
      <w:pPr>
        <w:numPr>
          <w:ilvl w:val="1"/>
          <w:numId w:val="2"/>
        </w:numPr>
        <w:jc w:val="both"/>
      </w:pPr>
      <w:r w:rsidRPr="00C87470">
        <w:t>В воспитании девочек важно развивать не только традиционно "женские" качества, такие как доброта и заботливость, но и лидерские способности, умение решать нестандартные задачи.</w:t>
      </w:r>
    </w:p>
    <w:p w14:paraId="777E756E" w14:textId="3FB2B361" w:rsidR="00C87470" w:rsidRPr="00C87470" w:rsidRDefault="00C87470" w:rsidP="00C87470">
      <w:pPr>
        <w:numPr>
          <w:ilvl w:val="1"/>
          <w:numId w:val="2"/>
        </w:numPr>
        <w:jc w:val="both"/>
      </w:pPr>
      <w:r w:rsidRPr="00C87470">
        <w:t>Девочки чаще ориентируются на мнение взрослых, поэтому для них особенно важна поддержка и одобрение со стороны педагогов и родителей.</w:t>
      </w:r>
    </w:p>
    <w:p w14:paraId="496BFA8A" w14:textId="77777777" w:rsidR="00C87470" w:rsidRPr="00C87470" w:rsidRDefault="00C87470" w:rsidP="00C87470">
      <w:pPr>
        <w:jc w:val="both"/>
        <w:rPr>
          <w:b/>
          <w:bCs/>
        </w:rPr>
      </w:pPr>
      <w:r w:rsidRPr="00C87470">
        <w:rPr>
          <w:b/>
          <w:bCs/>
        </w:rPr>
        <w:t>4.</w:t>
      </w:r>
      <w:r w:rsidRPr="00C87470">
        <w:rPr>
          <w:b/>
          <w:bCs/>
          <w:lang w:val="en-US"/>
        </w:rPr>
        <w:t> </w:t>
      </w:r>
      <w:r w:rsidRPr="00C87470">
        <w:rPr>
          <w:b/>
          <w:bCs/>
        </w:rPr>
        <w:t>Методологическая основа гендерного подхода</w:t>
      </w:r>
    </w:p>
    <w:p w14:paraId="4E776A75" w14:textId="77777777" w:rsidR="00C87470" w:rsidRPr="00C87470" w:rsidRDefault="00C87470" w:rsidP="00D06D8D">
      <w:pPr>
        <w:ind w:firstLine="360"/>
        <w:jc w:val="both"/>
        <w:rPr>
          <w:lang w:val="en-US"/>
        </w:rPr>
      </w:pPr>
      <w:r w:rsidRPr="00C87470">
        <w:t xml:space="preserve">Гендерный подход опирается на идеи о том, что пол — это не только биологическая, но и социальная характеристика. </w:t>
      </w:r>
      <w:r w:rsidRPr="00C87470">
        <w:rPr>
          <w:lang w:val="en-US"/>
        </w:rPr>
        <w:t>Ключевые концепции, лежащие в его основе, включают:</w:t>
      </w:r>
    </w:p>
    <w:p w14:paraId="563BDAAD" w14:textId="77777777" w:rsidR="00C87470" w:rsidRPr="00C87470" w:rsidRDefault="00C87470" w:rsidP="00C87470">
      <w:pPr>
        <w:numPr>
          <w:ilvl w:val="0"/>
          <w:numId w:val="3"/>
        </w:numPr>
        <w:jc w:val="both"/>
      </w:pPr>
      <w:r w:rsidRPr="00C87470">
        <w:rPr>
          <w:b/>
          <w:bCs/>
        </w:rPr>
        <w:lastRenderedPageBreak/>
        <w:t>Теорию андрогинности</w:t>
      </w:r>
      <w:r w:rsidRPr="00C87470">
        <w:rPr>
          <w:lang w:val="en-US"/>
        </w:rPr>
        <w:t> </w:t>
      </w:r>
      <w:r w:rsidRPr="00C87470">
        <w:t>(Сандра Бем): личность может сочетать в себе как маскулинные, так и феминные качества, что делает её более гибкой и адаптивной.</w:t>
      </w:r>
    </w:p>
    <w:p w14:paraId="51410653" w14:textId="77777777" w:rsidR="00C87470" w:rsidRPr="00C87470" w:rsidRDefault="00C87470" w:rsidP="00C87470">
      <w:pPr>
        <w:numPr>
          <w:ilvl w:val="0"/>
          <w:numId w:val="3"/>
        </w:numPr>
        <w:jc w:val="both"/>
      </w:pPr>
      <w:r w:rsidRPr="00C87470">
        <w:rPr>
          <w:b/>
          <w:bCs/>
        </w:rPr>
        <w:t>Социальную конструированность гендера</w:t>
      </w:r>
      <w:r w:rsidRPr="00C87470">
        <w:rPr>
          <w:lang w:val="en-US"/>
        </w:rPr>
        <w:t> </w:t>
      </w:r>
      <w:r w:rsidRPr="00C87470">
        <w:t>(Симона де Бовуар): женственность и мужественность — это не врождённые качества, а социальные конструкты, которые формируются под влиянием общества.</w:t>
      </w:r>
    </w:p>
    <w:p w14:paraId="469C7212" w14:textId="77777777" w:rsidR="00C87470" w:rsidRPr="00C87470" w:rsidRDefault="00C87470" w:rsidP="00C87470">
      <w:pPr>
        <w:numPr>
          <w:ilvl w:val="0"/>
          <w:numId w:val="3"/>
        </w:numPr>
        <w:jc w:val="both"/>
      </w:pPr>
      <w:r w:rsidRPr="00C87470">
        <w:rPr>
          <w:b/>
          <w:bCs/>
        </w:rPr>
        <w:t>Гендерные схемы</w:t>
      </w:r>
      <w:r w:rsidRPr="00C87470">
        <w:rPr>
          <w:lang w:val="en-US"/>
        </w:rPr>
        <w:t> </w:t>
      </w:r>
      <w:r w:rsidRPr="00C87470">
        <w:t>(Сандра Бем): дети с раннего возраста учатся воспринимать мир через призму гендерных стереотипов, что влияет на их поведение и самооценку.</w:t>
      </w:r>
    </w:p>
    <w:p w14:paraId="400C9BF1" w14:textId="7239308A" w:rsidR="00C87470" w:rsidRPr="00C87470" w:rsidRDefault="00C87470" w:rsidP="00D06D8D">
      <w:pPr>
        <w:ind w:firstLine="360"/>
        <w:jc w:val="both"/>
      </w:pPr>
      <w:r w:rsidRPr="00C87470">
        <w:t>Эти идеи подчёркивают, что гендерные роли не являются неизменными и могут варьироваться в зависимости от культуры, воспитания и индивидуальных особенностей ребёнка.</w:t>
      </w:r>
    </w:p>
    <w:p w14:paraId="3EC743B1" w14:textId="77777777" w:rsidR="00C87470" w:rsidRPr="00C87470" w:rsidRDefault="00C87470" w:rsidP="00C87470">
      <w:pPr>
        <w:jc w:val="both"/>
        <w:rPr>
          <w:b/>
          <w:bCs/>
        </w:rPr>
      </w:pPr>
      <w:r w:rsidRPr="00C87470">
        <w:rPr>
          <w:b/>
          <w:bCs/>
        </w:rPr>
        <w:t>5.</w:t>
      </w:r>
      <w:r w:rsidRPr="00C87470">
        <w:rPr>
          <w:b/>
          <w:bCs/>
          <w:lang w:val="en-US"/>
        </w:rPr>
        <w:t> </w:t>
      </w:r>
      <w:r w:rsidRPr="00C87470">
        <w:rPr>
          <w:b/>
          <w:bCs/>
        </w:rPr>
        <w:t>Практические аспекты гендерного воспитания</w:t>
      </w:r>
    </w:p>
    <w:p w14:paraId="7D7CC0A7" w14:textId="77777777" w:rsidR="00C87470" w:rsidRPr="00C87470" w:rsidRDefault="00C87470" w:rsidP="00D06D8D">
      <w:pPr>
        <w:ind w:firstLine="360"/>
        <w:jc w:val="both"/>
        <w:rPr>
          <w:lang w:val="en-US"/>
        </w:rPr>
      </w:pPr>
      <w:r w:rsidRPr="00C87470">
        <w:t xml:space="preserve">Внедрение гендерного подхода в образовательный процесс требует пересмотра не только целей и задач, но и методов работы с детьми. </w:t>
      </w:r>
      <w:r w:rsidRPr="00C87470">
        <w:rPr>
          <w:lang w:val="en-US"/>
        </w:rPr>
        <w:t>Среди ключевых практик можно выделить:</w:t>
      </w:r>
    </w:p>
    <w:p w14:paraId="35F7C154" w14:textId="77777777" w:rsidR="00C87470" w:rsidRPr="00C87470" w:rsidRDefault="00C87470" w:rsidP="00C87470">
      <w:pPr>
        <w:numPr>
          <w:ilvl w:val="0"/>
          <w:numId w:val="4"/>
        </w:numPr>
        <w:jc w:val="both"/>
      </w:pPr>
      <w:r w:rsidRPr="00C87470">
        <w:rPr>
          <w:b/>
          <w:bCs/>
        </w:rPr>
        <w:t>Использование личностно-ориентированных технологий</w:t>
      </w:r>
      <w:r w:rsidRPr="00C87470">
        <w:t>: совместная деятельность педагогов и детей, учёт половых особенностей в распределении заданий.</w:t>
      </w:r>
    </w:p>
    <w:p w14:paraId="7CC07453" w14:textId="77777777" w:rsidR="00C87470" w:rsidRPr="00C87470" w:rsidRDefault="00C87470" w:rsidP="00C87470">
      <w:pPr>
        <w:numPr>
          <w:ilvl w:val="0"/>
          <w:numId w:val="4"/>
        </w:numPr>
        <w:jc w:val="both"/>
      </w:pPr>
      <w:r w:rsidRPr="00C87470">
        <w:rPr>
          <w:b/>
          <w:bCs/>
        </w:rPr>
        <w:t>Трудовое воспитание</w:t>
      </w:r>
      <w:r w:rsidRPr="00C87470">
        <w:t>: разделение обязанностей с учётом гендерных особенностей, но с акцентом на общие задачи. Например, мальчики могут помогать девочкам в физически сложных заданиях, а девочки — в тех, где требуется аккуратность и внимание к деталям.</w:t>
      </w:r>
    </w:p>
    <w:p w14:paraId="7E3B98EC" w14:textId="77777777" w:rsidR="00C87470" w:rsidRPr="00C87470" w:rsidRDefault="00C87470" w:rsidP="00C87470">
      <w:pPr>
        <w:numPr>
          <w:ilvl w:val="0"/>
          <w:numId w:val="4"/>
        </w:numPr>
        <w:jc w:val="both"/>
      </w:pPr>
      <w:r w:rsidRPr="00C87470">
        <w:rPr>
          <w:b/>
          <w:bCs/>
        </w:rPr>
        <w:t>Игровая деятельность</w:t>
      </w:r>
      <w:r w:rsidRPr="00C87470">
        <w:t>: сюжетно-ролевые игры, драматизации, моделирование жизненных ситуаций, которые помогают детям освоить различные социальные роли.</w:t>
      </w:r>
    </w:p>
    <w:p w14:paraId="4F6690D7" w14:textId="77777777" w:rsidR="00C87470" w:rsidRPr="00C87470" w:rsidRDefault="00C87470" w:rsidP="00C87470">
      <w:pPr>
        <w:numPr>
          <w:ilvl w:val="0"/>
          <w:numId w:val="4"/>
        </w:numPr>
        <w:jc w:val="both"/>
      </w:pPr>
      <w:r w:rsidRPr="00C87470">
        <w:rPr>
          <w:b/>
          <w:bCs/>
        </w:rPr>
        <w:t>Фольклор и народные традиции</w:t>
      </w:r>
      <w:r w:rsidRPr="00C87470">
        <w:t>: использование сказок, пословиц и игр для формирования гендерной идентичности и уважения к традициям.</w:t>
      </w:r>
    </w:p>
    <w:p w14:paraId="2CCF72BB" w14:textId="77777777" w:rsidR="00C87470" w:rsidRPr="00C87470" w:rsidRDefault="00000000" w:rsidP="00C87470">
      <w:pPr>
        <w:jc w:val="both"/>
        <w:rPr>
          <w:lang w:val="en-US"/>
        </w:rPr>
      </w:pPr>
      <w:r>
        <w:rPr>
          <w:lang w:val="en-US"/>
        </w:rPr>
        <w:pict w14:anchorId="1B8A68CE">
          <v:rect id="_x0000_i1025" style="width:0;height:.75pt" o:hralign="center" o:hrstd="t" o:hrnoshade="t" o:hr="t" fillcolor="#f8faff" stroked="f"/>
        </w:pict>
      </w:r>
    </w:p>
    <w:p w14:paraId="2D71359E" w14:textId="77777777" w:rsidR="00C87470" w:rsidRPr="00C87470" w:rsidRDefault="00C87470" w:rsidP="00C87470">
      <w:pPr>
        <w:jc w:val="both"/>
        <w:rPr>
          <w:b/>
          <w:bCs/>
        </w:rPr>
      </w:pPr>
      <w:r w:rsidRPr="00C87470">
        <w:rPr>
          <w:b/>
          <w:bCs/>
        </w:rPr>
        <w:t>6.</w:t>
      </w:r>
      <w:r w:rsidRPr="00C87470">
        <w:rPr>
          <w:b/>
          <w:bCs/>
          <w:lang w:val="en-US"/>
        </w:rPr>
        <w:t> </w:t>
      </w:r>
      <w:r w:rsidRPr="00C87470">
        <w:rPr>
          <w:b/>
          <w:bCs/>
        </w:rPr>
        <w:t>Проблемы и вызовы современного воспитания</w:t>
      </w:r>
    </w:p>
    <w:p w14:paraId="6B22C563" w14:textId="77777777" w:rsidR="00C87470" w:rsidRPr="00C87470" w:rsidRDefault="00C87470" w:rsidP="00D06D8D">
      <w:pPr>
        <w:ind w:firstLine="708"/>
        <w:jc w:val="both"/>
      </w:pPr>
      <w:r w:rsidRPr="00C87470">
        <w:t xml:space="preserve">Несмотря на очевидные преимущества гендерного подхода, его внедрение сталкивается с рядом трудностей. Одной из главных проблем является стирание гендерных различий: девочки становятся более грубыми и прямолинейными, а мальчики — эмоционально неустойчивыми и менее </w:t>
      </w:r>
      <w:r w:rsidRPr="00C87470">
        <w:lastRenderedPageBreak/>
        <w:t>ответственными. Это связано с тем, что современные дети часто копируют модели поведения, которые видят в семье, СМИ и окружающем мире.</w:t>
      </w:r>
    </w:p>
    <w:p w14:paraId="5A0815EC" w14:textId="3E512FBA" w:rsidR="00C87470" w:rsidRPr="00C87470" w:rsidRDefault="00C87470" w:rsidP="00C87470">
      <w:pPr>
        <w:jc w:val="both"/>
      </w:pPr>
      <w:r w:rsidRPr="00C87470">
        <w:t>Ещё одной проблемой является недостаток гендерной компетентности у педагогов и родителей. Многие до сих пор придерживаются традиционных взглядов на воспитание, что ограничивает возможности детей для самореализации.</w:t>
      </w:r>
    </w:p>
    <w:p w14:paraId="033DE517" w14:textId="77777777" w:rsidR="00C87470" w:rsidRPr="00C87470" w:rsidRDefault="00C87470" w:rsidP="00C87470">
      <w:pPr>
        <w:jc w:val="both"/>
        <w:rPr>
          <w:b/>
          <w:bCs/>
        </w:rPr>
      </w:pPr>
      <w:r w:rsidRPr="00C87470">
        <w:rPr>
          <w:b/>
          <w:bCs/>
        </w:rPr>
        <w:t>Заключение</w:t>
      </w:r>
    </w:p>
    <w:p w14:paraId="788A5B79" w14:textId="77777777" w:rsidR="00C87470" w:rsidRPr="00C87470" w:rsidRDefault="00C87470" w:rsidP="00D06D8D">
      <w:pPr>
        <w:ind w:firstLine="708"/>
        <w:jc w:val="both"/>
        <w:rPr>
          <w:lang w:val="en-US"/>
        </w:rPr>
      </w:pPr>
      <w:r w:rsidRPr="00C87470">
        <w:t xml:space="preserve">Гендерный подход в воспитании — это не просто новый метод, а философия, которая позволяет детям вырасти свободными от стереотипов, уверенными в себе и уважающими других. Он помогает создать общество, где каждый человек, независимо от пола, может реализовать свой потенциал и найти своё место в жизни. Как сказал один из исследователей, "спасём мальчиков, сбережём мужчин — будет у нас народ. Оградим девочек от растлевающего влияния, дадим им идеалы добра, красоты, целомудрия — будет у нас крепкие семьи". </w:t>
      </w:r>
      <w:r w:rsidRPr="00C87470">
        <w:rPr>
          <w:lang w:val="en-US"/>
        </w:rPr>
        <w:t>Именно в этом и заключается главная миссия гендерного воспитания.</w:t>
      </w:r>
    </w:p>
    <w:p w14:paraId="0121C1FA" w14:textId="6637ACE1" w:rsidR="004F08E5" w:rsidRDefault="00094639" w:rsidP="00094639">
      <w:pPr>
        <w:pStyle w:val="ListParagraph"/>
        <w:numPr>
          <w:ilvl w:val="0"/>
          <w:numId w:val="5"/>
        </w:numPr>
      </w:pPr>
      <w:hyperlink r:id="rId5" w:anchor=":~:text=%D0%93%D0%B5%D0%BD%D0%B4%D0%B5%D1%80%D0%BD%D1%8B%D0%B9%20%D0%BF%D0%BE%D0%B4%D1%85%D0%BE%D0%B4%20%D0%B2%20%D0%BE%D0%B1%D1%80%D0%B0%D0%B7%D0%BE%D0%B2%D0%B0%D0%BD%D0%B8%D0%B8%20%D0%BF%D1%80%D0%B5%D0%B4%D0%BF%D0%BE%D0%BB%D0%B0%D0%B3%D0%B0%D0%B5%D1%82,%D0%BF%D0%BE%D0%B2%D0%B5%D0%B4%D0%B5%D0%BD%D0%B8%D0%B8%2C%20%D1%80%D0%B5%D0%B0%D0%BA%D1%86%D0%B8%D0%B8%20%D0%B8%20%D1%81%D1%82%D0%B8%D0%BB%D0%B5%20%D0%BF%D1%80%D0%B5%D0%BF%D0%BE%D0%B4%D0%B0%D0%B2%D0%B0%D0%BD%D0%B8%D1%8F." w:history="1">
        <w:r w:rsidRPr="00094639">
          <w:rPr>
            <w:rStyle w:val="Hyperlink"/>
          </w:rPr>
          <w:t>Гендерный подход в образовании</w:t>
        </w:r>
      </w:hyperlink>
    </w:p>
    <w:p w14:paraId="675F2B68" w14:textId="43BF97DE" w:rsidR="00094639" w:rsidRDefault="00094639" w:rsidP="00094639">
      <w:pPr>
        <w:pStyle w:val="ListParagraph"/>
        <w:numPr>
          <w:ilvl w:val="0"/>
          <w:numId w:val="5"/>
        </w:numPr>
      </w:pPr>
      <w:hyperlink r:id="rId6" w:history="1">
        <w:r w:rsidRPr="00094639">
          <w:rPr>
            <w:rStyle w:val="Hyperlink"/>
          </w:rPr>
          <w:t>ГЕНДЕРНЫЙ ПОДХОД В ВОСПИТАНИИ ДЕТЕЙ ДОШКОЛЬНОГО ВОЗРАСТА В УСЛОВИЯХ ДОУ | Мир дошколят</w:t>
        </w:r>
      </w:hyperlink>
    </w:p>
    <w:p w14:paraId="1C3D32BD" w14:textId="253EBF5F" w:rsidR="00094639" w:rsidRPr="00094639" w:rsidRDefault="00094639" w:rsidP="00094639">
      <w:pPr>
        <w:pStyle w:val="ListParagraph"/>
        <w:numPr>
          <w:ilvl w:val="0"/>
          <w:numId w:val="5"/>
        </w:numPr>
      </w:pPr>
      <w:hyperlink r:id="rId7" w:history="1">
        <w:r w:rsidRPr="00094639">
          <w:rPr>
            <w:rStyle w:val="Hyperlink"/>
          </w:rPr>
          <w:t>statya-gendernyy-podhod.pdf</w:t>
        </w:r>
      </w:hyperlink>
      <w:r>
        <w:t xml:space="preserve"> (</w:t>
      </w:r>
      <w:r w:rsidRPr="00094639">
        <w:t>ГЕНДЕРНЫЙ ПОДХОД К ВОСПИТАНИЮ ДЕВОЧЕК И МАЛЬЧИКОВ В ОТЕЧЕСТВЕННОЙ ДОШКОЛЬНОЙ ПЕДАГОГИКЕ</w:t>
      </w:r>
      <w:r>
        <w:t xml:space="preserve"> </w:t>
      </w:r>
      <w:r w:rsidRPr="00094639">
        <w:t>Кучукова А.В.</w:t>
      </w:r>
      <w:r>
        <w:t>)</w:t>
      </w:r>
    </w:p>
    <w:sectPr w:rsidR="00094639" w:rsidRPr="00094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700B"/>
    <w:multiLevelType w:val="multilevel"/>
    <w:tmpl w:val="6B5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06E13"/>
    <w:multiLevelType w:val="multilevel"/>
    <w:tmpl w:val="60D8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87CF8"/>
    <w:multiLevelType w:val="hybridMultilevel"/>
    <w:tmpl w:val="8F80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43F3"/>
    <w:multiLevelType w:val="multilevel"/>
    <w:tmpl w:val="18A6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677E6"/>
    <w:multiLevelType w:val="multilevel"/>
    <w:tmpl w:val="F9BE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419196">
    <w:abstractNumId w:val="3"/>
  </w:num>
  <w:num w:numId="2" w16cid:durableId="1426459912">
    <w:abstractNumId w:val="4"/>
  </w:num>
  <w:num w:numId="3" w16cid:durableId="1730424915">
    <w:abstractNumId w:val="1"/>
  </w:num>
  <w:num w:numId="4" w16cid:durableId="1817450695">
    <w:abstractNumId w:val="0"/>
  </w:num>
  <w:num w:numId="5" w16cid:durableId="1821770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00"/>
    <w:rsid w:val="00094639"/>
    <w:rsid w:val="001B3D00"/>
    <w:rsid w:val="001E2F02"/>
    <w:rsid w:val="00240074"/>
    <w:rsid w:val="004F08E5"/>
    <w:rsid w:val="00BB27A4"/>
    <w:rsid w:val="00C87470"/>
    <w:rsid w:val="00D06D8D"/>
    <w:rsid w:val="00DC25FE"/>
    <w:rsid w:val="00D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9F2B"/>
  <w15:chartTrackingRefBased/>
  <w15:docId w15:val="{7D274A80-DD4B-414C-B6AF-40242355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tskiysadik1.ru/data/documents/statya-gendernyy-podho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doshkolyat.ru/mir_doshkolyat/gendernyj-podhod-v-vospitanii-detej-doshkolnogo-vozrasta-v-uslovijah-dou" TargetMode="External"/><Relationship Id="rId5" Type="http://schemas.openxmlformats.org/officeDocument/2006/relationships/hyperlink" Target="https://kiro-karelia.ru/activity/journal/nomera/gendernyj-podhod-v-obrazovani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Monakow</dc:creator>
  <cp:keywords/>
  <dc:description/>
  <cp:lastModifiedBy>Andrew Monakow</cp:lastModifiedBy>
  <cp:revision>6</cp:revision>
  <dcterms:created xsi:type="dcterms:W3CDTF">2025-02-19T22:29:00Z</dcterms:created>
  <dcterms:modified xsi:type="dcterms:W3CDTF">2025-03-04T23:53:00Z</dcterms:modified>
</cp:coreProperties>
</file>