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4697" w14:textId="46CE89E6" w:rsidR="003D23A1" w:rsidRPr="003D23A1" w:rsidRDefault="003D23A1" w:rsidP="003D23A1">
      <w:pPr>
        <w:spacing w:line="276" w:lineRule="auto"/>
        <w:rPr>
          <w:rFonts w:asciiTheme="majorBidi" w:hAnsiTheme="majorBidi" w:cstheme="majorBidi"/>
          <w:sz w:val="36"/>
          <w:szCs w:val="36"/>
        </w:rPr>
      </w:pPr>
      <w:r w:rsidRPr="003D23A1">
        <w:rPr>
          <w:rFonts w:asciiTheme="majorBidi" w:hAnsiTheme="majorBidi" w:cstheme="majorBidi"/>
          <w:sz w:val="36"/>
          <w:szCs w:val="36"/>
        </w:rPr>
        <w:t>Mohamed Walid Shaker</w:t>
      </w:r>
    </w:p>
    <w:p w14:paraId="49D04D92" w14:textId="379E5A70" w:rsidR="003D23A1" w:rsidRPr="003D23A1" w:rsidRDefault="003D23A1" w:rsidP="003D23A1">
      <w:pPr>
        <w:spacing w:line="276" w:lineRule="auto"/>
        <w:jc w:val="center"/>
        <w:rPr>
          <w:rFonts w:asciiTheme="majorBidi" w:hAnsiTheme="majorBidi" w:cstheme="majorBidi"/>
          <w:b/>
          <w:bCs/>
          <w:sz w:val="40"/>
          <w:szCs w:val="40"/>
          <w:u w:val="single"/>
        </w:rPr>
      </w:pPr>
      <w:r w:rsidRPr="003D23A1">
        <w:rPr>
          <w:rFonts w:asciiTheme="majorBidi" w:hAnsiTheme="majorBidi" w:cstheme="majorBidi"/>
          <w:b/>
          <w:bCs/>
          <w:sz w:val="40"/>
          <w:szCs w:val="40"/>
          <w:u w:val="single"/>
        </w:rPr>
        <w:t>RPA and its Tools</w:t>
      </w:r>
    </w:p>
    <w:p w14:paraId="1C34191E" w14:textId="77777777" w:rsidR="003D23A1" w:rsidRDefault="003D23A1" w:rsidP="003D23A1">
      <w:pPr>
        <w:spacing w:line="276" w:lineRule="auto"/>
        <w:rPr>
          <w:rFonts w:asciiTheme="majorBidi" w:hAnsiTheme="majorBidi" w:cstheme="majorBidi"/>
          <w:sz w:val="32"/>
          <w:szCs w:val="32"/>
        </w:rPr>
      </w:pPr>
    </w:p>
    <w:p w14:paraId="695C0756" w14:textId="65482804" w:rsidR="003D23A1" w:rsidRPr="003D23A1" w:rsidRDefault="003D23A1" w:rsidP="003D23A1">
      <w:pPr>
        <w:spacing w:line="276" w:lineRule="auto"/>
        <w:rPr>
          <w:rFonts w:asciiTheme="majorBidi" w:hAnsiTheme="majorBidi" w:cstheme="majorBidi"/>
          <w:sz w:val="32"/>
          <w:szCs w:val="32"/>
        </w:rPr>
      </w:pPr>
      <w:r w:rsidRPr="003D23A1">
        <w:rPr>
          <w:rFonts w:asciiTheme="majorBidi" w:hAnsiTheme="majorBidi" w:cstheme="majorBidi"/>
          <w:sz w:val="32"/>
          <w:szCs w:val="32"/>
        </w:rPr>
        <w:t>RPA, or Robotic Process Automation, is a technology that automates repetitive, rule-based tasks in business processes using software robots or bots. These bots can perform tasks like data entry, document processing, data extraction, and more, mimicking the actions of a human user interacting with software applications and systems. Here are some key points about RPA:</w:t>
      </w:r>
    </w:p>
    <w:p w14:paraId="0A9265FB" w14:textId="77777777" w:rsidR="003D23A1" w:rsidRPr="003D23A1" w:rsidRDefault="003D23A1" w:rsidP="003D23A1">
      <w:pPr>
        <w:spacing w:line="276" w:lineRule="auto"/>
        <w:rPr>
          <w:rFonts w:asciiTheme="majorBidi" w:hAnsiTheme="majorBidi" w:cstheme="majorBidi"/>
          <w:sz w:val="32"/>
          <w:szCs w:val="32"/>
        </w:rPr>
      </w:pPr>
      <w:r w:rsidRPr="003D23A1">
        <w:rPr>
          <w:rFonts w:asciiTheme="majorBidi" w:hAnsiTheme="majorBidi" w:cstheme="majorBidi"/>
          <w:b/>
          <w:bCs/>
          <w:sz w:val="32"/>
          <w:szCs w:val="32"/>
        </w:rPr>
        <w:t>Key Concepts in RPA</w:t>
      </w:r>
      <w:r w:rsidRPr="003D23A1">
        <w:rPr>
          <w:rFonts w:asciiTheme="majorBidi" w:hAnsiTheme="majorBidi" w:cstheme="majorBidi"/>
          <w:sz w:val="32"/>
          <w:szCs w:val="32"/>
        </w:rPr>
        <w:t>:</w:t>
      </w:r>
    </w:p>
    <w:p w14:paraId="2D5F0BB4" w14:textId="77777777" w:rsidR="003D23A1" w:rsidRPr="003D23A1" w:rsidRDefault="003D23A1" w:rsidP="003D23A1">
      <w:pPr>
        <w:numPr>
          <w:ilvl w:val="0"/>
          <w:numId w:val="1"/>
        </w:numPr>
        <w:spacing w:line="276" w:lineRule="auto"/>
        <w:rPr>
          <w:rFonts w:asciiTheme="majorBidi" w:hAnsiTheme="majorBidi" w:cstheme="majorBidi"/>
          <w:sz w:val="32"/>
          <w:szCs w:val="32"/>
        </w:rPr>
      </w:pPr>
      <w:r w:rsidRPr="003D23A1">
        <w:rPr>
          <w:rFonts w:asciiTheme="majorBidi" w:hAnsiTheme="majorBidi" w:cstheme="majorBidi"/>
          <w:b/>
          <w:bCs/>
          <w:sz w:val="32"/>
          <w:szCs w:val="32"/>
        </w:rPr>
        <w:t>Software Robots (Bots)</w:t>
      </w:r>
      <w:r w:rsidRPr="003D23A1">
        <w:rPr>
          <w:rFonts w:asciiTheme="majorBidi" w:hAnsiTheme="majorBidi" w:cstheme="majorBidi"/>
          <w:sz w:val="32"/>
          <w:szCs w:val="32"/>
        </w:rPr>
        <w:t>: RPA bots are software programs designed to perform tasks without human intervention. They can interact with applications, manipulate data, and make decisions based on predefined rules.</w:t>
      </w:r>
    </w:p>
    <w:p w14:paraId="3250B0BD" w14:textId="77777777" w:rsidR="003D23A1" w:rsidRPr="003D23A1" w:rsidRDefault="003D23A1" w:rsidP="003D23A1">
      <w:pPr>
        <w:numPr>
          <w:ilvl w:val="0"/>
          <w:numId w:val="1"/>
        </w:numPr>
        <w:spacing w:line="276" w:lineRule="auto"/>
        <w:rPr>
          <w:rFonts w:asciiTheme="majorBidi" w:hAnsiTheme="majorBidi" w:cstheme="majorBidi"/>
          <w:sz w:val="32"/>
          <w:szCs w:val="32"/>
        </w:rPr>
      </w:pPr>
      <w:r w:rsidRPr="003D23A1">
        <w:rPr>
          <w:rFonts w:asciiTheme="majorBidi" w:hAnsiTheme="majorBidi" w:cstheme="majorBidi"/>
          <w:b/>
          <w:bCs/>
          <w:sz w:val="32"/>
          <w:szCs w:val="32"/>
        </w:rPr>
        <w:t>Rule-Based Automation</w:t>
      </w:r>
      <w:r w:rsidRPr="003D23A1">
        <w:rPr>
          <w:rFonts w:asciiTheme="majorBidi" w:hAnsiTheme="majorBidi" w:cstheme="majorBidi"/>
          <w:sz w:val="32"/>
          <w:szCs w:val="32"/>
        </w:rPr>
        <w:t>: RPA operates based on rules and instructions provided by developers or users. It follows a set of predefined steps to complete a task.</w:t>
      </w:r>
    </w:p>
    <w:p w14:paraId="5C990CEA" w14:textId="77777777" w:rsidR="003D23A1" w:rsidRPr="003D23A1" w:rsidRDefault="003D23A1" w:rsidP="003D23A1">
      <w:pPr>
        <w:numPr>
          <w:ilvl w:val="0"/>
          <w:numId w:val="1"/>
        </w:numPr>
        <w:spacing w:line="276" w:lineRule="auto"/>
        <w:rPr>
          <w:rFonts w:asciiTheme="majorBidi" w:hAnsiTheme="majorBidi" w:cstheme="majorBidi"/>
          <w:sz w:val="32"/>
          <w:szCs w:val="32"/>
        </w:rPr>
      </w:pPr>
      <w:r w:rsidRPr="003D23A1">
        <w:rPr>
          <w:rFonts w:asciiTheme="majorBidi" w:hAnsiTheme="majorBidi" w:cstheme="majorBidi"/>
          <w:b/>
          <w:bCs/>
          <w:sz w:val="32"/>
          <w:szCs w:val="32"/>
        </w:rPr>
        <w:t>No Coding Required</w:t>
      </w:r>
      <w:r w:rsidRPr="003D23A1">
        <w:rPr>
          <w:rFonts w:asciiTheme="majorBidi" w:hAnsiTheme="majorBidi" w:cstheme="majorBidi"/>
          <w:sz w:val="32"/>
          <w:szCs w:val="32"/>
        </w:rPr>
        <w:t>: RPA platforms are designed to be user-friendly, and many tasks can be automated without the need for extensive coding or programming knowledge.</w:t>
      </w:r>
    </w:p>
    <w:p w14:paraId="76914712" w14:textId="77777777" w:rsidR="003D23A1" w:rsidRPr="003D23A1" w:rsidRDefault="003D23A1" w:rsidP="003D23A1">
      <w:pPr>
        <w:numPr>
          <w:ilvl w:val="0"/>
          <w:numId w:val="1"/>
        </w:numPr>
        <w:spacing w:line="276" w:lineRule="auto"/>
        <w:rPr>
          <w:rFonts w:asciiTheme="majorBidi" w:hAnsiTheme="majorBidi" w:cstheme="majorBidi"/>
          <w:sz w:val="32"/>
          <w:szCs w:val="32"/>
        </w:rPr>
      </w:pPr>
      <w:r w:rsidRPr="003D23A1">
        <w:rPr>
          <w:rFonts w:asciiTheme="majorBidi" w:hAnsiTheme="majorBidi" w:cstheme="majorBidi"/>
          <w:b/>
          <w:bCs/>
          <w:sz w:val="32"/>
          <w:szCs w:val="32"/>
        </w:rPr>
        <w:t>Integration</w:t>
      </w:r>
      <w:r w:rsidRPr="003D23A1">
        <w:rPr>
          <w:rFonts w:asciiTheme="majorBidi" w:hAnsiTheme="majorBidi" w:cstheme="majorBidi"/>
          <w:sz w:val="32"/>
          <w:szCs w:val="32"/>
        </w:rPr>
        <w:t>: RPA bots can integrate with various software applications and systems, including legacy systems, web applications, and databases.</w:t>
      </w:r>
    </w:p>
    <w:p w14:paraId="2DDBD35B" w14:textId="19BF01F3" w:rsidR="003D23A1" w:rsidRPr="003D23A1" w:rsidRDefault="003D23A1" w:rsidP="003D23A1">
      <w:pPr>
        <w:numPr>
          <w:ilvl w:val="0"/>
          <w:numId w:val="1"/>
        </w:numPr>
        <w:spacing w:line="276" w:lineRule="auto"/>
        <w:rPr>
          <w:rFonts w:asciiTheme="majorBidi" w:hAnsiTheme="majorBidi" w:cstheme="majorBidi"/>
          <w:sz w:val="32"/>
          <w:szCs w:val="32"/>
        </w:rPr>
      </w:pPr>
      <w:r w:rsidRPr="003D23A1">
        <w:rPr>
          <w:rFonts w:asciiTheme="majorBidi" w:hAnsiTheme="majorBidi" w:cstheme="majorBidi"/>
          <w:b/>
          <w:bCs/>
          <w:sz w:val="32"/>
          <w:szCs w:val="32"/>
        </w:rPr>
        <w:t>Scalability</w:t>
      </w:r>
      <w:r w:rsidRPr="003D23A1">
        <w:rPr>
          <w:rFonts w:asciiTheme="majorBidi" w:hAnsiTheme="majorBidi" w:cstheme="majorBidi"/>
          <w:sz w:val="32"/>
          <w:szCs w:val="32"/>
        </w:rPr>
        <w:t>: RPA can be scaled up or down easily to handle a large volume of tasks, making it suitable for both small and large enterprises.</w:t>
      </w:r>
    </w:p>
    <w:p w14:paraId="12EDA001" w14:textId="42BD46A6" w:rsidR="003D23A1" w:rsidRPr="003D23A1" w:rsidRDefault="003D23A1" w:rsidP="003D23A1">
      <w:pPr>
        <w:spacing w:line="276" w:lineRule="auto"/>
        <w:rPr>
          <w:rFonts w:asciiTheme="majorBidi" w:hAnsiTheme="majorBidi" w:cstheme="majorBidi"/>
          <w:sz w:val="32"/>
          <w:szCs w:val="32"/>
        </w:rPr>
      </w:pPr>
      <w:r w:rsidRPr="003D23A1">
        <w:rPr>
          <w:rFonts w:asciiTheme="majorBidi" w:hAnsiTheme="majorBidi" w:cstheme="majorBidi"/>
          <w:b/>
          <w:bCs/>
          <w:sz w:val="32"/>
          <w:szCs w:val="32"/>
        </w:rPr>
        <w:lastRenderedPageBreak/>
        <w:t>Use Cases for RPA</w:t>
      </w:r>
      <w:r w:rsidRPr="003D23A1">
        <w:rPr>
          <w:rFonts w:asciiTheme="majorBidi" w:hAnsiTheme="majorBidi" w:cstheme="majorBidi"/>
          <w:sz w:val="32"/>
          <w:szCs w:val="32"/>
        </w:rPr>
        <w:t>:</w:t>
      </w:r>
    </w:p>
    <w:p w14:paraId="411FF651" w14:textId="77777777" w:rsidR="003D23A1" w:rsidRPr="003D23A1" w:rsidRDefault="003D23A1" w:rsidP="003D23A1">
      <w:pPr>
        <w:numPr>
          <w:ilvl w:val="0"/>
          <w:numId w:val="2"/>
        </w:numPr>
        <w:spacing w:line="276" w:lineRule="auto"/>
        <w:rPr>
          <w:rFonts w:asciiTheme="majorBidi" w:hAnsiTheme="majorBidi" w:cstheme="majorBidi"/>
          <w:sz w:val="32"/>
          <w:szCs w:val="32"/>
        </w:rPr>
      </w:pPr>
      <w:r w:rsidRPr="003D23A1">
        <w:rPr>
          <w:rFonts w:asciiTheme="majorBidi" w:hAnsiTheme="majorBidi" w:cstheme="majorBidi"/>
          <w:b/>
          <w:bCs/>
          <w:sz w:val="32"/>
          <w:szCs w:val="32"/>
        </w:rPr>
        <w:t>Data Entry and Validation</w:t>
      </w:r>
      <w:r w:rsidRPr="003D23A1">
        <w:rPr>
          <w:rFonts w:asciiTheme="majorBidi" w:hAnsiTheme="majorBidi" w:cstheme="majorBidi"/>
          <w:sz w:val="32"/>
          <w:szCs w:val="32"/>
        </w:rPr>
        <w:t>: RPA can automate data entry tasks by extracting information from one system and inputting it into another. It can also validate data for accuracy.</w:t>
      </w:r>
    </w:p>
    <w:p w14:paraId="023964DC" w14:textId="77777777" w:rsidR="003D23A1" w:rsidRPr="003D23A1" w:rsidRDefault="003D23A1" w:rsidP="003D23A1">
      <w:pPr>
        <w:numPr>
          <w:ilvl w:val="0"/>
          <w:numId w:val="2"/>
        </w:numPr>
        <w:spacing w:line="276" w:lineRule="auto"/>
        <w:rPr>
          <w:rFonts w:asciiTheme="majorBidi" w:hAnsiTheme="majorBidi" w:cstheme="majorBidi"/>
          <w:sz w:val="32"/>
          <w:szCs w:val="32"/>
        </w:rPr>
      </w:pPr>
      <w:r w:rsidRPr="003D23A1">
        <w:rPr>
          <w:rFonts w:asciiTheme="majorBidi" w:hAnsiTheme="majorBidi" w:cstheme="majorBidi"/>
          <w:b/>
          <w:bCs/>
          <w:sz w:val="32"/>
          <w:szCs w:val="32"/>
        </w:rPr>
        <w:t>Invoice Processing</w:t>
      </w:r>
      <w:r w:rsidRPr="003D23A1">
        <w:rPr>
          <w:rFonts w:asciiTheme="majorBidi" w:hAnsiTheme="majorBidi" w:cstheme="majorBidi"/>
          <w:sz w:val="32"/>
          <w:szCs w:val="32"/>
        </w:rPr>
        <w:t>: RPA can scan and extract data from invoices, verify it against purchase orders, and enter it into accounting systems.</w:t>
      </w:r>
    </w:p>
    <w:p w14:paraId="6EDF00D2" w14:textId="77777777" w:rsidR="003D23A1" w:rsidRPr="003D23A1" w:rsidRDefault="003D23A1" w:rsidP="003D23A1">
      <w:pPr>
        <w:numPr>
          <w:ilvl w:val="0"/>
          <w:numId w:val="2"/>
        </w:numPr>
        <w:spacing w:line="276" w:lineRule="auto"/>
        <w:rPr>
          <w:rFonts w:asciiTheme="majorBidi" w:hAnsiTheme="majorBidi" w:cstheme="majorBidi"/>
          <w:sz w:val="32"/>
          <w:szCs w:val="32"/>
        </w:rPr>
      </w:pPr>
      <w:r w:rsidRPr="003D23A1">
        <w:rPr>
          <w:rFonts w:asciiTheme="majorBidi" w:hAnsiTheme="majorBidi" w:cstheme="majorBidi"/>
          <w:b/>
          <w:bCs/>
          <w:sz w:val="32"/>
          <w:szCs w:val="32"/>
        </w:rPr>
        <w:t>Customer Support</w:t>
      </w:r>
      <w:r w:rsidRPr="003D23A1">
        <w:rPr>
          <w:rFonts w:asciiTheme="majorBidi" w:hAnsiTheme="majorBidi" w:cstheme="majorBidi"/>
          <w:sz w:val="32"/>
          <w:szCs w:val="32"/>
        </w:rPr>
        <w:t>: RPA bots can handle routine customer inquiries, perform account verifications, and process simple requests, freeing up human agents for more complex tasks.</w:t>
      </w:r>
    </w:p>
    <w:p w14:paraId="7C2F5B45" w14:textId="77777777" w:rsidR="003D23A1" w:rsidRPr="003D23A1" w:rsidRDefault="003D23A1" w:rsidP="003D23A1">
      <w:pPr>
        <w:numPr>
          <w:ilvl w:val="0"/>
          <w:numId w:val="2"/>
        </w:numPr>
        <w:spacing w:line="276" w:lineRule="auto"/>
        <w:rPr>
          <w:rFonts w:asciiTheme="majorBidi" w:hAnsiTheme="majorBidi" w:cstheme="majorBidi"/>
          <w:sz w:val="32"/>
          <w:szCs w:val="32"/>
        </w:rPr>
      </w:pPr>
      <w:r w:rsidRPr="003D23A1">
        <w:rPr>
          <w:rFonts w:asciiTheme="majorBidi" w:hAnsiTheme="majorBidi" w:cstheme="majorBidi"/>
          <w:b/>
          <w:bCs/>
          <w:sz w:val="32"/>
          <w:szCs w:val="32"/>
        </w:rPr>
        <w:t>HR and Employee Onboarding</w:t>
      </w:r>
      <w:r w:rsidRPr="003D23A1">
        <w:rPr>
          <w:rFonts w:asciiTheme="majorBidi" w:hAnsiTheme="majorBidi" w:cstheme="majorBidi"/>
          <w:sz w:val="32"/>
          <w:szCs w:val="32"/>
        </w:rPr>
        <w:t>: RPA can automate employee onboarding processes by generating offer letters, setting up accounts, and handling paperwork.</w:t>
      </w:r>
    </w:p>
    <w:p w14:paraId="3FCD54E3" w14:textId="77777777" w:rsidR="003D23A1" w:rsidRPr="003D23A1" w:rsidRDefault="003D23A1" w:rsidP="003D23A1">
      <w:pPr>
        <w:numPr>
          <w:ilvl w:val="0"/>
          <w:numId w:val="2"/>
        </w:numPr>
        <w:spacing w:line="276" w:lineRule="auto"/>
        <w:rPr>
          <w:rFonts w:asciiTheme="majorBidi" w:hAnsiTheme="majorBidi" w:cstheme="majorBidi"/>
          <w:sz w:val="32"/>
          <w:szCs w:val="32"/>
        </w:rPr>
      </w:pPr>
      <w:r w:rsidRPr="003D23A1">
        <w:rPr>
          <w:rFonts w:asciiTheme="majorBidi" w:hAnsiTheme="majorBidi" w:cstheme="majorBidi"/>
          <w:b/>
          <w:bCs/>
          <w:sz w:val="32"/>
          <w:szCs w:val="32"/>
        </w:rPr>
        <w:t>Financial Reporting</w:t>
      </w:r>
      <w:r w:rsidRPr="003D23A1">
        <w:rPr>
          <w:rFonts w:asciiTheme="majorBidi" w:hAnsiTheme="majorBidi" w:cstheme="majorBidi"/>
          <w:sz w:val="32"/>
          <w:szCs w:val="32"/>
        </w:rPr>
        <w:t>: RPA can collect financial data from various sources, perform calculations, and generate reports for auditing and compliance.</w:t>
      </w:r>
    </w:p>
    <w:p w14:paraId="433E54D1" w14:textId="77777777" w:rsidR="003D23A1" w:rsidRPr="003D23A1" w:rsidRDefault="003D23A1" w:rsidP="003D23A1">
      <w:pPr>
        <w:numPr>
          <w:ilvl w:val="0"/>
          <w:numId w:val="2"/>
        </w:numPr>
        <w:spacing w:line="276" w:lineRule="auto"/>
        <w:rPr>
          <w:rFonts w:asciiTheme="majorBidi" w:hAnsiTheme="majorBidi" w:cstheme="majorBidi"/>
          <w:sz w:val="32"/>
          <w:szCs w:val="32"/>
        </w:rPr>
      </w:pPr>
      <w:r w:rsidRPr="003D23A1">
        <w:rPr>
          <w:rFonts w:asciiTheme="majorBidi" w:hAnsiTheme="majorBidi" w:cstheme="majorBidi"/>
          <w:b/>
          <w:bCs/>
          <w:sz w:val="32"/>
          <w:szCs w:val="32"/>
        </w:rPr>
        <w:t>Healthcare Claims Processing</w:t>
      </w:r>
      <w:r w:rsidRPr="003D23A1">
        <w:rPr>
          <w:rFonts w:asciiTheme="majorBidi" w:hAnsiTheme="majorBidi" w:cstheme="majorBidi"/>
          <w:sz w:val="32"/>
          <w:szCs w:val="32"/>
        </w:rPr>
        <w:t>: RPA can help process insurance claims by extracting patient data, verifying coverage, and processing claims faster.</w:t>
      </w:r>
    </w:p>
    <w:p w14:paraId="4948B349" w14:textId="77777777" w:rsidR="003D23A1" w:rsidRPr="003D23A1" w:rsidRDefault="003D23A1" w:rsidP="003D23A1">
      <w:pPr>
        <w:spacing w:line="276" w:lineRule="auto"/>
        <w:rPr>
          <w:rFonts w:asciiTheme="majorBidi" w:hAnsiTheme="majorBidi" w:cstheme="majorBidi"/>
          <w:sz w:val="32"/>
          <w:szCs w:val="32"/>
        </w:rPr>
      </w:pPr>
      <w:r w:rsidRPr="003D23A1">
        <w:rPr>
          <w:rFonts w:asciiTheme="majorBidi" w:hAnsiTheme="majorBidi" w:cstheme="majorBidi"/>
          <w:b/>
          <w:bCs/>
          <w:sz w:val="32"/>
          <w:szCs w:val="32"/>
        </w:rPr>
        <w:t>RPA Tools</w:t>
      </w:r>
      <w:r w:rsidRPr="003D23A1">
        <w:rPr>
          <w:rFonts w:asciiTheme="majorBidi" w:hAnsiTheme="majorBidi" w:cstheme="majorBidi"/>
          <w:sz w:val="32"/>
          <w:szCs w:val="32"/>
        </w:rPr>
        <w:t>: There are various RPA tools available, including UiPath, Automation Anywhere, Blue Prism, and more. Each tool has its own features and capabilities, and the choice depends on the specific needs of a project and organization.</w:t>
      </w:r>
    </w:p>
    <w:p w14:paraId="0512DDCD" w14:textId="4D8F13E2" w:rsidR="003D23A1" w:rsidRPr="003D23A1" w:rsidRDefault="003D23A1" w:rsidP="003D23A1">
      <w:pPr>
        <w:spacing w:line="276" w:lineRule="auto"/>
        <w:rPr>
          <w:rFonts w:asciiTheme="majorBidi" w:hAnsiTheme="majorBidi" w:cstheme="majorBidi"/>
          <w:sz w:val="32"/>
          <w:szCs w:val="32"/>
        </w:rPr>
      </w:pPr>
      <w:r w:rsidRPr="003D23A1">
        <w:rPr>
          <w:rFonts w:asciiTheme="majorBidi" w:hAnsiTheme="majorBidi" w:cstheme="majorBidi"/>
          <w:sz w:val="32"/>
          <w:szCs w:val="32"/>
        </w:rPr>
        <w:t>Overall, RPA is a valuable technology for improving efficiency, reducing errors, and freeing up human workers to focus on more value-added tasks</w:t>
      </w:r>
      <w:r>
        <w:rPr>
          <w:rFonts w:asciiTheme="majorBidi" w:hAnsiTheme="majorBidi" w:cstheme="majorBidi"/>
          <w:sz w:val="32"/>
          <w:szCs w:val="32"/>
        </w:rPr>
        <w:t>.</w:t>
      </w:r>
    </w:p>
    <w:p w14:paraId="47F4B6C3" w14:textId="77777777" w:rsidR="004511BA" w:rsidRPr="003D23A1" w:rsidRDefault="004511BA">
      <w:pPr>
        <w:rPr>
          <w:rFonts w:asciiTheme="majorBidi" w:hAnsiTheme="majorBidi" w:cstheme="majorBidi"/>
        </w:rPr>
      </w:pPr>
    </w:p>
    <w:sectPr w:rsidR="004511BA" w:rsidRPr="003D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7FD"/>
    <w:multiLevelType w:val="multilevel"/>
    <w:tmpl w:val="B97C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9F4B85"/>
    <w:multiLevelType w:val="multilevel"/>
    <w:tmpl w:val="C936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806904">
    <w:abstractNumId w:val="0"/>
  </w:num>
  <w:num w:numId="2" w16cid:durableId="627711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84"/>
    <w:rsid w:val="00142B84"/>
    <w:rsid w:val="003D23A1"/>
    <w:rsid w:val="004511BA"/>
    <w:rsid w:val="00830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06E9"/>
  <w15:chartTrackingRefBased/>
  <w15:docId w15:val="{FBA29980-11FB-439E-992B-B887B1B1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251">
      <w:bodyDiv w:val="1"/>
      <w:marLeft w:val="0"/>
      <w:marRight w:val="0"/>
      <w:marTop w:val="0"/>
      <w:marBottom w:val="0"/>
      <w:divBdr>
        <w:top w:val="none" w:sz="0" w:space="0" w:color="auto"/>
        <w:left w:val="none" w:sz="0" w:space="0" w:color="auto"/>
        <w:bottom w:val="none" w:sz="0" w:space="0" w:color="auto"/>
        <w:right w:val="none" w:sz="0" w:space="0" w:color="auto"/>
      </w:divBdr>
      <w:divsChild>
        <w:div w:id="1660689959">
          <w:marLeft w:val="0"/>
          <w:marRight w:val="0"/>
          <w:marTop w:val="0"/>
          <w:marBottom w:val="0"/>
          <w:divBdr>
            <w:top w:val="single" w:sz="2" w:space="0" w:color="auto"/>
            <w:left w:val="single" w:sz="2" w:space="0" w:color="auto"/>
            <w:bottom w:val="single" w:sz="6" w:space="0" w:color="auto"/>
            <w:right w:val="single" w:sz="2" w:space="0" w:color="auto"/>
          </w:divBdr>
          <w:divsChild>
            <w:div w:id="46762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696077812">
                  <w:marLeft w:val="0"/>
                  <w:marRight w:val="0"/>
                  <w:marTop w:val="0"/>
                  <w:marBottom w:val="0"/>
                  <w:divBdr>
                    <w:top w:val="single" w:sz="2" w:space="0" w:color="D9D9E3"/>
                    <w:left w:val="single" w:sz="2" w:space="0" w:color="D9D9E3"/>
                    <w:bottom w:val="single" w:sz="2" w:space="0" w:color="D9D9E3"/>
                    <w:right w:val="single" w:sz="2" w:space="0" w:color="D9D9E3"/>
                  </w:divBdr>
                  <w:divsChild>
                    <w:div w:id="1015154676">
                      <w:marLeft w:val="0"/>
                      <w:marRight w:val="0"/>
                      <w:marTop w:val="0"/>
                      <w:marBottom w:val="0"/>
                      <w:divBdr>
                        <w:top w:val="single" w:sz="2" w:space="0" w:color="D9D9E3"/>
                        <w:left w:val="single" w:sz="2" w:space="0" w:color="D9D9E3"/>
                        <w:bottom w:val="single" w:sz="2" w:space="0" w:color="D9D9E3"/>
                        <w:right w:val="single" w:sz="2" w:space="0" w:color="D9D9E3"/>
                      </w:divBdr>
                      <w:divsChild>
                        <w:div w:id="1554384294">
                          <w:marLeft w:val="0"/>
                          <w:marRight w:val="0"/>
                          <w:marTop w:val="0"/>
                          <w:marBottom w:val="0"/>
                          <w:divBdr>
                            <w:top w:val="single" w:sz="2" w:space="0" w:color="D9D9E3"/>
                            <w:left w:val="single" w:sz="2" w:space="0" w:color="D9D9E3"/>
                            <w:bottom w:val="single" w:sz="2" w:space="0" w:color="D9D9E3"/>
                            <w:right w:val="single" w:sz="2" w:space="0" w:color="D9D9E3"/>
                          </w:divBdr>
                          <w:divsChild>
                            <w:div w:id="154031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81686">
      <w:bodyDiv w:val="1"/>
      <w:marLeft w:val="0"/>
      <w:marRight w:val="0"/>
      <w:marTop w:val="0"/>
      <w:marBottom w:val="0"/>
      <w:divBdr>
        <w:top w:val="none" w:sz="0" w:space="0" w:color="auto"/>
        <w:left w:val="none" w:sz="0" w:space="0" w:color="auto"/>
        <w:bottom w:val="none" w:sz="0" w:space="0" w:color="auto"/>
        <w:right w:val="none" w:sz="0" w:space="0" w:color="auto"/>
      </w:divBdr>
    </w:div>
    <w:div w:id="478690993">
      <w:bodyDiv w:val="1"/>
      <w:marLeft w:val="0"/>
      <w:marRight w:val="0"/>
      <w:marTop w:val="0"/>
      <w:marBottom w:val="0"/>
      <w:divBdr>
        <w:top w:val="none" w:sz="0" w:space="0" w:color="auto"/>
        <w:left w:val="none" w:sz="0" w:space="0" w:color="auto"/>
        <w:bottom w:val="none" w:sz="0" w:space="0" w:color="auto"/>
        <w:right w:val="none" w:sz="0" w:space="0" w:color="auto"/>
      </w:divBdr>
    </w:div>
    <w:div w:id="1080522856">
      <w:bodyDiv w:val="1"/>
      <w:marLeft w:val="0"/>
      <w:marRight w:val="0"/>
      <w:marTop w:val="0"/>
      <w:marBottom w:val="0"/>
      <w:divBdr>
        <w:top w:val="none" w:sz="0" w:space="0" w:color="auto"/>
        <w:left w:val="none" w:sz="0" w:space="0" w:color="auto"/>
        <w:bottom w:val="none" w:sz="0" w:space="0" w:color="auto"/>
        <w:right w:val="none" w:sz="0" w:space="0" w:color="auto"/>
      </w:divBdr>
      <w:divsChild>
        <w:div w:id="219294458">
          <w:marLeft w:val="0"/>
          <w:marRight w:val="0"/>
          <w:marTop w:val="0"/>
          <w:marBottom w:val="0"/>
          <w:divBdr>
            <w:top w:val="single" w:sz="2" w:space="0" w:color="auto"/>
            <w:left w:val="single" w:sz="2" w:space="0" w:color="auto"/>
            <w:bottom w:val="single" w:sz="6" w:space="0" w:color="auto"/>
            <w:right w:val="single" w:sz="2" w:space="0" w:color="auto"/>
          </w:divBdr>
          <w:divsChild>
            <w:div w:id="730693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50522">
                  <w:marLeft w:val="0"/>
                  <w:marRight w:val="0"/>
                  <w:marTop w:val="0"/>
                  <w:marBottom w:val="0"/>
                  <w:divBdr>
                    <w:top w:val="single" w:sz="2" w:space="0" w:color="D9D9E3"/>
                    <w:left w:val="single" w:sz="2" w:space="0" w:color="D9D9E3"/>
                    <w:bottom w:val="single" w:sz="2" w:space="0" w:color="D9D9E3"/>
                    <w:right w:val="single" w:sz="2" w:space="0" w:color="D9D9E3"/>
                  </w:divBdr>
                  <w:divsChild>
                    <w:div w:id="262035779">
                      <w:marLeft w:val="0"/>
                      <w:marRight w:val="0"/>
                      <w:marTop w:val="0"/>
                      <w:marBottom w:val="0"/>
                      <w:divBdr>
                        <w:top w:val="single" w:sz="2" w:space="0" w:color="D9D9E3"/>
                        <w:left w:val="single" w:sz="2" w:space="0" w:color="D9D9E3"/>
                        <w:bottom w:val="single" w:sz="2" w:space="0" w:color="D9D9E3"/>
                        <w:right w:val="single" w:sz="2" w:space="0" w:color="D9D9E3"/>
                      </w:divBdr>
                      <w:divsChild>
                        <w:div w:id="217863501">
                          <w:marLeft w:val="0"/>
                          <w:marRight w:val="0"/>
                          <w:marTop w:val="0"/>
                          <w:marBottom w:val="0"/>
                          <w:divBdr>
                            <w:top w:val="single" w:sz="2" w:space="0" w:color="D9D9E3"/>
                            <w:left w:val="single" w:sz="2" w:space="0" w:color="D9D9E3"/>
                            <w:bottom w:val="single" w:sz="2" w:space="0" w:color="D9D9E3"/>
                            <w:right w:val="single" w:sz="2" w:space="0" w:color="D9D9E3"/>
                          </w:divBdr>
                          <w:divsChild>
                            <w:div w:id="112357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وليد شاكر محمد ( 321230063 )</dc:creator>
  <cp:keywords/>
  <dc:description/>
  <cp:lastModifiedBy>محمد وليد شاكر محمد ( 321230063 )</cp:lastModifiedBy>
  <cp:revision>2</cp:revision>
  <dcterms:created xsi:type="dcterms:W3CDTF">2023-08-24T17:18:00Z</dcterms:created>
  <dcterms:modified xsi:type="dcterms:W3CDTF">2023-08-24T17:20:00Z</dcterms:modified>
</cp:coreProperties>
</file>