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40"/>
          <w:szCs w:val="40"/>
        </w:rPr>
        <w:t xml:space="preserve">INSTITUTE CO{)ELINE</w:t>
      </w:r>
    </w:p>
    <w:p>
      <w:pPr>
        <w:spacing w:after="100"/>
        <w:jc w:val="center"/>
      </w:pPr>
      <w:r>
        <w:rPr>
          <w:color w:val="444444"/>
          <w:sz w:val="28"/>
          <w:szCs w:val="28"/>
        </w:rPr>
        <w:t xml:space="preserve">Introduction to AI and Tools</w:t>
      </w:r>
    </w:p>
    <w:p>
      <w:pPr>
        <w:spacing w:after="400"/>
        <w:jc w:val="center"/>
      </w:pPr>
      <w:r>
        <w:rPr>
          <w:b/>
          <w:bCs/>
          <w:color w:val="2E5C8A"/>
          <w:sz w:val="24"/>
          <w:szCs w:val="24"/>
        </w:rPr>
        <w:t xml:space="preserve">DAY 1 — PRACTICAL TASKS WORKBOOK (Completed)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A" w:val="clear"/>
          </w:tcPr>
          <w:p>
            <w:r>
              <w:rPr>
                <w:b/>
                <w:bCs/>
                <w:sz w:val="20"/>
                <w:szCs w:val="20"/>
              </w:rPr>
              <w:t xml:space="preserve">Participant Name</w:t>
            </w:r>
          </w:p>
        </w:tc>
        <w:tc>
          <w:tcPr>
            <w:tcW w:type="dxa" w:w="7880"/>
          </w:tcPr>
          <w:p>
            <w:r>
              <w:rPr>
                <w:sz w:val="20"/>
                <w:szCs w:val="20"/>
              </w:rPr>
              <w:t xml:space="preserve">Quality Engineer — AI Tools Session</w:t>
            </w:r>
          </w:p>
        </w:tc>
      </w:tr>
      <w:tr>
        <w:tc>
          <w:tcPr>
            <w:tcW w:type="dxa" w:w="2200"/>
            <w:shd w:fill="E8F0FA" w:val="clear"/>
          </w:tcPr>
          <w:p>
            <w:r>
              <w:rPr>
                <w:b/>
                <w:bCs/>
                <w:sz w:val="20"/>
                <w:szCs w:val="20"/>
              </w:rPr>
              <w:t xml:space="preserve">Job Title</w:t>
            </w:r>
          </w:p>
        </w:tc>
        <w:tc>
          <w:tcPr>
            <w:tcW w:type="dxa" w:w="7880"/>
          </w:tcPr>
          <w:p>
            <w:r>
              <w:rPr>
                <w:sz w:val="20"/>
                <w:szCs w:val="20"/>
              </w:rPr>
              <w:t xml:space="preserve">Quality Engineer</w:t>
            </w:r>
          </w:p>
        </w:tc>
      </w:tr>
      <w:tr>
        <w:tc>
          <w:tcPr>
            <w:tcW w:type="dxa" w:w="2200"/>
            <w:shd w:fill="E8F0FA" w:val="clear"/>
          </w:tcPr>
          <w:p>
            <w:r>
              <w:rPr>
                <w:b/>
                <w:bCs/>
                <w:sz w:val="20"/>
                <w:szCs w:val="20"/>
              </w:rPr>
              <w:t xml:space="preserve">Group</w:t>
            </w:r>
          </w:p>
        </w:tc>
        <w:tc>
          <w:tcPr>
            <w:tcW w:type="dxa" w:w="7880"/>
          </w:tcPr>
          <w:p>
            <w:r>
              <w:rPr>
                <w:sz w:val="20"/>
                <w:szCs w:val="20"/>
              </w:rPr>
              <w:t xml:space="preserve">Day 1 Cohort</w:t>
            </w:r>
          </w:p>
        </w:tc>
      </w:tr>
      <w:tr>
        <w:tc>
          <w:tcPr>
            <w:tcW w:type="dxa" w:w="2200"/>
            <w:shd w:fill="E8F0FA" w:val="clear"/>
          </w:tcPr>
          <w:p>
            <w:r>
              <w:rPr>
                <w:b/>
                <w:bCs/>
                <w:sz w:val="20"/>
                <w:szCs w:val="20"/>
              </w:rPr>
              <w:t xml:space="preserve">Context used throughout</w:t>
            </w:r>
          </w:p>
        </w:tc>
        <w:tc>
          <w:tcPr>
            <w:tcW w:type="dxa" w:w="7880"/>
          </w:tcPr>
          <w:p>
            <w:r>
              <w:rPr>
                <w:sz w:val="20"/>
                <w:szCs w:val="20"/>
              </w:rPr>
              <w:t xml:space="preserve">General business scenarios + software-development scenarios drawn from an AI-powered site-safety computer-vision project (PPE detection, incident/NCR reporting).</w:t>
            </w:r>
          </w:p>
        </w:tc>
      </w:tr>
    </w:tbl>
    <w:p>
      <w:pPr>
        <w:pBdr>
          <w:bottom w:val="single" w:color="CCCCCC" w:sz="4"/>
        </w:pBdr>
        <w:spacing w:after="200" w:before="100"/>
      </w:pPr>
      <w:r>
        <w:t xml:space="preserve"/>
      </w:r>
    </w:p>
    <w:p>
      <w:pPr>
        <w:pStyle w:val="Heading1"/>
        <w:pBdr>
          <w:bottom w:val="single" w:color="2E5C8A" w:sz="6"/>
        </w:pBdr>
        <w:spacing w:after="200" w:before="400"/>
      </w:pPr>
      <w:r>
        <w:rPr>
          <w:b/>
          <w:bCs/>
          <w:color w:val="1F4E79"/>
          <w:sz w:val="30"/>
          <w:szCs w:val="30"/>
        </w:rPr>
        <w:t xml:space="preserve">SECTION A | AI Concepts, Tools &amp; Responsible Use (0:00–0:40)</w:t>
      </w:r>
    </w:p>
    <w:p>
      <w:pPr>
        <w:pStyle w:val="Heading2"/>
        <w:spacing w:after="120" w:before="300"/>
      </w:pPr>
      <w:r>
        <w:rPr>
          <w:b/>
          <w:bCs/>
          <w:color w:val="2E5C8A"/>
          <w:sz w:val="24"/>
          <w:szCs w:val="24"/>
        </w:rPr>
        <w:t xml:space="preserve">Task 1 — AI Knowledge Audit &amp; Tool Exploration</w:t>
      </w:r>
    </w:p>
    <w:p>
      <w:pPr>
        <w:spacing w:after="80" w:before="200"/>
      </w:pPr>
      <w:r>
        <w:rPr>
          <w:b/>
          <w:bCs/>
          <w:i/>
          <w:iCs/>
          <w:color w:val="444444"/>
          <w:sz w:val="22"/>
          <w:szCs w:val="22"/>
        </w:rPr>
        <w:t xml:space="preserve">My Definition of AI (before AI tool)</w:t>
      </w:r>
    </w:p>
    <w:p>
      <w:pPr>
        <w:spacing w:after="120"/>
      </w:pPr>
      <w:r>
        <w:rPr>
          <w:sz w:val="21"/>
          <w:szCs w:val="21"/>
        </w:rPr>
        <w:t xml:space="preserve">AI is software that learns patterns from data or is programmed with rules to perform tasks that normally need human judgment — recognizing images, understanding language, or making predictions — without being explicitly told every step for each case.</w:t>
      </w:r>
    </w:p>
    <w:p>
      <w:pPr>
        <w:spacing w:after="80" w:before="200"/>
      </w:pPr>
      <w:r>
        <w:rPr>
          <w:b/>
          <w:bCs/>
          <w:i/>
          <w:iCs/>
          <w:color w:val="444444"/>
          <w:sz w:val="22"/>
          <w:szCs w:val="22"/>
        </w:rPr>
        <w:t xml:space="preserve">AI's Explanation (from the tool)</w:t>
      </w:r>
    </w:p>
    <w:p>
      <w:pPr>
        <w:spacing w:after="120"/>
      </w:pPr>
      <w:r>
        <w:rPr>
          <w:sz w:val="21"/>
          <w:szCs w:val="21"/>
        </w:rPr>
        <w:t xml:space="preserve">A Large Language Model (LLM) is a program trained on huge amounts of text so it learns statistical patterns in language. Given a prompt, it predicts the most likely next words, one at a time, to produce a coherent response. It doesn't "know" facts the way a database does — it recognizes patterns and relationships between words and concepts, which is why it can write code, explain ideas, or hold a conversation, but can also be confidently wrong.</w:t>
      </w:r>
    </w:p>
    <w:p>
      <w:pPr>
        <w:spacing w:after="80" w:before="200"/>
      </w:pPr>
      <w:r>
        <w:rPr>
          <w:b/>
          <w:bCs/>
          <w:i/>
          <w:iCs/>
          <w:color w:val="444444"/>
          <w:sz w:val="22"/>
          <w:szCs w:val="22"/>
        </w:rPr>
        <w:t xml:space="preserve">AI CAN (your view) / AI CANNOT / Risks (your 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4E79" w:val="clear"/>
          </w:tcPr>
          <w:p>
            <w:r>
              <w:rPr>
                <w:b/>
                <w:bCs/>
                <w:color w:val="FFFFFF"/>
                <w:sz w:val="19"/>
                <w:szCs w:val="19"/>
              </w:rPr>
              <w:t xml:space="preserve">AI CAN</w:t>
            </w:r>
          </w:p>
        </w:tc>
        <w:tc>
          <w:tcPr>
            <w:tcW w:type="dxa" w:w="5040"/>
            <w:shd w:fill="1F4E79" w:val="clear"/>
          </w:tcPr>
          <w:p>
            <w:r>
              <w:rPr>
                <w:b/>
                <w:bCs/>
                <w:color w:val="FFFFFF"/>
                <w:sz w:val="19"/>
                <w:szCs w:val="19"/>
              </w:rPr>
              <w:t xml:space="preserve">AI CANNOT / Risks</w:t>
            </w:r>
          </w:p>
        </w:tc>
      </w:tr>
      <w:tr>
        <w:tc>
          <w:tcPr>
            <w:tcW w:type="dxa" w:w="5040"/>
            <w:shd w:fill="FFFFFF" w:val="clear"/>
          </w:tcPr>
          <w:p>
            <w:r>
              <w:rPr>
                <w:sz w:val="18"/>
                <w:szCs w:val="18"/>
              </w:rPr>
              <w:t xml:space="preserve">Summarize and draft documents quickly</w:t>
            </w:r>
          </w:p>
        </w:tc>
        <w:tc>
          <w:tcPr>
            <w:tcW w:type="dxa" w:w="5040"/>
            <w:shd w:fill="FFFFFF" w:val="clear"/>
          </w:tcPr>
          <w:p>
            <w:r>
              <w:rPr>
                <w:sz w:val="18"/>
                <w:szCs w:val="18"/>
              </w:rPr>
              <w:t xml:space="preserve">Guarantee factual accuracy — it can hallucinate</w:t>
            </w:r>
          </w:p>
        </w:tc>
      </w:tr>
      <w:tr>
        <w:tc>
          <w:tcPr>
            <w:tcW w:type="dxa" w:w="5040"/>
            <w:shd w:fill="F5F8FC" w:val="clear"/>
          </w:tcPr>
          <w:p>
            <w:r>
              <w:rPr>
                <w:sz w:val="18"/>
                <w:szCs w:val="18"/>
              </w:rPr>
              <w:t xml:space="preserve">Review and explain code</w:t>
            </w:r>
          </w:p>
        </w:tc>
        <w:tc>
          <w:tcPr>
            <w:tcW w:type="dxa" w:w="5040"/>
            <w:shd w:fill="F5F8FC" w:val="clear"/>
          </w:tcPr>
          <w:p>
            <w:r>
              <w:rPr>
                <w:sz w:val="18"/>
                <w:szCs w:val="18"/>
              </w:rPr>
              <w:t xml:space="preserve">Access private/production systems on its own</w:t>
            </w:r>
          </w:p>
        </w:tc>
      </w:tr>
      <w:tr>
        <w:tc>
          <w:tcPr>
            <w:tcW w:type="dxa" w:w="5040"/>
            <w:shd w:fill="FFFFFF" w:val="clear"/>
          </w:tcPr>
          <w:p>
            <w:r>
              <w:rPr>
                <w:sz w:val="18"/>
                <w:szCs w:val="18"/>
              </w:rPr>
              <w:t xml:space="preserve">Generate test cases and edge-case ideas</w:t>
            </w:r>
          </w:p>
        </w:tc>
        <w:tc>
          <w:tcPr>
            <w:tcW w:type="dxa" w:w="5040"/>
            <w:shd w:fill="FFFFFF" w:val="clear"/>
          </w:tcPr>
          <w:p>
            <w:r>
              <w:rPr>
                <w:sz w:val="18"/>
                <w:szCs w:val="18"/>
              </w:rPr>
              <w:t xml:space="preserve">Replace domain judgment (e.g., real safety-critical calls)</w:t>
            </w:r>
          </w:p>
        </w:tc>
      </w:tr>
      <w:tr>
        <w:tc>
          <w:tcPr>
            <w:tcW w:type="dxa" w:w="5040"/>
            <w:shd w:fill="F5F8FC" w:val="clear"/>
          </w:tcPr>
          <w:p>
            <w:r>
              <w:rPr>
                <w:sz w:val="18"/>
                <w:szCs w:val="18"/>
              </w:rPr>
              <w:t xml:space="preserve">Detect patterns in structured data (e.g., detection logs)</w:t>
            </w:r>
          </w:p>
        </w:tc>
        <w:tc>
          <w:tcPr>
            <w:tcW w:type="dxa" w:w="5040"/>
            <w:shd w:fill="F5F8FC" w:val="clear"/>
          </w:tcPr>
          <w:p>
            <w:r>
              <w:rPr>
                <w:sz w:val="18"/>
                <w:szCs w:val="18"/>
              </w:rPr>
              <w:t xml:space="preserve">Be trusted with confidential data unless the platform is approved</w:t>
            </w:r>
          </w:p>
        </w:tc>
      </w:tr>
    </w:tbl>
    <w:p>
      <w:pPr>
        <w:spacing w:after="80" w:before="200"/>
      </w:pPr>
      <w:r>
        <w:rPr>
          <w:b/>
          <w:bCs/>
          <w:i/>
          <w:iCs/>
          <w:color w:val="444444"/>
          <w:sz w:val="22"/>
          <w:szCs w:val="22"/>
        </w:rPr>
        <w:t xml:space="preserve">Difference I noticed between Tool 1 (ChatGPT) and Tool 2 (Claude):</w:t>
      </w:r>
    </w:p>
    <w:p>
      <w:pPr>
        <w:spacing w:after="120"/>
      </w:pPr>
      <w:r>
        <w:rPr>
          <w:sz w:val="21"/>
          <w:szCs w:val="21"/>
        </w:rPr>
        <w:t xml:space="preserve">Prompt used: "Explain what a Large Language Model is in simple terms for a software developer who has never used AI tools before." Both tools gave technically correct explanations. ChatGPT's answer leaned more into an analogy-first style (autocomplete on steroids), while Claude's answer was slightly more structured, walking through training → tokens → prediction step by step, and was more explicit about limitations (hallucination risk) without being asked. The concept that was new/surprising to me: that the model has no persistent "memory" of facts — every answer is regenerated from patterns learned during training, not looked up.</w:t>
      </w:r>
    </w:p>
    <w:p>
      <w:pPr>
        <w:spacing w:after="80" w:before="200"/>
      </w:pPr>
      <w:r>
        <w:rPr>
          <w:b/>
          <w:bCs/>
          <w:i/>
          <w:iCs/>
          <w:color w:val="444444"/>
          <w:sz w:val="22"/>
          <w:szCs w:val="22"/>
        </w:rPr>
        <w:t xml:space="preserve">Top 5 AI use cases for software development (from AI's answer):</w:t>
      </w:r>
    </w:p>
    <w:p>
      <w:pPr>
        <w:pStyle w:val="ListParagraph"/>
        <w:numPr>
          <w:ilvl w:val="0"/>
          <w:numId w:val="1"/>
        </w:numPr>
        <w:spacing w:after="60"/>
      </w:pPr>
      <w:r>
        <w:rPr>
          <w:sz w:val="21"/>
          <w:szCs w:val="21"/>
        </w:rPr>
        <w:t xml:space="preserve">Code generation and boilerplate (functions, CRUD endpoints, config files)</w:t>
      </w:r>
    </w:p>
    <w:p>
      <w:pPr>
        <w:pStyle w:val="ListParagraph"/>
        <w:numPr>
          <w:ilvl w:val="0"/>
          <w:numId w:val="1"/>
        </w:numPr>
        <w:spacing w:after="60"/>
      </w:pPr>
      <w:r>
        <w:rPr>
          <w:sz w:val="21"/>
          <w:szCs w:val="21"/>
        </w:rPr>
        <w:t xml:space="preserve">Code review and refactoring suggestions (readability, security, style)</w:t>
      </w:r>
    </w:p>
    <w:p>
      <w:pPr>
        <w:pStyle w:val="ListParagraph"/>
        <w:numPr>
          <w:ilvl w:val="0"/>
          <w:numId w:val="1"/>
        </w:numPr>
        <w:spacing w:after="60"/>
      </w:pPr>
      <w:r>
        <w:rPr>
          <w:sz w:val="21"/>
          <w:szCs w:val="21"/>
        </w:rPr>
        <w:t xml:space="preserve">Debugging — explaining stack traces and proposing fixes</w:t>
      </w:r>
    </w:p>
    <w:p>
      <w:pPr>
        <w:pStyle w:val="ListParagraph"/>
        <w:numPr>
          <w:ilvl w:val="0"/>
          <w:numId w:val="1"/>
        </w:numPr>
        <w:spacing w:after="60"/>
      </w:pPr>
      <w:r>
        <w:rPr>
          <w:sz w:val="21"/>
          <w:szCs w:val="21"/>
        </w:rPr>
        <w:t xml:space="preserve">Test generation (unit tests, edge cases, mocks)</w:t>
      </w:r>
    </w:p>
    <w:p>
      <w:pPr>
        <w:pStyle w:val="ListParagraph"/>
        <w:numPr>
          <w:ilvl w:val="0"/>
          <w:numId w:val="1"/>
        </w:numPr>
        <w:spacing w:after="60"/>
      </w:pPr>
      <w:r>
        <w:rPr>
          <w:sz w:val="21"/>
          <w:szCs w:val="21"/>
        </w:rPr>
        <w:t xml:space="preserve">Documentation (docstrings, README sections, API docs, commit messages)</w:t>
      </w:r>
    </w:p>
    <w:p>
      <w:pPr>
        <w:pStyle w:val="Heading2"/>
        <w:spacing w:after="120" w:before="300"/>
      </w:pPr>
      <w:r>
        <w:rPr>
          <w:b/>
          <w:bCs/>
          <w:color w:val="2E5C8A"/>
          <w:sz w:val="24"/>
          <w:szCs w:val="24"/>
        </w:rPr>
        <w:t xml:space="preserve">Task 2 — Responsible AI: Risk Scenarios for Developers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4480"/>
      </w:tblGrid>
      <w:tr>
        <w:trPr>
          <w:tblHeader/>
        </w:trPr>
        <w:tc>
          <w:tcPr>
            <w:tcW w:type="dxa" w:w="4200"/>
            <w:shd w:fill="1F4E79" w:val="clear"/>
          </w:tcPr>
          <w:p>
            <w:r>
              <w:rPr>
                <w:b/>
                <w:bCs/>
                <w:color w:val="FFFFFF"/>
                <w:sz w:val="20"/>
                <w:szCs w:val="20"/>
              </w:rPr>
              <w:t xml:space="preserve">Scenario</w:t>
            </w:r>
          </w:p>
        </w:tc>
        <w:tc>
          <w:tcPr>
            <w:tcW w:type="dxa" w:w="1400"/>
            <w:shd w:fill="1F4E79" w:val="clear"/>
          </w:tcPr>
          <w:p>
            <w:r>
              <w:rPr>
                <w:b/>
                <w:bCs/>
                <w:color w:val="FFFFFF"/>
                <w:sz w:val="20"/>
                <w:szCs w:val="20"/>
              </w:rPr>
              <w:t xml:space="preserve">Safe/Risky</w:t>
            </w:r>
          </w:p>
        </w:tc>
        <w:tc>
          <w:tcPr>
            <w:tcW w:type="dxa" w:w="4480"/>
            <w:shd w:fill="1F4E79" w:val="clear"/>
          </w:tcPr>
          <w:p>
            <w:r>
              <w:rPr>
                <w:b/>
                <w:bCs/>
                <w:color w:val="FFFFFF"/>
                <w:sz w:val="20"/>
                <w:szCs w:val="20"/>
              </w:rPr>
              <w:t xml:space="preserve">Reason / Safe Alternative</w:t>
            </w:r>
          </w:p>
        </w:tc>
      </w:tr>
      <w:tr>
        <w:tc>
          <w:tcPr>
            <w:tcW w:type="dxa" w:w="4200"/>
            <w:shd w:fill="FFFFFF" w:val="clear"/>
          </w:tcPr>
          <w:p>
            <w:r>
              <w:rPr>
                <w:sz w:val="19"/>
                <w:szCs w:val="19"/>
              </w:rPr>
              <w:t xml:space="preserve">Paste a function from the payment-processing module for a code review</w:t>
            </w:r>
          </w:p>
        </w:tc>
        <w:tc>
          <w:tcPr>
            <w:tcW w:type="dxa" w:w="1400"/>
            <w:shd w:fill="FDEDED" w:val="clear"/>
          </w:tcPr>
          <w:p>
            <w:r>
              <w:rPr>
                <w:b/>
                <w:bCs/>
                <w:color w:val="B00020"/>
                <w:sz w:val="19"/>
                <w:szCs w:val="19"/>
              </w:rPr>
              <w:t xml:space="preserve">RISKY</w:t>
            </w:r>
          </w:p>
        </w:tc>
        <w:tc>
          <w:tcPr>
            <w:tcW w:type="dxa" w:w="4480"/>
            <w:shd w:fill="FFFFFF" w:val="clear"/>
          </w:tcPr>
          <w:p>
            <w:r>
              <w:rPr>
                <w:sz w:val="19"/>
                <w:szCs w:val="19"/>
              </w:rPr>
              <w:t xml:space="preserve">Exposes proprietary business/payment logic. Alternative: strip identifiers, replace real values with dummy data, or describe the logic abstractly.</w:t>
            </w:r>
          </w:p>
        </w:tc>
      </w:tr>
      <w:tr>
        <w:tc>
          <w:tcPr>
            <w:tcW w:type="dxa" w:w="4200"/>
            <w:shd w:fill="F5F8FC" w:val="clear"/>
          </w:tcPr>
          <w:p>
            <w:r>
              <w:rPr>
                <w:sz w:val="19"/>
                <w:szCs w:val="19"/>
              </w:rPr>
              <w:t xml:space="preserve">Ask AI: 'Explain how JWT token refresh logic works' (no code pasted)</w:t>
            </w:r>
          </w:p>
        </w:tc>
        <w:tc>
          <w:tcPr>
            <w:tcW w:type="dxa" w:w="1400"/>
            <w:shd w:fill="EAF7ED" w:val="clear"/>
          </w:tcPr>
          <w:p>
            <w:r>
              <w:rPr>
                <w:b/>
                <w:bCs/>
                <w:color w:val="1B5E20"/>
                <w:sz w:val="19"/>
                <w:szCs w:val="19"/>
              </w:rPr>
              <w:t xml:space="preserve">SAFE</w:t>
            </w:r>
          </w:p>
        </w:tc>
        <w:tc>
          <w:tcPr>
            <w:tcW w:type="dxa" w:w="4480"/>
            <w:shd w:fill="F5F8FC" w:val="clear"/>
          </w:tcPr>
          <w:p>
            <w:r>
              <w:rPr>
                <w:sz w:val="19"/>
                <w:szCs w:val="19"/>
              </w:rPr>
              <w:t xml:space="preserve">General technical concept, no company data involved.</w:t>
            </w:r>
          </w:p>
        </w:tc>
      </w:tr>
      <w:tr>
        <w:tc>
          <w:tcPr>
            <w:tcW w:type="dxa" w:w="4200"/>
            <w:shd w:fill="FFFFFF" w:val="clear"/>
          </w:tcPr>
          <w:p>
            <w:r>
              <w:rPr>
                <w:sz w:val="19"/>
                <w:szCs w:val="19"/>
              </w:rPr>
              <w:t xml:space="preserve">Paste production nginx config incl. server IP and domain names</w:t>
            </w:r>
          </w:p>
        </w:tc>
        <w:tc>
          <w:tcPr>
            <w:tcW w:type="dxa" w:w="1400"/>
            <w:shd w:fill="FDEDED" w:val="clear"/>
          </w:tcPr>
          <w:p>
            <w:r>
              <w:rPr>
                <w:b/>
                <w:bCs/>
                <w:color w:val="B00020"/>
                <w:sz w:val="19"/>
                <w:szCs w:val="19"/>
              </w:rPr>
              <w:t xml:space="preserve">RISKY</w:t>
            </w:r>
          </w:p>
        </w:tc>
        <w:tc>
          <w:tcPr>
            <w:tcW w:type="dxa" w:w="4480"/>
            <w:shd w:fill="FFFFFF" w:val="clear"/>
          </w:tcPr>
          <w:p>
            <w:r>
              <w:rPr>
                <w:sz w:val="19"/>
                <w:szCs w:val="19"/>
              </w:rPr>
              <w:t xml:space="preserve">Leaks infrastructure/network details usable for an attack. Alternative: redact IPs/domains, use placeholders like &lt;SERVER_IP&gt;.</w:t>
            </w:r>
          </w:p>
        </w:tc>
      </w:tr>
      <w:tr>
        <w:tc>
          <w:tcPr>
            <w:tcW w:type="dxa" w:w="4200"/>
            <w:shd w:fill="F5F8FC" w:val="clear"/>
          </w:tcPr>
          <w:p>
            <w:r>
              <w:rPr>
                <w:sz w:val="19"/>
                <w:szCs w:val="19"/>
              </w:rPr>
              <w:t xml:space="preserve">Describe a bug scenario without pasting code ('crashes when email is null')</w:t>
            </w:r>
          </w:p>
        </w:tc>
        <w:tc>
          <w:tcPr>
            <w:tcW w:type="dxa" w:w="1400"/>
            <w:shd w:fill="EAF7ED" w:val="clear"/>
          </w:tcPr>
          <w:p>
            <w:r>
              <w:rPr>
                <w:b/>
                <w:bCs/>
                <w:color w:val="1B5E20"/>
                <w:sz w:val="19"/>
                <w:szCs w:val="19"/>
              </w:rPr>
              <w:t xml:space="preserve">SAFE</w:t>
            </w:r>
          </w:p>
        </w:tc>
        <w:tc>
          <w:tcPr>
            <w:tcW w:type="dxa" w:w="4480"/>
            <w:shd w:fill="F5F8FC" w:val="clear"/>
          </w:tcPr>
          <w:p>
            <w:r>
              <w:rPr>
                <w:sz w:val="19"/>
                <w:szCs w:val="19"/>
              </w:rPr>
              <w:t xml:space="preserve">Abstract description carries no sensitive data.</w:t>
            </w:r>
          </w:p>
        </w:tc>
      </w:tr>
      <w:tr>
        <w:tc>
          <w:tcPr>
            <w:tcW w:type="dxa" w:w="4200"/>
            <w:shd w:fill="FFFFFF" w:val="clear"/>
          </w:tcPr>
          <w:p>
            <w:r>
              <w:rPr>
                <w:sz w:val="19"/>
                <w:szCs w:val="19"/>
              </w:rPr>
              <w:t xml:space="preserve">Upload a CSV of customer order history (names, emails, order amounts)</w:t>
            </w:r>
          </w:p>
        </w:tc>
        <w:tc>
          <w:tcPr>
            <w:tcW w:type="dxa" w:w="1400"/>
            <w:shd w:fill="FDEDED" w:val="clear"/>
          </w:tcPr>
          <w:p>
            <w:r>
              <w:rPr>
                <w:b/>
                <w:bCs/>
                <w:color w:val="B00020"/>
                <w:sz w:val="19"/>
                <w:szCs w:val="19"/>
              </w:rPr>
              <w:t xml:space="preserve">RISKY</w:t>
            </w:r>
          </w:p>
        </w:tc>
        <w:tc>
          <w:tcPr>
            <w:tcW w:type="dxa" w:w="4480"/>
            <w:shd w:fill="FFFFFF" w:val="clear"/>
          </w:tcPr>
          <w:p>
            <w:r>
              <w:rPr>
                <w:sz w:val="19"/>
                <w:szCs w:val="19"/>
              </w:rPr>
              <w:t xml:space="preserve">Personal data (PII) of real customers. Alternative: anonymize/synthesize sample rows before uploading.</w:t>
            </w:r>
          </w:p>
        </w:tc>
      </w:tr>
      <w:tr>
        <w:tc>
          <w:tcPr>
            <w:tcW w:type="dxa" w:w="4200"/>
            <w:shd w:fill="F5F8FC" w:val="clear"/>
          </w:tcPr>
          <w:p>
            <w:r>
              <w:rPr>
                <w:sz w:val="19"/>
                <w:szCs w:val="19"/>
              </w:rPr>
              <w:t xml:space="preserve">Ask: 'Write a Python script to parse CSV files with columns: order_id, amount, status'</w:t>
            </w:r>
          </w:p>
        </w:tc>
        <w:tc>
          <w:tcPr>
            <w:tcW w:type="dxa" w:w="1400"/>
            <w:shd w:fill="EAF7ED" w:val="clear"/>
          </w:tcPr>
          <w:p>
            <w:r>
              <w:rPr>
                <w:b/>
                <w:bCs/>
                <w:color w:val="1B5E20"/>
                <w:sz w:val="19"/>
                <w:szCs w:val="19"/>
              </w:rPr>
              <w:t xml:space="preserve">SAFE</w:t>
            </w:r>
          </w:p>
        </w:tc>
        <w:tc>
          <w:tcPr>
            <w:tcW w:type="dxa" w:w="4480"/>
            <w:shd w:fill="F5F8FC" w:val="clear"/>
          </w:tcPr>
          <w:p>
            <w:r>
              <w:rPr>
                <w:sz w:val="19"/>
                <w:szCs w:val="19"/>
              </w:rPr>
              <w:t xml:space="preserve">Only a schema description, no real data.</w:t>
            </w:r>
          </w:p>
        </w:tc>
      </w:tr>
      <w:tr>
        <w:tc>
          <w:tcPr>
            <w:tcW w:type="dxa" w:w="4200"/>
            <w:shd w:fill="FFFFFF" w:val="clear"/>
          </w:tcPr>
          <w:p>
            <w:r>
              <w:rPr>
                <w:sz w:val="19"/>
                <w:szCs w:val="19"/>
              </w:rPr>
              <w:t xml:space="preserve">Paste the AWS .env file to debug a connection string</w:t>
            </w:r>
          </w:p>
        </w:tc>
        <w:tc>
          <w:tcPr>
            <w:tcW w:type="dxa" w:w="1400"/>
            <w:shd w:fill="FDEDED" w:val="clear"/>
          </w:tcPr>
          <w:p>
            <w:r>
              <w:rPr>
                <w:b/>
                <w:bCs/>
                <w:color w:val="B00020"/>
                <w:sz w:val="19"/>
                <w:szCs w:val="19"/>
              </w:rPr>
              <w:t xml:space="preserve">RISKY</w:t>
            </w:r>
          </w:p>
        </w:tc>
        <w:tc>
          <w:tcPr>
            <w:tcW w:type="dxa" w:w="4480"/>
            <w:shd w:fill="FFFFFF" w:val="clear"/>
          </w:tcPr>
          <w:p>
            <w:r>
              <w:rPr>
                <w:sz w:val="19"/>
                <w:szCs w:val="19"/>
              </w:rPr>
              <w:t xml:space="preserve">Exposes live credentials/secrets. Alternative: mask the secret values, keep only the variable names and error message.</w:t>
            </w:r>
          </w:p>
        </w:tc>
      </w:tr>
      <w:tr>
        <w:tc>
          <w:tcPr>
            <w:tcW w:type="dxa" w:w="4200"/>
            <w:shd w:fill="F5F8FC" w:val="clear"/>
          </w:tcPr>
          <w:p>
            <w:r>
              <w:rPr>
                <w:sz w:val="19"/>
                <w:szCs w:val="19"/>
              </w:rPr>
              <w:t xml:space="preserve">Ask AI to suggest database index strategies for a table with 10M rows</w:t>
            </w:r>
          </w:p>
        </w:tc>
        <w:tc>
          <w:tcPr>
            <w:tcW w:type="dxa" w:w="1400"/>
            <w:shd w:fill="EAF7ED" w:val="clear"/>
          </w:tcPr>
          <w:p>
            <w:r>
              <w:rPr>
                <w:b/>
                <w:bCs/>
                <w:color w:val="1B5E20"/>
                <w:sz w:val="19"/>
                <w:szCs w:val="19"/>
              </w:rPr>
              <w:t xml:space="preserve">SAFE</w:t>
            </w:r>
          </w:p>
        </w:tc>
        <w:tc>
          <w:tcPr>
            <w:tcW w:type="dxa" w:w="4480"/>
            <w:shd w:fill="F5F8FC" w:val="clear"/>
          </w:tcPr>
          <w:p>
            <w:r>
              <w:rPr>
                <w:sz w:val="19"/>
                <w:szCs w:val="19"/>
              </w:rPr>
              <w:t xml:space="preserve">General performance question with no confidential schema or data.</w:t>
            </w:r>
          </w:p>
        </w:tc>
      </w:tr>
    </w:tbl>
    <w:p>
      <w:pPr>
        <w:spacing w:after="120"/>
      </w:pPr>
      <w:r>
        <w:rPr>
          <w:sz w:val="21"/>
          <w:szCs w:val="21"/>
        </w:rPr>
        <w:t xml:space="preserve">ChatGPT's top-5 privacy risks (compared to my assessment): pasting credentials/secrets, uploading PII/customer data, sharing proprietary source code or algorithms, exposing internal infrastructure details, and using free/consumer AI tiers where prompts may be used for training. This matched my assessment closely — the main new point was the reminder that free consumer tiers can retain data for training unless an enterprise/opt-out plan is used.</w:t>
      </w:r>
    </w:p>
    <w:p>
      <w:pPr>
        <w:pBdr>
          <w:bottom w:val="single" w:color="CCCCCC" w:sz="4"/>
        </w:pBdr>
        <w:spacing w:after="200" w:before="100"/>
      </w:pPr>
      <w:r>
        <w:t xml:space="preserve"/>
      </w:r>
    </w:p>
    <w:p>
      <w:pPr>
        <w:pStyle w:val="Heading1"/>
        <w:pBdr>
          <w:bottom w:val="single" w:color="2E5C8A" w:sz="6"/>
        </w:pBdr>
        <w:spacing w:after="200" w:before="400"/>
      </w:pPr>
      <w:r>
        <w:rPr>
          <w:b/>
          <w:bCs/>
          <w:color w:val="1F4E79"/>
          <w:sz w:val="30"/>
          <w:szCs w:val="30"/>
        </w:rPr>
        <w:t xml:space="preserve">SECTION B | Prompt Engineering Practice (0:40–1:30)</w:t>
      </w:r>
    </w:p>
    <w:p>
      <w:pPr>
        <w:pStyle w:val="Heading2"/>
        <w:spacing w:after="120" w:before="300"/>
      </w:pPr>
      <w:r>
        <w:rPr>
          <w:b/>
          <w:bCs/>
          <w:color w:val="2E5C8A"/>
          <w:sz w:val="24"/>
          <w:szCs w:val="24"/>
        </w:rPr>
        <w:t xml:space="preserve">Task 3 — Spot and Fix Weak Prompts</w:t>
      </w:r>
    </w:p>
    <w:p>
      <w:pPr>
        <w:spacing w:after="80" w:before="200"/>
      </w:pPr>
      <w:r>
        <w:rPr>
          <w:b/>
          <w:bCs/>
          <w:i/>
          <w:iCs/>
          <w:color w:val="444444"/>
          <w:sz w:val="22"/>
          <w:szCs w:val="22"/>
        </w:rPr>
        <w:t xml:space="preserve">Weak Prompt 1 (General): "Write documentation"</w:t>
      </w:r>
    </w:p>
    <w:p>
      <w:pPr>
        <w:spacing w:after="120"/>
      </w:pPr>
      <w:r>
        <w:rPr>
          <w:i/>
          <w:iCs/>
          <w:sz w:val="21"/>
          <w:szCs w:val="21"/>
        </w:rPr>
        <w:t xml:space="preserve">Why is it weak? No context on what is being documented, no audience, no format — the AI has to guess everything.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A" w:val="clear"/>
          </w:tcPr>
          <w:p>
            <w:r>
              <w:rPr>
                <w:b/>
                <w:bCs/>
                <w:sz w:val="20"/>
                <w:szCs w:val="20"/>
              </w:rPr>
              <w:t xml:space="preserve">CONTEXT</w:t>
            </w:r>
          </w:p>
        </w:tc>
        <w:tc>
          <w:tcPr>
            <w:tcW w:type="dxa" w:w="7880"/>
          </w:tcPr>
          <w:p>
            <w:r>
              <w:rPr>
                <w:sz w:val="20"/>
                <w:szCs w:val="20"/>
              </w:rPr>
              <w:t xml:space="preserve">I run a small QA/inspection tool; the audience is new team members onboarding.</w:t>
            </w:r>
          </w:p>
        </w:tc>
      </w:tr>
      <w:tr>
        <w:tc>
          <w:tcPr>
            <w:tcW w:type="dxa" w:w="2200"/>
            <w:shd w:fill="E8F0FA" w:val="clear"/>
          </w:tcPr>
          <w:p>
            <w:r>
              <w:rPr>
                <w:b/>
                <w:bCs/>
                <w:sz w:val="20"/>
                <w:szCs w:val="20"/>
              </w:rPr>
              <w:t xml:space="preserve">ROLE</w:t>
            </w:r>
          </w:p>
        </w:tc>
        <w:tc>
          <w:tcPr>
            <w:tcW w:type="dxa" w:w="7880"/>
          </w:tcPr>
          <w:p>
            <w:r>
              <w:rPr>
                <w:sz w:val="20"/>
                <w:szCs w:val="20"/>
              </w:rPr>
              <w:t xml:space="preserve">Act as a technical writer.</w:t>
            </w:r>
          </w:p>
        </w:tc>
      </w:tr>
      <w:tr>
        <w:tc>
          <w:tcPr>
            <w:tcW w:type="dxa" w:w="2200"/>
            <w:shd w:fill="E8F0FA" w:val="clear"/>
          </w:tcPr>
          <w:p>
            <w:r>
              <w:rPr>
                <w:b/>
                <w:bCs/>
                <w:sz w:val="20"/>
                <w:szCs w:val="20"/>
              </w:rPr>
              <w:t xml:space="preserve">TASK</w:t>
            </w:r>
          </w:p>
        </w:tc>
        <w:tc>
          <w:tcPr>
            <w:tcW w:type="dxa" w:w="7880"/>
          </w:tcPr>
          <w:p>
            <w:r>
              <w:rPr>
                <w:sz w:val="20"/>
                <w:szCs w:val="20"/>
              </w:rPr>
              <w:t xml:space="preserve">Write a getting-started guide for setting up and running the tool locally.</w:t>
            </w:r>
          </w:p>
        </w:tc>
      </w:tr>
      <w:tr>
        <w:tc>
          <w:tcPr>
            <w:tcW w:type="dxa" w:w="2200"/>
            <w:shd w:fill="E8F0FA" w:val="clear"/>
          </w:tcPr>
          <w:p>
            <w:r>
              <w:rPr>
                <w:b/>
                <w:bCs/>
                <w:sz w:val="20"/>
                <w:szCs w:val="20"/>
              </w:rPr>
              <w:t xml:space="preserve">FORMAT</w:t>
            </w:r>
          </w:p>
        </w:tc>
        <w:tc>
          <w:tcPr>
            <w:tcW w:type="dxa" w:w="7880"/>
          </w:tcPr>
          <w:p>
            <w:r>
              <w:rPr>
                <w:sz w:val="20"/>
                <w:szCs w:val="20"/>
              </w:rPr>
              <w:t xml:space="preserve">Markdown, with numbered steps and a prerequisites section, under 400 words.</w:t>
            </w:r>
          </w:p>
        </w:tc>
      </w:tr>
      <w:tr>
        <w:tc>
          <w:tcPr>
            <w:tcW w:type="dxa" w:w="2200"/>
            <w:shd w:fill="E8F0FA" w:val="clear"/>
          </w:tcPr>
          <w:p>
            <w:r>
              <w:rPr>
                <w:b/>
                <w:bCs/>
                <w:sz w:val="20"/>
                <w:szCs w:val="20"/>
              </w:rPr>
              <w:t xml:space="preserve">CONSTRAINTS</w:t>
            </w:r>
          </w:p>
        </w:tc>
        <w:tc>
          <w:tcPr>
            <w:tcW w:type="dxa" w:w="7880"/>
          </w:tcPr>
          <w:p>
            <w:r>
              <w:rPr>
                <w:sz w:val="20"/>
                <w:szCs w:val="20"/>
              </w:rPr>
              <w:t xml:space="preserve">Assume the reader has basic command-line knowledge; no jargon without a short explanation.</w:t>
            </w:r>
          </w:p>
        </w:tc>
      </w:tr>
    </w:tbl>
    <w:p>
      <w:pPr>
        <w:spacing w:after="160"/>
      </w:pPr>
      <w:r>
        <w:rPr>
          <w:b/>
          <w:bCs/>
          <w:sz w:val="20"/>
          <w:szCs w:val="20"/>
        </w:rPr>
        <w:t xml:space="preserve">Rating: </w:t>
      </w:r>
      <w:r>
        <w:rPr>
          <w:i/>
          <w:iCs/>
          <w:color w:val="2E7D32"/>
          <w:sz w:val="20"/>
          <w:szCs w:val="20"/>
        </w:rPr>
        <w:t xml:space="preserve">Much better</w:t>
      </w:r>
    </w:p>
    <w:p>
      <w:pPr>
        <w:spacing w:after="80" w:before="200"/>
      </w:pPr>
      <w:r>
        <w:rPr>
          <w:b/>
          <w:bCs/>
          <w:i/>
          <w:iCs/>
          <w:color w:val="444444"/>
          <w:sz w:val="22"/>
          <w:szCs w:val="22"/>
        </w:rPr>
        <w:t xml:space="preserve">Weak Prompt 2 (Dev): "Help me with my code"</w:t>
      </w:r>
    </w:p>
    <w:p>
      <w:pPr>
        <w:spacing w:after="120"/>
      </w:pPr>
      <w:r>
        <w:rPr>
          <w:i/>
          <w:iCs/>
          <w:sz w:val="21"/>
          <w:szCs w:val="21"/>
        </w:rPr>
        <w:t xml:space="preserve">Why is it weak? No language, no error, no code, no goal stated — AI cannot act on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A" w:val="clear"/>
          </w:tcPr>
          <w:p>
            <w:r>
              <w:rPr>
                <w:b/>
                <w:bCs/>
                <w:sz w:val="20"/>
                <w:szCs w:val="20"/>
              </w:rPr>
              <w:t xml:space="preserve">CONTEXT</w:t>
            </w:r>
          </w:p>
        </w:tc>
        <w:tc>
          <w:tcPr>
            <w:tcW w:type="dxa" w:w="7880"/>
          </w:tcPr>
          <w:p>
            <w:r>
              <w:rPr>
                <w:sz w:val="20"/>
                <w:szCs w:val="20"/>
              </w:rPr>
              <w:t xml:space="preserve">Python service that logs PPE-detection events from a computer-vision model to a database.</w:t>
            </w:r>
          </w:p>
        </w:tc>
      </w:tr>
      <w:tr>
        <w:tc>
          <w:tcPr>
            <w:tcW w:type="dxa" w:w="2200"/>
            <w:shd w:fill="E8F0FA" w:val="clear"/>
          </w:tcPr>
          <w:p>
            <w:r>
              <w:rPr>
                <w:b/>
                <w:bCs/>
                <w:sz w:val="20"/>
                <w:szCs w:val="20"/>
              </w:rPr>
              <w:t xml:space="preserve">ROLE</w:t>
            </w:r>
          </w:p>
        </w:tc>
        <w:tc>
          <w:tcPr>
            <w:tcW w:type="dxa" w:w="7880"/>
          </w:tcPr>
          <w:p>
            <w:r>
              <w:rPr>
                <w:sz w:val="20"/>
                <w:szCs w:val="20"/>
              </w:rPr>
              <w:t xml:space="preserve">Act as a senior backend engineer.</w:t>
            </w:r>
          </w:p>
        </w:tc>
      </w:tr>
      <w:tr>
        <w:tc>
          <w:tcPr>
            <w:tcW w:type="dxa" w:w="2200"/>
            <w:shd w:fill="E8F0FA" w:val="clear"/>
          </w:tcPr>
          <w:p>
            <w:r>
              <w:rPr>
                <w:b/>
                <w:bCs/>
                <w:sz w:val="20"/>
                <w:szCs w:val="20"/>
              </w:rPr>
              <w:t xml:space="preserve">TASK</w:t>
            </w:r>
          </w:p>
        </w:tc>
        <w:tc>
          <w:tcPr>
            <w:tcW w:type="dxa" w:w="7880"/>
          </w:tcPr>
          <w:p>
            <w:r>
              <w:rPr>
                <w:sz w:val="20"/>
                <w:szCs w:val="20"/>
              </w:rPr>
              <w:t xml:space="preserve">Review the attached function for bugs, then suggest a fix with explanation.</w:t>
            </w:r>
          </w:p>
        </w:tc>
      </w:tr>
      <w:tr>
        <w:tc>
          <w:tcPr>
            <w:tcW w:type="dxa" w:w="2200"/>
            <w:shd w:fill="E8F0FA" w:val="clear"/>
          </w:tcPr>
          <w:p>
            <w:r>
              <w:rPr>
                <w:b/>
                <w:bCs/>
                <w:sz w:val="20"/>
                <w:szCs w:val="20"/>
              </w:rPr>
              <w:t xml:space="preserve">FORMAT</w:t>
            </w:r>
          </w:p>
        </w:tc>
        <w:tc>
          <w:tcPr>
            <w:tcW w:type="dxa" w:w="7880"/>
          </w:tcPr>
          <w:p>
            <w:r>
              <w:rPr>
                <w:sz w:val="20"/>
                <w:szCs w:val="20"/>
              </w:rPr>
              <w:t xml:space="preserve">Bullet list of issues, followed by corrected code in a single block.</w:t>
            </w:r>
          </w:p>
        </w:tc>
      </w:tr>
      <w:tr>
        <w:tc>
          <w:tcPr>
            <w:tcW w:type="dxa" w:w="2200"/>
            <w:shd w:fill="E8F0FA" w:val="clear"/>
          </w:tcPr>
          <w:p>
            <w:r>
              <w:rPr>
                <w:b/>
                <w:bCs/>
                <w:sz w:val="20"/>
                <w:szCs w:val="20"/>
              </w:rPr>
              <w:t xml:space="preserve">CONSTRAINTS</w:t>
            </w:r>
          </w:p>
        </w:tc>
        <w:tc>
          <w:tcPr>
            <w:tcW w:type="dxa" w:w="7880"/>
          </w:tcPr>
          <w:p>
            <w:r>
              <w:rPr>
                <w:sz w:val="20"/>
                <w:szCs w:val="20"/>
              </w:rPr>
              <w:t xml:space="preserve">Keep the existing function signature; do not add new dependencies.</w:t>
            </w:r>
          </w:p>
        </w:tc>
      </w:tr>
    </w:tbl>
    <w:p>
      <w:pPr>
        <w:spacing w:after="160"/>
      </w:pPr>
      <w:r>
        <w:rPr>
          <w:b/>
          <w:bCs/>
          <w:sz w:val="20"/>
          <w:szCs w:val="20"/>
        </w:rPr>
        <w:t xml:space="preserve">Rating: </w:t>
      </w:r>
      <w:r>
        <w:rPr>
          <w:i/>
          <w:iCs/>
          <w:color w:val="2E7D32"/>
          <w:sz w:val="20"/>
          <w:szCs w:val="20"/>
        </w:rPr>
        <w:t xml:space="preserve">Much better</w:t>
      </w:r>
    </w:p>
    <w:p>
      <w:pPr>
        <w:spacing w:after="80" w:before="200"/>
      </w:pPr>
      <w:r>
        <w:rPr>
          <w:b/>
          <w:bCs/>
          <w:i/>
          <w:iCs/>
          <w:color w:val="444444"/>
          <w:sz w:val="22"/>
          <w:szCs w:val="22"/>
        </w:rPr>
        <w:t xml:space="preserve">Weak Prompt 3 (General): "Make a summary"</w:t>
      </w:r>
    </w:p>
    <w:p>
      <w:pPr>
        <w:spacing w:after="120"/>
      </w:pPr>
      <w:r>
        <w:rPr>
          <w:i/>
          <w:iCs/>
          <w:sz w:val="21"/>
          <w:szCs w:val="21"/>
        </w:rPr>
        <w:t xml:space="preserve">Why is it weak? No source text specified, no length, no purpose — output is unpredictable.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A" w:val="clear"/>
          </w:tcPr>
          <w:p>
            <w:r>
              <w:rPr>
                <w:b/>
                <w:bCs/>
                <w:sz w:val="20"/>
                <w:szCs w:val="20"/>
              </w:rPr>
              <w:t xml:space="preserve">CONTEXT</w:t>
            </w:r>
          </w:p>
        </w:tc>
        <w:tc>
          <w:tcPr>
            <w:tcW w:type="dxa" w:w="7880"/>
          </w:tcPr>
          <w:p>
            <w:r>
              <w:rPr>
                <w:sz w:val="20"/>
                <w:szCs w:val="20"/>
              </w:rPr>
              <w:t xml:space="preserve">I have a 2-page client status update to send to a busy stakeholder.</w:t>
            </w:r>
          </w:p>
        </w:tc>
      </w:tr>
      <w:tr>
        <w:tc>
          <w:tcPr>
            <w:tcW w:type="dxa" w:w="2200"/>
            <w:shd w:fill="E8F0FA" w:val="clear"/>
          </w:tcPr>
          <w:p>
            <w:r>
              <w:rPr>
                <w:b/>
                <w:bCs/>
                <w:sz w:val="20"/>
                <w:szCs w:val="20"/>
              </w:rPr>
              <w:t xml:space="preserve">ROLE</w:t>
            </w:r>
          </w:p>
        </w:tc>
        <w:tc>
          <w:tcPr>
            <w:tcW w:type="dxa" w:w="7880"/>
          </w:tcPr>
          <w:p>
            <w:r>
              <w:rPr>
                <w:sz w:val="20"/>
                <w:szCs w:val="20"/>
              </w:rPr>
              <w:t xml:space="preserve">Act as an executive communications assistant.</w:t>
            </w:r>
          </w:p>
        </w:tc>
      </w:tr>
      <w:tr>
        <w:tc>
          <w:tcPr>
            <w:tcW w:type="dxa" w:w="2200"/>
            <w:shd w:fill="E8F0FA" w:val="clear"/>
          </w:tcPr>
          <w:p>
            <w:r>
              <w:rPr>
                <w:b/>
                <w:bCs/>
                <w:sz w:val="20"/>
                <w:szCs w:val="20"/>
              </w:rPr>
              <w:t xml:space="preserve">TASK</w:t>
            </w:r>
          </w:p>
        </w:tc>
        <w:tc>
          <w:tcPr>
            <w:tcW w:type="dxa" w:w="7880"/>
          </w:tcPr>
          <w:p>
            <w:r>
              <w:rPr>
                <w:sz w:val="20"/>
                <w:szCs w:val="20"/>
              </w:rPr>
              <w:t xml:space="preserve">Summarize the attached update into the key decisions and risks only.</w:t>
            </w:r>
          </w:p>
        </w:tc>
      </w:tr>
      <w:tr>
        <w:tc>
          <w:tcPr>
            <w:tcW w:type="dxa" w:w="2200"/>
            <w:shd w:fill="E8F0FA" w:val="clear"/>
          </w:tcPr>
          <w:p>
            <w:r>
              <w:rPr>
                <w:b/>
                <w:bCs/>
                <w:sz w:val="20"/>
                <w:szCs w:val="20"/>
              </w:rPr>
              <w:t xml:space="preserve">FORMAT</w:t>
            </w:r>
          </w:p>
        </w:tc>
        <w:tc>
          <w:tcPr>
            <w:tcW w:type="dxa" w:w="7880"/>
          </w:tcPr>
          <w:p>
            <w:r>
              <w:rPr>
                <w:sz w:val="20"/>
                <w:szCs w:val="20"/>
              </w:rPr>
              <w:t xml:space="preserve">5 bullet points, max 20 words each.</w:t>
            </w:r>
          </w:p>
        </w:tc>
      </w:tr>
      <w:tr>
        <w:tc>
          <w:tcPr>
            <w:tcW w:type="dxa" w:w="2200"/>
            <w:shd w:fill="E8F0FA" w:val="clear"/>
          </w:tcPr>
          <w:p>
            <w:r>
              <w:rPr>
                <w:b/>
                <w:bCs/>
                <w:sz w:val="20"/>
                <w:szCs w:val="20"/>
              </w:rPr>
              <w:t xml:space="preserve">CONSTRAINTS</w:t>
            </w:r>
          </w:p>
        </w:tc>
        <w:tc>
          <w:tcPr>
            <w:tcW w:type="dxa" w:w="7880"/>
          </w:tcPr>
          <w:p>
            <w:r>
              <w:rPr>
                <w:sz w:val="20"/>
                <w:szCs w:val="20"/>
              </w:rPr>
              <w:t xml:space="preserve">No technical jargon; keep tone neutral and factual.</w:t>
            </w:r>
          </w:p>
        </w:tc>
      </w:tr>
    </w:tbl>
    <w:p>
      <w:pPr>
        <w:spacing w:after="160"/>
      </w:pPr>
      <w:r>
        <w:rPr>
          <w:b/>
          <w:bCs/>
          <w:sz w:val="20"/>
          <w:szCs w:val="20"/>
        </w:rPr>
        <w:t xml:space="preserve">Rating: </w:t>
      </w:r>
      <w:r>
        <w:rPr>
          <w:i/>
          <w:iCs/>
          <w:color w:val="2E7D32"/>
          <w:sz w:val="20"/>
          <w:szCs w:val="20"/>
        </w:rPr>
        <w:t xml:space="preserve">Slightly better</w:t>
      </w:r>
    </w:p>
    <w:p>
      <w:pPr>
        <w:spacing w:after="80" w:before="200"/>
      </w:pPr>
      <w:r>
        <w:rPr>
          <w:b/>
          <w:bCs/>
          <w:i/>
          <w:iCs/>
          <w:color w:val="444444"/>
          <w:sz w:val="22"/>
          <w:szCs w:val="22"/>
        </w:rPr>
        <w:t xml:space="preserve">Weak Prompt 4 (Dev): "Fix the bug"</w:t>
      </w:r>
    </w:p>
    <w:p>
      <w:pPr>
        <w:spacing w:after="120"/>
      </w:pPr>
      <w:r>
        <w:rPr>
          <w:i/>
          <w:iCs/>
          <w:sz w:val="21"/>
          <w:szCs w:val="21"/>
        </w:rPr>
        <w:t xml:space="preserve">Why is it weak? No code, no description of the bug's symptoms, no expected behavior.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A" w:val="clear"/>
          </w:tcPr>
          <w:p>
            <w:r>
              <w:rPr>
                <w:b/>
                <w:bCs/>
                <w:sz w:val="20"/>
                <w:szCs w:val="20"/>
              </w:rPr>
              <w:t xml:space="preserve">CONTEXT</w:t>
            </w:r>
          </w:p>
        </w:tc>
        <w:tc>
          <w:tcPr>
            <w:tcW w:type="dxa" w:w="7880"/>
          </w:tcPr>
          <w:p>
            <w:r>
              <w:rPr>
                <w:sz w:val="20"/>
                <w:szCs w:val="20"/>
              </w:rPr>
              <w:t xml:space="preserve">A discount-calculation function occasionally returns a negative total after applying a promo code.</w:t>
            </w:r>
          </w:p>
        </w:tc>
      </w:tr>
      <w:tr>
        <w:tc>
          <w:tcPr>
            <w:tcW w:type="dxa" w:w="2200"/>
            <w:shd w:fill="E8F0FA" w:val="clear"/>
          </w:tcPr>
          <w:p>
            <w:r>
              <w:rPr>
                <w:b/>
                <w:bCs/>
                <w:sz w:val="20"/>
                <w:szCs w:val="20"/>
              </w:rPr>
              <w:t xml:space="preserve">ROLE</w:t>
            </w:r>
          </w:p>
        </w:tc>
        <w:tc>
          <w:tcPr>
            <w:tcW w:type="dxa" w:w="7880"/>
          </w:tcPr>
          <w:p>
            <w:r>
              <w:rPr>
                <w:sz w:val="20"/>
                <w:szCs w:val="20"/>
              </w:rPr>
              <w:t xml:space="preserve">Act as a Python debugging specialist.</w:t>
            </w:r>
          </w:p>
        </w:tc>
      </w:tr>
      <w:tr>
        <w:tc>
          <w:tcPr>
            <w:tcW w:type="dxa" w:w="2200"/>
            <w:shd w:fill="E8F0FA" w:val="clear"/>
          </w:tcPr>
          <w:p>
            <w:r>
              <w:rPr>
                <w:b/>
                <w:bCs/>
                <w:sz w:val="20"/>
                <w:szCs w:val="20"/>
              </w:rPr>
              <w:t xml:space="preserve">TASK</w:t>
            </w:r>
          </w:p>
        </w:tc>
        <w:tc>
          <w:tcPr>
            <w:tcW w:type="dxa" w:w="7880"/>
          </w:tcPr>
          <w:p>
            <w:r>
              <w:rPr>
                <w:sz w:val="20"/>
                <w:szCs w:val="20"/>
              </w:rPr>
              <w:t xml:space="preserve">Identify the root cause in the attached function and provide a corrected version.</w:t>
            </w:r>
          </w:p>
        </w:tc>
      </w:tr>
      <w:tr>
        <w:tc>
          <w:tcPr>
            <w:tcW w:type="dxa" w:w="2200"/>
            <w:shd w:fill="E8F0FA" w:val="clear"/>
          </w:tcPr>
          <w:p>
            <w:r>
              <w:rPr>
                <w:b/>
                <w:bCs/>
                <w:sz w:val="20"/>
                <w:szCs w:val="20"/>
              </w:rPr>
              <w:t xml:space="preserve">FORMAT</w:t>
            </w:r>
          </w:p>
        </w:tc>
        <w:tc>
          <w:tcPr>
            <w:tcW w:type="dxa" w:w="7880"/>
          </w:tcPr>
          <w:p>
            <w:r>
              <w:rPr>
                <w:sz w:val="20"/>
                <w:szCs w:val="20"/>
              </w:rPr>
              <w:t xml:space="preserve">Short explanation of the bug, then the fixed code block.</w:t>
            </w:r>
          </w:p>
        </w:tc>
      </w:tr>
      <w:tr>
        <w:tc>
          <w:tcPr>
            <w:tcW w:type="dxa" w:w="2200"/>
            <w:shd w:fill="E8F0FA" w:val="clear"/>
          </w:tcPr>
          <w:p>
            <w:r>
              <w:rPr>
                <w:b/>
                <w:bCs/>
                <w:sz w:val="20"/>
                <w:szCs w:val="20"/>
              </w:rPr>
              <w:t xml:space="preserve">CONSTRAINTS</w:t>
            </w:r>
          </w:p>
        </w:tc>
        <w:tc>
          <w:tcPr>
            <w:tcW w:type="dxa" w:w="7880"/>
          </w:tcPr>
          <w:p>
            <w:r>
              <w:rPr>
                <w:sz w:val="20"/>
                <w:szCs w:val="20"/>
              </w:rPr>
              <w:t xml:space="preserve">Preserve function name and parameters; add a one-line comment at the fix.</w:t>
            </w:r>
          </w:p>
        </w:tc>
      </w:tr>
    </w:tbl>
    <w:p>
      <w:pPr>
        <w:spacing w:after="160"/>
      </w:pPr>
      <w:r>
        <w:rPr>
          <w:b/>
          <w:bCs/>
          <w:sz w:val="20"/>
          <w:szCs w:val="20"/>
        </w:rPr>
        <w:t xml:space="preserve">Rating: </w:t>
      </w:r>
      <w:r>
        <w:rPr>
          <w:i/>
          <w:iCs/>
          <w:color w:val="2E7D32"/>
          <w:sz w:val="20"/>
          <w:szCs w:val="20"/>
        </w:rPr>
        <w:t xml:space="preserve">Much better</w:t>
      </w:r>
    </w:p>
    <w:p>
      <w:pPr>
        <w:spacing w:after="80" w:before="200"/>
      </w:pPr>
      <w:r>
        <w:rPr>
          <w:b/>
          <w:bCs/>
          <w:i/>
          <w:iCs/>
          <w:color w:val="444444"/>
          <w:sz w:val="22"/>
          <w:szCs w:val="22"/>
        </w:rPr>
        <w:t xml:space="preserve">Weak Prompt 5 (General): "Write an email about the meeting"</w:t>
      </w:r>
    </w:p>
    <w:p>
      <w:pPr>
        <w:spacing w:after="120"/>
      </w:pPr>
      <w:r>
        <w:rPr>
          <w:i/>
          <w:iCs/>
          <w:sz w:val="21"/>
          <w:szCs w:val="21"/>
        </w:rPr>
        <w:t xml:space="preserve">Why is it weak? No recipient, no purpose, no key points, no tone — too vague to be usable.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A" w:val="clear"/>
          </w:tcPr>
          <w:p>
            <w:r>
              <w:rPr>
                <w:b/>
                <w:bCs/>
                <w:sz w:val="20"/>
                <w:szCs w:val="20"/>
              </w:rPr>
              <w:t xml:space="preserve">CONTEXT</w:t>
            </w:r>
          </w:p>
        </w:tc>
        <w:tc>
          <w:tcPr>
            <w:tcW w:type="dxa" w:w="7880"/>
          </w:tcPr>
          <w:p>
            <w:r>
              <w:rPr>
                <w:sz w:val="20"/>
                <w:szCs w:val="20"/>
              </w:rPr>
              <w:t xml:space="preserve">Sprint planning meeting happened; the launch date is being pushed back a week.</w:t>
            </w:r>
          </w:p>
        </w:tc>
      </w:tr>
      <w:tr>
        <w:tc>
          <w:tcPr>
            <w:tcW w:type="dxa" w:w="2200"/>
            <w:shd w:fill="E8F0FA" w:val="clear"/>
          </w:tcPr>
          <w:p>
            <w:r>
              <w:rPr>
                <w:b/>
                <w:bCs/>
                <w:sz w:val="20"/>
                <w:szCs w:val="20"/>
              </w:rPr>
              <w:t xml:space="preserve">ROLE</w:t>
            </w:r>
          </w:p>
        </w:tc>
        <w:tc>
          <w:tcPr>
            <w:tcW w:type="dxa" w:w="7880"/>
          </w:tcPr>
          <w:p>
            <w:r>
              <w:rPr>
                <w:sz w:val="20"/>
                <w:szCs w:val="20"/>
              </w:rPr>
              <w:t xml:space="preserve">Act as a project manager.</w:t>
            </w:r>
          </w:p>
        </w:tc>
      </w:tr>
      <w:tr>
        <w:tc>
          <w:tcPr>
            <w:tcW w:type="dxa" w:w="2200"/>
            <w:shd w:fill="E8F0FA" w:val="clear"/>
          </w:tcPr>
          <w:p>
            <w:r>
              <w:rPr>
                <w:b/>
                <w:bCs/>
                <w:sz w:val="20"/>
                <w:szCs w:val="20"/>
              </w:rPr>
              <w:t xml:space="preserve">TASK</w:t>
            </w:r>
          </w:p>
        </w:tc>
        <w:tc>
          <w:tcPr>
            <w:tcW w:type="dxa" w:w="7880"/>
          </w:tcPr>
          <w:p>
            <w:r>
              <w:rPr>
                <w:sz w:val="20"/>
                <w:szCs w:val="20"/>
              </w:rPr>
              <w:t xml:space="preserve">Write an email to the client explaining the revised launch date and reason.</w:t>
            </w:r>
          </w:p>
        </w:tc>
      </w:tr>
      <w:tr>
        <w:tc>
          <w:tcPr>
            <w:tcW w:type="dxa" w:w="2200"/>
            <w:shd w:fill="E8F0FA" w:val="clear"/>
          </w:tcPr>
          <w:p>
            <w:r>
              <w:rPr>
                <w:b/>
                <w:bCs/>
                <w:sz w:val="20"/>
                <w:szCs w:val="20"/>
              </w:rPr>
              <w:t xml:space="preserve">FORMAT</w:t>
            </w:r>
          </w:p>
        </w:tc>
        <w:tc>
          <w:tcPr>
            <w:tcW w:type="dxa" w:w="7880"/>
          </w:tcPr>
          <w:p>
            <w:r>
              <w:rPr>
                <w:sz w:val="20"/>
                <w:szCs w:val="20"/>
              </w:rPr>
              <w:t xml:space="preserve">Under 150 words, professional tone, with a clear new date stated up front.</w:t>
            </w:r>
          </w:p>
        </w:tc>
      </w:tr>
      <w:tr>
        <w:tc>
          <w:tcPr>
            <w:tcW w:type="dxa" w:w="2200"/>
            <w:shd w:fill="E8F0FA" w:val="clear"/>
          </w:tcPr>
          <w:p>
            <w:r>
              <w:rPr>
                <w:b/>
                <w:bCs/>
                <w:sz w:val="20"/>
                <w:szCs w:val="20"/>
              </w:rPr>
              <w:t xml:space="preserve">CONSTRAINTS</w:t>
            </w:r>
          </w:p>
        </w:tc>
        <w:tc>
          <w:tcPr>
            <w:tcW w:type="dxa" w:w="7880"/>
          </w:tcPr>
          <w:p>
            <w:r>
              <w:rPr>
                <w:sz w:val="20"/>
                <w:szCs w:val="20"/>
              </w:rPr>
              <w:t xml:space="preserve">Do not assign blame to any team member; keep it reassuring.</w:t>
            </w:r>
          </w:p>
        </w:tc>
      </w:tr>
    </w:tbl>
    <w:p>
      <w:pPr>
        <w:spacing w:after="160"/>
      </w:pPr>
      <w:r>
        <w:rPr>
          <w:b/>
          <w:bCs/>
          <w:sz w:val="20"/>
          <w:szCs w:val="20"/>
        </w:rPr>
        <w:t xml:space="preserve">Rating: </w:t>
      </w:r>
      <w:r>
        <w:rPr>
          <w:i/>
          <w:iCs/>
          <w:color w:val="2E7D32"/>
          <w:sz w:val="20"/>
          <w:szCs w:val="20"/>
        </w:rPr>
        <w:t xml:space="preserve">Much better</w:t>
      </w:r>
    </w:p>
    <w:p>
      <w:pPr>
        <w:pStyle w:val="Heading2"/>
        <w:spacing w:after="120" w:before="300"/>
      </w:pPr>
      <w:r>
        <w:rPr>
          <w:b/>
          <w:bCs/>
          <w:color w:val="2E5C8A"/>
          <w:sz w:val="24"/>
          <w:szCs w:val="24"/>
        </w:rPr>
        <w:t xml:space="preserve">Task 4 — Build a Level-4 Expert Prompt</w:t>
      </w:r>
    </w:p>
    <w:p>
      <w:pPr>
        <w:spacing w:after="120"/>
      </w:pPr>
      <w:r>
        <w:rPr>
          <w:b/>
          <w:bCs/>
          <w:sz w:val="21"/>
          <w:szCs w:val="21"/>
        </w:rPr>
        <w:t xml:space="preserve">I chose Scenario: C (Dev) — Tech lead comparing caching strategies (Redis vs Memcached vs in-memory) for a high-traffic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A" w:val="clear"/>
          </w:tcPr>
          <w:p>
            <w:r>
              <w:rPr>
                <w:b/>
                <w:bCs/>
                <w:sz w:val="20"/>
                <w:szCs w:val="20"/>
              </w:rPr>
              <w:t xml:space="preserve">CONTEXT</w:t>
            </w:r>
          </w:p>
        </w:tc>
        <w:tc>
          <w:tcPr>
            <w:tcW w:type="dxa" w:w="7880"/>
          </w:tcPr>
          <w:p>
            <w:r>
              <w:rPr>
                <w:sz w:val="20"/>
                <w:szCs w:val="20"/>
              </w:rPr>
              <w:t xml:space="preserve">I lead the backend for a computer-vision safety-monitoring API that ingests live camera-detection events and serves dashboard queries at high frequency.</w:t>
            </w:r>
          </w:p>
        </w:tc>
      </w:tr>
      <w:tr>
        <w:tc>
          <w:tcPr>
            <w:tcW w:type="dxa" w:w="2200"/>
            <w:shd w:fill="E8F0FA" w:val="clear"/>
          </w:tcPr>
          <w:p>
            <w:r>
              <w:rPr>
                <w:b/>
                <w:bCs/>
                <w:sz w:val="20"/>
                <w:szCs w:val="20"/>
              </w:rPr>
              <w:t xml:space="preserve">ROLE</w:t>
            </w:r>
          </w:p>
        </w:tc>
        <w:tc>
          <w:tcPr>
            <w:tcW w:type="dxa" w:w="7880"/>
          </w:tcPr>
          <w:p>
            <w:r>
              <w:rPr>
                <w:sz w:val="20"/>
                <w:szCs w:val="20"/>
              </w:rPr>
              <w:t xml:space="preserve">Act as a senior backend/infrastructure architect.</w:t>
            </w:r>
          </w:p>
        </w:tc>
      </w:tr>
      <w:tr>
        <w:tc>
          <w:tcPr>
            <w:tcW w:type="dxa" w:w="2200"/>
            <w:shd w:fill="E8F0FA" w:val="clear"/>
          </w:tcPr>
          <w:p>
            <w:r>
              <w:rPr>
                <w:b/>
                <w:bCs/>
                <w:sz w:val="20"/>
                <w:szCs w:val="20"/>
              </w:rPr>
              <w:t xml:space="preserve">TASK</w:t>
            </w:r>
          </w:p>
        </w:tc>
        <w:tc>
          <w:tcPr>
            <w:tcW w:type="dxa" w:w="7880"/>
          </w:tcPr>
          <w:p>
            <w:r>
              <w:rPr>
                <w:sz w:val="20"/>
                <w:szCs w:val="20"/>
              </w:rPr>
              <w:t xml:space="preserve">Compare Redis, Memcached, and in-memory (process-local) caching for this API, covering latency, scalability across multiple instances, persistence, and operational complexity.</w:t>
            </w:r>
          </w:p>
        </w:tc>
      </w:tr>
      <w:tr>
        <w:tc>
          <w:tcPr>
            <w:tcW w:type="dxa" w:w="2200"/>
            <w:shd w:fill="E8F0FA" w:val="clear"/>
          </w:tcPr>
          <w:p>
            <w:r>
              <w:rPr>
                <w:b/>
                <w:bCs/>
                <w:sz w:val="20"/>
                <w:szCs w:val="20"/>
              </w:rPr>
              <w:t xml:space="preserve">FORMAT</w:t>
            </w:r>
          </w:p>
        </w:tc>
        <w:tc>
          <w:tcPr>
            <w:tcW w:type="dxa" w:w="7880"/>
          </w:tcPr>
          <w:p>
            <w:r>
              <w:rPr>
                <w:sz w:val="20"/>
                <w:szCs w:val="20"/>
              </w:rPr>
              <w:t xml:space="preserve">A comparison table followed by a 3-sentence recommendation.</w:t>
            </w:r>
          </w:p>
        </w:tc>
      </w:tr>
      <w:tr>
        <w:tc>
          <w:tcPr>
            <w:tcW w:type="dxa" w:w="2200"/>
            <w:shd w:fill="E8F0FA" w:val="clear"/>
          </w:tcPr>
          <w:p>
            <w:r>
              <w:rPr>
                <w:b/>
                <w:bCs/>
                <w:sz w:val="20"/>
                <w:szCs w:val="20"/>
              </w:rPr>
              <w:t xml:space="preserve">CONSTRAINTS</w:t>
            </w:r>
          </w:p>
        </w:tc>
        <w:tc>
          <w:tcPr>
            <w:tcW w:type="dxa" w:w="7880"/>
          </w:tcPr>
          <w:p>
            <w:r>
              <w:rPr>
                <w:sz w:val="20"/>
                <w:szCs w:val="20"/>
              </w:rPr>
              <w:t xml:space="preserve">Assume a multi-instance deployment behind a load balancer; flag any option that would cause cache-consistency problems across instances.</w:t>
            </w:r>
          </w:p>
        </w:tc>
      </w:tr>
    </w:tbl>
    <w:p>
      <w:pPr>
        <w:spacing w:after="40" w:before="120"/>
      </w:pPr>
      <w:r>
        <w:rPr>
          <w:b/>
          <w:bCs/>
          <w:color w:val="1F4E79"/>
          <w:sz w:val="20"/>
          <w:szCs w:val="20"/>
        </w:rPr>
        <w:t xml:space="preserve">My Full Prompt (combined):</w:t>
      </w:r>
    </w:p>
    <w:p>
      <w:pPr>
        <w:spacing w:after="120"/>
      </w:pPr>
      <w:r>
        <w:rPr>
          <w:sz w:val="21"/>
          <w:szCs w:val="21"/>
        </w:rPr>
        <w:t xml:space="preserve">"I lead the backend for a computer-vision safety-monitoring API that ingests live camera-detection events and serves dashboard queries at high frequency, running as multiple instances behind a load balancer. Acting as a senior backend/infrastructure architect, compare Redis, Memcached, and in-memory caching for this API in terms of latency, scalability across instances, persistence, and operational complexity. Present the comparison as a table, then give a 3-sentence recommendation, and flag any option that would cause cache-consistency problems across instances."</w:t>
      </w:r>
    </w:p>
    <w:p>
      <w:pPr>
        <w:spacing w:after="40" w:before="120"/>
      </w:pPr>
      <w:r>
        <w:rPr>
          <w:b/>
          <w:bCs/>
          <w:color w:val="1F4E79"/>
          <w:sz w:val="20"/>
          <w:szCs w:val="20"/>
        </w:rPr>
        <w:t xml:space="preserve">Follow-up refinement prompt:</w:t>
      </w:r>
    </w:p>
    <w:p>
      <w:pPr>
        <w:spacing w:after="120"/>
      </w:pPr>
      <w:r>
        <w:rPr>
          <w:sz w:val="21"/>
          <w:szCs w:val="21"/>
        </w:rPr>
        <w:t xml:space="preserve">"Given that detection events must be visible on the dashboard within 2 seconds across all instances, which option best meets that requirement, and what's the simplest way to configure it for our scale?"</w:t>
      </w:r>
    </w:p>
    <w:p>
      <w:pPr>
        <w:spacing w:after="60"/>
      </w:pPr>
      <w:r>
        <w:rPr>
          <w:b/>
          <w:bCs/>
          <w:sz w:val="20"/>
          <w:szCs w:val="20"/>
        </w:rPr>
        <w:t xml:space="preserve">Initial result quality: </w:t>
      </w:r>
      <w:r>
        <w:rPr>
          <w:i/>
          <w:iCs/>
          <w:color w:val="2E7D32"/>
          <w:sz w:val="20"/>
          <w:szCs w:val="20"/>
        </w:rPr>
        <w:t xml:space="preserve">Good</w:t>
      </w:r>
    </w:p>
    <w:p>
      <w:pPr>
        <w:spacing w:after="160"/>
      </w:pPr>
      <w:r>
        <w:rPr>
          <w:b/>
          <w:bCs/>
          <w:sz w:val="20"/>
          <w:szCs w:val="20"/>
        </w:rPr>
        <w:t xml:space="preserve">After refinement: </w:t>
      </w:r>
      <w:r>
        <w:rPr>
          <w:i/>
          <w:iCs/>
          <w:color w:val="2E7D32"/>
          <w:sz w:val="20"/>
          <w:szCs w:val="20"/>
        </w:rPr>
        <w:t xml:space="preserve">Excellent</w:t>
      </w:r>
    </w:p>
    <w:p>
      <w:pPr>
        <w:pStyle w:val="Heading2"/>
        <w:spacing w:after="120" w:before="300"/>
      </w:pPr>
      <w:r>
        <w:rPr>
          <w:b/>
          <w:bCs/>
          <w:color w:val="2E5C8A"/>
          <w:sz w:val="24"/>
          <w:szCs w:val="24"/>
        </w:rPr>
        <w:t xml:space="preserve">Task 5 — Advanced Prompting Techniques</w:t>
      </w:r>
    </w:p>
    <w:p>
      <w:pPr>
        <w:spacing w:after="80" w:before="200"/>
      </w:pPr>
      <w:r>
        <w:rPr>
          <w:b/>
          <w:bCs/>
          <w:i/>
          <w:iCs/>
          <w:color w:val="444444"/>
          <w:sz w:val="22"/>
          <w:szCs w:val="22"/>
        </w:rPr>
        <w:t xml:space="preserve">Technique A — Chain of Thought</w:t>
      </w:r>
    </w:p>
    <w:p>
      <w:pPr>
        <w:spacing w:after="120"/>
      </w:pPr>
      <w:r>
        <w:rPr>
          <w:sz w:val="21"/>
          <w:szCs w:val="21"/>
        </w:rPr>
        <w:t xml:space="preserve">Prompt: "Explain step by step how a JWT token is validated on an API server. Then identify 3 potential security vulnerabilities in a basic implementation."</w:t>
      </w:r>
    </w:p>
    <w:p>
      <w:pPr>
        <w:spacing w:after="120"/>
      </w:pPr>
      <w:r>
        <w:rPr>
          <w:sz w:val="21"/>
          <w:szCs w:val="21"/>
        </w:rPr>
        <w:t xml:space="preserve">Observed response (summary): The AI walked through: (1) extracting the token from the Authorization header, (2) verifying the signature against the server's secret/public key, (3) checking the 'exp' and 'iat' claims, (4) checking issuer/audience claims, (5) attaching the decoded payload to the request. Vulnerabilities identified: accepting the 'none' algorithm, not validating expiration, and storing the signing secret insecurely (or reusing weak secrets).</w:t>
      </w:r>
    </w:p>
    <w:p>
      <w:pPr>
        <w:spacing w:after="80" w:before="200"/>
      </w:pPr>
      <w:r>
        <w:rPr>
          <w:b/>
          <w:bCs/>
          <w:i/>
          <w:iCs/>
          <w:color w:val="444444"/>
          <w:sz w:val="22"/>
          <w:szCs w:val="22"/>
        </w:rPr>
        <w:t xml:space="preserve">Technique B — Few-Shot Prompting</w:t>
      </w:r>
    </w:p>
    <w:p>
      <w:pPr>
        <w:spacing w:after="120"/>
      </w:pPr>
      <w:r>
        <w:rPr>
          <w:sz w:val="21"/>
          <w:szCs w:val="21"/>
        </w:rPr>
        <w:t xml:space="preserve">Prompt: "Here are two examples of the code comment style I want:
Example 1:
# WHY: retries prevent transient network failures from failing the whole batch
Example 2:
# WHY: cache is invalidated here to avoid serving stale detection counts
Now apply this exact 'WHY:' comment style to explain the discount line in the function below: total = total - discount"</w:t>
      </w:r>
    </w:p>
    <w:p>
      <w:pPr>
        <w:spacing w:after="80" w:before="200"/>
      </w:pPr>
      <w:r>
        <w:rPr>
          <w:b/>
          <w:bCs/>
          <w:i/>
          <w:iCs/>
          <w:color w:val="444444"/>
          <w:sz w:val="22"/>
          <w:szCs w:val="22"/>
        </w:rPr>
        <w:t xml:space="preserve">Technique C — Iterative Refinement (all 3 prompts)</w:t>
      </w:r>
    </w:p>
    <w:p>
      <w:pPr>
        <w:pStyle w:val="ListParagraph"/>
        <w:numPr>
          <w:ilvl w:val="0"/>
          <w:numId w:val="1"/>
        </w:numPr>
        <w:spacing w:after="60"/>
      </w:pPr>
      <w:r>
        <w:rPr>
          <w:sz w:val="21"/>
          <w:szCs w:val="21"/>
        </w:rPr>
        <w:t xml:space="preserve">1) "Write a Python function that fetches detection events for a given camera_id from the database."</w:t>
      </w:r>
    </w:p>
    <w:p>
      <w:pPr>
        <w:pStyle w:val="ListParagraph"/>
        <w:numPr>
          <w:ilvl w:val="0"/>
          <w:numId w:val="1"/>
        </w:numPr>
        <w:spacing w:after="60"/>
      </w:pPr>
      <w:r>
        <w:rPr>
          <w:sz w:val="21"/>
          <w:szCs w:val="21"/>
        </w:rPr>
        <w:t xml:space="preserve">2) "Add error handling for a missing camera_id and a database timeout, raising clear custom exceptions."</w:t>
      </w:r>
    </w:p>
    <w:p>
      <w:pPr>
        <w:pStyle w:val="ListParagraph"/>
        <w:numPr>
          <w:ilvl w:val="0"/>
          <w:numId w:val="1"/>
        </w:numPr>
        <w:spacing w:after="60"/>
      </w:pPr>
      <w:r>
        <w:rPr>
          <w:sz w:val="21"/>
          <w:szCs w:val="21"/>
        </w:rPr>
        <w:t xml:space="preserve">3) "Now add logging at INFO level for successful fetches and ERROR level for failures, and write one pytest unit test covering the timeout case."</w:t>
      </w:r>
    </w:p>
    <w:p>
      <w:pPr>
        <w:pBdr>
          <w:bottom w:val="single" w:color="CCCCCC" w:sz="4"/>
        </w:pBdr>
        <w:spacing w:after="200" w:before="100"/>
      </w:pPr>
      <w:r>
        <w:t xml:space="preserve"/>
      </w:r>
    </w:p>
    <w:p>
      <w:pPr>
        <w:pStyle w:val="Heading1"/>
        <w:pBdr>
          <w:bottom w:val="single" w:color="2E5C8A" w:sz="6"/>
        </w:pBdr>
        <w:spacing w:after="200" w:before="400"/>
      </w:pPr>
      <w:r>
        <w:rPr>
          <w:b/>
          <w:bCs/>
          <w:color w:val="1F4E79"/>
          <w:sz w:val="30"/>
          <w:szCs w:val="30"/>
        </w:rPr>
        <w:t xml:space="preserve">SECTION C | AI for Communication &amp; Documentation (1:30–2:30)</w:t>
      </w:r>
    </w:p>
    <w:p>
      <w:pPr>
        <w:pStyle w:val="Heading2"/>
        <w:spacing w:after="120" w:before="300"/>
      </w:pPr>
      <w:r>
        <w:rPr>
          <w:b/>
          <w:bCs/>
          <w:color w:val="2E5C8A"/>
          <w:sz w:val="24"/>
          <w:szCs w:val="24"/>
        </w:rPr>
        <w:t xml:space="preserve">Task 6 — Professional Email Writing</w:t>
      </w:r>
    </w:p>
    <w:p>
      <w:pPr>
        <w:spacing w:after="80" w:before="200"/>
      </w:pPr>
      <w:r>
        <w:rPr>
          <w:b/>
          <w:bCs/>
          <w:i/>
          <w:iCs/>
          <w:color w:val="444444"/>
          <w:sz w:val="22"/>
          <w:szCs w:val="22"/>
        </w:rPr>
        <w:t xml:space="preserve">Scenario 1: General — Launch Delay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A" w:val="clear"/>
          </w:tcPr>
          <w:p>
            <w:r>
              <w:rPr>
                <w:b/>
                <w:bCs/>
                <w:sz w:val="20"/>
                <w:szCs w:val="20"/>
              </w:rPr>
              <w:t xml:space="preserve">CONTEXT</w:t>
            </w:r>
          </w:p>
        </w:tc>
        <w:tc>
          <w:tcPr>
            <w:tcW w:type="dxa" w:w="7880"/>
          </w:tcPr>
          <w:p>
            <w:r>
              <w:rPr>
                <w:sz w:val="20"/>
                <w:szCs w:val="20"/>
              </w:rPr>
              <w:t xml:space="preserve">Critical QA findings surfaced late in testing that require a 2-week delay before launch.</w:t>
            </w:r>
          </w:p>
        </w:tc>
      </w:tr>
      <w:tr>
        <w:tc>
          <w:tcPr>
            <w:tcW w:type="dxa" w:w="2200"/>
            <w:shd w:fill="E8F0FA" w:val="clear"/>
          </w:tcPr>
          <w:p>
            <w:r>
              <w:rPr>
                <w:b/>
                <w:bCs/>
                <w:sz w:val="20"/>
                <w:szCs w:val="20"/>
              </w:rPr>
              <w:t xml:space="preserve">ROLE</w:t>
            </w:r>
          </w:p>
        </w:tc>
        <w:tc>
          <w:tcPr>
            <w:tcW w:type="dxa" w:w="7880"/>
          </w:tcPr>
          <w:p>
            <w:r>
              <w:rPr>
                <w:sz w:val="20"/>
                <w:szCs w:val="20"/>
              </w:rPr>
              <w:t xml:space="preserve">Act as a product manager writing to senior management.</w:t>
            </w:r>
          </w:p>
        </w:tc>
      </w:tr>
      <w:tr>
        <w:tc>
          <w:tcPr>
            <w:tcW w:type="dxa" w:w="2200"/>
            <w:shd w:fill="E8F0FA" w:val="clear"/>
          </w:tcPr>
          <w:p>
            <w:r>
              <w:rPr>
                <w:b/>
                <w:bCs/>
                <w:sz w:val="20"/>
                <w:szCs w:val="20"/>
              </w:rPr>
              <w:t xml:space="preserve">TASK</w:t>
            </w:r>
          </w:p>
        </w:tc>
        <w:tc>
          <w:tcPr>
            <w:tcW w:type="dxa" w:w="7880"/>
          </w:tcPr>
          <w:p>
            <w:r>
              <w:rPr>
                <w:sz w:val="20"/>
                <w:szCs w:val="20"/>
              </w:rPr>
              <w:t xml:space="preserve">Request approval for a 2-week launch delay, explaining the QA findings and revised timeline.</w:t>
            </w:r>
          </w:p>
        </w:tc>
      </w:tr>
      <w:tr>
        <w:tc>
          <w:tcPr>
            <w:tcW w:type="dxa" w:w="2200"/>
            <w:shd w:fill="E8F0FA" w:val="clear"/>
          </w:tcPr>
          <w:p>
            <w:r>
              <w:rPr>
                <w:b/>
                <w:bCs/>
                <w:sz w:val="20"/>
                <w:szCs w:val="20"/>
              </w:rPr>
              <w:t xml:space="preserve">FORMAT</w:t>
            </w:r>
          </w:p>
        </w:tc>
        <w:tc>
          <w:tcPr>
            <w:tcW w:type="dxa" w:w="7880"/>
          </w:tcPr>
          <w:p>
            <w:r>
              <w:rPr>
                <w:sz w:val="20"/>
                <w:szCs w:val="20"/>
              </w:rPr>
              <w:t xml:space="preserve">Email, under 200 words, professional tone, includes a revised timeline.</w:t>
            </w:r>
          </w:p>
        </w:tc>
      </w:tr>
      <w:tr>
        <w:tc>
          <w:tcPr>
            <w:tcW w:type="dxa" w:w="2200"/>
            <w:shd w:fill="E8F0FA" w:val="clear"/>
          </w:tcPr>
          <w:p>
            <w:r>
              <w:rPr>
                <w:b/>
                <w:bCs/>
                <w:sz w:val="20"/>
                <w:szCs w:val="20"/>
              </w:rPr>
              <w:t xml:space="preserve">CONSTRAINTS</w:t>
            </w:r>
          </w:p>
        </w:tc>
        <w:tc>
          <w:tcPr>
            <w:tcW w:type="dxa" w:w="7880"/>
          </w:tcPr>
          <w:p>
            <w:r>
              <w:rPr>
                <w:sz w:val="20"/>
                <w:szCs w:val="20"/>
              </w:rPr>
              <w:t xml:space="preserve">No blame language; frame the delay as protecting quality, not as a failure.</w:t>
            </w:r>
          </w:p>
        </w:tc>
      </w:tr>
    </w:tbl>
    <w:p>
      <w:pPr>
        <w:spacing w:after="40" w:before="120"/>
      </w:pPr>
      <w:r>
        <w:rPr>
          <w:b/>
          <w:bCs/>
          <w:color w:val="1F4E79"/>
          <w:sz w:val="20"/>
          <w:szCs w:val="20"/>
        </w:rPr>
        <w:t xml:space="preserve">Full prompt:</w:t>
      </w:r>
    </w:p>
    <w:p>
      <w:pPr>
        <w:spacing w:after="120"/>
      </w:pPr>
      <w:r>
        <w:rPr>
          <w:sz w:val="21"/>
          <w:szCs w:val="21"/>
        </w:rPr>
        <w:t xml:space="preserve">"Act as a product manager. Write an email to senior management requesting approval for a 2-week delay in the product launch due to critical QA findings. Keep it under 200 words, professional, and include a revised timeline. Do not assign blame; frame the delay as protecting product quality."</w:t>
      </w:r>
    </w:p>
    <w:p>
      <w:pPr>
        <w:spacing w:after="200"/>
      </w:pPr>
      <w:r>
        <w:rPr>
          <w:b/>
          <w:bCs/>
          <w:sz w:val="20"/>
          <w:szCs w:val="20"/>
        </w:rPr>
        <w:t xml:space="preserve">Email is professional &amp; ready to send: </w:t>
      </w:r>
      <w:r>
        <w:rPr>
          <w:i/>
          <w:iCs/>
          <w:color w:val="B26A00"/>
          <w:sz w:val="20"/>
          <w:szCs w:val="20"/>
        </w:rPr>
        <w:t xml:space="preserve">Needs minor edits</w:t>
      </w:r>
    </w:p>
    <w:p>
      <w:pPr>
        <w:spacing w:after="80" w:before="200"/>
      </w:pPr>
      <w:r>
        <w:rPr>
          <w:b/>
          <w:bCs/>
          <w:i/>
          <w:iCs/>
          <w:color w:val="444444"/>
          <w:sz w:val="22"/>
          <w:szCs w:val="22"/>
        </w:rPr>
        <w:t xml:space="preserve">Scenario 2: Dev — Emergency Production Access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A" w:val="clear"/>
          </w:tcPr>
          <w:p>
            <w:r>
              <w:rPr>
                <w:b/>
                <w:bCs/>
                <w:sz w:val="20"/>
                <w:szCs w:val="20"/>
              </w:rPr>
              <w:t xml:space="preserve">CONTEXT</w:t>
            </w:r>
          </w:p>
        </w:tc>
        <w:tc>
          <w:tcPr>
            <w:tcW w:type="dxa" w:w="7880"/>
          </w:tcPr>
          <w:p>
            <w:r>
              <w:rPr>
                <w:sz w:val="20"/>
                <w:szCs w:val="20"/>
              </w:rPr>
              <w:t xml:space="preserve">A P1 incident is impacting 15% of users on the detection-alerts service; production logs are needed immediately.</w:t>
            </w:r>
          </w:p>
        </w:tc>
      </w:tr>
      <w:tr>
        <w:tc>
          <w:tcPr>
            <w:tcW w:type="dxa" w:w="2200"/>
            <w:shd w:fill="E8F0FA" w:val="clear"/>
          </w:tcPr>
          <w:p>
            <w:r>
              <w:rPr>
                <w:b/>
                <w:bCs/>
                <w:sz w:val="20"/>
                <w:szCs w:val="20"/>
              </w:rPr>
              <w:t xml:space="preserve">ROLE</w:t>
            </w:r>
          </w:p>
        </w:tc>
        <w:tc>
          <w:tcPr>
            <w:tcW w:type="dxa" w:w="7880"/>
          </w:tcPr>
          <w:p>
            <w:r>
              <w:rPr>
                <w:sz w:val="20"/>
                <w:szCs w:val="20"/>
              </w:rPr>
              <w:t xml:space="preserve">Act as a backend developer writing to the DevOps team.</w:t>
            </w:r>
          </w:p>
        </w:tc>
      </w:tr>
      <w:tr>
        <w:tc>
          <w:tcPr>
            <w:tcW w:type="dxa" w:w="2200"/>
            <w:shd w:fill="E8F0FA" w:val="clear"/>
          </w:tcPr>
          <w:p>
            <w:r>
              <w:rPr>
                <w:b/>
                <w:bCs/>
                <w:sz w:val="20"/>
                <w:szCs w:val="20"/>
              </w:rPr>
              <w:t xml:space="preserve">TASK</w:t>
            </w:r>
          </w:p>
        </w:tc>
        <w:tc>
          <w:tcPr>
            <w:tcW w:type="dxa" w:w="7880"/>
          </w:tcPr>
          <w:p>
            <w:r>
              <w:rPr>
                <w:sz w:val="20"/>
                <w:szCs w:val="20"/>
              </w:rPr>
              <w:t xml:space="preserve">Request emergency, time-boxed access to production logs to investigate the incident.</w:t>
            </w:r>
          </w:p>
        </w:tc>
      </w:tr>
      <w:tr>
        <w:tc>
          <w:tcPr>
            <w:tcW w:type="dxa" w:w="2200"/>
            <w:shd w:fill="E8F0FA" w:val="clear"/>
          </w:tcPr>
          <w:p>
            <w:r>
              <w:rPr>
                <w:b/>
                <w:bCs/>
                <w:sz w:val="20"/>
                <w:szCs w:val="20"/>
              </w:rPr>
              <w:t xml:space="preserve">FORMAT</w:t>
            </w:r>
          </w:p>
        </w:tc>
        <w:tc>
          <w:tcPr>
            <w:tcW w:type="dxa" w:w="7880"/>
          </w:tcPr>
          <w:p>
            <w:r>
              <w:rPr>
                <w:sz w:val="20"/>
                <w:szCs w:val="20"/>
              </w:rPr>
              <w:t xml:space="preserve">Short email: affected service, symptoms, exact access needed, urgency clearly stated in the subject.</w:t>
            </w:r>
          </w:p>
        </w:tc>
      </w:tr>
      <w:tr>
        <w:tc>
          <w:tcPr>
            <w:tcW w:type="dxa" w:w="2200"/>
            <w:shd w:fill="E8F0FA" w:val="clear"/>
          </w:tcPr>
          <w:p>
            <w:r>
              <w:rPr>
                <w:b/>
                <w:bCs/>
                <w:sz w:val="20"/>
                <w:szCs w:val="20"/>
              </w:rPr>
              <w:t xml:space="preserve">CONSTRAINTS</w:t>
            </w:r>
          </w:p>
        </w:tc>
        <w:tc>
          <w:tcPr>
            <w:tcW w:type="dxa" w:w="7880"/>
          </w:tcPr>
          <w:p>
            <w:r>
              <w:rPr>
                <w:sz w:val="20"/>
                <w:szCs w:val="20"/>
              </w:rPr>
              <w:t xml:space="preserve">Request read-only, time-boxed access; state the incident severity and impacted user percentage.</w:t>
            </w:r>
          </w:p>
        </w:tc>
      </w:tr>
    </w:tbl>
    <w:p>
      <w:pPr>
        <w:spacing w:after="40" w:before="120"/>
      </w:pPr>
      <w:r>
        <w:rPr>
          <w:b/>
          <w:bCs/>
          <w:color w:val="1F4E79"/>
          <w:sz w:val="20"/>
          <w:szCs w:val="20"/>
        </w:rPr>
        <w:t xml:space="preserve">Full prompt:</w:t>
      </w:r>
    </w:p>
    <w:p>
      <w:pPr>
        <w:spacing w:after="120"/>
      </w:pPr>
      <w:r>
        <w:rPr>
          <w:sz w:val="21"/>
          <w:szCs w:val="21"/>
        </w:rPr>
        <w:t xml:space="preserve">"Act as a backend developer. Write an email to the DevOps team requesting emergency, read-only, time-boxed access to production logs to investigate a P1 incident impacting 15% of users on the detection-alerts service. Include: the affected service, observed symptoms, and exactly what access is needed. Keep the subject line clearly marked urgent."</w:t>
      </w:r>
    </w:p>
    <w:p>
      <w:pPr>
        <w:spacing w:after="200"/>
      </w:pPr>
      <w:r>
        <w:rPr>
          <w:b/>
          <w:bCs/>
          <w:sz w:val="20"/>
          <w:szCs w:val="20"/>
        </w:rPr>
        <w:t xml:space="preserve">Email is professional &amp; ready to send: </w:t>
      </w:r>
      <w:r>
        <w:rPr>
          <w:i/>
          <w:iCs/>
          <w:color w:val="2E7D32"/>
          <w:sz w:val="20"/>
          <w:szCs w:val="20"/>
        </w:rPr>
        <w:t xml:space="preserve">Ready to use</w:t>
      </w:r>
    </w:p>
    <w:p>
      <w:pPr>
        <w:spacing w:after="80" w:before="200"/>
      </w:pPr>
      <w:r>
        <w:rPr>
          <w:b/>
          <w:bCs/>
          <w:i/>
          <w:iCs/>
          <w:color w:val="444444"/>
          <w:sz w:val="22"/>
          <w:szCs w:val="22"/>
        </w:rPr>
        <w:t xml:space="preserve">BONUS — Tone Variation (more urgent version):</w:t>
      </w:r>
    </w:p>
    <w:p>
      <w:pPr>
        <w:spacing w:after="120"/>
      </w:pPr>
      <w:r>
        <w:rPr>
          <w:sz w:val="21"/>
          <w:szCs w:val="21"/>
        </w:rPr>
        <w:t xml:space="preserve">"Subject: URGENT — P1 Incident, Need Prod Log Access Now. Team, we have a P1 affecting 15% of users on the detection-alerts service. I need read-only, time-boxed access to production logs immediately to isolate the cause. Please action within the next 15 minutes or advise who can. Happy to jump on a call."</w:t>
      </w:r>
    </w:p>
    <w:p>
      <w:pPr>
        <w:pStyle w:val="Heading2"/>
        <w:spacing w:after="120" w:before="300"/>
      </w:pPr>
      <w:r>
        <w:rPr>
          <w:b/>
          <w:bCs/>
          <w:color w:val="2E5C8A"/>
          <w:sz w:val="24"/>
          <w:szCs w:val="24"/>
        </w:rPr>
        <w:t xml:space="preserve">Task 7 — Technical Documentation Generation</w:t>
      </w:r>
    </w:p>
    <w:p>
      <w:pPr>
        <w:spacing w:after="80" w:before="200"/>
      </w:pPr>
      <w:r>
        <w:rPr>
          <w:b/>
          <w:bCs/>
          <w:i/>
          <w:iCs/>
          <w:color w:val="444444"/>
          <w:sz w:val="22"/>
          <w:szCs w:val="22"/>
        </w:rPr>
        <w:t xml:space="preserve">Doc Type 1 — Docstring Prompt:</w:t>
      </w:r>
    </w:p>
    <w:p>
      <w:pPr>
        <w:spacing w:after="120"/>
      </w:pPr>
      <w:r>
        <w:rPr>
          <w:sz w:val="21"/>
          <w:szCs w:val="21"/>
        </w:rPr>
        <w:t xml:space="preserve">"Add a Google-style docstring to this Python function, describing args, return value, and the ValueError it can raise: [function pasted]"</w:t>
      </w:r>
    </w:p>
    <w:p>
      <w:pPr>
        <w:spacing w:after="80" w:before="200"/>
      </w:pPr>
      <w:r>
        <w:rPr>
          <w:b/>
          <w:bCs/>
          <w:i/>
          <w:iCs/>
          <w:color w:val="444444"/>
          <w:sz w:val="22"/>
          <w:szCs w:val="22"/>
        </w:rPr>
        <w:t xml:space="preserve">Doc Type 2 — README Section Prompt:</w:t>
      </w:r>
    </w:p>
    <w:p>
      <w:pPr>
        <w:spacing w:after="120"/>
      </w:pPr>
      <w:r>
        <w:rPr>
          <w:sz w:val="21"/>
          <w:szCs w:val="21"/>
        </w:rPr>
        <w:t xml:space="preserve">"Generate an 'Installation &amp; Setup' README section for a Node.js REST API. Include: prerequisites, cloning the repo, installing dependencies, configuring the .env file, and running the dev server. Use Markdown with numbered steps and code blocks."</w:t>
      </w:r>
    </w:p>
    <w:p>
      <w:pPr>
        <w:spacing w:after="80" w:before="200"/>
      </w:pPr>
      <w:r>
        <w:rPr>
          <w:b/>
          <w:bCs/>
          <w:i/>
          <w:iCs/>
          <w:color w:val="444444"/>
          <w:sz w:val="22"/>
          <w:szCs w:val="22"/>
        </w:rPr>
        <w:t xml:space="preserve">Doc Type 3 — Commit Message Prompt:</w:t>
      </w:r>
    </w:p>
    <w:p>
      <w:pPr>
        <w:spacing w:after="120"/>
      </w:pPr>
      <w:r>
        <w:rPr>
          <w:sz w:val="21"/>
          <w:szCs w:val="21"/>
        </w:rPr>
        <w:t xml:space="preserve">"Generate a Conventional Commits message for these changes: added a Redis caching layer to the /products endpoint, reducing average response time from 480ms to 35ms; fixed a null-pointer bug when product category is undefined. Include a type prefix, a short summary line, and a body with two bullet points."</w:t>
      </w:r>
    </w:p>
    <w:p>
      <w:pPr>
        <w:spacing w:after="120"/>
      </w:pPr>
      <w:r>
        <w:rPr>
          <w:i/>
          <w:iCs/>
          <w:sz w:val="21"/>
          <w:szCs w:val="21"/>
        </w:rPr>
        <w:t xml:space="preserve">Which doc type required the least editing? README. Why? It followed the standard installation-guide structure almost exactly as needed, while the docstring needed a small tweak to match our existing style guide and the commit message needed the scope tag added manually.</w:t>
      </w:r>
    </w:p>
    <w:p>
      <w:pPr>
        <w:pStyle w:val="Heading2"/>
        <w:spacing w:after="120" w:before="300"/>
      </w:pPr>
      <w:r>
        <w:rPr>
          <w:b/>
          <w:bCs/>
          <w:color w:val="2E5C8A"/>
          <w:sz w:val="24"/>
          <w:szCs w:val="24"/>
        </w:rPr>
        <w:t xml:space="preserve">Task 8 — Meeting Notes &amp; Report Generation</w:t>
      </w:r>
    </w:p>
    <w:p>
      <w:pPr>
        <w:spacing w:after="40" w:before="120"/>
      </w:pPr>
      <w:r>
        <w:rPr>
          <w:b/>
          <w:bCs/>
          <w:color w:val="1F4E79"/>
          <w:sz w:val="20"/>
          <w:szCs w:val="20"/>
        </w:rPr>
        <w:t xml:space="preserve">Prompt 1 — Meeting Summary:</w:t>
      </w:r>
    </w:p>
    <w:p>
      <w:pPr>
        <w:spacing w:after="120"/>
      </w:pPr>
      <w:r>
        <w:rPr>
          <w:sz w:val="21"/>
          <w:szCs w:val="21"/>
        </w:rPr>
        <w:t xml:space="preserve">"Organize these raw sprint-planning notes into a professional meeting summary with four sections: Attendees, Key Decisions, Action Items (with owner and deadline), and Blockers. Use concise bullet points."</w:t>
      </w:r>
    </w:p>
    <w:p>
      <w:pPr>
        <w:spacing w:after="40" w:before="120"/>
      </w:pPr>
      <w:r>
        <w:rPr>
          <w:b/>
          <w:bCs/>
          <w:color w:val="1F4E79"/>
          <w:sz w:val="20"/>
          <w:szCs w:val="20"/>
        </w:rPr>
        <w:t xml:space="preserve">Prompt 2 — Presentation Outline:</w:t>
      </w:r>
    </w:p>
    <w:p>
      <w:pPr>
        <w:spacing w:after="120"/>
      </w:pPr>
      <w:r>
        <w:rPr>
          <w:sz w:val="21"/>
          <w:szCs w:val="21"/>
        </w:rPr>
        <w:t xml:space="preserve">"Convert the same sprint-planning notes into a 5-slide presentation outline suitable for a client update: Slide 1 title/agenda, Slide 2 progress highlights, Slide 3 the schedule change and reason, Slide 4 next steps/owners, Slide 5 questions. One line per bullet."</w:t>
      </w:r>
    </w:p>
    <w:p>
      <w:pPr>
        <w:spacing w:after="60"/>
      </w:pPr>
      <w:r>
        <w:rPr>
          <w:b/>
          <w:bCs/>
          <w:sz w:val="20"/>
          <w:szCs w:val="20"/>
        </w:rPr>
        <w:t xml:space="preserve">Meeting summary is more useful for: </w:t>
      </w:r>
      <w:r>
        <w:rPr>
          <w:i/>
          <w:iCs/>
          <w:sz w:val="20"/>
          <w:szCs w:val="20"/>
        </w:rPr>
        <w:t xml:space="preserve">Developers / All</w:t>
      </w:r>
    </w:p>
    <w:p>
      <w:pPr>
        <w:spacing w:after="200"/>
      </w:pPr>
      <w:r>
        <w:rPr>
          <w:b/>
          <w:bCs/>
          <w:sz w:val="20"/>
          <w:szCs w:val="20"/>
        </w:rPr>
        <w:t xml:space="preserve">Presentation outline is more useful for: </w:t>
      </w:r>
      <w:r>
        <w:rPr>
          <w:i/>
          <w:iCs/>
          <w:sz w:val="20"/>
          <w:szCs w:val="20"/>
        </w:rPr>
        <w:t xml:space="preserve">Client meetings</w:t>
      </w:r>
    </w:p>
    <w:p>
      <w:pPr>
        <w:pBdr>
          <w:bottom w:val="single" w:color="CCCCCC" w:sz="4"/>
        </w:pBdr>
        <w:spacing w:after="200" w:before="100"/>
      </w:pPr>
      <w:r>
        <w:t xml:space="preserve"/>
      </w:r>
    </w:p>
    <w:p>
      <w:pPr>
        <w:pStyle w:val="Heading1"/>
        <w:pBdr>
          <w:bottom w:val="single" w:color="2E5C8A" w:sz="6"/>
        </w:pBdr>
        <w:spacing w:after="200" w:before="400"/>
      </w:pPr>
      <w:r>
        <w:rPr>
          <w:b/>
          <w:bCs/>
          <w:color w:val="1F4E79"/>
          <w:sz w:val="30"/>
          <w:szCs w:val="30"/>
        </w:rPr>
        <w:t xml:space="preserve">SECTION D | AI for Data Analysis &amp; Code Tasks (2:30–3:20)</w:t>
      </w:r>
    </w:p>
    <w:p>
      <w:pPr>
        <w:pStyle w:val="Heading2"/>
        <w:spacing w:after="120" w:before="300"/>
      </w:pPr>
      <w:r>
        <w:rPr>
          <w:b/>
          <w:bCs/>
          <w:color w:val="2E5C8A"/>
          <w:sz w:val="24"/>
          <w:szCs w:val="24"/>
        </w:rPr>
        <w:t xml:space="preserve">Task 9 — Document Analysis &amp; Data Extraction</w:t>
      </w:r>
    </w:p>
    <w:p>
      <w:pPr>
        <w:spacing w:after="40" w:before="120"/>
      </w:pPr>
      <w:r>
        <w:rPr>
          <w:b/>
          <w:bCs/>
          <w:color w:val="1F4E79"/>
          <w:sz w:val="20"/>
          <w:szCs w:val="20"/>
        </w:rPr>
        <w:t xml:space="preserve">Prompt 1 — 5-Bullet Summary:</w:t>
      </w:r>
    </w:p>
    <w:p>
      <w:pPr>
        <w:spacing w:after="120"/>
      </w:pPr>
      <w:r>
        <w:rPr>
          <w:sz w:val="21"/>
          <w:szCs w:val="21"/>
        </w:rPr>
        <w:t xml:space="preserve">"Summarize the Sprint 14 report in exactly 5 bullet points, max 15 words each, covering progress, blockers, and metrics."</w:t>
      </w:r>
    </w:p>
    <w:p>
      <w:pPr>
        <w:spacing w:after="160"/>
      </w:pPr>
      <w:r>
        <w:rPr>
          <w:b/>
          <w:bCs/>
          <w:sz w:val="20"/>
          <w:szCs w:val="20"/>
        </w:rPr>
        <w:t xml:space="preserve">Rating: </w:t>
      </w:r>
      <w:r>
        <w:rPr>
          <w:i/>
          <w:iCs/>
          <w:color w:val="2E7D32"/>
          <w:sz w:val="20"/>
          <w:szCs w:val="20"/>
        </w:rPr>
        <w:t xml:space="preserve">Ready to use</w:t>
      </w:r>
    </w:p>
    <w:p>
      <w:pPr>
        <w:spacing w:after="40" w:before="120"/>
      </w:pPr>
      <w:r>
        <w:rPr>
          <w:b/>
          <w:bCs/>
          <w:color w:val="1F4E79"/>
          <w:sz w:val="20"/>
          <w:szCs w:val="20"/>
        </w:rPr>
        <w:t xml:space="preserve">Prompt 2 — Action Items Table:</w:t>
      </w:r>
    </w:p>
    <w:p>
      <w:pPr>
        <w:spacing w:after="120"/>
      </w:pPr>
      <w:r>
        <w:rPr>
          <w:sz w:val="21"/>
          <w:szCs w:val="21"/>
        </w:rPr>
        <w:t xml:space="preserve">"Extract all action items from the report as a table with columns: Action | Owner | Deadline | Priority. Infer priority from context if not stated."</w:t>
      </w:r>
    </w:p>
    <w:p>
      <w:pPr>
        <w:spacing w:after="160"/>
      </w:pPr>
      <w:r>
        <w:rPr>
          <w:b/>
          <w:bCs/>
          <w:sz w:val="20"/>
          <w:szCs w:val="20"/>
        </w:rPr>
        <w:t xml:space="preserve">Rating: </w:t>
      </w:r>
      <w:r>
        <w:rPr>
          <w:i/>
          <w:iCs/>
          <w:color w:val="2E7D32"/>
          <w:sz w:val="20"/>
          <w:szCs w:val="20"/>
        </w:rPr>
        <w:t xml:space="preserve">Ready to use</w:t>
      </w:r>
    </w:p>
    <w:p>
      <w:pPr>
        <w:spacing w:after="40" w:before="120"/>
      </w:pPr>
      <w:r>
        <w:rPr>
          <w:b/>
          <w:bCs/>
          <w:color w:val="1F4E79"/>
          <w:sz w:val="20"/>
          <w:szCs w:val="20"/>
        </w:rPr>
        <w:t xml:space="preserve">Prompt 3 — JSON Conversion:</w:t>
      </w:r>
    </w:p>
    <w:p>
      <w:pPr>
        <w:spacing w:after="120"/>
      </w:pPr>
      <w:r>
        <w:rPr>
          <w:sz w:val="21"/>
          <w:szCs w:val="21"/>
        </w:rPr>
        <w:t xml:space="preserve">"Convert the 'Performance Metrics' section into a structured JSON object with keys for each metric, its value, its target, and the variance."</w:t>
      </w:r>
    </w:p>
    <w:p>
      <w:pPr>
        <w:spacing w:after="160"/>
      </w:pPr>
      <w:r>
        <w:rPr>
          <w:b/>
          <w:bCs/>
          <w:sz w:val="20"/>
          <w:szCs w:val="20"/>
        </w:rPr>
        <w:t xml:space="preserve">Rating: </w:t>
      </w:r>
      <w:r>
        <w:rPr>
          <w:i/>
          <w:iCs/>
          <w:color w:val="2E7D32"/>
          <w:sz w:val="20"/>
          <w:szCs w:val="20"/>
        </w:rPr>
        <w:t xml:space="preserve">Ready to use</w:t>
      </w:r>
    </w:p>
    <w:p>
      <w:pPr>
        <w:spacing w:after="40" w:before="120"/>
      </w:pPr>
      <w:r>
        <w:rPr>
          <w:b/>
          <w:bCs/>
          <w:color w:val="1F4E79"/>
          <w:sz w:val="20"/>
          <w:szCs w:val="20"/>
        </w:rPr>
        <w:t xml:space="preserve">JSON output from Prompt 3:</w:t>
      </w:r>
    </w:p>
    <w:p>
      <w:pPr>
        <w:spacing w:after="160"/>
      </w:pPr>
      <w:r>
        <w:rPr>
          <w:rFonts w:ascii="Courier New" w:cs="Courier New" w:eastAsia="Courier New" w:hAnsi="Courier New"/>
          <w:color w:val="444444"/>
          <w:sz w:val="18"/>
          <w:szCs w:val="18"/>
        </w:rPr>
        <w:t xml:space="preserve">{ "sprint_velocity": {"value": 42, "target": 45, "variance_pct": -6.7}, "bugs_opened": {"value": 7, "resolved": 4, "open": 3}, "code_review_turnaround_hours": {"value": 18, "target": 24}, "test_coverage_pct": {"value": 74, "target": 80, "gap_pct": -6} }</w:t>
      </w:r>
    </w:p>
    <w:p>
      <w:pPr>
        <w:spacing w:after="40" w:before="120"/>
      </w:pPr>
      <w:r>
        <w:rPr>
          <w:b/>
          <w:bCs/>
          <w:color w:val="1F4E79"/>
          <w:sz w:val="20"/>
          <w:szCs w:val="20"/>
        </w:rPr>
        <w:t xml:space="preserve">Prompt 4 — Risk Analysis:</w:t>
      </w:r>
    </w:p>
    <w:p>
      <w:pPr>
        <w:spacing w:after="120"/>
      </w:pPr>
      <w:r>
        <w:rPr>
          <w:sz w:val="21"/>
          <w:szCs w:val="21"/>
        </w:rPr>
        <w:t xml:space="preserve">"Identify the risks mentioned in the Sprint 14 report and suggest one concrete mitigation for each."</w:t>
      </w:r>
    </w:p>
    <w:p>
      <w:pPr>
        <w:spacing w:after="160"/>
      </w:pPr>
      <w:r>
        <w:rPr>
          <w:b/>
          <w:bCs/>
          <w:sz w:val="20"/>
          <w:szCs w:val="20"/>
        </w:rPr>
        <w:t xml:space="preserve">Rating: </w:t>
      </w:r>
      <w:r>
        <w:rPr>
          <w:i/>
          <w:iCs/>
          <w:color w:val="2E7D32"/>
          <w:sz w:val="20"/>
          <w:szCs w:val="20"/>
        </w:rPr>
        <w:t xml:space="preserve">Needs minor edits</w:t>
      </w:r>
    </w:p>
    <w:p>
      <w:pPr>
        <w:spacing w:after="120"/>
      </w:pPr>
      <w:r>
        <w:rPr>
          <w:sz w:val="21"/>
          <w:szCs w:val="21"/>
        </w:rPr>
        <w:t xml:space="preserve">AI's risk findings: (1) Staging deployment broken since March 2 blocking all prod deploys — mitigate by giving the pipeline fix top priority and adding a rollback-tested staging environment. (2) API spec not finalized, blocking frontend — mitigate by setting a hard spec-delivery deadline with a stand-in mock API for frontend to unblock work. (3) Test coverage below target — mitigate by adding a coverage gate in CI before merge.</w:t>
      </w:r>
    </w:p>
    <w:p>
      <w:pPr>
        <w:pStyle w:val="Heading2"/>
        <w:spacing w:after="120" w:before="300"/>
      </w:pPr>
      <w:r>
        <w:rPr>
          <w:b/>
          <w:bCs/>
          <w:color w:val="2E5C8A"/>
          <w:sz w:val="24"/>
          <w:szCs w:val="24"/>
        </w:rPr>
        <w:t xml:space="preserve">Task 10 — AI-Assisted Code Review, Debugging &amp; Test Generation</w:t>
      </w:r>
    </w:p>
    <w:p>
      <w:pPr>
        <w:spacing w:after="80" w:before="200"/>
      </w:pPr>
      <w:r>
        <w:rPr>
          <w:b/>
          <w:bCs/>
          <w:i/>
          <w:iCs/>
          <w:color w:val="444444"/>
          <w:sz w:val="22"/>
          <w:szCs w:val="22"/>
        </w:rPr>
        <w:t xml:space="preserve">Sub-Task A — Code Review Prompt:</w:t>
      </w:r>
    </w:p>
    <w:p>
      <w:pPr>
        <w:spacing w:after="120"/>
      </w:pPr>
      <w:r>
        <w:rPr>
          <w:sz w:val="21"/>
          <w:szCs w:val="21"/>
        </w:rPr>
        <w:t xml:space="preserve">"Act as a senior Python reviewer. Review the calculate_discount function for correctness, edge cases, security, and PEP8 compliance. List issues as bullets, then give a corrected version."</w:t>
      </w:r>
    </w:p>
    <w:p>
      <w:pPr>
        <w:spacing w:after="40" w:before="120"/>
      </w:pPr>
      <w:r>
        <w:rPr>
          <w:b/>
          <w:bCs/>
          <w:color w:val="1F4E79"/>
          <w:sz w:val="20"/>
          <w:szCs w:val="20"/>
        </w:rPr>
        <w:t xml:space="preserve">What did AI find / produce?</w:t>
      </w:r>
    </w:p>
    <w:p>
      <w:pPr>
        <w:spacing w:after="120"/>
      </w:pPr>
      <w:r>
        <w:rPr>
          <w:sz w:val="21"/>
          <w:szCs w:val="21"/>
        </w:rPr>
        <w:t xml:space="preserve">Flagged: the discount is subtracted as a flat value instead of applied as a percentage of the total (the actual bug); missing handling for an unknown/invalid promo code (currently silently ignored, which is acceptable but should be documented); no input validation for negative prices/quantities; docstring doesn't document the promo_code parameter or return type; naming/PEP8 was otherwise fine.</w:t>
      </w:r>
    </w:p>
    <w:p>
      <w:pPr>
        <w:spacing w:after="80" w:before="200"/>
      </w:pPr>
      <w:r>
        <w:rPr>
          <w:b/>
          <w:bCs/>
          <w:i/>
          <w:iCs/>
          <w:color w:val="444444"/>
          <w:sz w:val="22"/>
          <w:szCs w:val="22"/>
        </w:rPr>
        <w:t xml:space="preserve">Sub-Task B — Bug Investigation Prompt:</w:t>
      </w:r>
    </w:p>
    <w:p>
      <w:pPr>
        <w:spacing w:after="120"/>
      </w:pPr>
      <w:r>
        <w:rPr>
          <w:sz w:val="21"/>
          <w:szCs w:val="21"/>
        </w:rPr>
        <w:t xml:space="preserve">"This function has a logic bug in how it applies the promo code. Identify the bug and provide a fixed version with an explanation."</w:t>
      </w:r>
    </w:p>
    <w:p>
      <w:pPr>
        <w:spacing w:after="40" w:before="120"/>
      </w:pPr>
      <w:r>
        <w:rPr>
          <w:b/>
          <w:bCs/>
          <w:color w:val="1F4E79"/>
          <w:sz w:val="20"/>
          <w:szCs w:val="20"/>
        </w:rPr>
        <w:t xml:space="preserve">What did AI find / produce?</w:t>
      </w:r>
    </w:p>
    <w:p>
      <w:pPr>
        <w:spacing w:after="120"/>
      </w:pPr>
      <w:r>
        <w:rPr>
          <w:sz w:val="21"/>
          <w:szCs w:val="21"/>
        </w:rPr>
        <w:t xml:space="preserve">Bug: `total = total - discount` treats `discount` (e.g., 0.10) as a flat currency amount instead of a percentage, so a $500 cart with 'SAVE10' becomes $499.90 instead of $450. Fix: `total = total * (1 - discount)`. The AI also kept the `if total &lt; 0: total = 0` safeguard since it's still valid after the fix.</w:t>
      </w:r>
    </w:p>
    <w:p>
      <w:pPr>
        <w:spacing w:after="80" w:before="200"/>
      </w:pPr>
      <w:r>
        <w:rPr>
          <w:b/>
          <w:bCs/>
          <w:i/>
          <w:iCs/>
          <w:color w:val="444444"/>
          <w:sz w:val="22"/>
          <w:szCs w:val="22"/>
        </w:rPr>
        <w:t xml:space="preserve">Sub-Task C — Test Generation Prompt:</w:t>
      </w:r>
    </w:p>
    <w:p>
      <w:pPr>
        <w:spacing w:after="120"/>
      </w:pPr>
      <w:r>
        <w:rPr>
          <w:sz w:val="21"/>
          <w:szCs w:val="21"/>
        </w:rPr>
        <w:t xml:space="preserve">"Generate pytest unit tests for the fixed calculate_discount function, covering: happy path, empty cart, an invalid/unknown promo code, and a zero-price boundary case."</w:t>
      </w:r>
    </w:p>
    <w:p>
      <w:pPr>
        <w:spacing w:after="40" w:before="120"/>
      </w:pPr>
      <w:r>
        <w:rPr>
          <w:b/>
          <w:bCs/>
          <w:color w:val="1F4E79"/>
          <w:sz w:val="20"/>
          <w:szCs w:val="20"/>
        </w:rPr>
        <w:t xml:space="preserve">What did AI find / produce?</w:t>
      </w:r>
    </w:p>
    <w:p>
      <w:pPr>
        <w:spacing w:after="120"/>
      </w:pPr>
      <w:r>
        <w:rPr>
          <w:sz w:val="21"/>
          <w:szCs w:val="21"/>
        </w:rPr>
        <w:t xml:space="preserve">Four tests: test_discount_applied_correctly (SAVE20 on a known cart total), test_empty_cart_returns_zero, test_unknown_promo_code_no_discount_applied, and test_zero_price_items_returns_zero — plus a parametrized variant suggestion to cover all three promo codes in one test.</w:t>
      </w:r>
    </w:p>
    <w:p>
      <w:pPr>
        <w:spacing w:after="80" w:before="200"/>
      </w:pPr>
      <w:r>
        <w:rPr>
          <w:b/>
          <w:bCs/>
          <w:i/>
          <w:iCs/>
          <w:color w:val="444444"/>
          <w:sz w:val="22"/>
          <w:szCs w:val="22"/>
        </w:rPr>
        <w:t xml:space="preserve">Reflection — Which sub-task surprised you most and why?</w:t>
      </w:r>
    </w:p>
    <w:p>
      <w:pPr>
        <w:spacing w:after="120"/>
      </w:pPr>
      <w:r>
        <w:rPr>
          <w:sz w:val="21"/>
          <w:szCs w:val="21"/>
        </w:rPr>
        <w:t xml:space="preserve">The bug investigation (B) was the most impressive — the AI correctly distinguished a percentage-discount bug from a flat-subtraction bug purely by reading the variable names and dictionary values, without me pointing out where the bug was. It also preserved the existing safeguard instead of rewriting the function from scratch, which kept the diff minimal and easy to review.</w:t>
      </w:r>
    </w:p>
    <w:p>
      <w:pPr>
        <w:pBdr>
          <w:bottom w:val="single" w:color="CCCCCC" w:sz="4"/>
        </w:pBdr>
        <w:spacing w:after="200" w:before="100"/>
      </w:pPr>
      <w:r>
        <w:t xml:space="preserve"/>
      </w:r>
    </w:p>
    <w:p>
      <w:pPr>
        <w:pStyle w:val="Heading1"/>
        <w:pBdr>
          <w:bottom w:val="single" w:color="2E5C8A" w:sz="6"/>
        </w:pBdr>
        <w:spacing w:after="200" w:before="400"/>
      </w:pPr>
      <w:r>
        <w:rPr>
          <w:b/>
          <w:bCs/>
          <w:color w:val="1F4E79"/>
          <w:sz w:val="30"/>
          <w:szCs w:val="30"/>
        </w:rPr>
        <w:t xml:space="preserve">SECTION E | Automation Templates &amp; Personal AI Workflow (3:20–4:00)</w:t>
      </w:r>
    </w:p>
    <w:p>
      <w:pPr>
        <w:pStyle w:val="Heading2"/>
        <w:spacing w:after="120" w:before="300"/>
      </w:pPr>
      <w:r>
        <w:rPr>
          <w:b/>
          <w:bCs/>
          <w:color w:val="2E5C8A"/>
          <w:sz w:val="24"/>
          <w:szCs w:val="24"/>
        </w:rPr>
        <w:t xml:space="preserve">Task 11 — Build 3 Personal Reusable Prompt Templates</w:t>
      </w:r>
    </w:p>
    <w:p>
      <w:pPr>
        <w:spacing w:after="80" w:before="200"/>
      </w:pPr>
      <w:r>
        <w:rPr>
          <w:b/>
          <w:bCs/>
          <w:i/>
          <w:iCs/>
          <w:color w:val="444444"/>
          <w:sz w:val="22"/>
          <w:szCs w:val="22"/>
        </w:rPr>
        <w:t xml:space="preserve">General — Template 1: Weekly Status Update</w:t>
      </w:r>
    </w:p>
    <w:p>
      <w:pPr>
        <w:spacing w:after="120"/>
      </w:pPr>
      <w:r>
        <w:rPr>
          <w:b/>
          <w:bCs/>
          <w:sz w:val="21"/>
          <w:szCs w:val="21"/>
        </w:rPr>
        <w:t xml:space="preserve">Task this template is for: sending a weekly progress update to a project stakeholder.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A" w:val="clear"/>
          </w:tcPr>
          <w:p>
            <w:r>
              <w:rPr>
                <w:b/>
                <w:bCs/>
                <w:sz w:val="20"/>
                <w:szCs w:val="20"/>
              </w:rPr>
              <w:t xml:space="preserve">Context</w:t>
            </w:r>
          </w:p>
        </w:tc>
        <w:tc>
          <w:tcPr>
            <w:tcW w:type="dxa" w:w="7880"/>
          </w:tcPr>
          <w:p>
            <w:r>
              <w:rPr>
                <w:sz w:val="20"/>
                <w:szCs w:val="20"/>
              </w:rPr>
              <w:t xml:space="preserve">[PROJECT_NAME] status for the week of [DATE].</w:t>
            </w:r>
          </w:p>
        </w:tc>
      </w:tr>
      <w:tr>
        <w:tc>
          <w:tcPr>
            <w:tcW w:type="dxa" w:w="2200"/>
            <w:shd w:fill="E8F0FA" w:val="clear"/>
          </w:tcPr>
          <w:p>
            <w:r>
              <w:rPr>
                <w:b/>
                <w:bCs/>
                <w:sz w:val="20"/>
                <w:szCs w:val="20"/>
              </w:rPr>
              <w:t xml:space="preserve">Role</w:t>
            </w:r>
          </w:p>
        </w:tc>
        <w:tc>
          <w:tcPr>
            <w:tcW w:type="dxa" w:w="7880"/>
          </w:tcPr>
          <w:p>
            <w:r>
              <w:rPr>
                <w:sz w:val="20"/>
                <w:szCs w:val="20"/>
              </w:rPr>
              <w:t xml:space="preserve">Act as a project coordinator.</w:t>
            </w:r>
          </w:p>
        </w:tc>
      </w:tr>
      <w:tr>
        <w:tc>
          <w:tcPr>
            <w:tcW w:type="dxa" w:w="2200"/>
            <w:shd w:fill="E8F0FA" w:val="clear"/>
          </w:tcPr>
          <w:p>
            <w:r>
              <w:rPr>
                <w:b/>
                <w:bCs/>
                <w:sz w:val="20"/>
                <w:szCs w:val="20"/>
              </w:rPr>
              <w:t xml:space="preserve">Task</w:t>
            </w:r>
          </w:p>
        </w:tc>
        <w:tc>
          <w:tcPr>
            <w:tcW w:type="dxa" w:w="7880"/>
          </w:tcPr>
          <w:p>
            <w:r>
              <w:rPr>
                <w:sz w:val="20"/>
                <w:szCs w:val="20"/>
              </w:rPr>
              <w:t xml:space="preserve">Write a status update covering progress, blockers, and next week's plan.</w:t>
            </w:r>
          </w:p>
        </w:tc>
      </w:tr>
      <w:tr>
        <w:tc>
          <w:tcPr>
            <w:tcW w:type="dxa" w:w="2200"/>
            <w:shd w:fill="E8F0FA" w:val="clear"/>
          </w:tcPr>
          <w:p>
            <w:r>
              <w:rPr>
                <w:b/>
                <w:bCs/>
                <w:sz w:val="20"/>
                <w:szCs w:val="20"/>
              </w:rPr>
              <w:t xml:space="preserve">Format</w:t>
            </w:r>
          </w:p>
        </w:tc>
        <w:tc>
          <w:tcPr>
            <w:tcW w:type="dxa" w:w="7880"/>
          </w:tcPr>
          <w:p>
            <w:r>
              <w:rPr>
                <w:sz w:val="20"/>
                <w:szCs w:val="20"/>
              </w:rPr>
              <w:t xml:space="preserve">Email, under 200 words, 3 short sections.</w:t>
            </w:r>
          </w:p>
        </w:tc>
      </w:tr>
      <w:tr>
        <w:tc>
          <w:tcPr>
            <w:tcW w:type="dxa" w:w="2200"/>
            <w:shd w:fill="E8F0FA" w:val="clear"/>
          </w:tcPr>
          <w:p>
            <w:r>
              <w:rPr>
                <w:b/>
                <w:bCs/>
                <w:sz w:val="20"/>
                <w:szCs w:val="20"/>
              </w:rPr>
              <w:t xml:space="preserve">Constraints</w:t>
            </w:r>
          </w:p>
        </w:tc>
        <w:tc>
          <w:tcPr>
            <w:tcW w:type="dxa" w:w="7880"/>
          </w:tcPr>
          <w:p>
            <w:r>
              <w:rPr>
                <w:sz w:val="20"/>
                <w:szCs w:val="20"/>
              </w:rPr>
              <w:t xml:space="preserve">No jargon; end with a clear ask if one exists.</w:t>
            </w:r>
          </w:p>
        </w:tc>
      </w:tr>
    </w:tbl>
    <w:p>
      <w:pPr>
        <w:spacing w:after="40" w:before="120"/>
      </w:pPr>
      <w:r>
        <w:rPr>
          <w:b/>
          <w:bCs/>
          <w:color w:val="1F4E79"/>
          <w:sz w:val="20"/>
          <w:szCs w:val="20"/>
        </w:rPr>
        <w:t xml:space="preserve">Full prompt:</w:t>
      </w:r>
    </w:p>
    <w:p>
      <w:pPr>
        <w:spacing w:after="120"/>
      </w:pPr>
      <w:r>
        <w:rPr>
          <w:sz w:val="21"/>
          <w:szCs w:val="21"/>
        </w:rPr>
        <w:t xml:space="preserve">"Act as a project coordinator. Write a weekly status update email for [PROJECT_NAME], week of [DATE]. Cover: progress ([PROGRESS_NOTES]), blockers ([BLOCKERS]), and next week's plan ([NEXT_STEPS]). Under 200 words, 3 short sections, no jargon, end with a clear ask if [ASK] is provided."</w:t>
      </w:r>
    </w:p>
    <w:p>
      <w:pPr>
        <w:spacing w:after="120"/>
      </w:pPr>
      <w:r>
        <w:rPr>
          <w:i/>
          <w:iCs/>
          <w:sz w:val="21"/>
          <w:szCs w:val="21"/>
        </w:rPr>
        <w:t xml:space="preserve">After testing: what 1 thing did you refine? Added an explicit [ASK] placeholder — the first draft always ended too softly without a clear call to action.</w:t>
      </w:r>
    </w:p>
    <w:p>
      <w:pPr>
        <w:spacing w:after="80" w:before="200"/>
      </w:pPr>
      <w:r>
        <w:rPr>
          <w:b/>
          <w:bCs/>
          <w:i/>
          <w:iCs/>
          <w:color w:val="444444"/>
          <w:sz w:val="22"/>
          <w:szCs w:val="22"/>
        </w:rPr>
        <w:t xml:space="preserve">Dev — Template 2: PR Description Generator</w:t>
      </w:r>
    </w:p>
    <w:p>
      <w:pPr>
        <w:spacing w:after="120"/>
      </w:pPr>
      <w:r>
        <w:rPr>
          <w:b/>
          <w:bCs/>
          <w:sz w:val="21"/>
          <w:szCs w:val="21"/>
        </w:rPr>
        <w:t xml:space="preserve">Task this template is for: writing consistent, review-ready pull request descriptions.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A" w:val="clear"/>
          </w:tcPr>
          <w:p>
            <w:r>
              <w:rPr>
                <w:b/>
                <w:bCs/>
                <w:sz w:val="20"/>
                <w:szCs w:val="20"/>
              </w:rPr>
              <w:t xml:space="preserve">Context</w:t>
            </w:r>
          </w:p>
        </w:tc>
        <w:tc>
          <w:tcPr>
            <w:tcW w:type="dxa" w:w="7880"/>
          </w:tcPr>
          <w:p>
            <w:r>
              <w:rPr>
                <w:sz w:val="20"/>
                <w:szCs w:val="20"/>
              </w:rPr>
              <w:t xml:space="preserve">Change made to [SERVICE/MODULE] for [REASON].</w:t>
            </w:r>
          </w:p>
        </w:tc>
      </w:tr>
      <w:tr>
        <w:tc>
          <w:tcPr>
            <w:tcW w:type="dxa" w:w="2200"/>
            <w:shd w:fill="E8F0FA" w:val="clear"/>
          </w:tcPr>
          <w:p>
            <w:r>
              <w:rPr>
                <w:b/>
                <w:bCs/>
                <w:sz w:val="20"/>
                <w:szCs w:val="20"/>
              </w:rPr>
              <w:t xml:space="preserve">Role</w:t>
            </w:r>
          </w:p>
        </w:tc>
        <w:tc>
          <w:tcPr>
            <w:tcW w:type="dxa" w:w="7880"/>
          </w:tcPr>
          <w:p>
            <w:r>
              <w:rPr>
                <w:sz w:val="20"/>
                <w:szCs w:val="20"/>
              </w:rPr>
              <w:t xml:space="preserve">Act as a senior engineer writing a PR description.</w:t>
            </w:r>
          </w:p>
        </w:tc>
      </w:tr>
      <w:tr>
        <w:tc>
          <w:tcPr>
            <w:tcW w:type="dxa" w:w="2200"/>
            <w:shd w:fill="E8F0FA" w:val="clear"/>
          </w:tcPr>
          <w:p>
            <w:r>
              <w:rPr>
                <w:b/>
                <w:bCs/>
                <w:sz w:val="20"/>
                <w:szCs w:val="20"/>
              </w:rPr>
              <w:t xml:space="preserve">Task</w:t>
            </w:r>
          </w:p>
        </w:tc>
        <w:tc>
          <w:tcPr>
            <w:tcW w:type="dxa" w:w="7880"/>
          </w:tcPr>
          <w:p>
            <w:r>
              <w:rPr>
                <w:sz w:val="20"/>
                <w:szCs w:val="20"/>
              </w:rPr>
              <w:t xml:space="preserve">Summarize the change, why it was made, and how it was tested.</w:t>
            </w:r>
          </w:p>
        </w:tc>
      </w:tr>
      <w:tr>
        <w:tc>
          <w:tcPr>
            <w:tcW w:type="dxa" w:w="2200"/>
            <w:shd w:fill="E8F0FA" w:val="clear"/>
          </w:tcPr>
          <w:p>
            <w:r>
              <w:rPr>
                <w:b/>
                <w:bCs/>
                <w:sz w:val="20"/>
                <w:szCs w:val="20"/>
              </w:rPr>
              <w:t xml:space="preserve">Format</w:t>
            </w:r>
          </w:p>
        </w:tc>
        <w:tc>
          <w:tcPr>
            <w:tcW w:type="dxa" w:w="7880"/>
          </w:tcPr>
          <w:p>
            <w:r>
              <w:rPr>
                <w:sz w:val="20"/>
                <w:szCs w:val="20"/>
              </w:rPr>
              <w:t xml:space="preserve">Markdown with Summary / Changes / Testing / Risk sections.</w:t>
            </w:r>
          </w:p>
        </w:tc>
      </w:tr>
      <w:tr>
        <w:tc>
          <w:tcPr>
            <w:tcW w:type="dxa" w:w="2200"/>
            <w:shd w:fill="E8F0FA" w:val="clear"/>
          </w:tcPr>
          <w:p>
            <w:r>
              <w:rPr>
                <w:b/>
                <w:bCs/>
                <w:sz w:val="20"/>
                <w:szCs w:val="20"/>
              </w:rPr>
              <w:t xml:space="preserve">Constraints</w:t>
            </w:r>
          </w:p>
        </w:tc>
        <w:tc>
          <w:tcPr>
            <w:tcW w:type="dxa" w:w="7880"/>
          </w:tcPr>
          <w:p>
            <w:r>
              <w:rPr>
                <w:sz w:val="20"/>
                <w:szCs w:val="20"/>
              </w:rPr>
              <w:t xml:space="preserve">Keep Summary to 2 sentences; list Risk as 'Low/Medium/High' with one reason.</w:t>
            </w:r>
          </w:p>
        </w:tc>
      </w:tr>
    </w:tbl>
    <w:p>
      <w:pPr>
        <w:spacing w:after="40" w:before="120"/>
      </w:pPr>
      <w:r>
        <w:rPr>
          <w:b/>
          <w:bCs/>
          <w:color w:val="1F4E79"/>
          <w:sz w:val="20"/>
          <w:szCs w:val="20"/>
        </w:rPr>
        <w:t xml:space="preserve">Full prompt:</w:t>
      </w:r>
    </w:p>
    <w:p>
      <w:pPr>
        <w:spacing w:after="120"/>
      </w:pPr>
      <w:r>
        <w:rPr>
          <w:sz w:val="21"/>
          <w:szCs w:val="21"/>
        </w:rPr>
        <w:t xml:space="preserve">"Act as a senior engineer. Write a PR description in Markdown (Summary / Changes / Testing / Risk) for this diff: [DIFF_OR_DESCRIPTION]. Summary in 2 sentences max. State Risk as Low/Medium/High with one reason."</w:t>
      </w:r>
    </w:p>
    <w:p>
      <w:pPr>
        <w:spacing w:after="120"/>
      </w:pPr>
      <w:r>
        <w:rPr>
          <w:i/>
          <w:iCs/>
          <w:sz w:val="21"/>
          <w:szCs w:val="21"/>
        </w:rPr>
        <w:t xml:space="preserve">After testing: what 1 thing did you refine? Asked it to pull the ticket/issue number into the Summary line automatically when I include [TICKET_ID].</w:t>
      </w:r>
    </w:p>
    <w:p>
      <w:pPr>
        <w:spacing w:after="80" w:before="200"/>
      </w:pPr>
      <w:r>
        <w:rPr>
          <w:b/>
          <w:bCs/>
          <w:i/>
          <w:iCs/>
          <w:color w:val="444444"/>
          <w:sz w:val="22"/>
          <w:szCs w:val="22"/>
        </w:rPr>
        <w:t xml:space="preserve">Custom — Template 3: Detection Log Anomaly Summary</w:t>
      </w:r>
    </w:p>
    <w:p>
      <w:pPr>
        <w:spacing w:after="120"/>
      </w:pPr>
      <w:r>
        <w:rPr>
          <w:b/>
          <w:bCs/>
          <w:sz w:val="21"/>
          <w:szCs w:val="21"/>
        </w:rPr>
        <w:t xml:space="preserve">Task this template is for: turning a raw daily PPE/incident detection log into a short readable brief.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E8F0FA" w:val="clear"/>
          </w:tcPr>
          <w:p>
            <w:r>
              <w:rPr>
                <w:b/>
                <w:bCs/>
                <w:sz w:val="20"/>
                <w:szCs w:val="20"/>
              </w:rPr>
              <w:t xml:space="preserve">Context</w:t>
            </w:r>
          </w:p>
        </w:tc>
        <w:tc>
          <w:tcPr>
            <w:tcW w:type="dxa" w:w="7880"/>
          </w:tcPr>
          <w:p>
            <w:r>
              <w:rPr>
                <w:sz w:val="20"/>
                <w:szCs w:val="20"/>
              </w:rPr>
              <w:t xml:space="preserve">Detection log for site [SITE_NAME], date [DATE], from the safety-monitoring system.</w:t>
            </w:r>
          </w:p>
        </w:tc>
      </w:tr>
      <w:tr>
        <w:tc>
          <w:tcPr>
            <w:tcW w:type="dxa" w:w="2200"/>
            <w:shd w:fill="E8F0FA" w:val="clear"/>
          </w:tcPr>
          <w:p>
            <w:r>
              <w:rPr>
                <w:b/>
                <w:bCs/>
                <w:sz w:val="20"/>
                <w:szCs w:val="20"/>
              </w:rPr>
              <w:t xml:space="preserve">Role</w:t>
            </w:r>
          </w:p>
        </w:tc>
        <w:tc>
          <w:tcPr>
            <w:tcW w:type="dxa" w:w="7880"/>
          </w:tcPr>
          <w:p>
            <w:r>
              <w:rPr>
                <w:sz w:val="20"/>
                <w:szCs w:val="20"/>
              </w:rPr>
              <w:t xml:space="preserve">Act as a site safety analyst.</w:t>
            </w:r>
          </w:p>
        </w:tc>
      </w:tr>
      <w:tr>
        <w:tc>
          <w:tcPr>
            <w:tcW w:type="dxa" w:w="2200"/>
            <w:shd w:fill="E8F0FA" w:val="clear"/>
          </w:tcPr>
          <w:p>
            <w:r>
              <w:rPr>
                <w:b/>
                <w:bCs/>
                <w:sz w:val="20"/>
                <w:szCs w:val="20"/>
              </w:rPr>
              <w:t xml:space="preserve">Task</w:t>
            </w:r>
          </w:p>
        </w:tc>
        <w:tc>
          <w:tcPr>
            <w:tcW w:type="dxa" w:w="7880"/>
          </w:tcPr>
          <w:p>
            <w:r>
              <w:rPr>
                <w:sz w:val="20"/>
                <w:szCs w:val="20"/>
              </w:rPr>
              <w:t xml:space="preserve">Summarize the day's detections, flag any spike vs the weekly average, and list top 3 violation types.</w:t>
            </w:r>
          </w:p>
        </w:tc>
      </w:tr>
      <w:tr>
        <w:tc>
          <w:tcPr>
            <w:tcW w:type="dxa" w:w="2200"/>
            <w:shd w:fill="E8F0FA" w:val="clear"/>
          </w:tcPr>
          <w:p>
            <w:r>
              <w:rPr>
                <w:b/>
                <w:bCs/>
                <w:sz w:val="20"/>
                <w:szCs w:val="20"/>
              </w:rPr>
              <w:t xml:space="preserve">Format</w:t>
            </w:r>
          </w:p>
        </w:tc>
        <w:tc>
          <w:tcPr>
            <w:tcW w:type="dxa" w:w="7880"/>
          </w:tcPr>
          <w:p>
            <w:r>
              <w:rPr>
                <w:sz w:val="20"/>
                <w:szCs w:val="20"/>
              </w:rPr>
              <w:t xml:space="preserve">5 bullet points, plain language for a non-technical site manager.</w:t>
            </w:r>
          </w:p>
        </w:tc>
      </w:tr>
      <w:tr>
        <w:tc>
          <w:tcPr>
            <w:tcW w:type="dxa" w:w="2200"/>
            <w:shd w:fill="E8F0FA" w:val="clear"/>
          </w:tcPr>
          <w:p>
            <w:r>
              <w:rPr>
                <w:b/>
                <w:bCs/>
                <w:sz w:val="20"/>
                <w:szCs w:val="20"/>
              </w:rPr>
              <w:t xml:space="preserve">Constraints</w:t>
            </w:r>
          </w:p>
        </w:tc>
        <w:tc>
          <w:tcPr>
            <w:tcW w:type="dxa" w:w="7880"/>
          </w:tcPr>
          <w:p>
            <w:r>
              <w:rPr>
                <w:sz w:val="20"/>
                <w:szCs w:val="20"/>
              </w:rPr>
              <w:t xml:space="preserve">No raw camera/coordinate data; round percentages to whole numbers.</w:t>
            </w:r>
          </w:p>
        </w:tc>
      </w:tr>
    </w:tbl>
    <w:p>
      <w:pPr>
        <w:spacing w:after="40" w:before="120"/>
      </w:pPr>
      <w:r>
        <w:rPr>
          <w:b/>
          <w:bCs/>
          <w:color w:val="1F4E79"/>
          <w:sz w:val="20"/>
          <w:szCs w:val="20"/>
        </w:rPr>
        <w:t xml:space="preserve">Full prompt:</w:t>
      </w:r>
    </w:p>
    <w:p>
      <w:pPr>
        <w:spacing w:after="120"/>
      </w:pPr>
      <w:r>
        <w:rPr>
          <w:sz w:val="21"/>
          <w:szCs w:val="21"/>
        </w:rPr>
        <w:t xml:space="preserve">"Act as a site safety analyst. Given this detection log for [SITE_NAME] on [DATE]: [LOG_DATA], summarize the day in 5 bullet points for a non-technical site manager — total detections, comparison to the weekly average, and the top 3 violation types. Round percentages to whole numbers and exclude raw camera/coordinate data."</w:t>
      </w:r>
    </w:p>
    <w:p>
      <w:pPr>
        <w:spacing w:after="120"/>
      </w:pPr>
      <w:r>
        <w:rPr>
          <w:i/>
          <w:iCs/>
          <w:sz w:val="21"/>
          <w:szCs w:val="21"/>
        </w:rPr>
        <w:t xml:space="preserve">After testing: what 1 thing did you refine? Added the explicit 'exclude raw camera/coordinate data' constraint after the first draft included pixel coordinates that meant nothing to the site manager.</w:t>
      </w:r>
    </w:p>
    <w:p>
      <w:pPr>
        <w:pStyle w:val="Heading2"/>
        <w:spacing w:after="120" w:before="300"/>
      </w:pPr>
      <w:r>
        <w:rPr>
          <w:b/>
          <w:bCs/>
          <w:color w:val="2E5C8A"/>
          <w:sz w:val="24"/>
          <w:szCs w:val="24"/>
        </w:rPr>
        <w:t xml:space="preserve">Task 12 — Design Your Personal AI Developer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900"/>
        <w:gridCol w:w="1400"/>
        <w:gridCol w:w="2200"/>
        <w:gridCol w:w="1500"/>
      </w:tblGrid>
      <w:tr>
        <w:trPr>
          <w:tblHeader/>
        </w:trPr>
        <w:tc>
          <w:tcPr>
            <w:tcW w:type="dxa" w:w="500"/>
            <w:shd w:fill="1F4E79" w:val="clear"/>
          </w:tcPr>
          <w:p>
            <w:r>
              <w:rPr>
                <w:b/>
                <w:bCs/>
                <w:color w:val="FFFFFF"/>
                <w:sz w:val="19"/>
                <w:szCs w:val="19"/>
              </w:rPr>
              <w:t xml:space="preserve">#</w:t>
            </w:r>
          </w:p>
        </w:tc>
        <w:tc>
          <w:tcPr>
            <w:tcW w:type="dxa" w:w="3500"/>
            <w:shd w:fill="1F4E79" w:val="clear"/>
          </w:tcPr>
          <w:p>
            <w:r>
              <w:rPr>
                <w:b/>
                <w:bCs/>
                <w:color w:val="FFFFFF"/>
                <w:sz w:val="19"/>
                <w:szCs w:val="19"/>
              </w:rPr>
              <w:t xml:space="preserve">Task Description</w:t>
            </w:r>
          </w:p>
        </w:tc>
        <w:tc>
          <w:tcPr>
            <w:tcW w:type="dxa" w:w="900"/>
            <w:shd w:fill="1F4E79" w:val="clear"/>
          </w:tcPr>
          <w:p>
            <w:r>
              <w:rPr>
                <w:b/>
                <w:bCs/>
                <w:color w:val="FFFFFF"/>
                <w:sz w:val="19"/>
                <w:szCs w:val="19"/>
              </w:rPr>
              <w:t xml:space="preserve">Type</w:t>
            </w:r>
          </w:p>
        </w:tc>
        <w:tc>
          <w:tcPr>
            <w:tcW w:type="dxa" w:w="1400"/>
            <w:shd w:fill="1F4E79" w:val="clear"/>
          </w:tcPr>
          <w:p>
            <w:r>
              <w:rPr>
                <w:b/>
                <w:bCs/>
                <w:color w:val="FFFFFF"/>
                <w:sz w:val="19"/>
                <w:szCs w:val="19"/>
              </w:rPr>
              <w:t xml:space="preserve">AI Tool</w:t>
            </w:r>
          </w:p>
        </w:tc>
        <w:tc>
          <w:tcPr>
            <w:tcW w:type="dxa" w:w="2200"/>
            <w:shd w:fill="1F4E79" w:val="clear"/>
          </w:tcPr>
          <w:p>
            <w:r>
              <w:rPr>
                <w:b/>
                <w:bCs/>
                <w:color w:val="FFFFFF"/>
                <w:sz w:val="19"/>
                <w:szCs w:val="19"/>
              </w:rPr>
              <w:t xml:space="preserve">Template</w:t>
            </w:r>
          </w:p>
        </w:tc>
        <w:tc>
          <w:tcPr>
            <w:tcW w:type="dxa" w:w="1500"/>
            <w:shd w:fill="1F4E79" w:val="clear"/>
          </w:tcPr>
          <w:p>
            <w:r>
              <w:rPr>
                <w:b/>
                <w:bCs/>
                <w:color w:val="FFFFFF"/>
                <w:sz w:val="19"/>
                <w:szCs w:val="19"/>
              </w:rPr>
              <w:t xml:space="preserve">Est. Time Saved/Week</w:t>
            </w:r>
          </w:p>
        </w:tc>
      </w:tr>
      <w:tr>
        <w:tc>
          <w:tcPr>
            <w:tcW w:type="dxa" w:w="500"/>
            <w:shd w:fill="FFFFFF" w:val="clear"/>
          </w:tcPr>
          <w:p>
            <w:r>
              <w:rPr>
                <w:sz w:val="18"/>
                <w:szCs w:val="18"/>
              </w:rPr>
              <w:t xml:space="preserve">1</w:t>
            </w:r>
          </w:p>
        </w:tc>
        <w:tc>
          <w:tcPr>
            <w:tcW w:type="dxa" w:w="3500"/>
            <w:shd w:fill="FFFFFF" w:val="clear"/>
          </w:tcPr>
          <w:p>
            <w:r>
              <w:rPr>
                <w:sz w:val="18"/>
                <w:szCs w:val="18"/>
              </w:rPr>
              <w:t xml:space="preserve">Weekly stakeholder status update</w:t>
            </w:r>
          </w:p>
        </w:tc>
        <w:tc>
          <w:tcPr>
            <w:tcW w:type="dxa" w:w="900"/>
            <w:shd w:fill="FFFFFF" w:val="clear"/>
          </w:tcPr>
          <w:p>
            <w:r>
              <w:rPr>
                <w:sz w:val="18"/>
                <w:szCs w:val="18"/>
              </w:rPr>
              <w:t xml:space="preserve">General</w:t>
            </w:r>
          </w:p>
        </w:tc>
        <w:tc>
          <w:tcPr>
            <w:tcW w:type="dxa" w:w="1400"/>
            <w:shd w:fill="FFFFFF" w:val="clear"/>
          </w:tcPr>
          <w:p>
            <w:r>
              <w:rPr>
                <w:sz w:val="18"/>
                <w:szCs w:val="18"/>
              </w:rPr>
              <w:t xml:space="preserve">Claude</w:t>
            </w:r>
          </w:p>
        </w:tc>
        <w:tc>
          <w:tcPr>
            <w:tcW w:type="dxa" w:w="2200"/>
            <w:shd w:fill="FFFFFF" w:val="clear"/>
          </w:tcPr>
          <w:p>
            <w:r>
              <w:rPr>
                <w:sz w:val="18"/>
                <w:szCs w:val="18"/>
              </w:rPr>
              <w:t xml:space="preserve">Weekly Status Update</w:t>
            </w:r>
          </w:p>
        </w:tc>
        <w:tc>
          <w:tcPr>
            <w:tcW w:type="dxa" w:w="1500"/>
            <w:shd w:fill="FFFFFF" w:val="clear"/>
          </w:tcPr>
          <w:p>
            <w:r>
              <w:rPr>
                <w:sz w:val="18"/>
                <w:szCs w:val="18"/>
              </w:rPr>
              <w:t xml:space="preserve">30 min *</w:t>
            </w:r>
          </w:p>
        </w:tc>
      </w:tr>
      <w:tr>
        <w:tc>
          <w:tcPr>
            <w:tcW w:type="dxa" w:w="500"/>
            <w:shd w:fill="F5F8FC" w:val="clear"/>
          </w:tcPr>
          <w:p>
            <w:r>
              <w:rPr>
                <w:sz w:val="18"/>
                <w:szCs w:val="18"/>
              </w:rPr>
              <w:t xml:space="preserve">2</w:t>
            </w:r>
          </w:p>
        </w:tc>
        <w:tc>
          <w:tcPr>
            <w:tcW w:type="dxa" w:w="3500"/>
            <w:shd w:fill="F5F8FC" w:val="clear"/>
          </w:tcPr>
          <w:p>
            <w:r>
              <w:rPr>
                <w:sz w:val="18"/>
                <w:szCs w:val="18"/>
              </w:rPr>
              <w:t xml:space="preserve">PR descriptions for every merge</w:t>
            </w:r>
          </w:p>
        </w:tc>
        <w:tc>
          <w:tcPr>
            <w:tcW w:type="dxa" w:w="900"/>
            <w:shd w:fill="F5F8FC" w:val="clear"/>
          </w:tcPr>
          <w:p>
            <w:r>
              <w:rPr>
                <w:sz w:val="18"/>
                <w:szCs w:val="18"/>
              </w:rPr>
              <w:t xml:space="preserve">Dev</w:t>
            </w:r>
          </w:p>
        </w:tc>
        <w:tc>
          <w:tcPr>
            <w:tcW w:type="dxa" w:w="1400"/>
            <w:shd w:fill="F5F8FC" w:val="clear"/>
          </w:tcPr>
          <w:p>
            <w:r>
              <w:rPr>
                <w:sz w:val="18"/>
                <w:szCs w:val="18"/>
              </w:rPr>
              <w:t xml:space="preserve">Claude</w:t>
            </w:r>
          </w:p>
        </w:tc>
        <w:tc>
          <w:tcPr>
            <w:tcW w:type="dxa" w:w="2200"/>
            <w:shd w:fill="F5F8FC" w:val="clear"/>
          </w:tcPr>
          <w:p>
            <w:r>
              <w:rPr>
                <w:sz w:val="18"/>
                <w:szCs w:val="18"/>
              </w:rPr>
              <w:t xml:space="preserve">PR Description Generator</w:t>
            </w:r>
          </w:p>
        </w:tc>
        <w:tc>
          <w:tcPr>
            <w:tcW w:type="dxa" w:w="1500"/>
            <w:shd w:fill="F5F8FC" w:val="clear"/>
          </w:tcPr>
          <w:p>
            <w:r>
              <w:rPr>
                <w:sz w:val="18"/>
                <w:szCs w:val="18"/>
              </w:rPr>
              <w:t xml:space="preserve">45 min *</w:t>
            </w:r>
          </w:p>
        </w:tc>
      </w:tr>
      <w:tr>
        <w:tc>
          <w:tcPr>
            <w:tcW w:type="dxa" w:w="500"/>
            <w:shd w:fill="FFFFFF" w:val="clear"/>
          </w:tcPr>
          <w:p>
            <w:r>
              <w:rPr>
                <w:sz w:val="18"/>
                <w:szCs w:val="18"/>
              </w:rPr>
              <w:t xml:space="preserve">3</w:t>
            </w:r>
          </w:p>
        </w:tc>
        <w:tc>
          <w:tcPr>
            <w:tcW w:type="dxa" w:w="3500"/>
            <w:shd w:fill="FFFFFF" w:val="clear"/>
          </w:tcPr>
          <w:p>
            <w:r>
              <w:rPr>
                <w:sz w:val="18"/>
                <w:szCs w:val="18"/>
              </w:rPr>
              <w:t xml:space="preserve">Daily detection-log summary for site managers</w:t>
            </w:r>
          </w:p>
        </w:tc>
        <w:tc>
          <w:tcPr>
            <w:tcW w:type="dxa" w:w="900"/>
            <w:shd w:fill="FFFFFF" w:val="clear"/>
          </w:tcPr>
          <w:p>
            <w:r>
              <w:rPr>
                <w:sz w:val="18"/>
                <w:szCs w:val="18"/>
              </w:rPr>
              <w:t xml:space="preserve">Dev</w:t>
            </w:r>
          </w:p>
        </w:tc>
        <w:tc>
          <w:tcPr>
            <w:tcW w:type="dxa" w:w="1400"/>
            <w:shd w:fill="FFFFFF" w:val="clear"/>
          </w:tcPr>
          <w:p>
            <w:r>
              <w:rPr>
                <w:sz w:val="18"/>
                <w:szCs w:val="18"/>
              </w:rPr>
              <w:t xml:space="preserve">Claude</w:t>
            </w:r>
          </w:p>
        </w:tc>
        <w:tc>
          <w:tcPr>
            <w:tcW w:type="dxa" w:w="2200"/>
            <w:shd w:fill="FFFFFF" w:val="clear"/>
          </w:tcPr>
          <w:p>
            <w:r>
              <w:rPr>
                <w:sz w:val="18"/>
                <w:szCs w:val="18"/>
              </w:rPr>
              <w:t xml:space="preserve">Detection Log Anomaly Summary</w:t>
            </w:r>
          </w:p>
        </w:tc>
        <w:tc>
          <w:tcPr>
            <w:tcW w:type="dxa" w:w="1500"/>
            <w:shd w:fill="FFFFFF" w:val="clear"/>
          </w:tcPr>
          <w:p>
            <w:r>
              <w:rPr>
                <w:sz w:val="18"/>
                <w:szCs w:val="18"/>
              </w:rPr>
              <w:t xml:space="preserve">1 hr *</w:t>
            </w:r>
          </w:p>
        </w:tc>
      </w:tr>
      <w:tr>
        <w:tc>
          <w:tcPr>
            <w:tcW w:type="dxa" w:w="500"/>
            <w:shd w:fill="F5F8FC" w:val="clear"/>
          </w:tcPr>
          <w:p>
            <w:r>
              <w:rPr>
                <w:sz w:val="18"/>
                <w:szCs w:val="18"/>
              </w:rPr>
              <w:t xml:space="preserve">4</w:t>
            </w:r>
          </w:p>
        </w:tc>
        <w:tc>
          <w:tcPr>
            <w:tcW w:type="dxa" w:w="3500"/>
            <w:shd w:fill="F5F8FC" w:val="clear"/>
          </w:tcPr>
          <w:p>
            <w:r>
              <w:rPr>
                <w:sz w:val="18"/>
                <w:szCs w:val="18"/>
              </w:rPr>
              <w:t xml:space="preserve">Writing pytest unit tests for new functions</w:t>
            </w:r>
          </w:p>
        </w:tc>
        <w:tc>
          <w:tcPr>
            <w:tcW w:type="dxa" w:w="900"/>
            <w:shd w:fill="F5F8FC" w:val="clear"/>
          </w:tcPr>
          <w:p>
            <w:r>
              <w:rPr>
                <w:sz w:val="18"/>
                <w:szCs w:val="18"/>
              </w:rPr>
              <w:t xml:space="preserve">Dev</w:t>
            </w:r>
          </w:p>
        </w:tc>
        <w:tc>
          <w:tcPr>
            <w:tcW w:type="dxa" w:w="1400"/>
            <w:shd w:fill="F5F8FC" w:val="clear"/>
          </w:tcPr>
          <w:p>
            <w:r>
              <w:rPr>
                <w:sz w:val="18"/>
                <w:szCs w:val="18"/>
              </w:rPr>
              <w:t xml:space="preserve">Claude/ChatGPT</w:t>
            </w:r>
          </w:p>
        </w:tc>
        <w:tc>
          <w:tcPr>
            <w:tcW w:type="dxa" w:w="2200"/>
            <w:shd w:fill="F5F8FC" w:val="clear"/>
          </w:tcPr>
          <w:p>
            <w:r>
              <w:rPr>
                <w:sz w:val="18"/>
                <w:szCs w:val="18"/>
              </w:rPr>
              <w:t xml:space="preserve">Ad-hoc CRTFC</w:t>
            </w:r>
          </w:p>
        </w:tc>
        <w:tc>
          <w:tcPr>
            <w:tcW w:type="dxa" w:w="1500"/>
            <w:shd w:fill="F5F8FC" w:val="clear"/>
          </w:tcPr>
          <w:p>
            <w:r>
              <w:rPr>
                <w:sz w:val="18"/>
                <w:szCs w:val="18"/>
              </w:rPr>
              <w:t xml:space="preserve">1.5 hr</w:t>
            </w:r>
          </w:p>
        </w:tc>
      </w:tr>
      <w:tr>
        <w:tc>
          <w:tcPr>
            <w:tcW w:type="dxa" w:w="500"/>
            <w:shd w:fill="FFFFFF" w:val="clear"/>
          </w:tcPr>
          <w:p>
            <w:r>
              <w:rPr>
                <w:sz w:val="18"/>
                <w:szCs w:val="18"/>
              </w:rPr>
              <w:t xml:space="preserve">5</w:t>
            </w:r>
          </w:p>
        </w:tc>
        <w:tc>
          <w:tcPr>
            <w:tcW w:type="dxa" w:w="3500"/>
            <w:shd w:fill="FFFFFF" w:val="clear"/>
          </w:tcPr>
          <w:p>
            <w:r>
              <w:rPr>
                <w:sz w:val="18"/>
                <w:szCs w:val="18"/>
              </w:rPr>
              <w:t xml:space="preserve">Meeting notes → action item tables</w:t>
            </w:r>
          </w:p>
        </w:tc>
        <w:tc>
          <w:tcPr>
            <w:tcW w:type="dxa" w:w="900"/>
            <w:shd w:fill="FFFFFF" w:val="clear"/>
          </w:tcPr>
          <w:p>
            <w:r>
              <w:rPr>
                <w:sz w:val="18"/>
                <w:szCs w:val="18"/>
              </w:rPr>
              <w:t xml:space="preserve">General</w:t>
            </w:r>
          </w:p>
        </w:tc>
        <w:tc>
          <w:tcPr>
            <w:tcW w:type="dxa" w:w="1400"/>
            <w:shd w:fill="FFFFFF" w:val="clear"/>
          </w:tcPr>
          <w:p>
            <w:r>
              <w:rPr>
                <w:sz w:val="18"/>
                <w:szCs w:val="18"/>
              </w:rPr>
              <w:t xml:space="preserve">Claude</w:t>
            </w:r>
          </w:p>
        </w:tc>
        <w:tc>
          <w:tcPr>
            <w:tcW w:type="dxa" w:w="2200"/>
            <w:shd w:fill="FFFFFF" w:val="clear"/>
          </w:tcPr>
          <w:p>
            <w:r>
              <w:rPr>
                <w:sz w:val="18"/>
                <w:szCs w:val="18"/>
              </w:rPr>
              <w:t xml:space="preserve">Meeting Summary prompt</w:t>
            </w:r>
          </w:p>
        </w:tc>
        <w:tc>
          <w:tcPr>
            <w:tcW w:type="dxa" w:w="1500"/>
            <w:shd w:fill="FFFFFF" w:val="clear"/>
          </w:tcPr>
          <w:p>
            <w:r>
              <w:rPr>
                <w:sz w:val="18"/>
                <w:szCs w:val="18"/>
              </w:rPr>
              <w:t xml:space="preserve">40 min</w:t>
            </w:r>
          </w:p>
        </w:tc>
      </w:tr>
      <w:tr>
        <w:tc>
          <w:tcPr>
            <w:tcW w:type="dxa" w:w="500"/>
            <w:shd w:fill="F5F8FC" w:val="clear"/>
          </w:tcPr>
          <w:p>
            <w:r>
              <w:rPr>
                <w:sz w:val="18"/>
                <w:szCs w:val="18"/>
              </w:rPr>
              <w:t xml:space="preserve">6</w:t>
            </w:r>
          </w:p>
        </w:tc>
        <w:tc>
          <w:tcPr>
            <w:tcW w:type="dxa" w:w="3500"/>
            <w:shd w:fill="F5F8FC" w:val="clear"/>
          </w:tcPr>
          <w:p>
            <w:r>
              <w:rPr>
                <w:sz w:val="18"/>
                <w:szCs w:val="18"/>
              </w:rPr>
              <w:t xml:space="preserve">Code review first pass before human review</w:t>
            </w:r>
          </w:p>
        </w:tc>
        <w:tc>
          <w:tcPr>
            <w:tcW w:type="dxa" w:w="900"/>
            <w:shd w:fill="F5F8FC" w:val="clear"/>
          </w:tcPr>
          <w:p>
            <w:r>
              <w:rPr>
                <w:sz w:val="18"/>
                <w:szCs w:val="18"/>
              </w:rPr>
              <w:t xml:space="preserve">Dev</w:t>
            </w:r>
          </w:p>
        </w:tc>
        <w:tc>
          <w:tcPr>
            <w:tcW w:type="dxa" w:w="1400"/>
            <w:shd w:fill="F5F8FC" w:val="clear"/>
          </w:tcPr>
          <w:p>
            <w:r>
              <w:rPr>
                <w:sz w:val="18"/>
                <w:szCs w:val="18"/>
              </w:rPr>
              <w:t xml:space="preserve">Claude</w:t>
            </w:r>
          </w:p>
        </w:tc>
        <w:tc>
          <w:tcPr>
            <w:tcW w:type="dxa" w:w="2200"/>
            <w:shd w:fill="F5F8FC" w:val="clear"/>
          </w:tcPr>
          <w:p>
            <w:r>
              <w:rPr>
                <w:sz w:val="18"/>
                <w:szCs w:val="18"/>
              </w:rPr>
              <w:t xml:space="preserve">Ad-hoc CRTFC</w:t>
            </w:r>
          </w:p>
        </w:tc>
        <w:tc>
          <w:tcPr>
            <w:tcW w:type="dxa" w:w="1500"/>
            <w:shd w:fill="F5F8FC" w:val="clear"/>
          </w:tcPr>
          <w:p>
            <w:r>
              <w:rPr>
                <w:sz w:val="18"/>
                <w:szCs w:val="18"/>
              </w:rPr>
              <w:t xml:space="preserve">1 hr</w:t>
            </w:r>
          </w:p>
        </w:tc>
      </w:tr>
      <w:tr>
        <w:tc>
          <w:tcPr>
            <w:tcW w:type="dxa" w:w="500"/>
            <w:shd w:fill="FFFFFF" w:val="clear"/>
          </w:tcPr>
          <w:p>
            <w:r>
              <w:rPr>
                <w:sz w:val="18"/>
                <w:szCs w:val="18"/>
              </w:rPr>
              <w:t xml:space="preserve">7</w:t>
            </w:r>
          </w:p>
        </w:tc>
        <w:tc>
          <w:tcPr>
            <w:tcW w:type="dxa" w:w="3500"/>
            <w:shd w:fill="FFFFFF" w:val="clear"/>
          </w:tcPr>
          <w:p>
            <w:r>
              <w:rPr>
                <w:sz w:val="18"/>
                <w:szCs w:val="18"/>
              </w:rPr>
              <w:t xml:space="preserve">Drafting client-facing incident/NCR reports</w:t>
            </w:r>
          </w:p>
        </w:tc>
        <w:tc>
          <w:tcPr>
            <w:tcW w:type="dxa" w:w="900"/>
            <w:shd w:fill="FFFFFF" w:val="clear"/>
          </w:tcPr>
          <w:p>
            <w:r>
              <w:rPr>
                <w:sz w:val="18"/>
                <w:szCs w:val="18"/>
              </w:rPr>
              <w:t xml:space="preserve">Dev</w:t>
            </w:r>
          </w:p>
        </w:tc>
        <w:tc>
          <w:tcPr>
            <w:tcW w:type="dxa" w:w="1400"/>
            <w:shd w:fill="FFFFFF" w:val="clear"/>
          </w:tcPr>
          <w:p>
            <w:r>
              <w:rPr>
                <w:sz w:val="18"/>
                <w:szCs w:val="18"/>
              </w:rPr>
              <w:t xml:space="preserve">Claude</w:t>
            </w:r>
          </w:p>
        </w:tc>
        <w:tc>
          <w:tcPr>
            <w:tcW w:type="dxa" w:w="2200"/>
            <w:shd w:fill="FFFFFF" w:val="clear"/>
          </w:tcPr>
          <w:p>
            <w:r>
              <w:rPr>
                <w:sz w:val="18"/>
                <w:szCs w:val="18"/>
              </w:rPr>
              <w:t xml:space="preserve">Ad-hoc CRTFC</w:t>
            </w:r>
          </w:p>
        </w:tc>
        <w:tc>
          <w:tcPr>
            <w:tcW w:type="dxa" w:w="1500"/>
            <w:shd w:fill="FFFFFF" w:val="clear"/>
          </w:tcPr>
          <w:p>
            <w:r>
              <w:rPr>
                <w:sz w:val="18"/>
                <w:szCs w:val="18"/>
              </w:rPr>
              <w:t xml:space="preserve">1 hr *</w:t>
            </w:r>
          </w:p>
        </w:tc>
      </w:tr>
      <w:tr>
        <w:tc>
          <w:tcPr>
            <w:tcW w:type="dxa" w:w="500"/>
            <w:shd w:fill="F5F8FC" w:val="clear"/>
          </w:tcPr>
          <w:p>
            <w:r>
              <w:rPr>
                <w:sz w:val="18"/>
                <w:szCs w:val="18"/>
              </w:rPr>
              <w:t xml:space="preserve">8</w:t>
            </w:r>
          </w:p>
        </w:tc>
        <w:tc>
          <w:tcPr>
            <w:tcW w:type="dxa" w:w="3500"/>
            <w:shd w:fill="F5F8FC" w:val="clear"/>
          </w:tcPr>
          <w:p>
            <w:r>
              <w:rPr>
                <w:sz w:val="18"/>
                <w:szCs w:val="18"/>
              </w:rPr>
              <w:t xml:space="preserve">README / setup documentation upkeep</w:t>
            </w:r>
          </w:p>
        </w:tc>
        <w:tc>
          <w:tcPr>
            <w:tcW w:type="dxa" w:w="900"/>
            <w:shd w:fill="F5F8FC" w:val="clear"/>
          </w:tcPr>
          <w:p>
            <w:r>
              <w:rPr>
                <w:sz w:val="18"/>
                <w:szCs w:val="18"/>
              </w:rPr>
              <w:t xml:space="preserve">Dev</w:t>
            </w:r>
          </w:p>
        </w:tc>
        <w:tc>
          <w:tcPr>
            <w:tcW w:type="dxa" w:w="1400"/>
            <w:shd w:fill="F5F8FC" w:val="clear"/>
          </w:tcPr>
          <w:p>
            <w:r>
              <w:rPr>
                <w:sz w:val="18"/>
                <w:szCs w:val="18"/>
              </w:rPr>
              <w:t xml:space="preserve">Claude</w:t>
            </w:r>
          </w:p>
        </w:tc>
        <w:tc>
          <w:tcPr>
            <w:tcW w:type="dxa" w:w="2200"/>
            <w:shd w:fill="F5F8FC" w:val="clear"/>
          </w:tcPr>
          <w:p>
            <w:r>
              <w:rPr>
                <w:sz w:val="18"/>
                <w:szCs w:val="18"/>
              </w:rPr>
              <w:t xml:space="preserve">README section prompt</w:t>
            </w:r>
          </w:p>
        </w:tc>
        <w:tc>
          <w:tcPr>
            <w:tcW w:type="dxa" w:w="1500"/>
            <w:shd w:fill="F5F8FC" w:val="clear"/>
          </w:tcPr>
          <w:p>
            <w:r>
              <w:rPr>
                <w:sz w:val="18"/>
                <w:szCs w:val="18"/>
              </w:rPr>
              <w:t xml:space="preserve">30 min</w:t>
            </w:r>
          </w:p>
        </w:tc>
      </w:tr>
    </w:tbl>
    <w:p>
      <w:pPr>
        <w:spacing w:after="120"/>
      </w:pPr>
      <w:r>
        <w:rPr>
          <w:i/>
          <w:iCs/>
          <w:sz w:val="21"/>
          <w:szCs w:val="21"/>
        </w:rPr>
        <w:t xml:space="preserve">(* = top 3 highest-impact tasks: #1, #3, #7 — chosen because they are recurring, stakeholder-facing, and currently the most time-consuming manual writing.)</w:t>
      </w:r>
    </w:p>
    <w:p>
      <w:pPr>
        <w:spacing w:after="80" w:before="200"/>
      </w:pPr>
      <w:r>
        <w:rPr>
          <w:b/>
          <w:bCs/>
          <w:i/>
          <w:iCs/>
          <w:color w:val="444444"/>
          <w:sz w:val="22"/>
          <w:szCs w:val="22"/>
        </w:rPr>
        <w:t xml:space="preserve">My 60-Second Workflow Pitch:</w:t>
      </w:r>
    </w:p>
    <w:p>
      <w:pPr>
        <w:spacing w:after="120"/>
      </w:pPr>
      <w:r>
        <w:rPr>
          <w:sz w:val="21"/>
          <w:szCs w:val="21"/>
        </w:rPr>
        <w:t xml:space="preserve">The task I chose: Daily detection-log summary for site managers on the safety-monitoring project.</w:t>
      </w:r>
    </w:p>
    <w:p>
      <w:pPr>
        <w:spacing w:after="120"/>
      </w:pPr>
      <w:r>
        <w:rPr>
          <w:sz w:val="21"/>
          <w:szCs w:val="21"/>
        </w:rPr>
        <w:t xml:space="preserve">AI tool I will use: Claude.</w:t>
      </w:r>
    </w:p>
    <w:p>
      <w:pPr>
        <w:spacing w:after="120"/>
      </w:pPr>
      <w:r>
        <w:rPr>
          <w:sz w:val="21"/>
          <w:szCs w:val="21"/>
        </w:rPr>
        <w:t xml:space="preserve">The prompt template (summarize): Feed the day's detection log into the 'Detection Log Anomaly Summary' template — role as safety analyst, output as 5 plain-language bullets comparing today's detections to the weekly average and listing the top 3 violation types, with raw coordinate data excluded.</w:t>
      </w:r>
    </w:p>
    <w:p>
      <w:pPr>
        <w:spacing w:after="120"/>
      </w:pPr>
      <w:r>
        <w:rPr>
          <w:sz w:val="21"/>
          <w:szCs w:val="21"/>
        </w:rPr>
        <w:t xml:space="preserve">Estimated time saved: about 1 hour/day currently spent manually scanning logs and writing a summary by hand.</w:t>
      </w:r>
    </w:p>
    <w:p>
      <w:pPr>
        <w:spacing w:after="120"/>
      </w:pPr>
      <w:r>
        <w:rPr>
          <w:sz w:val="21"/>
          <w:szCs w:val="21"/>
        </w:rPr>
        <w:t xml:space="preserve">Impact on my work: frees up time for actually investigating recurring violation patterns and improving detection accuracy, instead of manually compiling daily briefs.</w:t>
      </w:r>
    </w:p>
    <w:p>
      <w:pPr>
        <w:pBdr>
          <w:bottom w:val="single" w:color="CCCCCC" w:sz="4"/>
        </w:pBdr>
        <w:spacing w:after="200" w:before="100"/>
      </w:pPr>
      <w:r>
        <w:t xml:space="preserve"/>
      </w:r>
    </w:p>
    <w:p>
      <w:pPr>
        <w:pStyle w:val="Heading1"/>
        <w:pBdr>
          <w:bottom w:val="single" w:color="2E5C8A" w:sz="6"/>
        </w:pBdr>
        <w:spacing w:after="200" w:before="400"/>
      </w:pPr>
      <w:r>
        <w:rPr>
          <w:b/>
          <w:bCs/>
          <w:color w:val="1F4E79"/>
          <w:sz w:val="30"/>
          <w:szCs w:val="30"/>
        </w:rPr>
        <w:t xml:space="preserve">Day 1 — Final Reflection</w:t>
      </w:r>
    </w:p>
    <w:p>
      <w:pPr>
        <w:spacing w:after="40" w:before="120"/>
      </w:pPr>
      <w:r>
        <w:rPr>
          <w:b/>
          <w:bCs/>
          <w:color w:val="1F4E79"/>
          <w:sz w:val="20"/>
          <w:szCs w:val="20"/>
        </w:rPr>
        <w:t xml:space="preserve">The most useful general AI use case I discovered today:</w:t>
      </w:r>
    </w:p>
    <w:p>
      <w:pPr>
        <w:spacing w:after="120"/>
      </w:pPr>
      <w:r>
        <w:rPr>
          <w:sz w:val="21"/>
          <w:szCs w:val="21"/>
        </w:rPr>
        <w:t xml:space="preserve">Turning raw, unstructured notes (meeting notes, logs) into structured, audience-specific outputs (tables, summaries, slide outlines) with a single well-framed prompt.</w:t>
      </w:r>
    </w:p>
    <w:p>
      <w:pPr>
        <w:spacing w:after="40" w:before="120"/>
      </w:pPr>
      <w:r>
        <w:rPr>
          <w:b/>
          <w:bCs/>
          <w:color w:val="1F4E79"/>
          <w:sz w:val="20"/>
          <w:szCs w:val="20"/>
        </w:rPr>
        <w:t xml:space="preserve">The most useful developer AI use case I will start this week:</w:t>
      </w:r>
    </w:p>
    <w:p>
      <w:pPr>
        <w:spacing w:after="120"/>
      </w:pPr>
      <w:r>
        <w:rPr>
          <w:sz w:val="21"/>
          <w:szCs w:val="21"/>
        </w:rPr>
        <w:t xml:space="preserve">Using AI-assisted code review as a first pass before requesting a human review, to catch obvious issues earlier.</w:t>
      </w:r>
    </w:p>
    <w:p>
      <w:pPr>
        <w:spacing w:after="40" w:before="120"/>
      </w:pPr>
      <w:r>
        <w:rPr>
          <w:b/>
          <w:bCs/>
          <w:color w:val="1F4E79"/>
          <w:sz w:val="20"/>
          <w:szCs w:val="20"/>
        </w:rPr>
        <w:t xml:space="preserve">One thing I now understand about AI that I did not before:</w:t>
      </w:r>
    </w:p>
    <w:p>
      <w:pPr>
        <w:spacing w:after="120"/>
      </w:pPr>
      <w:r>
        <w:rPr>
          <w:sz w:val="21"/>
          <w:szCs w:val="21"/>
        </w:rPr>
        <w:t xml:space="preserve">The quality gap between a vague prompt and a CRTFC-structured prompt is huge — most of what felt like 'AI limitations' before was actually under-specified prompting.</w:t>
      </w:r>
    </w:p>
    <w:p>
      <w:pPr>
        <w:spacing w:after="40" w:before="120"/>
      </w:pPr>
      <w:r>
        <w:rPr>
          <w:b/>
          <w:bCs/>
          <w:color w:val="1F4E79"/>
          <w:sz w:val="20"/>
          <w:szCs w:val="20"/>
        </w:rPr>
        <w:t xml:space="preserve">One question I still have about using AI in my development workflow:</w:t>
      </w:r>
    </w:p>
    <w:p>
      <w:pPr>
        <w:spacing w:after="120"/>
      </w:pPr>
      <w:r>
        <w:rPr>
          <w:sz w:val="21"/>
          <w:szCs w:val="21"/>
        </w:rPr>
        <w:t xml:space="preserve">Where exactly the line should sit for uploading log/detection data — how much anonymization or aggregation is 'enough' before it's safe to share with an AI tool for analysis.</w:t>
      </w:r>
    </w:p>
    <w:p>
      <w:pPr>
        <w:spacing w:after="40" w:before="120"/>
      </w:pPr>
      <w:r>
        <w:rPr>
          <w:b/>
          <w:bCs/>
          <w:color w:val="1F4E79"/>
          <w:sz w:val="20"/>
          <w:szCs w:val="20"/>
        </w:rPr>
        <w:t xml:space="preserve">My commitment: the first AI-assisted task I will do at work tomorrow:</w:t>
      </w:r>
    </w:p>
    <w:p>
      <w:pPr>
        <w:spacing w:after="120"/>
      </w:pPr>
      <w:r>
        <w:rPr>
          <w:sz w:val="21"/>
          <w:szCs w:val="21"/>
        </w:rPr>
        <w:t xml:space="preserve">Build out the 'Detection Log Anomaly Summary' template as a real, reusable prompt and run it against yesterday's actual detection log.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2026-09-09T14:19:27.077Z</dcterms:created>
  <dcterms:modified xsi:type="dcterms:W3CDTF">2026-09-09T14:19:27.088Z</dcterms:modified>
</cp:coreProperties>
</file>

<file path=docProps/custom.xml><?xml version="1.0" encoding="utf-8"?>
<Properties xmlns="http://schemas.openxmlformats.org/officeDocument/2006/custom-properties" xmlns:vt="http://schemas.openxmlformats.org/officeDocument/2006/docPropsVTypes"/>
</file>