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057677" w:rsidRPr="00BE6DC3" w:rsidRDefault="00057677"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057677" w:rsidRPr="00BE6DC3" w:rsidRDefault="00057677"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6C326204" w:rsidR="00057677" w:rsidRPr="00BE6DC3" w:rsidRDefault="00057677"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etallado de resultados: dvwa</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6C326204" w:rsidR="00057677" w:rsidRPr="00BE6DC3" w:rsidRDefault="00057677"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etallado de resultados: dvwa</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057677" w:rsidRPr="00A11875" w:rsidRDefault="00057677" w:rsidP="00A11875">
                            <w:pPr>
                              <w:pStyle w:val="CGCoverTitle"/>
                              <w:jc w:val="center"/>
                            </w:pPr>
                            <w:r w:rsidRPr="00A11875">
                              <w:rPr>
                                <w:sz w:val="52"/>
                              </w:rPr>
                              <w:t>Control de cambios</w:t>
                            </w:r>
                          </w:p>
                          <w:p w14:paraId="5E20202D" w14:textId="77777777" w:rsidR="00057677" w:rsidRPr="00630B09" w:rsidRDefault="00057677"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057677" w:rsidRPr="00211A95" w14:paraId="75E6BDD7" w14:textId="77777777" w:rsidTr="00057677">
                              <w:trPr>
                                <w:trHeight w:val="360"/>
                              </w:trPr>
                              <w:tc>
                                <w:tcPr>
                                  <w:tcW w:w="808" w:type="dxa"/>
                                  <w:shd w:val="clear" w:color="auto" w:fill="BBE7FF" w:themeFill="text2" w:themeFillTint="33"/>
                                  <w:vAlign w:val="center"/>
                                </w:tcPr>
                                <w:p w14:paraId="319F1811"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057677" w:rsidRPr="00211A95" w14:paraId="56323103" w14:textId="77777777" w:rsidTr="00057677">
                              <w:trPr>
                                <w:trHeight w:val="319"/>
                              </w:trPr>
                              <w:tc>
                                <w:tcPr>
                                  <w:tcW w:w="808" w:type="dxa"/>
                                </w:tcPr>
                                <w:p w14:paraId="300DE61B" w14:textId="77777777" w:rsidR="00057677" w:rsidRPr="00211A95" w:rsidRDefault="00057677"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5BF31933" w:rsidR="00057677" w:rsidRPr="00211A95" w:rsidRDefault="00057677"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057677" w:rsidRPr="00211A95" w:rsidRDefault="00057677"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057677" w:rsidRPr="00211A95" w:rsidRDefault="00057677"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057677" w:rsidRPr="00211A95" w14:paraId="32A1447A" w14:textId="77777777" w:rsidTr="00057677">
                              <w:trPr>
                                <w:trHeight w:val="404"/>
                              </w:trPr>
                              <w:tc>
                                <w:tcPr>
                                  <w:tcW w:w="808" w:type="dxa"/>
                                </w:tcPr>
                                <w:p w14:paraId="5E8F2085" w14:textId="77777777" w:rsidR="00057677" w:rsidRPr="00211A95" w:rsidRDefault="00057677" w:rsidP="00A11875">
                                  <w:pPr>
                                    <w:rPr>
                                      <w:rFonts w:ascii="Verdana" w:hAnsi="Verdana" w:cs="Arial"/>
                                      <w:color w:val="0070AD" w:themeColor="text2"/>
                                      <w:sz w:val="18"/>
                                      <w:szCs w:val="18"/>
                                      <w:lang w:val="es-ES"/>
                                    </w:rPr>
                                  </w:pPr>
                                </w:p>
                              </w:tc>
                              <w:tc>
                                <w:tcPr>
                                  <w:tcW w:w="1041" w:type="dxa"/>
                                </w:tcPr>
                                <w:p w14:paraId="33DF85C1" w14:textId="77777777" w:rsidR="00057677" w:rsidRPr="00211A95" w:rsidRDefault="00057677" w:rsidP="00A11875">
                                  <w:pPr>
                                    <w:rPr>
                                      <w:rFonts w:ascii="Verdana" w:hAnsi="Verdana" w:cs="Arial"/>
                                      <w:color w:val="0070AD" w:themeColor="text2"/>
                                      <w:sz w:val="18"/>
                                      <w:szCs w:val="18"/>
                                      <w:lang w:val="es-ES"/>
                                    </w:rPr>
                                  </w:pPr>
                                </w:p>
                              </w:tc>
                              <w:tc>
                                <w:tcPr>
                                  <w:tcW w:w="2268" w:type="dxa"/>
                                </w:tcPr>
                                <w:p w14:paraId="211B051F" w14:textId="77777777" w:rsidR="00057677" w:rsidRPr="00211A95" w:rsidRDefault="00057677" w:rsidP="00A11875">
                                  <w:pPr>
                                    <w:rPr>
                                      <w:rFonts w:ascii="Verdana" w:hAnsi="Verdana" w:cs="Arial"/>
                                      <w:color w:val="0070AD" w:themeColor="text2"/>
                                      <w:sz w:val="18"/>
                                      <w:szCs w:val="18"/>
                                      <w:lang w:val="es-ES"/>
                                    </w:rPr>
                                  </w:pPr>
                                </w:p>
                              </w:tc>
                              <w:tc>
                                <w:tcPr>
                                  <w:tcW w:w="4332" w:type="dxa"/>
                                </w:tcPr>
                                <w:p w14:paraId="24A03F18" w14:textId="77777777" w:rsidR="00057677" w:rsidRPr="00211A95" w:rsidRDefault="00057677" w:rsidP="00A11875">
                                  <w:pPr>
                                    <w:ind w:right="26"/>
                                    <w:jc w:val="both"/>
                                    <w:rPr>
                                      <w:rFonts w:ascii="Verdana" w:hAnsi="Verdana" w:cs="Arial"/>
                                      <w:color w:val="0070AD" w:themeColor="text2"/>
                                      <w:sz w:val="18"/>
                                      <w:szCs w:val="18"/>
                                      <w:lang w:val="es-ES"/>
                                    </w:rPr>
                                  </w:pPr>
                                </w:p>
                              </w:tc>
                            </w:tr>
                            <w:tr w:rsidR="00057677" w:rsidRPr="00211A95" w14:paraId="20F2019E" w14:textId="77777777" w:rsidTr="00057677">
                              <w:trPr>
                                <w:trHeight w:val="319"/>
                              </w:trPr>
                              <w:tc>
                                <w:tcPr>
                                  <w:tcW w:w="808" w:type="dxa"/>
                                </w:tcPr>
                                <w:p w14:paraId="6FCCBE1B" w14:textId="77777777" w:rsidR="00057677" w:rsidRPr="00211A95" w:rsidRDefault="00057677" w:rsidP="00A11875">
                                  <w:pPr>
                                    <w:rPr>
                                      <w:rFonts w:ascii="Verdana" w:hAnsi="Verdana" w:cs="Arial"/>
                                      <w:color w:val="0070AD" w:themeColor="text2"/>
                                      <w:sz w:val="18"/>
                                      <w:szCs w:val="18"/>
                                      <w:lang w:val="es-ES"/>
                                    </w:rPr>
                                  </w:pPr>
                                </w:p>
                              </w:tc>
                              <w:tc>
                                <w:tcPr>
                                  <w:tcW w:w="1041" w:type="dxa"/>
                                </w:tcPr>
                                <w:p w14:paraId="1CA5FE15" w14:textId="77777777" w:rsidR="00057677" w:rsidRPr="00211A95" w:rsidRDefault="00057677" w:rsidP="00A11875">
                                  <w:pPr>
                                    <w:rPr>
                                      <w:rFonts w:ascii="Verdana" w:hAnsi="Verdana" w:cs="Arial"/>
                                      <w:color w:val="0070AD" w:themeColor="text2"/>
                                      <w:sz w:val="18"/>
                                      <w:szCs w:val="18"/>
                                      <w:lang w:val="es-ES"/>
                                    </w:rPr>
                                  </w:pPr>
                                </w:p>
                              </w:tc>
                              <w:tc>
                                <w:tcPr>
                                  <w:tcW w:w="2268" w:type="dxa"/>
                                </w:tcPr>
                                <w:p w14:paraId="2711313D" w14:textId="77777777" w:rsidR="00057677" w:rsidRPr="00211A95" w:rsidRDefault="00057677" w:rsidP="00A11875">
                                  <w:pPr>
                                    <w:rPr>
                                      <w:rFonts w:ascii="Verdana" w:hAnsi="Verdana" w:cs="Arial"/>
                                      <w:color w:val="0070AD" w:themeColor="text2"/>
                                      <w:sz w:val="18"/>
                                      <w:szCs w:val="18"/>
                                      <w:lang w:val="es-ES"/>
                                    </w:rPr>
                                  </w:pPr>
                                </w:p>
                              </w:tc>
                              <w:tc>
                                <w:tcPr>
                                  <w:tcW w:w="4332" w:type="dxa"/>
                                </w:tcPr>
                                <w:p w14:paraId="599AC12F" w14:textId="77777777" w:rsidR="00057677" w:rsidRPr="00211A95" w:rsidRDefault="00057677" w:rsidP="00A11875">
                                  <w:pPr>
                                    <w:ind w:right="26"/>
                                    <w:jc w:val="both"/>
                                    <w:rPr>
                                      <w:rFonts w:ascii="Verdana" w:hAnsi="Verdana" w:cs="Arial"/>
                                      <w:color w:val="0070AD" w:themeColor="text2"/>
                                      <w:sz w:val="18"/>
                                      <w:szCs w:val="18"/>
                                      <w:lang w:val="es-ES"/>
                                    </w:rPr>
                                  </w:pPr>
                                </w:p>
                              </w:tc>
                            </w:tr>
                          </w:tbl>
                          <w:p w14:paraId="5E202045" w14:textId="77777777" w:rsidR="00057677" w:rsidRPr="00E50A64" w:rsidRDefault="00057677"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057677" w:rsidRPr="00A11875" w:rsidRDefault="00057677" w:rsidP="00A11875">
                      <w:pPr>
                        <w:pStyle w:val="CGCoverTitle"/>
                        <w:jc w:val="center"/>
                      </w:pPr>
                      <w:r w:rsidRPr="00A11875">
                        <w:rPr>
                          <w:sz w:val="52"/>
                        </w:rPr>
                        <w:t>Control de cambios</w:t>
                      </w:r>
                    </w:p>
                    <w:p w14:paraId="5E20202D" w14:textId="77777777" w:rsidR="00057677" w:rsidRPr="00630B09" w:rsidRDefault="00057677"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057677" w:rsidRPr="00211A95" w14:paraId="75E6BDD7" w14:textId="77777777" w:rsidTr="00057677">
                        <w:trPr>
                          <w:trHeight w:val="360"/>
                        </w:trPr>
                        <w:tc>
                          <w:tcPr>
                            <w:tcW w:w="808" w:type="dxa"/>
                            <w:shd w:val="clear" w:color="auto" w:fill="BBE7FF" w:themeFill="text2" w:themeFillTint="33"/>
                            <w:vAlign w:val="center"/>
                          </w:tcPr>
                          <w:p w14:paraId="319F1811"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057677" w:rsidRPr="00211A95" w:rsidRDefault="00057677"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057677" w:rsidRPr="00211A95" w14:paraId="56323103" w14:textId="77777777" w:rsidTr="00057677">
                        <w:trPr>
                          <w:trHeight w:val="319"/>
                        </w:trPr>
                        <w:tc>
                          <w:tcPr>
                            <w:tcW w:w="808" w:type="dxa"/>
                          </w:tcPr>
                          <w:p w14:paraId="300DE61B" w14:textId="77777777" w:rsidR="00057677" w:rsidRPr="00211A95" w:rsidRDefault="00057677"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5BF31933" w:rsidR="00057677" w:rsidRPr="00211A95" w:rsidRDefault="00057677"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057677" w:rsidRPr="00211A95" w:rsidRDefault="00057677"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057677" w:rsidRPr="00211A95" w:rsidRDefault="00057677"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057677" w:rsidRPr="00211A95" w14:paraId="32A1447A" w14:textId="77777777" w:rsidTr="00057677">
                        <w:trPr>
                          <w:trHeight w:val="404"/>
                        </w:trPr>
                        <w:tc>
                          <w:tcPr>
                            <w:tcW w:w="808" w:type="dxa"/>
                          </w:tcPr>
                          <w:p w14:paraId="5E8F2085" w14:textId="77777777" w:rsidR="00057677" w:rsidRPr="00211A95" w:rsidRDefault="00057677" w:rsidP="00A11875">
                            <w:pPr>
                              <w:rPr>
                                <w:rFonts w:ascii="Verdana" w:hAnsi="Verdana" w:cs="Arial"/>
                                <w:color w:val="0070AD" w:themeColor="text2"/>
                                <w:sz w:val="18"/>
                                <w:szCs w:val="18"/>
                                <w:lang w:val="es-ES"/>
                              </w:rPr>
                            </w:pPr>
                          </w:p>
                        </w:tc>
                        <w:tc>
                          <w:tcPr>
                            <w:tcW w:w="1041" w:type="dxa"/>
                          </w:tcPr>
                          <w:p w14:paraId="33DF85C1" w14:textId="77777777" w:rsidR="00057677" w:rsidRPr="00211A95" w:rsidRDefault="00057677" w:rsidP="00A11875">
                            <w:pPr>
                              <w:rPr>
                                <w:rFonts w:ascii="Verdana" w:hAnsi="Verdana" w:cs="Arial"/>
                                <w:color w:val="0070AD" w:themeColor="text2"/>
                                <w:sz w:val="18"/>
                                <w:szCs w:val="18"/>
                                <w:lang w:val="es-ES"/>
                              </w:rPr>
                            </w:pPr>
                          </w:p>
                        </w:tc>
                        <w:tc>
                          <w:tcPr>
                            <w:tcW w:w="2268" w:type="dxa"/>
                          </w:tcPr>
                          <w:p w14:paraId="211B051F" w14:textId="77777777" w:rsidR="00057677" w:rsidRPr="00211A95" w:rsidRDefault="00057677" w:rsidP="00A11875">
                            <w:pPr>
                              <w:rPr>
                                <w:rFonts w:ascii="Verdana" w:hAnsi="Verdana" w:cs="Arial"/>
                                <w:color w:val="0070AD" w:themeColor="text2"/>
                                <w:sz w:val="18"/>
                                <w:szCs w:val="18"/>
                                <w:lang w:val="es-ES"/>
                              </w:rPr>
                            </w:pPr>
                          </w:p>
                        </w:tc>
                        <w:tc>
                          <w:tcPr>
                            <w:tcW w:w="4332" w:type="dxa"/>
                          </w:tcPr>
                          <w:p w14:paraId="24A03F18" w14:textId="77777777" w:rsidR="00057677" w:rsidRPr="00211A95" w:rsidRDefault="00057677" w:rsidP="00A11875">
                            <w:pPr>
                              <w:ind w:right="26"/>
                              <w:jc w:val="both"/>
                              <w:rPr>
                                <w:rFonts w:ascii="Verdana" w:hAnsi="Verdana" w:cs="Arial"/>
                                <w:color w:val="0070AD" w:themeColor="text2"/>
                                <w:sz w:val="18"/>
                                <w:szCs w:val="18"/>
                                <w:lang w:val="es-ES"/>
                              </w:rPr>
                            </w:pPr>
                          </w:p>
                        </w:tc>
                      </w:tr>
                      <w:tr w:rsidR="00057677" w:rsidRPr="00211A95" w14:paraId="20F2019E" w14:textId="77777777" w:rsidTr="00057677">
                        <w:trPr>
                          <w:trHeight w:val="319"/>
                        </w:trPr>
                        <w:tc>
                          <w:tcPr>
                            <w:tcW w:w="808" w:type="dxa"/>
                          </w:tcPr>
                          <w:p w14:paraId="6FCCBE1B" w14:textId="77777777" w:rsidR="00057677" w:rsidRPr="00211A95" w:rsidRDefault="00057677" w:rsidP="00A11875">
                            <w:pPr>
                              <w:rPr>
                                <w:rFonts w:ascii="Verdana" w:hAnsi="Verdana" w:cs="Arial"/>
                                <w:color w:val="0070AD" w:themeColor="text2"/>
                                <w:sz w:val="18"/>
                                <w:szCs w:val="18"/>
                                <w:lang w:val="es-ES"/>
                              </w:rPr>
                            </w:pPr>
                          </w:p>
                        </w:tc>
                        <w:tc>
                          <w:tcPr>
                            <w:tcW w:w="1041" w:type="dxa"/>
                          </w:tcPr>
                          <w:p w14:paraId="1CA5FE15" w14:textId="77777777" w:rsidR="00057677" w:rsidRPr="00211A95" w:rsidRDefault="00057677" w:rsidP="00A11875">
                            <w:pPr>
                              <w:rPr>
                                <w:rFonts w:ascii="Verdana" w:hAnsi="Verdana" w:cs="Arial"/>
                                <w:color w:val="0070AD" w:themeColor="text2"/>
                                <w:sz w:val="18"/>
                                <w:szCs w:val="18"/>
                                <w:lang w:val="es-ES"/>
                              </w:rPr>
                            </w:pPr>
                          </w:p>
                        </w:tc>
                        <w:tc>
                          <w:tcPr>
                            <w:tcW w:w="2268" w:type="dxa"/>
                          </w:tcPr>
                          <w:p w14:paraId="2711313D" w14:textId="77777777" w:rsidR="00057677" w:rsidRPr="00211A95" w:rsidRDefault="00057677" w:rsidP="00A11875">
                            <w:pPr>
                              <w:rPr>
                                <w:rFonts w:ascii="Verdana" w:hAnsi="Verdana" w:cs="Arial"/>
                                <w:color w:val="0070AD" w:themeColor="text2"/>
                                <w:sz w:val="18"/>
                                <w:szCs w:val="18"/>
                                <w:lang w:val="es-ES"/>
                              </w:rPr>
                            </w:pPr>
                          </w:p>
                        </w:tc>
                        <w:tc>
                          <w:tcPr>
                            <w:tcW w:w="4332" w:type="dxa"/>
                          </w:tcPr>
                          <w:p w14:paraId="599AC12F" w14:textId="77777777" w:rsidR="00057677" w:rsidRPr="00211A95" w:rsidRDefault="00057677" w:rsidP="00A11875">
                            <w:pPr>
                              <w:ind w:right="26"/>
                              <w:jc w:val="both"/>
                              <w:rPr>
                                <w:rFonts w:ascii="Verdana" w:hAnsi="Verdana" w:cs="Arial"/>
                                <w:color w:val="0070AD" w:themeColor="text2"/>
                                <w:sz w:val="18"/>
                                <w:szCs w:val="18"/>
                                <w:lang w:val="es-ES"/>
                              </w:rPr>
                            </w:pPr>
                          </w:p>
                        </w:tc>
                      </w:tr>
                    </w:tbl>
                    <w:p w14:paraId="5E202045" w14:textId="77777777" w:rsidR="00057677" w:rsidRPr="00E50A64" w:rsidRDefault="00057677"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19EA8CE0" w14:textId="3096FFF8" w:rsidR="00871C35" w:rsidRDefault="004E111D">
      <w:pPr>
        <w:pStyle w:val="TOC1"/>
        <w:rPr>
          <w:rFonts w:asciiTheme="minorHAnsi" w:eastAsiaTheme="minorEastAsia" w:hAnsiTheme="minorHAnsi" w:cstheme="minorBidi"/>
          <w:color w:val="auto"/>
          <w:szCs w:val="22"/>
          <w:lang w:val="es-ES" w:eastAsia="es-ES"/>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77068426" w:history="1">
        <w:r w:rsidR="00871C35" w:rsidRPr="00865396">
          <w:rPr>
            <w:rStyle w:val="Hyperlink"/>
          </w:rPr>
          <w:t>1.</w:t>
        </w:r>
        <w:r w:rsidR="00871C35">
          <w:rPr>
            <w:rFonts w:asciiTheme="minorHAnsi" w:eastAsiaTheme="minorEastAsia" w:hAnsiTheme="minorHAnsi" w:cstheme="minorBidi"/>
            <w:color w:val="auto"/>
            <w:szCs w:val="22"/>
            <w:lang w:val="es-ES" w:eastAsia="es-ES"/>
          </w:rPr>
          <w:tab/>
        </w:r>
        <w:r w:rsidR="00871C35" w:rsidRPr="00865396">
          <w:rPr>
            <w:rStyle w:val="Hyperlink"/>
          </w:rPr>
          <w:t>Introducción</w:t>
        </w:r>
        <w:r w:rsidR="00871C35">
          <w:rPr>
            <w:webHidden/>
          </w:rPr>
          <w:tab/>
        </w:r>
        <w:r w:rsidR="00871C35">
          <w:rPr>
            <w:webHidden/>
          </w:rPr>
          <w:fldChar w:fldCharType="begin"/>
        </w:r>
        <w:r w:rsidR="00871C35">
          <w:rPr>
            <w:webHidden/>
          </w:rPr>
          <w:instrText xml:space="preserve"> PAGEREF _Toc77068426 \h </w:instrText>
        </w:r>
        <w:r w:rsidR="00871C35">
          <w:rPr>
            <w:webHidden/>
          </w:rPr>
        </w:r>
        <w:r w:rsidR="00871C35">
          <w:rPr>
            <w:webHidden/>
          </w:rPr>
          <w:fldChar w:fldCharType="separate"/>
        </w:r>
        <w:r w:rsidR="00871C35">
          <w:rPr>
            <w:webHidden/>
          </w:rPr>
          <w:t>4</w:t>
        </w:r>
        <w:r w:rsidR="00871C35">
          <w:rPr>
            <w:webHidden/>
          </w:rPr>
          <w:fldChar w:fldCharType="end"/>
        </w:r>
      </w:hyperlink>
    </w:p>
    <w:p w14:paraId="562B3EAC" w14:textId="554220CD" w:rsidR="00871C35" w:rsidRDefault="00871C35">
      <w:pPr>
        <w:pStyle w:val="TOC1"/>
        <w:rPr>
          <w:rFonts w:asciiTheme="minorHAnsi" w:eastAsiaTheme="minorEastAsia" w:hAnsiTheme="minorHAnsi" w:cstheme="minorBidi"/>
          <w:color w:val="auto"/>
          <w:szCs w:val="22"/>
          <w:lang w:val="es-ES" w:eastAsia="es-ES"/>
        </w:rPr>
      </w:pPr>
      <w:hyperlink w:anchor="_Toc77068427" w:history="1">
        <w:r w:rsidRPr="00865396">
          <w:rPr>
            <w:rStyle w:val="Hyperlink"/>
          </w:rPr>
          <w:t>2.</w:t>
        </w:r>
        <w:r>
          <w:rPr>
            <w:rFonts w:asciiTheme="minorHAnsi" w:eastAsiaTheme="minorEastAsia" w:hAnsiTheme="minorHAnsi" w:cstheme="minorBidi"/>
            <w:color w:val="auto"/>
            <w:szCs w:val="22"/>
            <w:lang w:val="es-ES" w:eastAsia="es-ES"/>
          </w:rPr>
          <w:tab/>
        </w:r>
        <w:r w:rsidRPr="00865396">
          <w:rPr>
            <w:rStyle w:val="Hyperlink"/>
          </w:rPr>
          <w:t>Información de la aplicación</w:t>
        </w:r>
        <w:r>
          <w:rPr>
            <w:webHidden/>
          </w:rPr>
          <w:tab/>
        </w:r>
        <w:r>
          <w:rPr>
            <w:webHidden/>
          </w:rPr>
          <w:fldChar w:fldCharType="begin"/>
        </w:r>
        <w:r>
          <w:rPr>
            <w:webHidden/>
          </w:rPr>
          <w:instrText xml:space="preserve"> PAGEREF _Toc77068427 \h </w:instrText>
        </w:r>
        <w:r>
          <w:rPr>
            <w:webHidden/>
          </w:rPr>
        </w:r>
        <w:r>
          <w:rPr>
            <w:webHidden/>
          </w:rPr>
          <w:fldChar w:fldCharType="separate"/>
        </w:r>
        <w:r>
          <w:rPr>
            <w:webHidden/>
          </w:rPr>
          <w:t>5</w:t>
        </w:r>
        <w:r>
          <w:rPr>
            <w:webHidden/>
          </w:rPr>
          <w:fldChar w:fldCharType="end"/>
        </w:r>
      </w:hyperlink>
    </w:p>
    <w:p w14:paraId="54102965" w14:textId="1AF3D88B" w:rsidR="00871C35" w:rsidRDefault="00871C35">
      <w:pPr>
        <w:pStyle w:val="TOC2"/>
        <w:rPr>
          <w:rFonts w:asciiTheme="minorHAnsi" w:eastAsiaTheme="minorEastAsia" w:hAnsiTheme="minorHAnsi" w:cstheme="minorBidi"/>
          <w:color w:val="auto"/>
          <w:sz w:val="22"/>
          <w:szCs w:val="22"/>
          <w:lang w:val="es-ES" w:eastAsia="es-ES"/>
        </w:rPr>
      </w:pPr>
      <w:hyperlink w:anchor="_Toc77068428" w:history="1">
        <w:r w:rsidRPr="00865396">
          <w:rPr>
            <w:rStyle w:val="Hyperlink"/>
          </w:rPr>
          <w:t>2.1. Datos generales de la aplicación</w:t>
        </w:r>
        <w:r>
          <w:rPr>
            <w:webHidden/>
          </w:rPr>
          <w:tab/>
        </w:r>
        <w:r>
          <w:rPr>
            <w:webHidden/>
          </w:rPr>
          <w:fldChar w:fldCharType="begin"/>
        </w:r>
        <w:r>
          <w:rPr>
            <w:webHidden/>
          </w:rPr>
          <w:instrText xml:space="preserve"> PAGEREF _Toc77068428 \h </w:instrText>
        </w:r>
        <w:r>
          <w:rPr>
            <w:webHidden/>
          </w:rPr>
        </w:r>
        <w:r>
          <w:rPr>
            <w:webHidden/>
          </w:rPr>
          <w:fldChar w:fldCharType="separate"/>
        </w:r>
        <w:r>
          <w:rPr>
            <w:webHidden/>
          </w:rPr>
          <w:t>5</w:t>
        </w:r>
        <w:r>
          <w:rPr>
            <w:webHidden/>
          </w:rPr>
          <w:fldChar w:fldCharType="end"/>
        </w:r>
      </w:hyperlink>
    </w:p>
    <w:p w14:paraId="0B10EA86" w14:textId="36E0EDA4" w:rsidR="00871C35" w:rsidRDefault="00871C35">
      <w:pPr>
        <w:pStyle w:val="TOC2"/>
        <w:rPr>
          <w:rFonts w:asciiTheme="minorHAnsi" w:eastAsiaTheme="minorEastAsia" w:hAnsiTheme="minorHAnsi" w:cstheme="minorBidi"/>
          <w:color w:val="auto"/>
          <w:sz w:val="22"/>
          <w:szCs w:val="22"/>
          <w:lang w:val="es-ES" w:eastAsia="es-ES"/>
        </w:rPr>
      </w:pPr>
      <w:hyperlink w:anchor="_Toc77068429" w:history="1">
        <w:r w:rsidRPr="00865396">
          <w:rPr>
            <w:rStyle w:val="Hyperlink"/>
          </w:rPr>
          <w:t>2.2. Datos de calidad</w:t>
        </w:r>
        <w:r>
          <w:rPr>
            <w:webHidden/>
          </w:rPr>
          <w:tab/>
        </w:r>
        <w:r>
          <w:rPr>
            <w:webHidden/>
          </w:rPr>
          <w:fldChar w:fldCharType="begin"/>
        </w:r>
        <w:r>
          <w:rPr>
            <w:webHidden/>
          </w:rPr>
          <w:instrText xml:space="preserve"> PAGEREF _Toc77068429 \h </w:instrText>
        </w:r>
        <w:r>
          <w:rPr>
            <w:webHidden/>
          </w:rPr>
        </w:r>
        <w:r>
          <w:rPr>
            <w:webHidden/>
          </w:rPr>
          <w:fldChar w:fldCharType="separate"/>
        </w:r>
        <w:r>
          <w:rPr>
            <w:webHidden/>
          </w:rPr>
          <w:t>5</w:t>
        </w:r>
        <w:r>
          <w:rPr>
            <w:webHidden/>
          </w:rPr>
          <w:fldChar w:fldCharType="end"/>
        </w:r>
      </w:hyperlink>
    </w:p>
    <w:p w14:paraId="2301E090" w14:textId="24ED5291" w:rsidR="00871C35" w:rsidRDefault="00871C35">
      <w:pPr>
        <w:pStyle w:val="TOC1"/>
        <w:rPr>
          <w:rFonts w:asciiTheme="minorHAnsi" w:eastAsiaTheme="minorEastAsia" w:hAnsiTheme="minorHAnsi" w:cstheme="minorBidi"/>
          <w:color w:val="auto"/>
          <w:szCs w:val="22"/>
          <w:lang w:val="es-ES" w:eastAsia="es-ES"/>
        </w:rPr>
      </w:pPr>
      <w:hyperlink w:anchor="_Toc77068430" w:history="1">
        <w:r w:rsidRPr="00865396">
          <w:rPr>
            <w:rStyle w:val="Hyperlink"/>
          </w:rPr>
          <w:t>3.</w:t>
        </w:r>
        <w:r>
          <w:rPr>
            <w:rFonts w:asciiTheme="minorHAnsi" w:eastAsiaTheme="minorEastAsia" w:hAnsiTheme="minorHAnsi" w:cstheme="minorBidi"/>
            <w:color w:val="auto"/>
            <w:szCs w:val="22"/>
            <w:lang w:val="es-ES" w:eastAsia="es-ES"/>
          </w:rPr>
          <w:tab/>
        </w:r>
        <w:r w:rsidRPr="00865396">
          <w:rPr>
            <w:rStyle w:val="Hyperlink"/>
          </w:rPr>
          <w:t>Nivel y modelo de calidad</w:t>
        </w:r>
        <w:r>
          <w:rPr>
            <w:webHidden/>
          </w:rPr>
          <w:tab/>
        </w:r>
        <w:r>
          <w:rPr>
            <w:webHidden/>
          </w:rPr>
          <w:fldChar w:fldCharType="begin"/>
        </w:r>
        <w:r>
          <w:rPr>
            <w:webHidden/>
          </w:rPr>
          <w:instrText xml:space="preserve"> PAGEREF _Toc77068430 \h </w:instrText>
        </w:r>
        <w:r>
          <w:rPr>
            <w:webHidden/>
          </w:rPr>
        </w:r>
        <w:r>
          <w:rPr>
            <w:webHidden/>
          </w:rPr>
          <w:fldChar w:fldCharType="separate"/>
        </w:r>
        <w:r>
          <w:rPr>
            <w:webHidden/>
          </w:rPr>
          <w:t>6</w:t>
        </w:r>
        <w:r>
          <w:rPr>
            <w:webHidden/>
          </w:rPr>
          <w:fldChar w:fldCharType="end"/>
        </w:r>
      </w:hyperlink>
    </w:p>
    <w:p w14:paraId="1A10AB8A" w14:textId="31623B02" w:rsidR="00871C35" w:rsidRDefault="00871C35">
      <w:pPr>
        <w:pStyle w:val="TOC2"/>
        <w:rPr>
          <w:rFonts w:asciiTheme="minorHAnsi" w:eastAsiaTheme="minorEastAsia" w:hAnsiTheme="minorHAnsi" w:cstheme="minorBidi"/>
          <w:color w:val="auto"/>
          <w:sz w:val="22"/>
          <w:szCs w:val="22"/>
          <w:lang w:val="es-ES" w:eastAsia="es-ES"/>
        </w:rPr>
      </w:pPr>
      <w:hyperlink w:anchor="_Toc77068431" w:history="1">
        <w:r w:rsidRPr="00865396">
          <w:rPr>
            <w:rStyle w:val="Hyperlink"/>
          </w:rPr>
          <w:t>3.1. Listado de reglas incumplidas</w:t>
        </w:r>
        <w:r>
          <w:rPr>
            <w:webHidden/>
          </w:rPr>
          <w:tab/>
        </w:r>
        <w:r>
          <w:rPr>
            <w:webHidden/>
          </w:rPr>
          <w:fldChar w:fldCharType="begin"/>
        </w:r>
        <w:r>
          <w:rPr>
            <w:webHidden/>
          </w:rPr>
          <w:instrText xml:space="preserve"> PAGEREF _Toc77068431 \h </w:instrText>
        </w:r>
        <w:r>
          <w:rPr>
            <w:webHidden/>
          </w:rPr>
        </w:r>
        <w:r>
          <w:rPr>
            <w:webHidden/>
          </w:rPr>
          <w:fldChar w:fldCharType="separate"/>
        </w:r>
        <w:r>
          <w:rPr>
            <w:webHidden/>
          </w:rPr>
          <w:t>7</w:t>
        </w:r>
        <w:r>
          <w:rPr>
            <w:webHidden/>
          </w:rPr>
          <w:fldChar w:fldCharType="end"/>
        </w:r>
      </w:hyperlink>
    </w:p>
    <w:p w14:paraId="0C917B98" w14:textId="03F3260B" w:rsidR="00871C35" w:rsidRDefault="00871C35">
      <w:pPr>
        <w:pStyle w:val="TOC3"/>
        <w:rPr>
          <w:rFonts w:asciiTheme="minorHAnsi" w:eastAsiaTheme="minorEastAsia" w:hAnsiTheme="minorHAnsi" w:cstheme="minorBidi"/>
          <w:color w:val="auto"/>
          <w:sz w:val="22"/>
          <w:szCs w:val="22"/>
          <w:lang w:val="es-ES" w:eastAsia="es-ES"/>
        </w:rPr>
      </w:pPr>
      <w:hyperlink w:anchor="_Toc77068432" w:history="1">
        <w:r w:rsidRPr="00865396">
          <w:rPr>
            <w:rStyle w:val="Hyperlink"/>
          </w:rPr>
          <w:t>3.1.1. Security Hotspots</w:t>
        </w:r>
        <w:r>
          <w:rPr>
            <w:webHidden/>
          </w:rPr>
          <w:tab/>
        </w:r>
        <w:r>
          <w:rPr>
            <w:webHidden/>
          </w:rPr>
          <w:fldChar w:fldCharType="begin"/>
        </w:r>
        <w:r>
          <w:rPr>
            <w:webHidden/>
          </w:rPr>
          <w:instrText xml:space="preserve"> PAGEREF _Toc77068432 \h </w:instrText>
        </w:r>
        <w:r>
          <w:rPr>
            <w:webHidden/>
          </w:rPr>
        </w:r>
        <w:r>
          <w:rPr>
            <w:webHidden/>
          </w:rPr>
          <w:fldChar w:fldCharType="separate"/>
        </w:r>
        <w:r>
          <w:rPr>
            <w:webHidden/>
          </w:rPr>
          <w:t>7</w:t>
        </w:r>
        <w:r>
          <w:rPr>
            <w:webHidden/>
          </w:rPr>
          <w:fldChar w:fldCharType="end"/>
        </w:r>
      </w:hyperlink>
    </w:p>
    <w:p w14:paraId="443F1B02" w14:textId="2E56A86A" w:rsidR="00871C35" w:rsidRDefault="00871C35">
      <w:pPr>
        <w:pStyle w:val="TOC3"/>
        <w:rPr>
          <w:rFonts w:asciiTheme="minorHAnsi" w:eastAsiaTheme="minorEastAsia" w:hAnsiTheme="minorHAnsi" w:cstheme="minorBidi"/>
          <w:color w:val="auto"/>
          <w:sz w:val="22"/>
          <w:szCs w:val="22"/>
          <w:lang w:val="es-ES" w:eastAsia="es-ES"/>
        </w:rPr>
      </w:pPr>
      <w:hyperlink w:anchor="_Toc77068433" w:history="1">
        <w:r w:rsidRPr="00865396">
          <w:rPr>
            <w:rStyle w:val="Hyperlink"/>
          </w:rPr>
          <w:t>3.1.2. Vulnerability</w:t>
        </w:r>
        <w:r>
          <w:rPr>
            <w:webHidden/>
          </w:rPr>
          <w:tab/>
        </w:r>
        <w:r>
          <w:rPr>
            <w:webHidden/>
          </w:rPr>
          <w:fldChar w:fldCharType="begin"/>
        </w:r>
        <w:r>
          <w:rPr>
            <w:webHidden/>
          </w:rPr>
          <w:instrText xml:space="preserve"> PAGEREF _Toc77068433 \h </w:instrText>
        </w:r>
        <w:r>
          <w:rPr>
            <w:webHidden/>
          </w:rPr>
        </w:r>
        <w:r>
          <w:rPr>
            <w:webHidden/>
          </w:rPr>
          <w:fldChar w:fldCharType="separate"/>
        </w:r>
        <w:r>
          <w:rPr>
            <w:webHidden/>
          </w:rPr>
          <w:t>7</w:t>
        </w:r>
        <w:r>
          <w:rPr>
            <w:webHidden/>
          </w:rPr>
          <w:fldChar w:fldCharType="end"/>
        </w:r>
      </w:hyperlink>
    </w:p>
    <w:p w14:paraId="43FBFCAF" w14:textId="5CEB4686" w:rsidR="00871C35" w:rsidRDefault="00871C35">
      <w:pPr>
        <w:pStyle w:val="TOC1"/>
        <w:rPr>
          <w:rFonts w:asciiTheme="minorHAnsi" w:eastAsiaTheme="minorEastAsia" w:hAnsiTheme="minorHAnsi" w:cstheme="minorBidi"/>
          <w:color w:val="auto"/>
          <w:szCs w:val="22"/>
          <w:lang w:val="es-ES" w:eastAsia="es-ES"/>
        </w:rPr>
      </w:pPr>
      <w:hyperlink w:anchor="_Toc77068434" w:history="1">
        <w:r w:rsidRPr="00865396">
          <w:rPr>
            <w:rStyle w:val="Hyperlink"/>
          </w:rPr>
          <w:t>4.</w:t>
        </w:r>
        <w:r>
          <w:rPr>
            <w:rFonts w:asciiTheme="minorHAnsi" w:eastAsiaTheme="minorEastAsia" w:hAnsiTheme="minorHAnsi" w:cstheme="minorBidi"/>
            <w:color w:val="auto"/>
            <w:szCs w:val="22"/>
            <w:lang w:val="es-ES" w:eastAsia="es-ES"/>
          </w:rPr>
          <w:tab/>
        </w:r>
        <w:r w:rsidRPr="00865396">
          <w:rPr>
            <w:rStyle w:val="Hyperlink"/>
          </w:rPr>
          <w:t>Tendencias e histórico</w:t>
        </w:r>
        <w:r>
          <w:rPr>
            <w:webHidden/>
          </w:rPr>
          <w:tab/>
        </w:r>
        <w:r>
          <w:rPr>
            <w:webHidden/>
          </w:rPr>
          <w:fldChar w:fldCharType="begin"/>
        </w:r>
        <w:r>
          <w:rPr>
            <w:webHidden/>
          </w:rPr>
          <w:instrText xml:space="preserve"> PAGEREF _Toc77068434 \h </w:instrText>
        </w:r>
        <w:r>
          <w:rPr>
            <w:webHidden/>
          </w:rPr>
        </w:r>
        <w:r>
          <w:rPr>
            <w:webHidden/>
          </w:rPr>
          <w:fldChar w:fldCharType="separate"/>
        </w:r>
        <w:r>
          <w:rPr>
            <w:webHidden/>
          </w:rPr>
          <w:t>12</w:t>
        </w:r>
        <w:r>
          <w:rPr>
            <w:webHidden/>
          </w:rPr>
          <w:fldChar w:fldCharType="end"/>
        </w:r>
      </w:hyperlink>
    </w:p>
    <w:p w14:paraId="3519A110" w14:textId="71C8B891" w:rsidR="00871C35" w:rsidRDefault="00871C35">
      <w:pPr>
        <w:pStyle w:val="TOC1"/>
        <w:rPr>
          <w:rFonts w:asciiTheme="minorHAnsi" w:eastAsiaTheme="minorEastAsia" w:hAnsiTheme="minorHAnsi" w:cstheme="minorBidi"/>
          <w:color w:val="auto"/>
          <w:szCs w:val="22"/>
          <w:lang w:val="es-ES" w:eastAsia="es-ES"/>
        </w:rPr>
      </w:pPr>
      <w:hyperlink w:anchor="_Toc77068435" w:history="1">
        <w:r w:rsidRPr="00865396">
          <w:rPr>
            <w:rStyle w:val="Hyperlink"/>
          </w:rPr>
          <w:t>5.</w:t>
        </w:r>
        <w:r>
          <w:rPr>
            <w:rFonts w:asciiTheme="minorHAnsi" w:eastAsiaTheme="minorEastAsia" w:hAnsiTheme="minorHAnsi" w:cstheme="minorBidi"/>
            <w:color w:val="auto"/>
            <w:szCs w:val="22"/>
            <w:lang w:val="es-ES" w:eastAsia="es-ES"/>
          </w:rPr>
          <w:tab/>
        </w:r>
        <w:r w:rsidRPr="00865396">
          <w:rPr>
            <w:rStyle w:val="Hyperlink"/>
          </w:rPr>
          <w:t>Análisis de la aplicación</w:t>
        </w:r>
        <w:r>
          <w:rPr>
            <w:webHidden/>
          </w:rPr>
          <w:tab/>
        </w:r>
        <w:r>
          <w:rPr>
            <w:webHidden/>
          </w:rPr>
          <w:fldChar w:fldCharType="begin"/>
        </w:r>
        <w:r>
          <w:rPr>
            <w:webHidden/>
          </w:rPr>
          <w:instrText xml:space="preserve"> PAGEREF _Toc77068435 \h </w:instrText>
        </w:r>
        <w:r>
          <w:rPr>
            <w:webHidden/>
          </w:rPr>
        </w:r>
        <w:r>
          <w:rPr>
            <w:webHidden/>
          </w:rPr>
          <w:fldChar w:fldCharType="separate"/>
        </w:r>
        <w:r>
          <w:rPr>
            <w:webHidden/>
          </w:rPr>
          <w:t>13</w:t>
        </w:r>
        <w:r>
          <w:rPr>
            <w:webHidden/>
          </w:rPr>
          <w:fldChar w:fldCharType="end"/>
        </w:r>
      </w:hyperlink>
    </w:p>
    <w:p w14:paraId="3344B456" w14:textId="0C5BA406" w:rsidR="00871C35" w:rsidRDefault="00871C35">
      <w:pPr>
        <w:pStyle w:val="TOC2"/>
        <w:rPr>
          <w:rFonts w:asciiTheme="minorHAnsi" w:eastAsiaTheme="minorEastAsia" w:hAnsiTheme="minorHAnsi" w:cstheme="minorBidi"/>
          <w:color w:val="auto"/>
          <w:sz w:val="22"/>
          <w:szCs w:val="22"/>
          <w:lang w:val="es-ES" w:eastAsia="es-ES"/>
        </w:rPr>
      </w:pPr>
      <w:hyperlink w:anchor="_Toc77068436" w:history="1">
        <w:r w:rsidRPr="00865396">
          <w:rPr>
            <w:rStyle w:val="Hyperlink"/>
          </w:rPr>
          <w:t>5.1. Security Hotspots</w:t>
        </w:r>
        <w:r>
          <w:rPr>
            <w:webHidden/>
          </w:rPr>
          <w:tab/>
        </w:r>
        <w:r>
          <w:rPr>
            <w:webHidden/>
          </w:rPr>
          <w:fldChar w:fldCharType="begin"/>
        </w:r>
        <w:r>
          <w:rPr>
            <w:webHidden/>
          </w:rPr>
          <w:instrText xml:space="preserve"> PAGEREF _Toc77068436 \h </w:instrText>
        </w:r>
        <w:r>
          <w:rPr>
            <w:webHidden/>
          </w:rPr>
        </w:r>
        <w:r>
          <w:rPr>
            <w:webHidden/>
          </w:rPr>
          <w:fldChar w:fldCharType="separate"/>
        </w:r>
        <w:r>
          <w:rPr>
            <w:webHidden/>
          </w:rPr>
          <w:t>13</w:t>
        </w:r>
        <w:r>
          <w:rPr>
            <w:webHidden/>
          </w:rPr>
          <w:fldChar w:fldCharType="end"/>
        </w:r>
      </w:hyperlink>
    </w:p>
    <w:p w14:paraId="6DC712B1" w14:textId="1724D782" w:rsidR="00871C35" w:rsidRDefault="00871C35">
      <w:pPr>
        <w:pStyle w:val="TOC3"/>
        <w:rPr>
          <w:rFonts w:asciiTheme="minorHAnsi" w:eastAsiaTheme="minorEastAsia" w:hAnsiTheme="minorHAnsi" w:cstheme="minorBidi"/>
          <w:color w:val="auto"/>
          <w:sz w:val="22"/>
          <w:szCs w:val="22"/>
          <w:lang w:val="es-ES" w:eastAsia="es-ES"/>
        </w:rPr>
      </w:pPr>
      <w:hyperlink w:anchor="_Toc77068437" w:history="1">
        <w:r w:rsidRPr="00865396">
          <w:rPr>
            <w:rStyle w:val="Hyperlink"/>
            <w:lang w:val="en-US"/>
          </w:rPr>
          <w:t>5.1.1. SQL Injection</w:t>
        </w:r>
        <w:r>
          <w:rPr>
            <w:webHidden/>
          </w:rPr>
          <w:tab/>
        </w:r>
        <w:r>
          <w:rPr>
            <w:webHidden/>
          </w:rPr>
          <w:fldChar w:fldCharType="begin"/>
        </w:r>
        <w:r>
          <w:rPr>
            <w:webHidden/>
          </w:rPr>
          <w:instrText xml:space="preserve"> PAGEREF _Toc77068437 \h </w:instrText>
        </w:r>
        <w:r>
          <w:rPr>
            <w:webHidden/>
          </w:rPr>
        </w:r>
        <w:r>
          <w:rPr>
            <w:webHidden/>
          </w:rPr>
          <w:fldChar w:fldCharType="separate"/>
        </w:r>
        <w:r>
          <w:rPr>
            <w:webHidden/>
          </w:rPr>
          <w:t>13</w:t>
        </w:r>
        <w:r>
          <w:rPr>
            <w:webHidden/>
          </w:rPr>
          <w:fldChar w:fldCharType="end"/>
        </w:r>
      </w:hyperlink>
    </w:p>
    <w:p w14:paraId="09250D23" w14:textId="376304B4" w:rsidR="00871C35" w:rsidRDefault="00871C35">
      <w:pPr>
        <w:pStyle w:val="TOC3"/>
        <w:rPr>
          <w:rFonts w:asciiTheme="minorHAnsi" w:eastAsiaTheme="minorEastAsia" w:hAnsiTheme="minorHAnsi" w:cstheme="minorBidi"/>
          <w:color w:val="auto"/>
          <w:sz w:val="22"/>
          <w:szCs w:val="22"/>
          <w:lang w:val="es-ES" w:eastAsia="es-ES"/>
        </w:rPr>
      </w:pPr>
      <w:hyperlink w:anchor="_Toc77068438" w:history="1">
        <w:r w:rsidRPr="00865396">
          <w:rPr>
            <w:rStyle w:val="Hyperlink"/>
            <w:lang w:val="en-US"/>
          </w:rPr>
          <w:t>5.1.2. Cross site scripting</w:t>
        </w:r>
        <w:r>
          <w:rPr>
            <w:webHidden/>
          </w:rPr>
          <w:tab/>
        </w:r>
        <w:r>
          <w:rPr>
            <w:webHidden/>
          </w:rPr>
          <w:fldChar w:fldCharType="begin"/>
        </w:r>
        <w:r>
          <w:rPr>
            <w:webHidden/>
          </w:rPr>
          <w:instrText xml:space="preserve"> PAGEREF _Toc77068438 \h </w:instrText>
        </w:r>
        <w:r>
          <w:rPr>
            <w:webHidden/>
          </w:rPr>
        </w:r>
        <w:r>
          <w:rPr>
            <w:webHidden/>
          </w:rPr>
          <w:fldChar w:fldCharType="separate"/>
        </w:r>
        <w:r>
          <w:rPr>
            <w:webHidden/>
          </w:rPr>
          <w:t>14</w:t>
        </w:r>
        <w:r>
          <w:rPr>
            <w:webHidden/>
          </w:rPr>
          <w:fldChar w:fldCharType="end"/>
        </w:r>
      </w:hyperlink>
    </w:p>
    <w:p w14:paraId="6D759C81" w14:textId="1F2BDE18" w:rsidR="00871C35" w:rsidRDefault="00871C35">
      <w:pPr>
        <w:pStyle w:val="TOC3"/>
        <w:rPr>
          <w:rFonts w:asciiTheme="minorHAnsi" w:eastAsiaTheme="minorEastAsia" w:hAnsiTheme="minorHAnsi" w:cstheme="minorBidi"/>
          <w:color w:val="auto"/>
          <w:sz w:val="22"/>
          <w:szCs w:val="22"/>
          <w:lang w:val="es-ES" w:eastAsia="es-ES"/>
        </w:rPr>
      </w:pPr>
      <w:hyperlink w:anchor="_Toc77068439" w:history="1">
        <w:r w:rsidRPr="00865396">
          <w:rPr>
            <w:rStyle w:val="Hyperlink"/>
            <w:lang w:val="en-US"/>
          </w:rPr>
          <w:t>5.1.3. Denial of Service (DOS)</w:t>
        </w:r>
        <w:r>
          <w:rPr>
            <w:webHidden/>
          </w:rPr>
          <w:tab/>
        </w:r>
        <w:r>
          <w:rPr>
            <w:webHidden/>
          </w:rPr>
          <w:fldChar w:fldCharType="begin"/>
        </w:r>
        <w:r>
          <w:rPr>
            <w:webHidden/>
          </w:rPr>
          <w:instrText xml:space="preserve"> PAGEREF _Toc77068439 \h </w:instrText>
        </w:r>
        <w:r>
          <w:rPr>
            <w:webHidden/>
          </w:rPr>
        </w:r>
        <w:r>
          <w:rPr>
            <w:webHidden/>
          </w:rPr>
          <w:fldChar w:fldCharType="separate"/>
        </w:r>
        <w:r>
          <w:rPr>
            <w:webHidden/>
          </w:rPr>
          <w:t>15</w:t>
        </w:r>
        <w:r>
          <w:rPr>
            <w:webHidden/>
          </w:rPr>
          <w:fldChar w:fldCharType="end"/>
        </w:r>
      </w:hyperlink>
    </w:p>
    <w:p w14:paraId="5401E1D2" w14:textId="7970966D" w:rsidR="00871C35" w:rsidRDefault="00871C35">
      <w:pPr>
        <w:pStyle w:val="TOC3"/>
        <w:rPr>
          <w:rFonts w:asciiTheme="minorHAnsi" w:eastAsiaTheme="minorEastAsia" w:hAnsiTheme="minorHAnsi" w:cstheme="minorBidi"/>
          <w:color w:val="auto"/>
          <w:sz w:val="22"/>
          <w:szCs w:val="22"/>
          <w:lang w:val="es-ES" w:eastAsia="es-ES"/>
        </w:rPr>
      </w:pPr>
      <w:hyperlink w:anchor="_Toc77068440" w:history="1">
        <w:r w:rsidRPr="00865396">
          <w:rPr>
            <w:rStyle w:val="Hyperlink"/>
            <w:lang w:val="en-US"/>
          </w:rPr>
          <w:t>5.1.4. Remote Code Injection (RCE)</w:t>
        </w:r>
        <w:r>
          <w:rPr>
            <w:webHidden/>
          </w:rPr>
          <w:tab/>
        </w:r>
        <w:r>
          <w:rPr>
            <w:webHidden/>
          </w:rPr>
          <w:fldChar w:fldCharType="begin"/>
        </w:r>
        <w:r>
          <w:rPr>
            <w:webHidden/>
          </w:rPr>
          <w:instrText xml:space="preserve"> PAGEREF _Toc77068440 \h </w:instrText>
        </w:r>
        <w:r>
          <w:rPr>
            <w:webHidden/>
          </w:rPr>
        </w:r>
        <w:r>
          <w:rPr>
            <w:webHidden/>
          </w:rPr>
          <w:fldChar w:fldCharType="separate"/>
        </w:r>
        <w:r>
          <w:rPr>
            <w:webHidden/>
          </w:rPr>
          <w:t>15</w:t>
        </w:r>
        <w:r>
          <w:rPr>
            <w:webHidden/>
          </w:rPr>
          <w:fldChar w:fldCharType="end"/>
        </w:r>
      </w:hyperlink>
    </w:p>
    <w:p w14:paraId="674110ED" w14:textId="27B01A75" w:rsidR="00871C35" w:rsidRDefault="00871C35">
      <w:pPr>
        <w:pStyle w:val="TOC3"/>
        <w:rPr>
          <w:rFonts w:asciiTheme="minorHAnsi" w:eastAsiaTheme="minorEastAsia" w:hAnsiTheme="minorHAnsi" w:cstheme="minorBidi"/>
          <w:color w:val="auto"/>
          <w:sz w:val="22"/>
          <w:szCs w:val="22"/>
          <w:lang w:val="es-ES" w:eastAsia="es-ES"/>
        </w:rPr>
      </w:pPr>
      <w:hyperlink w:anchor="_Toc77068441" w:history="1">
        <w:r w:rsidRPr="00865396">
          <w:rPr>
            <w:rStyle w:val="Hyperlink"/>
            <w:lang w:val="en-US"/>
          </w:rPr>
          <w:t>5.1.5. Weak-cryptography</w:t>
        </w:r>
        <w:r>
          <w:rPr>
            <w:webHidden/>
          </w:rPr>
          <w:tab/>
        </w:r>
        <w:r>
          <w:rPr>
            <w:webHidden/>
          </w:rPr>
          <w:fldChar w:fldCharType="begin"/>
        </w:r>
        <w:r>
          <w:rPr>
            <w:webHidden/>
          </w:rPr>
          <w:instrText xml:space="preserve"> PAGEREF _Toc77068441 \h </w:instrText>
        </w:r>
        <w:r>
          <w:rPr>
            <w:webHidden/>
          </w:rPr>
        </w:r>
        <w:r>
          <w:rPr>
            <w:webHidden/>
          </w:rPr>
          <w:fldChar w:fldCharType="separate"/>
        </w:r>
        <w:r>
          <w:rPr>
            <w:webHidden/>
          </w:rPr>
          <w:t>16</w:t>
        </w:r>
        <w:r>
          <w:rPr>
            <w:webHidden/>
          </w:rPr>
          <w:fldChar w:fldCharType="end"/>
        </w:r>
      </w:hyperlink>
    </w:p>
    <w:p w14:paraId="4633338E" w14:textId="5D0FF5A1" w:rsidR="00871C35" w:rsidRDefault="00871C35">
      <w:pPr>
        <w:pStyle w:val="TOC3"/>
        <w:rPr>
          <w:rFonts w:asciiTheme="minorHAnsi" w:eastAsiaTheme="minorEastAsia" w:hAnsiTheme="minorHAnsi" w:cstheme="minorBidi"/>
          <w:color w:val="auto"/>
          <w:sz w:val="22"/>
          <w:szCs w:val="22"/>
          <w:lang w:val="es-ES" w:eastAsia="es-ES"/>
        </w:rPr>
      </w:pPr>
      <w:hyperlink w:anchor="_Toc77068442" w:history="1">
        <w:r w:rsidRPr="00865396">
          <w:rPr>
            <w:rStyle w:val="Hyperlink"/>
            <w:lang w:val="en-US"/>
          </w:rPr>
          <w:t>5.1.6. Insecure configuration</w:t>
        </w:r>
        <w:r>
          <w:rPr>
            <w:webHidden/>
          </w:rPr>
          <w:tab/>
        </w:r>
        <w:r>
          <w:rPr>
            <w:webHidden/>
          </w:rPr>
          <w:fldChar w:fldCharType="begin"/>
        </w:r>
        <w:r>
          <w:rPr>
            <w:webHidden/>
          </w:rPr>
          <w:instrText xml:space="preserve"> PAGEREF _Toc77068442 \h </w:instrText>
        </w:r>
        <w:r>
          <w:rPr>
            <w:webHidden/>
          </w:rPr>
        </w:r>
        <w:r>
          <w:rPr>
            <w:webHidden/>
          </w:rPr>
          <w:fldChar w:fldCharType="separate"/>
        </w:r>
        <w:r>
          <w:rPr>
            <w:webHidden/>
          </w:rPr>
          <w:t>17</w:t>
        </w:r>
        <w:r>
          <w:rPr>
            <w:webHidden/>
          </w:rPr>
          <w:fldChar w:fldCharType="end"/>
        </w:r>
      </w:hyperlink>
    </w:p>
    <w:p w14:paraId="354DB829" w14:textId="3EDD3712" w:rsidR="00871C35" w:rsidRDefault="00871C35">
      <w:pPr>
        <w:pStyle w:val="TOC3"/>
        <w:rPr>
          <w:rFonts w:asciiTheme="minorHAnsi" w:eastAsiaTheme="minorEastAsia" w:hAnsiTheme="minorHAnsi" w:cstheme="minorBidi"/>
          <w:color w:val="auto"/>
          <w:sz w:val="22"/>
          <w:szCs w:val="22"/>
          <w:lang w:val="es-ES" w:eastAsia="es-ES"/>
        </w:rPr>
      </w:pPr>
      <w:hyperlink w:anchor="_Toc77068443" w:history="1">
        <w:r w:rsidRPr="00865396">
          <w:rPr>
            <w:rStyle w:val="Hyperlink"/>
          </w:rPr>
          <w:t>5.1.7. Log Injection</w:t>
        </w:r>
        <w:r>
          <w:rPr>
            <w:webHidden/>
          </w:rPr>
          <w:tab/>
        </w:r>
        <w:r>
          <w:rPr>
            <w:webHidden/>
          </w:rPr>
          <w:fldChar w:fldCharType="begin"/>
        </w:r>
        <w:r>
          <w:rPr>
            <w:webHidden/>
          </w:rPr>
          <w:instrText xml:space="preserve"> PAGEREF _Toc77068443 \h </w:instrText>
        </w:r>
        <w:r>
          <w:rPr>
            <w:webHidden/>
          </w:rPr>
        </w:r>
        <w:r>
          <w:rPr>
            <w:webHidden/>
          </w:rPr>
          <w:fldChar w:fldCharType="separate"/>
        </w:r>
        <w:r>
          <w:rPr>
            <w:webHidden/>
          </w:rPr>
          <w:t>18</w:t>
        </w:r>
        <w:r>
          <w:rPr>
            <w:webHidden/>
          </w:rPr>
          <w:fldChar w:fldCharType="end"/>
        </w:r>
      </w:hyperlink>
    </w:p>
    <w:p w14:paraId="019ED41D" w14:textId="295BC3B6" w:rsidR="00871C35" w:rsidRDefault="00871C35">
      <w:pPr>
        <w:pStyle w:val="TOC3"/>
        <w:rPr>
          <w:rFonts w:asciiTheme="minorHAnsi" w:eastAsiaTheme="minorEastAsia" w:hAnsiTheme="minorHAnsi" w:cstheme="minorBidi"/>
          <w:color w:val="auto"/>
          <w:sz w:val="22"/>
          <w:szCs w:val="22"/>
          <w:lang w:val="es-ES" w:eastAsia="es-ES"/>
        </w:rPr>
      </w:pPr>
      <w:hyperlink w:anchor="_Toc77068444" w:history="1">
        <w:r w:rsidRPr="00865396">
          <w:rPr>
            <w:rStyle w:val="Hyperlink"/>
          </w:rPr>
          <w:t>5.1.8.</w:t>
        </w:r>
        <w:r w:rsidRPr="00865396">
          <w:rPr>
            <w:rStyle w:val="Hyperlink"/>
            <w:lang w:val="en-US"/>
          </w:rPr>
          <w:t xml:space="preserve"> Object-injection</w:t>
        </w:r>
        <w:r>
          <w:rPr>
            <w:webHidden/>
          </w:rPr>
          <w:tab/>
        </w:r>
        <w:r>
          <w:rPr>
            <w:webHidden/>
          </w:rPr>
          <w:fldChar w:fldCharType="begin"/>
        </w:r>
        <w:r>
          <w:rPr>
            <w:webHidden/>
          </w:rPr>
          <w:instrText xml:space="preserve"> PAGEREF _Toc77068444 \h </w:instrText>
        </w:r>
        <w:r>
          <w:rPr>
            <w:webHidden/>
          </w:rPr>
        </w:r>
        <w:r>
          <w:rPr>
            <w:webHidden/>
          </w:rPr>
          <w:fldChar w:fldCharType="separate"/>
        </w:r>
        <w:r>
          <w:rPr>
            <w:webHidden/>
          </w:rPr>
          <w:t>19</w:t>
        </w:r>
        <w:r>
          <w:rPr>
            <w:webHidden/>
          </w:rPr>
          <w:fldChar w:fldCharType="end"/>
        </w:r>
      </w:hyperlink>
    </w:p>
    <w:p w14:paraId="453C207F" w14:textId="1AB4C34A" w:rsidR="00871C35" w:rsidRDefault="00871C35">
      <w:pPr>
        <w:pStyle w:val="TOC2"/>
        <w:rPr>
          <w:rFonts w:asciiTheme="minorHAnsi" w:eastAsiaTheme="minorEastAsia" w:hAnsiTheme="minorHAnsi" w:cstheme="minorBidi"/>
          <w:color w:val="auto"/>
          <w:sz w:val="22"/>
          <w:szCs w:val="22"/>
          <w:lang w:val="es-ES" w:eastAsia="es-ES"/>
        </w:rPr>
      </w:pPr>
      <w:hyperlink w:anchor="_Toc77068445" w:history="1">
        <w:r w:rsidRPr="00865396">
          <w:rPr>
            <w:rStyle w:val="Hyperlink"/>
          </w:rPr>
          <w:t>5.2. Vulnerabilidades</w:t>
        </w:r>
        <w:r>
          <w:rPr>
            <w:webHidden/>
          </w:rPr>
          <w:tab/>
        </w:r>
        <w:r>
          <w:rPr>
            <w:webHidden/>
          </w:rPr>
          <w:fldChar w:fldCharType="begin"/>
        </w:r>
        <w:r>
          <w:rPr>
            <w:webHidden/>
          </w:rPr>
          <w:instrText xml:space="preserve"> PAGEREF _Toc77068445 \h </w:instrText>
        </w:r>
        <w:r>
          <w:rPr>
            <w:webHidden/>
          </w:rPr>
        </w:r>
        <w:r>
          <w:rPr>
            <w:webHidden/>
          </w:rPr>
          <w:fldChar w:fldCharType="separate"/>
        </w:r>
        <w:r>
          <w:rPr>
            <w:webHidden/>
          </w:rPr>
          <w:t>20</w:t>
        </w:r>
        <w:r>
          <w:rPr>
            <w:webHidden/>
          </w:rPr>
          <w:fldChar w:fldCharType="end"/>
        </w:r>
      </w:hyperlink>
    </w:p>
    <w:p w14:paraId="2EB77850" w14:textId="6F4812CB" w:rsidR="00871C35" w:rsidRDefault="00871C35">
      <w:pPr>
        <w:pStyle w:val="TOC3"/>
        <w:rPr>
          <w:rFonts w:asciiTheme="minorHAnsi" w:eastAsiaTheme="minorEastAsia" w:hAnsiTheme="minorHAnsi" w:cstheme="minorBidi"/>
          <w:color w:val="auto"/>
          <w:sz w:val="22"/>
          <w:szCs w:val="22"/>
          <w:lang w:val="es-ES" w:eastAsia="es-ES"/>
        </w:rPr>
      </w:pPr>
      <w:hyperlink w:anchor="_Toc77068446" w:history="1">
        <w:r w:rsidRPr="00865396">
          <w:rPr>
            <w:rStyle w:val="Hyperlink"/>
            <w:lang w:val="en-US"/>
          </w:rPr>
          <w:t>5.2.1. Links with "target=_blank" should prevent phishing attacks</w:t>
        </w:r>
        <w:r>
          <w:rPr>
            <w:webHidden/>
          </w:rPr>
          <w:tab/>
        </w:r>
        <w:r>
          <w:rPr>
            <w:webHidden/>
          </w:rPr>
          <w:fldChar w:fldCharType="begin"/>
        </w:r>
        <w:r>
          <w:rPr>
            <w:webHidden/>
          </w:rPr>
          <w:instrText xml:space="preserve"> PAGEREF _Toc77068446 \h </w:instrText>
        </w:r>
        <w:r>
          <w:rPr>
            <w:webHidden/>
          </w:rPr>
        </w:r>
        <w:r>
          <w:rPr>
            <w:webHidden/>
          </w:rPr>
          <w:fldChar w:fldCharType="separate"/>
        </w:r>
        <w:r>
          <w:rPr>
            <w:webHidden/>
          </w:rPr>
          <w:t>20</w:t>
        </w:r>
        <w:r>
          <w:rPr>
            <w:webHidden/>
          </w:rPr>
          <w:fldChar w:fldCharType="end"/>
        </w:r>
      </w:hyperlink>
    </w:p>
    <w:p w14:paraId="4F8F61A3" w14:textId="2715A183" w:rsidR="00871C35" w:rsidRDefault="00871C35">
      <w:pPr>
        <w:pStyle w:val="TOC2"/>
        <w:rPr>
          <w:rFonts w:asciiTheme="minorHAnsi" w:eastAsiaTheme="minorEastAsia" w:hAnsiTheme="minorHAnsi" w:cstheme="minorBidi"/>
          <w:color w:val="auto"/>
          <w:sz w:val="22"/>
          <w:szCs w:val="22"/>
          <w:lang w:val="es-ES" w:eastAsia="es-ES"/>
        </w:rPr>
      </w:pPr>
      <w:hyperlink w:anchor="_Toc77068447" w:history="1">
        <w:r w:rsidRPr="00865396">
          <w:rPr>
            <w:rStyle w:val="Hyperlink"/>
          </w:rPr>
          <w:t>5.3. Duplicidad</w:t>
        </w:r>
        <w:r>
          <w:rPr>
            <w:webHidden/>
          </w:rPr>
          <w:tab/>
        </w:r>
        <w:r>
          <w:rPr>
            <w:webHidden/>
          </w:rPr>
          <w:fldChar w:fldCharType="begin"/>
        </w:r>
        <w:r>
          <w:rPr>
            <w:webHidden/>
          </w:rPr>
          <w:instrText xml:space="preserve"> PAGEREF _Toc77068447 \h </w:instrText>
        </w:r>
        <w:r>
          <w:rPr>
            <w:webHidden/>
          </w:rPr>
        </w:r>
        <w:r>
          <w:rPr>
            <w:webHidden/>
          </w:rPr>
          <w:fldChar w:fldCharType="separate"/>
        </w:r>
        <w:r>
          <w:rPr>
            <w:webHidden/>
          </w:rPr>
          <w:t>21</w:t>
        </w:r>
        <w:r>
          <w:rPr>
            <w:webHidden/>
          </w:rPr>
          <w:fldChar w:fldCharType="end"/>
        </w:r>
      </w:hyperlink>
    </w:p>
    <w:p w14:paraId="4AA19C7B" w14:textId="06973468" w:rsidR="00871C35" w:rsidRDefault="00871C35">
      <w:pPr>
        <w:pStyle w:val="TOC1"/>
        <w:rPr>
          <w:rFonts w:asciiTheme="minorHAnsi" w:eastAsiaTheme="minorEastAsia" w:hAnsiTheme="minorHAnsi" w:cstheme="minorBidi"/>
          <w:color w:val="auto"/>
          <w:szCs w:val="22"/>
          <w:lang w:val="es-ES" w:eastAsia="es-ES"/>
        </w:rPr>
      </w:pPr>
      <w:hyperlink w:anchor="_Toc77068448" w:history="1">
        <w:r w:rsidRPr="00865396">
          <w:rPr>
            <w:rStyle w:val="Hyperlink"/>
          </w:rPr>
          <w:t>6.</w:t>
        </w:r>
        <w:r>
          <w:rPr>
            <w:rFonts w:asciiTheme="minorHAnsi" w:eastAsiaTheme="minorEastAsia" w:hAnsiTheme="minorHAnsi" w:cstheme="minorBidi"/>
            <w:color w:val="auto"/>
            <w:szCs w:val="22"/>
            <w:lang w:val="es-ES" w:eastAsia="es-ES"/>
          </w:rPr>
          <w:tab/>
        </w:r>
        <w:r w:rsidRPr="00865396">
          <w:rPr>
            <w:rStyle w:val="Hyperlink"/>
          </w:rPr>
          <w:t>Siguientes pasos</w:t>
        </w:r>
        <w:r>
          <w:rPr>
            <w:webHidden/>
          </w:rPr>
          <w:tab/>
        </w:r>
        <w:r>
          <w:rPr>
            <w:webHidden/>
          </w:rPr>
          <w:fldChar w:fldCharType="begin"/>
        </w:r>
        <w:r>
          <w:rPr>
            <w:webHidden/>
          </w:rPr>
          <w:instrText xml:space="preserve"> PAGEREF _Toc77068448 \h </w:instrText>
        </w:r>
        <w:r>
          <w:rPr>
            <w:webHidden/>
          </w:rPr>
        </w:r>
        <w:r>
          <w:rPr>
            <w:webHidden/>
          </w:rPr>
          <w:fldChar w:fldCharType="separate"/>
        </w:r>
        <w:r>
          <w:rPr>
            <w:webHidden/>
          </w:rPr>
          <w:t>22</w:t>
        </w:r>
        <w:r>
          <w:rPr>
            <w:webHidden/>
          </w:rPr>
          <w:fldChar w:fldCharType="end"/>
        </w:r>
      </w:hyperlink>
    </w:p>
    <w:p w14:paraId="49360C62" w14:textId="34FCF499"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7706842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dvwa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r>
        <w:br w:type="page"/>
      </w:r>
    </w:p>
    <w:p w14:paraId="54A5A9E1" w14:textId="1280D152" w:rsidR="00A11875" w:rsidRDefault="00A11875" w:rsidP="00B752A3">
      <w:pPr>
        <w:pStyle w:val="CGHeading1-outlined"/>
        <w:spacing w:after="240"/>
        <w:ind w:left="357" w:hanging="357"/>
      </w:pPr>
      <w:bookmarkStart w:id="3" w:name="_Toc77068427"/>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7706842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77777777" w:rsidR="00C65656" w:rsidRPr="00F776FA" w:rsidRDefault="00057677"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r w:rsidR="00C65656">
                <w:t>dvwa</w:t>
              </w:r>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4768F903"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02-06-2021 22:50</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6ECC10A3"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52708 </w:t>
            </w:r>
            <w:r w:rsidRPr="00D401CE">
              <w:rPr>
                <w:lang w:val="es-ES"/>
              </w:rPr>
              <w:t>LOC</w:t>
            </w:r>
          </w:p>
        </w:tc>
      </w:tr>
      <w:tr w:rsidR="00A64103"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A64103" w:rsidRDefault="00A64103" w:rsidP="00C65656">
            <w:pPr>
              <w:pStyle w:val="OfertaArial10"/>
              <w:rPr>
                <w:color w:val="FFFFFF" w:themeColor="background1"/>
              </w:rPr>
            </w:pPr>
            <w:r w:rsidRPr="0067461E">
              <w:rPr>
                <w:color w:val="FFFFFF" w:themeColor="background1"/>
              </w:rPr>
              <w:t>Lenguajes</w:t>
            </w:r>
          </w:p>
          <w:p w14:paraId="0D2B697B" w14:textId="77777777" w:rsidR="00A64103" w:rsidRPr="00EE7C28" w:rsidRDefault="00A64103" w:rsidP="00C65656">
            <w:pPr>
              <w:pStyle w:val="OfertaArial10"/>
            </w:pPr>
          </w:p>
        </w:tc>
        <w:tc>
          <w:tcPr>
            <w:tcW w:w="2463" w:type="dxa"/>
          </w:tcPr>
          <w:p w14:paraId="557A4F40"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325A29BD"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967 LOC (1,83 %)</w:t>
            </w:r>
          </w:p>
        </w:tc>
      </w:tr>
      <w:tr w:rsidR="00A64103"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A64103" w:rsidRPr="002B6DBA" w:rsidRDefault="00A64103" w:rsidP="00C65656">
            <w:pPr>
              <w:pStyle w:val="OfertaArial10"/>
              <w:rPr>
                <w:color w:val="FFFFFF" w:themeColor="background1"/>
                <w:lang w:val="es-ES"/>
              </w:rPr>
            </w:pPr>
          </w:p>
        </w:tc>
        <w:tc>
          <w:tcPr>
            <w:tcW w:w="2463" w:type="dxa"/>
          </w:tcPr>
          <w:p w14:paraId="07E32918"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2947" w:type="dxa"/>
          </w:tcPr>
          <w:p w14:paraId="30AC1FBD" w14:textId="07FCB663"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562 LOC (1,07 %)</w:t>
            </w:r>
          </w:p>
        </w:tc>
      </w:tr>
      <w:tr w:rsidR="00A64103" w:rsidRPr="00211A95" w14:paraId="0B8F919F"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564A5AF8" w14:textId="77777777" w:rsidR="00A64103" w:rsidRPr="002B6DBA" w:rsidRDefault="00A64103" w:rsidP="00C65656">
            <w:pPr>
              <w:pStyle w:val="OfertaArial10"/>
              <w:rPr>
                <w:color w:val="FFFFFF" w:themeColor="background1"/>
                <w:lang w:val="es-ES"/>
              </w:rPr>
            </w:pPr>
          </w:p>
        </w:tc>
        <w:tc>
          <w:tcPr>
            <w:tcW w:w="2463" w:type="dxa"/>
          </w:tcPr>
          <w:p w14:paraId="7D90B69B"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PHP</w:t>
            </w:r>
          </w:p>
        </w:tc>
        <w:tc>
          <w:tcPr>
            <w:tcW w:w="2947" w:type="dxa"/>
          </w:tcPr>
          <w:p w14:paraId="33BA4255" w14:textId="3B7C64FC"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18.789 LOC (35,65 %)</w:t>
            </w:r>
          </w:p>
        </w:tc>
      </w:tr>
      <w:tr w:rsidR="00A64103" w:rsidRPr="00211A95" w14:paraId="564D9558"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1DD232F7" w14:textId="77777777" w:rsidR="00A64103" w:rsidRPr="002B6DBA" w:rsidRDefault="00A64103" w:rsidP="00C65656">
            <w:pPr>
              <w:pStyle w:val="OfertaArial10"/>
              <w:rPr>
                <w:color w:val="FFFFFF" w:themeColor="background1"/>
                <w:lang w:val="es-ES"/>
              </w:rPr>
            </w:pPr>
          </w:p>
        </w:tc>
        <w:tc>
          <w:tcPr>
            <w:tcW w:w="2463" w:type="dxa"/>
          </w:tcPr>
          <w:p w14:paraId="23F9FC08"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Python</w:t>
            </w:r>
          </w:p>
        </w:tc>
        <w:tc>
          <w:tcPr>
            <w:tcW w:w="2947" w:type="dxa"/>
          </w:tcPr>
          <w:p w14:paraId="484691A0" w14:textId="4E1BAC35"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34 LOC (0,06 %)</w:t>
            </w:r>
          </w:p>
        </w:tc>
      </w:tr>
      <w:tr w:rsidR="00A64103" w:rsidRPr="00211A95" w14:paraId="11C5AD97"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79673239" w14:textId="77777777" w:rsidR="00A64103" w:rsidRPr="002B6DBA" w:rsidRDefault="00A64103" w:rsidP="00C65656">
            <w:pPr>
              <w:pStyle w:val="OfertaArial10"/>
              <w:rPr>
                <w:color w:val="FFFFFF" w:themeColor="background1"/>
                <w:lang w:val="es-ES"/>
              </w:rPr>
            </w:pPr>
          </w:p>
        </w:tc>
        <w:tc>
          <w:tcPr>
            <w:tcW w:w="2463" w:type="dxa"/>
          </w:tcPr>
          <w:p w14:paraId="06FEAC12" w14:textId="77777777" w:rsidR="00A64103" w:rsidRPr="00211A95" w:rsidDel="003D2AAD"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tcPr>
          <w:p w14:paraId="731BEFA6" w14:textId="610DC53D" w:rsidR="00A64103" w:rsidRPr="00211A95" w:rsidRDefault="00A64103"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31.607 LOC (59,97 %)</w:t>
            </w:r>
          </w:p>
        </w:tc>
      </w:tr>
      <w:tr w:rsidR="00A64103" w:rsidRPr="00211A95" w14:paraId="0392B3AF" w14:textId="77777777" w:rsidTr="00057677">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67A13E1D" w14:textId="77777777" w:rsidR="00A64103" w:rsidRPr="002B6DBA" w:rsidRDefault="00A64103" w:rsidP="00C65656">
            <w:pPr>
              <w:pStyle w:val="OfertaArial10"/>
              <w:rPr>
                <w:color w:val="FFFFFF" w:themeColor="background1"/>
                <w:lang w:val="es-ES"/>
              </w:rPr>
            </w:pPr>
          </w:p>
        </w:tc>
        <w:tc>
          <w:tcPr>
            <w:tcW w:w="2463" w:type="dxa"/>
            <w:tcBorders>
              <w:bottom w:val="single" w:sz="4" w:space="0" w:color="FFFFFF" w:themeColor="background1"/>
            </w:tcBorders>
          </w:tcPr>
          <w:p w14:paraId="2FD8CA95" w14:textId="77777777" w:rsidR="00A64103" w:rsidRPr="00211A95" w:rsidDel="003D2AAD"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XML</w:t>
            </w:r>
          </w:p>
        </w:tc>
        <w:tc>
          <w:tcPr>
            <w:tcW w:w="2947" w:type="dxa"/>
            <w:tcBorders>
              <w:bottom w:val="single" w:sz="4" w:space="0" w:color="FFFFFF" w:themeColor="background1"/>
            </w:tcBorders>
          </w:tcPr>
          <w:p w14:paraId="2AE08D1F" w14:textId="0A3FF9B1" w:rsidR="00A64103" w:rsidRPr="00211A95" w:rsidRDefault="00A64103"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749 LOC (1,42 %)</w:t>
            </w: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6BF7FC4D"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23D120CD"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0EBAAE3C" w:rsidR="00C65656" w:rsidRDefault="00C65656">
      <w:pPr>
        <w:spacing w:before="0" w:after="0"/>
      </w:pPr>
    </w:p>
    <w:p w14:paraId="788C3358" w14:textId="55D58E4A" w:rsidR="00C65656" w:rsidRDefault="00C65656">
      <w:pPr>
        <w:spacing w:before="0" w:after="0"/>
      </w:pPr>
    </w:p>
    <w:p w14:paraId="4B5C69E3" w14:textId="3BDBFAB3" w:rsidR="00C65656" w:rsidRDefault="00C65656">
      <w:pPr>
        <w:spacing w:before="0" w:after="0"/>
      </w:pPr>
    </w:p>
    <w:p w14:paraId="012D79DA" w14:textId="3B5CE264" w:rsidR="00C65656" w:rsidRDefault="00C65656">
      <w:pPr>
        <w:spacing w:before="0" w:after="0"/>
      </w:pPr>
    </w:p>
    <w:p w14:paraId="720ADF73" w14:textId="66873739" w:rsidR="00C65656" w:rsidRPr="00C65656" w:rsidRDefault="00C65656" w:rsidP="00C65656">
      <w:pPr>
        <w:pStyle w:val="CGHeading2-outlined1"/>
        <w:rPr>
          <w:color w:val="3B3B3B" w:themeColor="background2" w:themeShade="40"/>
        </w:rPr>
      </w:pPr>
      <w:bookmarkStart w:id="6" w:name="_Toc77068429"/>
      <w:r>
        <w:t>Datos de calidad</w:t>
      </w:r>
      <w:bookmarkEnd w:id="6"/>
    </w:p>
    <w:p w14:paraId="25C12891" w14:textId="5D152E18"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189"/>
        <w:gridCol w:w="1747"/>
      </w:tblGrid>
      <w:tr w:rsidR="00C65656" w:rsidRPr="00211A95" w14:paraId="7A162FED"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1F25AC19"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Vulnerabilities</w:t>
            </w:r>
          </w:p>
        </w:tc>
        <w:tc>
          <w:tcPr>
            <w:tcW w:w="1747" w:type="dxa"/>
            <w:vAlign w:val="center"/>
          </w:tcPr>
          <w:p w14:paraId="0347F1DC" w14:textId="77777777" w:rsidR="00C65656" w:rsidRPr="00B245B8"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145</w:t>
            </w:r>
          </w:p>
        </w:tc>
      </w:tr>
      <w:tr w:rsidR="008B2F5D" w:rsidRPr="00211A95" w14:paraId="0716CBFB" w14:textId="77777777" w:rsidTr="00A64103">
        <w:trPr>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6D85BA1E" w14:textId="623023EA" w:rsidR="008B2F5D" w:rsidRPr="00211A95" w:rsidRDefault="008B2F5D" w:rsidP="00A64103">
            <w:pPr>
              <w:pStyle w:val="OfertaArial10"/>
              <w:jc w:val="left"/>
              <w:rPr>
                <w:color w:val="FFFFFF" w:themeColor="background1"/>
                <w:lang w:val="es-ES"/>
              </w:rPr>
            </w:pPr>
            <w:r>
              <w:rPr>
                <w:color w:val="FFFFFF" w:themeColor="background1"/>
                <w:lang w:val="es-ES"/>
              </w:rPr>
              <w:t>Hotspots</w:t>
            </w:r>
          </w:p>
        </w:tc>
        <w:tc>
          <w:tcPr>
            <w:tcW w:w="1747" w:type="dxa"/>
            <w:vAlign w:val="center"/>
          </w:tcPr>
          <w:p w14:paraId="3E420DC3" w14:textId="59BCB36E" w:rsidR="008B2F5D" w:rsidRDefault="008B2F5D"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szCs w:val="20"/>
              </w:rPr>
              <w:t>103</w:t>
            </w:r>
          </w:p>
        </w:tc>
      </w:tr>
      <w:tr w:rsidR="00C65656" w:rsidRPr="00211A95" w14:paraId="678116F9"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4039A158"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Bug</w:t>
            </w:r>
            <w:r>
              <w:rPr>
                <w:color w:val="FFFFFF" w:themeColor="background1"/>
                <w:lang w:val="es-ES"/>
              </w:rPr>
              <w:t>s</w:t>
            </w:r>
          </w:p>
        </w:tc>
        <w:tc>
          <w:tcPr>
            <w:tcW w:w="1747" w:type="dxa"/>
            <w:vAlign w:val="center"/>
          </w:tcPr>
          <w:p w14:paraId="7DEF7C50" w14:textId="77777777" w:rsidR="00C65656" w:rsidRPr="00211A95"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1.568</w:t>
            </w:r>
          </w:p>
        </w:tc>
      </w:tr>
      <w:tr w:rsidR="00C65656" w:rsidRPr="00211A95" w14:paraId="3615B2D1" w14:textId="77777777" w:rsidTr="00A64103">
        <w:trPr>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5E5B4FDB" w14:textId="77777777" w:rsidR="00C65656" w:rsidRPr="00211A95" w:rsidRDefault="00C65656" w:rsidP="00A64103">
            <w:pPr>
              <w:pStyle w:val="OfertaArial10"/>
              <w:jc w:val="left"/>
              <w:rPr>
                <w:color w:val="FFFFFF" w:themeColor="background1"/>
                <w:lang w:val="es-ES"/>
              </w:rPr>
            </w:pPr>
            <w:r w:rsidRPr="00211A95">
              <w:rPr>
                <w:color w:val="FFFFFF" w:themeColor="background1"/>
                <w:lang w:val="es-ES"/>
              </w:rPr>
              <w:t>Code smells</w:t>
            </w:r>
          </w:p>
        </w:tc>
        <w:tc>
          <w:tcPr>
            <w:tcW w:w="1747" w:type="dxa"/>
            <w:vAlign w:val="center"/>
          </w:tcPr>
          <w:p w14:paraId="701378FF" w14:textId="77777777" w:rsidR="00C65656" w:rsidRPr="00211A95" w:rsidRDefault="00C65656"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7.126 </w:t>
            </w:r>
          </w:p>
        </w:tc>
      </w:tr>
      <w:tr w:rsidR="00C65656" w:rsidRPr="00211A95" w14:paraId="1A307BDC" w14:textId="77777777" w:rsidTr="00A6410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7979D038" w14:textId="77777777" w:rsidR="00C65656" w:rsidRPr="00211A95" w:rsidRDefault="00C65656" w:rsidP="00A64103">
            <w:pPr>
              <w:pStyle w:val="OfertaArial10"/>
              <w:jc w:val="left"/>
              <w:rPr>
                <w:color w:val="FFFFFF" w:themeColor="background1"/>
                <w:lang w:val="es-ES"/>
              </w:rPr>
            </w:pPr>
            <w:r>
              <w:rPr>
                <w:color w:val="FFFFFF" w:themeColor="background1"/>
                <w:lang w:val="es-ES"/>
              </w:rPr>
              <w:t>Duplicidad</w:t>
            </w:r>
          </w:p>
        </w:tc>
        <w:tc>
          <w:tcPr>
            <w:tcW w:w="1747" w:type="dxa"/>
            <w:vAlign w:val="center"/>
          </w:tcPr>
          <w:p w14:paraId="5135DB72" w14:textId="77777777" w:rsidR="00C65656" w:rsidRPr="00211A95" w:rsidRDefault="00C65656" w:rsidP="00A64103">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13,1 %</w:t>
            </w:r>
          </w:p>
        </w:tc>
      </w:tr>
      <w:tr w:rsidR="00C65656" w:rsidRPr="00211A95" w14:paraId="6DCB7461" w14:textId="77777777" w:rsidTr="00A64103">
        <w:trPr>
          <w:trHeight w:val="720"/>
        </w:trPr>
        <w:tc>
          <w:tcPr>
            <w:cnfStyle w:val="001000000000" w:firstRow="0" w:lastRow="0" w:firstColumn="1" w:lastColumn="0" w:oddVBand="0" w:evenVBand="0" w:oddHBand="0" w:evenHBand="0" w:firstRowFirstColumn="0" w:firstRowLastColumn="0" w:lastRowFirstColumn="0" w:lastRowLastColumn="0"/>
            <w:tcW w:w="2189" w:type="dxa"/>
            <w:vAlign w:val="center"/>
          </w:tcPr>
          <w:p w14:paraId="510C596C" w14:textId="77777777" w:rsidR="00C65656" w:rsidRPr="00211A95" w:rsidRDefault="00C65656" w:rsidP="00A64103">
            <w:pPr>
              <w:pStyle w:val="OfertaArial10"/>
              <w:jc w:val="left"/>
              <w:rPr>
                <w:color w:val="FFFFFF" w:themeColor="background1"/>
                <w:lang w:val="es-ES"/>
              </w:rPr>
            </w:pPr>
            <w:r>
              <w:rPr>
                <w:color w:val="FFFFFF" w:themeColor="background1"/>
                <w:lang w:val="es-ES"/>
              </w:rPr>
              <w:t>Bloques duplicados</w:t>
            </w:r>
          </w:p>
        </w:tc>
        <w:tc>
          <w:tcPr>
            <w:tcW w:w="1747" w:type="dxa"/>
            <w:vAlign w:val="center"/>
          </w:tcPr>
          <w:p w14:paraId="61CF6E68" w14:textId="77777777" w:rsidR="00C65656" w:rsidRPr="00211A95" w:rsidRDefault="00C65656" w:rsidP="00A64103">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687</w:t>
            </w:r>
          </w:p>
        </w:tc>
      </w:tr>
    </w:tbl>
    <w:p w14:paraId="4101AE5A" w14:textId="04ED9B75" w:rsidR="00C65656" w:rsidRDefault="00A64103" w:rsidP="00C65656">
      <w:pPr>
        <w:pStyle w:val="CGBodytext"/>
      </w:pPr>
      <w:r>
        <w:rPr>
          <w:noProof/>
        </w:rPr>
        <w:drawing>
          <wp:anchor distT="0" distB="0" distL="114300" distR="114300" simplePos="0" relativeHeight="251678730" behindDoc="0" locked="0" layoutInCell="1" allowOverlap="1" wp14:anchorId="6E635E4C" wp14:editId="637E8927">
            <wp:simplePos x="0" y="0"/>
            <wp:positionH relativeFrom="margin">
              <wp:posOffset>2587188</wp:posOffset>
            </wp:positionH>
            <wp:positionV relativeFrom="paragraph">
              <wp:posOffset>20419</wp:posOffset>
            </wp:positionV>
            <wp:extent cx="3519945" cy="2642144"/>
            <wp:effectExtent l="0" t="0" r="4445" b="6350"/>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1FB49ED" w14:textId="4672C14B" w:rsidR="00C65656" w:rsidRDefault="00C65656" w:rsidP="00C65656">
      <w:pPr>
        <w:pStyle w:val="CGBodytext"/>
      </w:pPr>
    </w:p>
    <w:p w14:paraId="751AD356" w14:textId="006D0AF3" w:rsidR="00C65656" w:rsidRDefault="00C65656" w:rsidP="00C65656">
      <w:pPr>
        <w:pStyle w:val="CGBodytext"/>
        <w:ind w:left="908" w:firstLine="227"/>
      </w:pPr>
      <w:r>
        <w:t xml:space="preserve">                        </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77068430"/>
      <w:r>
        <w:t>Nivel y modelo de calidad</w:t>
      </w:r>
      <w:bookmarkEnd w:id="7"/>
    </w:p>
    <w:p w14:paraId="76BC4A4D" w14:textId="77777777" w:rsidR="00A64103" w:rsidRDefault="00C65656" w:rsidP="00C65656">
      <w:pPr>
        <w:pStyle w:val="CGBodytext"/>
        <w:rPr>
          <w:noProof/>
        </w:rPr>
      </w:pPr>
      <w:r>
        <w:t xml:space="preserve">dvwa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r w:rsidR="00A64103" w:rsidRPr="00A64103">
        <w:rPr>
          <w:noProof/>
        </w:rPr>
        <w:t xml:space="preserve"> </w:t>
      </w:r>
    </w:p>
    <w:p w14:paraId="04851B5B" w14:textId="52072250" w:rsidR="00C65656" w:rsidRPr="004907BC" w:rsidRDefault="00A64103" w:rsidP="00C65656">
      <w:pPr>
        <w:pStyle w:val="CGBodytext"/>
      </w:pPr>
      <w:r>
        <w:rPr>
          <w:noProof/>
        </w:rPr>
        <w:drawing>
          <wp:inline distT="0" distB="0" distL="0" distR="0" wp14:anchorId="2414B2F0" wp14:editId="49217242">
            <wp:extent cx="6032500" cy="2743200"/>
            <wp:effectExtent l="0" t="0" r="6350" b="0"/>
            <wp:docPr id="9" name="Chart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62C949F9" w:rsidR="00C65656" w:rsidRPr="00800A69" w:rsidRDefault="00C65656" w:rsidP="00A64103">
      <w:pPr>
        <w:pStyle w:val="CGBodytext"/>
        <w:spacing w:before="240"/>
      </w:pPr>
      <w:r>
        <w:t>Además, se muestra a continuación los problemas encontrados categorizados por tipo y lenguaje.</w:t>
      </w:r>
    </w:p>
    <w:p w14:paraId="2C9FD781" w14:textId="1B107B53" w:rsidR="00C65656" w:rsidRDefault="00A64103" w:rsidP="00C65656">
      <w:pPr>
        <w:pStyle w:val="CGBodytext"/>
      </w:pPr>
      <w:r>
        <w:rPr>
          <w:noProof/>
        </w:rPr>
        <w:drawing>
          <wp:inline distT="0" distB="0" distL="0" distR="0" wp14:anchorId="6257CF8E" wp14:editId="03D2FA3A">
            <wp:extent cx="6038603" cy="4007922"/>
            <wp:effectExtent l="0" t="0" r="635" b="12065"/>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7706843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Pr="00057677" w:rsidRDefault="008B2F5D" w:rsidP="00057677">
      <w:pPr>
        <w:pStyle w:val="CGHeading3-outlined"/>
      </w:pPr>
      <w:bookmarkStart w:id="9" w:name="_Toc77068432"/>
      <w:r w:rsidRPr="00057677">
        <w:t>Security Hotspots</w:t>
      </w:r>
      <w:bookmarkEnd w:id="9"/>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05767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057677">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057677">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0" w:type="dxa"/>
            <w:tcBorders>
              <w:bottom w:val="nil"/>
            </w:tcBorders>
            <w:noWrap/>
            <w:hideMark/>
          </w:tcPr>
          <w:p w14:paraId="14946BBD" w14:textId="77777777" w:rsidR="008B2F5D" w:rsidRPr="00375862" w:rsidRDefault="008B2F5D" w:rsidP="00057677">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05767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057677">
            <w:pPr>
              <w:pStyle w:val="CGBodytext"/>
              <w:rPr>
                <w:lang w:val="en-US"/>
              </w:rPr>
            </w:pPr>
            <w:r w:rsidRPr="00375862">
              <w:rPr>
                <w:lang w:val="en-US"/>
              </w:rPr>
              <w:t>sql-injection</w:t>
            </w:r>
          </w:p>
        </w:tc>
        <w:tc>
          <w:tcPr>
            <w:tcW w:w="5612" w:type="dxa"/>
            <w:tcBorders>
              <w:top w:val="nil"/>
              <w:bottom w:val="nil"/>
            </w:tcBorders>
            <w:noWrap/>
          </w:tcPr>
          <w:p w14:paraId="77E39B6C" w14:textId="77777777" w:rsidR="008B2F5D" w:rsidRPr="00A64103" w:rsidRDefault="008B2F5D"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formatting this SQL query is safe here.</w:t>
            </w:r>
          </w:p>
        </w:tc>
        <w:tc>
          <w:tcPr>
            <w:tcW w:w="2270" w:type="dxa"/>
            <w:tcBorders>
              <w:top w:val="nil"/>
              <w:bottom w:val="nil"/>
              <w:right w:val="nil"/>
            </w:tcBorders>
            <w:noWrap/>
          </w:tcPr>
          <w:p w14:paraId="71CE7B83" w14:textId="77777777" w:rsidR="008B2F5D" w:rsidRPr="00375862" w:rsidRDefault="008B2F5D" w:rsidP="00057677">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3A39618B" w14:textId="77777777" w:rsidTr="00057677">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057677">
            <w:pPr>
              <w:pStyle w:val="CGBodytext"/>
            </w:pPr>
            <w:r w:rsidRPr="00375862">
              <w:t>xss</w:t>
            </w:r>
          </w:p>
        </w:tc>
        <w:tc>
          <w:tcPr>
            <w:tcW w:w="5612" w:type="dxa"/>
            <w:tcBorders>
              <w:top w:val="nil"/>
              <w:bottom w:val="nil"/>
            </w:tcBorders>
            <w:noWrap/>
          </w:tcPr>
          <w:p w14:paraId="3AB6A825" w14:textId="77777777" w:rsidR="008B2F5D" w:rsidRPr="00A64103" w:rsidRDefault="008B2F5D"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Set the "session.cookie_httponly" property to "true" if needed.</w:t>
            </w:r>
          </w:p>
        </w:tc>
        <w:tc>
          <w:tcPr>
            <w:tcW w:w="2270" w:type="dxa"/>
            <w:tcBorders>
              <w:top w:val="nil"/>
              <w:bottom w:val="nil"/>
              <w:right w:val="nil"/>
            </w:tcBorders>
            <w:noWrap/>
          </w:tcPr>
          <w:p w14:paraId="0C5D6F28" w14:textId="77777777" w:rsidR="008B2F5D" w:rsidRPr="00375862" w:rsidRDefault="008B2F5D" w:rsidP="00057677">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8B2F5D" w:rsidRPr="00375862" w14:paraId="024D4673" w14:textId="77777777" w:rsidTr="0005767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777E1198" w14:textId="77777777" w:rsidR="008B2F5D" w:rsidRPr="00375862" w:rsidRDefault="008B2F5D" w:rsidP="00057677">
            <w:pPr>
              <w:pStyle w:val="CGBodytext"/>
            </w:pPr>
            <w:r w:rsidRPr="00375862">
              <w:t>dos</w:t>
            </w:r>
          </w:p>
        </w:tc>
        <w:tc>
          <w:tcPr>
            <w:tcW w:w="5612" w:type="dxa"/>
            <w:tcBorders>
              <w:top w:val="nil"/>
              <w:bottom w:val="nil"/>
            </w:tcBorders>
            <w:noWrap/>
          </w:tcPr>
          <w:p w14:paraId="3A75D9AC" w14:textId="77777777" w:rsidR="008B2F5D" w:rsidRPr="00A64103" w:rsidRDefault="008B2F5D"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using a regular expression is safe here.</w:t>
            </w:r>
          </w:p>
        </w:tc>
        <w:tc>
          <w:tcPr>
            <w:tcW w:w="2270" w:type="dxa"/>
            <w:tcBorders>
              <w:top w:val="nil"/>
              <w:bottom w:val="nil"/>
              <w:right w:val="nil"/>
            </w:tcBorders>
            <w:noWrap/>
          </w:tcPr>
          <w:p w14:paraId="562C7339" w14:textId="77777777" w:rsidR="008B2F5D" w:rsidRPr="00375862" w:rsidRDefault="008B2F5D" w:rsidP="00057677">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8B2F5D" w:rsidRPr="00375862" w14:paraId="345AADE9" w14:textId="77777777" w:rsidTr="00057677">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9945D1A" w14:textId="77777777" w:rsidR="008B2F5D" w:rsidRPr="00375862" w:rsidRDefault="008B2F5D" w:rsidP="00057677">
            <w:pPr>
              <w:pStyle w:val="CGBodytext"/>
            </w:pPr>
            <w:r w:rsidRPr="00375862">
              <w:t>rce</w:t>
            </w:r>
          </w:p>
        </w:tc>
        <w:tc>
          <w:tcPr>
            <w:tcW w:w="5612" w:type="dxa"/>
            <w:tcBorders>
              <w:top w:val="nil"/>
              <w:bottom w:val="nil"/>
            </w:tcBorders>
            <w:noWrap/>
          </w:tcPr>
          <w:p w14:paraId="7BC4988B" w14:textId="77777777" w:rsidR="008B2F5D" w:rsidRPr="00A64103" w:rsidRDefault="008B2F5D"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that this dynamic injection or execution of code is safe.</w:t>
            </w:r>
          </w:p>
        </w:tc>
        <w:tc>
          <w:tcPr>
            <w:tcW w:w="2270" w:type="dxa"/>
            <w:tcBorders>
              <w:top w:val="nil"/>
              <w:bottom w:val="nil"/>
              <w:right w:val="nil"/>
            </w:tcBorders>
            <w:noWrap/>
          </w:tcPr>
          <w:p w14:paraId="401D0522" w14:textId="77777777" w:rsidR="008B2F5D" w:rsidRPr="00375862" w:rsidRDefault="008B2F5D" w:rsidP="00057677">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8B2F5D" w:rsidRPr="00375862" w14:paraId="1F2773E9" w14:textId="77777777" w:rsidTr="0005767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5CEA534" w14:textId="77777777" w:rsidR="008B2F5D" w:rsidRPr="00375862" w:rsidRDefault="008B2F5D" w:rsidP="00057677">
            <w:pPr>
              <w:pStyle w:val="CGBodytext"/>
            </w:pPr>
            <w:r w:rsidRPr="00375862">
              <w:t>weak-cryptography</w:t>
            </w:r>
          </w:p>
        </w:tc>
        <w:tc>
          <w:tcPr>
            <w:tcW w:w="5612" w:type="dxa"/>
            <w:tcBorders>
              <w:top w:val="nil"/>
              <w:bottom w:val="nil"/>
            </w:tcBorders>
            <w:noWrap/>
          </w:tcPr>
          <w:p w14:paraId="33A48266" w14:textId="77777777" w:rsidR="008B2F5D" w:rsidRPr="00A64103" w:rsidRDefault="008B2F5D"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hashing data is safe here.</w:t>
            </w:r>
          </w:p>
        </w:tc>
        <w:tc>
          <w:tcPr>
            <w:tcW w:w="2270" w:type="dxa"/>
            <w:tcBorders>
              <w:top w:val="nil"/>
              <w:bottom w:val="nil"/>
              <w:right w:val="nil"/>
            </w:tcBorders>
            <w:noWrap/>
          </w:tcPr>
          <w:p w14:paraId="492B59F9" w14:textId="77777777" w:rsidR="008B2F5D" w:rsidRPr="00375862" w:rsidRDefault="008B2F5D" w:rsidP="00057677">
            <w:pPr>
              <w:pStyle w:val="CGBodytext"/>
              <w:jc w:val="right"/>
              <w:cnfStyle w:val="000000100000" w:firstRow="0" w:lastRow="0" w:firstColumn="0" w:lastColumn="0" w:oddVBand="0" w:evenVBand="0" w:oddHBand="1" w:evenHBand="0" w:firstRowFirstColumn="0" w:firstRowLastColumn="0" w:lastRowFirstColumn="0" w:lastRowLastColumn="0"/>
            </w:pPr>
            <w:r w:rsidRPr="00375862">
              <w:t>33</w:t>
            </w:r>
          </w:p>
        </w:tc>
      </w:tr>
      <w:tr w:rsidR="008B2F5D" w:rsidRPr="00375862" w14:paraId="33CAEFA9" w14:textId="77777777" w:rsidTr="00057677">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7966BF0" w14:textId="77777777" w:rsidR="008B2F5D" w:rsidRPr="00375862" w:rsidRDefault="008B2F5D" w:rsidP="00057677">
            <w:pPr>
              <w:pStyle w:val="CGBodytext"/>
            </w:pPr>
            <w:r w:rsidRPr="00375862">
              <w:t>insecure-conf</w:t>
            </w:r>
          </w:p>
        </w:tc>
        <w:tc>
          <w:tcPr>
            <w:tcW w:w="5612" w:type="dxa"/>
            <w:tcBorders>
              <w:top w:val="nil"/>
              <w:bottom w:val="nil"/>
            </w:tcBorders>
            <w:noWrap/>
          </w:tcPr>
          <w:p w14:paraId="70B7BC2A" w14:textId="77777777" w:rsidR="008B2F5D" w:rsidRPr="00A64103" w:rsidRDefault="008B2F5D"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creating this cookie without the "secure" flag is safe here.</w:t>
            </w:r>
          </w:p>
        </w:tc>
        <w:tc>
          <w:tcPr>
            <w:tcW w:w="2270" w:type="dxa"/>
            <w:tcBorders>
              <w:top w:val="nil"/>
              <w:bottom w:val="nil"/>
              <w:right w:val="nil"/>
            </w:tcBorders>
            <w:noWrap/>
          </w:tcPr>
          <w:p w14:paraId="53BA7943" w14:textId="77777777" w:rsidR="008B2F5D" w:rsidRPr="00375862" w:rsidRDefault="008B2F5D" w:rsidP="00057677">
            <w:pPr>
              <w:pStyle w:val="CGBodytext"/>
              <w:jc w:val="right"/>
              <w:cnfStyle w:val="000000000000" w:firstRow="0" w:lastRow="0" w:firstColumn="0" w:lastColumn="0" w:oddVBand="0" w:evenVBand="0" w:oddHBand="0" w:evenHBand="0" w:firstRowFirstColumn="0" w:firstRowLastColumn="0" w:lastRowFirstColumn="0" w:lastRowLastColumn="0"/>
            </w:pPr>
            <w:r w:rsidRPr="00375862">
              <w:t>14</w:t>
            </w:r>
          </w:p>
        </w:tc>
      </w:tr>
      <w:tr w:rsidR="008B2F5D" w:rsidRPr="00375862" w14:paraId="578D81F3" w14:textId="77777777" w:rsidTr="0005767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0B58E497" w14:textId="77777777" w:rsidR="008B2F5D" w:rsidRPr="00375862" w:rsidRDefault="008B2F5D" w:rsidP="00057677">
            <w:pPr>
              <w:pStyle w:val="CGBodytext"/>
            </w:pPr>
            <w:r w:rsidRPr="00375862">
              <w:t>log-injection</w:t>
            </w:r>
          </w:p>
        </w:tc>
        <w:tc>
          <w:tcPr>
            <w:tcW w:w="5612" w:type="dxa"/>
            <w:tcBorders>
              <w:top w:val="nil"/>
              <w:bottom w:val="nil"/>
            </w:tcBorders>
            <w:noWrap/>
          </w:tcPr>
          <w:p w14:paraId="6C461F30" w14:textId="77777777" w:rsidR="008B2F5D" w:rsidRPr="00A64103" w:rsidRDefault="008B2F5D"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Make sure that this logger's configuration is safe.</w:t>
            </w:r>
          </w:p>
        </w:tc>
        <w:tc>
          <w:tcPr>
            <w:tcW w:w="2270" w:type="dxa"/>
            <w:tcBorders>
              <w:top w:val="nil"/>
              <w:bottom w:val="nil"/>
              <w:right w:val="nil"/>
            </w:tcBorders>
            <w:noWrap/>
          </w:tcPr>
          <w:p w14:paraId="59276654" w14:textId="77777777" w:rsidR="008B2F5D" w:rsidRPr="00375862" w:rsidRDefault="008B2F5D" w:rsidP="00057677">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8B2F5D" w:rsidRPr="00375862" w14:paraId="47B775B4" w14:textId="77777777" w:rsidTr="00057677">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ABF3485" w14:textId="77777777" w:rsidR="008B2F5D" w:rsidRPr="00375862" w:rsidRDefault="008B2F5D" w:rsidP="00057677">
            <w:pPr>
              <w:pStyle w:val="CGBodytext"/>
            </w:pPr>
            <w:r w:rsidRPr="00375862">
              <w:t>object-injection</w:t>
            </w:r>
          </w:p>
        </w:tc>
        <w:tc>
          <w:tcPr>
            <w:tcW w:w="5612" w:type="dxa"/>
            <w:tcBorders>
              <w:top w:val="nil"/>
              <w:bottom w:val="nil"/>
            </w:tcBorders>
            <w:noWrap/>
          </w:tcPr>
          <w:p w14:paraId="444ECC13" w14:textId="77777777" w:rsidR="008B2F5D" w:rsidRPr="00A64103" w:rsidRDefault="008B2F5D"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Make sure deserializing objects is safe here.</w:t>
            </w:r>
          </w:p>
        </w:tc>
        <w:tc>
          <w:tcPr>
            <w:tcW w:w="2270" w:type="dxa"/>
            <w:tcBorders>
              <w:top w:val="nil"/>
              <w:bottom w:val="nil"/>
              <w:right w:val="nil"/>
            </w:tcBorders>
            <w:noWrap/>
          </w:tcPr>
          <w:p w14:paraId="1DF7D51D" w14:textId="77777777" w:rsidR="008B2F5D" w:rsidRPr="00375862" w:rsidRDefault="008B2F5D" w:rsidP="00057677">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8B2F5D" w:rsidRPr="00375862" w14:paraId="6C79568B" w14:textId="77777777" w:rsidTr="0005767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42B4EC2" w14:textId="77777777" w:rsidR="008B2F5D" w:rsidRPr="00375862" w:rsidRDefault="008B2F5D" w:rsidP="00057677">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057677">
            <w:pPr>
              <w:pStyle w:val="CGBodytext"/>
              <w:cnfStyle w:val="000000100000" w:firstRow="0" w:lastRow="0" w:firstColumn="0" w:lastColumn="0" w:oddVBand="0" w:evenVBand="0" w:oddHBand="1"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057677">
            <w:pPr>
              <w:pStyle w:val="CGBodytext"/>
              <w:jc w:val="right"/>
              <w:cnfStyle w:val="000000100000" w:firstRow="0" w:lastRow="0" w:firstColumn="0" w:lastColumn="0" w:oddVBand="0" w:evenVBand="0" w:oddHBand="1" w:evenHBand="0" w:firstRowFirstColumn="0" w:firstRowLastColumn="0" w:lastRowFirstColumn="0" w:lastRowLastColumn="0"/>
            </w:pPr>
            <w:r w:rsidRPr="00375862">
              <w:t>103</w:t>
            </w:r>
          </w:p>
        </w:tc>
      </w:tr>
    </w:tbl>
    <w:p w14:paraId="3A996390" w14:textId="77777777" w:rsidR="005819F7" w:rsidRPr="00057677" w:rsidRDefault="005819F7" w:rsidP="00057677">
      <w:pPr>
        <w:pStyle w:val="CGHeading3-outlined"/>
      </w:pPr>
      <w:bookmarkStart w:id="10" w:name="_Toc77068433"/>
      <w:r w:rsidRPr="00057677">
        <w:t>Vulnerability</w:t>
      </w:r>
      <w:bookmarkEnd w:id="10"/>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HTML</w:t>
            </w:r>
          </w:p>
        </w:tc>
        <w:tc>
          <w:tcPr>
            <w:tcW w:w="5617" w:type="dxa"/>
            <w:tcBorders>
              <w:top w:val="nil"/>
              <w:bottom w:val="nil"/>
            </w:tcBorders>
            <w:noWrap/>
          </w:tcPr>
          <w:p w14:paraId="78893258" w14:textId="77777777" w:rsidR="005819F7" w:rsidRPr="00A64103"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Links with "target=_blank" should prevent phishing attacks</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42</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057677">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057677">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057677">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057677">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Font declarations should contain at least one generic font family</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057677">
            <w:pPr>
              <w:pStyle w:val="CGBodytext"/>
            </w:pPr>
            <w:r w:rsidRPr="00375862">
              <w:lastRenderedPageBreak/>
              <w:t>CSS</w:t>
            </w:r>
          </w:p>
        </w:tc>
        <w:tc>
          <w:tcPr>
            <w:tcW w:w="5857" w:type="dxa"/>
            <w:tcBorders>
              <w:top w:val="nil"/>
              <w:bottom w:val="nil"/>
            </w:tcBorders>
            <w:noWrap/>
          </w:tcPr>
          <w:p w14:paraId="05FA0C2F"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Properties should not be duplicated</w:t>
            </w:r>
          </w:p>
        </w:tc>
        <w:tc>
          <w:tcPr>
            <w:tcW w:w="2030" w:type="dxa"/>
            <w:tcBorders>
              <w:top w:val="nil"/>
              <w:bottom w:val="nil"/>
              <w:right w:val="nil"/>
            </w:tcBorders>
            <w:noWrap/>
          </w:tcPr>
          <w:p w14:paraId="64B219F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983FBD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9A65EE" w14:textId="77777777" w:rsidR="00375862" w:rsidRPr="00375862" w:rsidRDefault="00375862" w:rsidP="00057677">
            <w:pPr>
              <w:pStyle w:val="CGBodytext"/>
            </w:pPr>
            <w:r w:rsidRPr="00375862">
              <w:t>CSS</w:t>
            </w:r>
          </w:p>
        </w:tc>
        <w:tc>
          <w:tcPr>
            <w:tcW w:w="5857" w:type="dxa"/>
            <w:tcBorders>
              <w:top w:val="nil"/>
              <w:bottom w:val="nil"/>
            </w:tcBorders>
            <w:noWrap/>
          </w:tcPr>
          <w:p w14:paraId="01452F76"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Shorthand properties that override related longhand properties should be avoided</w:t>
            </w:r>
          </w:p>
        </w:tc>
        <w:tc>
          <w:tcPr>
            <w:tcW w:w="2030" w:type="dxa"/>
            <w:tcBorders>
              <w:top w:val="nil"/>
              <w:bottom w:val="nil"/>
              <w:right w:val="nil"/>
            </w:tcBorders>
            <w:noWrap/>
          </w:tcPr>
          <w:p w14:paraId="563A66B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C33EF7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76209C0" w14:textId="77777777" w:rsidR="00375862" w:rsidRPr="00375862" w:rsidRDefault="00375862" w:rsidP="00057677">
            <w:pPr>
              <w:pStyle w:val="CGBodytext"/>
            </w:pPr>
            <w:r w:rsidRPr="00375862">
              <w:t>JavaScript</w:t>
            </w:r>
          </w:p>
        </w:tc>
        <w:tc>
          <w:tcPr>
            <w:tcW w:w="5857" w:type="dxa"/>
            <w:tcBorders>
              <w:top w:val="nil"/>
              <w:bottom w:val="nil"/>
            </w:tcBorders>
            <w:noWrap/>
          </w:tcPr>
          <w:p w14:paraId="071CFAFF"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"with" statements should not be used</w:t>
            </w:r>
          </w:p>
        </w:tc>
        <w:tc>
          <w:tcPr>
            <w:tcW w:w="2030" w:type="dxa"/>
            <w:tcBorders>
              <w:top w:val="nil"/>
              <w:bottom w:val="nil"/>
              <w:right w:val="nil"/>
            </w:tcBorders>
            <w:noWrap/>
          </w:tcPr>
          <w:p w14:paraId="7DD5C00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46749F65"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F772B1C" w14:textId="77777777" w:rsidR="00375862" w:rsidRPr="00375862" w:rsidRDefault="00375862" w:rsidP="00057677">
            <w:pPr>
              <w:pStyle w:val="CGBodytext"/>
            </w:pPr>
            <w:r w:rsidRPr="00375862">
              <w:t>PHP</w:t>
            </w:r>
          </w:p>
        </w:tc>
        <w:tc>
          <w:tcPr>
            <w:tcW w:w="5857" w:type="dxa"/>
            <w:tcBorders>
              <w:top w:val="nil"/>
              <w:bottom w:val="nil"/>
            </w:tcBorders>
            <w:noWrap/>
          </w:tcPr>
          <w:p w14:paraId="59BD9A73"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All branches in a conditional structure should not have exactly the same implementation</w:t>
            </w:r>
          </w:p>
        </w:tc>
        <w:tc>
          <w:tcPr>
            <w:tcW w:w="2030" w:type="dxa"/>
            <w:tcBorders>
              <w:top w:val="nil"/>
              <w:bottom w:val="nil"/>
              <w:right w:val="nil"/>
            </w:tcBorders>
            <w:noWrap/>
          </w:tcPr>
          <w:p w14:paraId="59DB205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28</w:t>
            </w:r>
          </w:p>
        </w:tc>
      </w:tr>
      <w:tr w:rsidR="00375862" w:rsidRPr="00375862" w14:paraId="05F0606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313ADDA" w14:textId="77777777" w:rsidR="00375862" w:rsidRPr="00375862" w:rsidRDefault="00375862" w:rsidP="00057677">
            <w:pPr>
              <w:pStyle w:val="CGBodytext"/>
            </w:pPr>
            <w:r w:rsidRPr="00375862">
              <w:t>PHP</w:t>
            </w:r>
          </w:p>
        </w:tc>
        <w:tc>
          <w:tcPr>
            <w:tcW w:w="5857" w:type="dxa"/>
            <w:tcBorders>
              <w:top w:val="nil"/>
              <w:bottom w:val="nil"/>
            </w:tcBorders>
            <w:noWrap/>
          </w:tcPr>
          <w:p w14:paraId="2501349A"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Objects should not be created to be dropped immediately without being used</w:t>
            </w:r>
          </w:p>
        </w:tc>
        <w:tc>
          <w:tcPr>
            <w:tcW w:w="2030" w:type="dxa"/>
            <w:tcBorders>
              <w:top w:val="nil"/>
              <w:bottom w:val="nil"/>
              <w:right w:val="nil"/>
            </w:tcBorders>
            <w:noWrap/>
          </w:tcPr>
          <w:p w14:paraId="3A4BB87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7F1B97E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1AF51F1" w14:textId="77777777" w:rsidR="00375862" w:rsidRPr="00375862" w:rsidRDefault="00375862" w:rsidP="00057677">
            <w:pPr>
              <w:pStyle w:val="CGBodytext"/>
            </w:pPr>
            <w:r w:rsidRPr="00375862">
              <w:t>PHP</w:t>
            </w:r>
          </w:p>
        </w:tc>
        <w:tc>
          <w:tcPr>
            <w:tcW w:w="5857" w:type="dxa"/>
            <w:tcBorders>
              <w:top w:val="nil"/>
              <w:bottom w:val="nil"/>
            </w:tcBorders>
            <w:noWrap/>
          </w:tcPr>
          <w:p w14:paraId="6DE7746C"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Variables should be initialized before use</w:t>
            </w:r>
          </w:p>
        </w:tc>
        <w:tc>
          <w:tcPr>
            <w:tcW w:w="2030" w:type="dxa"/>
            <w:tcBorders>
              <w:top w:val="nil"/>
              <w:bottom w:val="nil"/>
              <w:right w:val="nil"/>
            </w:tcBorders>
            <w:noWrap/>
          </w:tcPr>
          <w:p w14:paraId="636A466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350D15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0A0A6B4" w14:textId="77777777" w:rsidR="00375862" w:rsidRPr="00375862" w:rsidRDefault="00375862" w:rsidP="00057677">
            <w:pPr>
              <w:pStyle w:val="CGBodytext"/>
            </w:pPr>
            <w:r w:rsidRPr="00375862">
              <w:t>PHP</w:t>
            </w:r>
          </w:p>
        </w:tc>
        <w:tc>
          <w:tcPr>
            <w:tcW w:w="5857" w:type="dxa"/>
            <w:tcBorders>
              <w:top w:val="nil"/>
              <w:bottom w:val="nil"/>
            </w:tcBorders>
            <w:noWrap/>
          </w:tcPr>
          <w:p w14:paraId="0E284366"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All code should be reachable</w:t>
            </w:r>
          </w:p>
        </w:tc>
        <w:tc>
          <w:tcPr>
            <w:tcW w:w="2030" w:type="dxa"/>
            <w:tcBorders>
              <w:top w:val="nil"/>
              <w:bottom w:val="nil"/>
              <w:right w:val="nil"/>
            </w:tcBorders>
            <w:noWrap/>
          </w:tcPr>
          <w:p w14:paraId="39AE6B2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D5E5D63"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E7BD636" w14:textId="77777777" w:rsidR="00375862" w:rsidRPr="00375862" w:rsidRDefault="00375862" w:rsidP="00057677">
            <w:pPr>
              <w:pStyle w:val="CGBodytext"/>
            </w:pPr>
            <w:r w:rsidRPr="00375862">
              <w:t>PHP</w:t>
            </w:r>
          </w:p>
        </w:tc>
        <w:tc>
          <w:tcPr>
            <w:tcW w:w="5857" w:type="dxa"/>
            <w:tcBorders>
              <w:top w:val="nil"/>
              <w:bottom w:val="nil"/>
            </w:tcBorders>
            <w:noWrap/>
          </w:tcPr>
          <w:p w14:paraId="6FD5CD20"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Related "if/else if" statements and "cases" in a "switch" should not have the same condition</w:t>
            </w:r>
          </w:p>
        </w:tc>
        <w:tc>
          <w:tcPr>
            <w:tcW w:w="2030" w:type="dxa"/>
            <w:tcBorders>
              <w:top w:val="nil"/>
              <w:bottom w:val="nil"/>
              <w:right w:val="nil"/>
            </w:tcBorders>
            <w:noWrap/>
          </w:tcPr>
          <w:p w14:paraId="782B3A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075E250"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8316B05" w14:textId="77777777" w:rsidR="00375862" w:rsidRPr="00375862" w:rsidRDefault="00375862" w:rsidP="00057677">
            <w:pPr>
              <w:pStyle w:val="CGBodytext"/>
            </w:pPr>
            <w:r w:rsidRPr="00375862">
              <w:t>HTML</w:t>
            </w:r>
          </w:p>
        </w:tc>
        <w:tc>
          <w:tcPr>
            <w:tcW w:w="5857" w:type="dxa"/>
            <w:tcBorders>
              <w:top w:val="nil"/>
              <w:bottom w:val="nil"/>
            </w:tcBorders>
            <w:noWrap/>
          </w:tcPr>
          <w:p w14:paraId="3AE3604E"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"strong" and "em" tags should be used</w:t>
            </w:r>
          </w:p>
        </w:tc>
        <w:tc>
          <w:tcPr>
            <w:tcW w:w="2030" w:type="dxa"/>
            <w:tcBorders>
              <w:top w:val="nil"/>
              <w:bottom w:val="nil"/>
              <w:right w:val="nil"/>
            </w:tcBorders>
            <w:noWrap/>
          </w:tcPr>
          <w:p w14:paraId="3FF260B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650</w:t>
            </w:r>
          </w:p>
        </w:tc>
      </w:tr>
      <w:tr w:rsidR="00375862" w:rsidRPr="00375862" w14:paraId="0C025E8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57804FB" w14:textId="77777777" w:rsidR="00375862" w:rsidRPr="00375862" w:rsidRDefault="00375862" w:rsidP="00057677">
            <w:pPr>
              <w:pStyle w:val="CGBodytext"/>
            </w:pPr>
            <w:r w:rsidRPr="00375862">
              <w:t>HTML</w:t>
            </w:r>
          </w:p>
        </w:tc>
        <w:tc>
          <w:tcPr>
            <w:tcW w:w="5857" w:type="dxa"/>
            <w:tcBorders>
              <w:top w:val="nil"/>
              <w:bottom w:val="nil"/>
            </w:tcBorders>
            <w:noWrap/>
          </w:tcPr>
          <w:p w14:paraId="7863FCED"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"table" tags should have a description</w:t>
            </w:r>
          </w:p>
        </w:tc>
        <w:tc>
          <w:tcPr>
            <w:tcW w:w="2030" w:type="dxa"/>
            <w:tcBorders>
              <w:top w:val="nil"/>
              <w:bottom w:val="nil"/>
              <w:right w:val="nil"/>
            </w:tcBorders>
            <w:noWrap/>
          </w:tcPr>
          <w:p w14:paraId="2EEB17F2"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392</w:t>
            </w:r>
          </w:p>
        </w:tc>
      </w:tr>
      <w:tr w:rsidR="00375862" w:rsidRPr="00375862" w14:paraId="6DA8181D"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1F1430C" w14:textId="77777777" w:rsidR="00375862" w:rsidRPr="00375862" w:rsidRDefault="00375862" w:rsidP="00057677">
            <w:pPr>
              <w:pStyle w:val="CGBodytext"/>
            </w:pPr>
            <w:r w:rsidRPr="00375862">
              <w:t>HTML</w:t>
            </w:r>
          </w:p>
        </w:tc>
        <w:tc>
          <w:tcPr>
            <w:tcW w:w="5857" w:type="dxa"/>
            <w:tcBorders>
              <w:top w:val="nil"/>
              <w:bottom w:val="nil"/>
            </w:tcBorders>
            <w:noWrap/>
          </w:tcPr>
          <w:p w14:paraId="2FA613AE" w14:textId="77777777" w:rsidR="00375862" w:rsidRPr="00375862" w:rsidRDefault="00375862" w:rsidP="00057677">
            <w:pPr>
              <w:pStyle w:val="CGBodytext"/>
              <w:cnfStyle w:val="000000000000" w:firstRow="0" w:lastRow="0" w:firstColumn="0" w:lastColumn="0" w:oddVBand="0" w:evenVBand="0" w:oddHBand="0" w:evenHBand="0" w:firstRowFirstColumn="0" w:firstRowLastColumn="0" w:lastRowFirstColumn="0" w:lastRowLastColumn="0"/>
            </w:pPr>
            <w:r w:rsidRPr="00375862">
              <w:t>Tables should have headers</w:t>
            </w:r>
          </w:p>
        </w:tc>
        <w:tc>
          <w:tcPr>
            <w:tcW w:w="2030" w:type="dxa"/>
            <w:tcBorders>
              <w:top w:val="nil"/>
              <w:bottom w:val="nil"/>
              <w:right w:val="nil"/>
            </w:tcBorders>
            <w:noWrap/>
          </w:tcPr>
          <w:p w14:paraId="114DB86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371</w:t>
            </w:r>
          </w:p>
        </w:tc>
      </w:tr>
      <w:tr w:rsidR="00375862" w:rsidRPr="00375862" w14:paraId="1C926091"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4B2026D" w14:textId="77777777" w:rsidR="00375862" w:rsidRPr="00375862" w:rsidRDefault="00375862" w:rsidP="00057677">
            <w:pPr>
              <w:pStyle w:val="CGBodytext"/>
            </w:pPr>
            <w:r w:rsidRPr="00375862">
              <w:t>HTML</w:t>
            </w:r>
          </w:p>
        </w:tc>
        <w:tc>
          <w:tcPr>
            <w:tcW w:w="5857" w:type="dxa"/>
            <w:tcBorders>
              <w:top w:val="nil"/>
              <w:bottom w:val="nil"/>
            </w:tcBorders>
            <w:noWrap/>
          </w:tcPr>
          <w:p w14:paraId="1C13ED09"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"html" element should have a language attribute</w:t>
            </w:r>
          </w:p>
        </w:tc>
        <w:tc>
          <w:tcPr>
            <w:tcW w:w="2030" w:type="dxa"/>
            <w:tcBorders>
              <w:top w:val="nil"/>
              <w:bottom w:val="nil"/>
              <w:right w:val="nil"/>
            </w:tcBorders>
            <w:noWrap/>
          </w:tcPr>
          <w:p w14:paraId="4379392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47</w:t>
            </w:r>
          </w:p>
        </w:tc>
      </w:tr>
      <w:tr w:rsidR="00375862" w:rsidRPr="00375862" w14:paraId="3283DB9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68F5485" w14:textId="77777777" w:rsidR="00375862" w:rsidRPr="00375862" w:rsidRDefault="00375862" w:rsidP="00057677">
            <w:pPr>
              <w:pStyle w:val="CGBodytext"/>
            </w:pPr>
            <w:r w:rsidRPr="00375862">
              <w:t>HTML</w:t>
            </w:r>
          </w:p>
        </w:tc>
        <w:tc>
          <w:tcPr>
            <w:tcW w:w="5857" w:type="dxa"/>
            <w:tcBorders>
              <w:top w:val="nil"/>
              <w:bottom w:val="nil"/>
            </w:tcBorders>
            <w:noWrap/>
          </w:tcPr>
          <w:p w14:paraId="33AA54D9"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"th" tags should have "id" or "scope" attributes</w:t>
            </w:r>
          </w:p>
        </w:tc>
        <w:tc>
          <w:tcPr>
            <w:tcW w:w="2030" w:type="dxa"/>
            <w:tcBorders>
              <w:top w:val="nil"/>
              <w:bottom w:val="nil"/>
              <w:right w:val="nil"/>
            </w:tcBorders>
            <w:noWrap/>
          </w:tcPr>
          <w:p w14:paraId="2885DD3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r w:rsidR="00375862" w:rsidRPr="00375862" w14:paraId="4B840A12"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78C4FE8" w14:textId="77777777" w:rsidR="00375862" w:rsidRPr="00375862" w:rsidRDefault="00375862" w:rsidP="00057677">
            <w:pPr>
              <w:pStyle w:val="CGBodytext"/>
            </w:pPr>
            <w:r w:rsidRPr="00375862">
              <w:t>HTML</w:t>
            </w:r>
          </w:p>
        </w:tc>
        <w:tc>
          <w:tcPr>
            <w:tcW w:w="5857" w:type="dxa"/>
            <w:tcBorders>
              <w:top w:val="nil"/>
              <w:bottom w:val="nil"/>
            </w:tcBorders>
            <w:noWrap/>
          </w:tcPr>
          <w:p w14:paraId="2CE22A29"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Elements deprecated in HTML5 should not be used</w:t>
            </w:r>
          </w:p>
        </w:tc>
        <w:tc>
          <w:tcPr>
            <w:tcW w:w="2030" w:type="dxa"/>
            <w:tcBorders>
              <w:top w:val="nil"/>
              <w:bottom w:val="nil"/>
              <w:right w:val="nil"/>
            </w:tcBorders>
            <w:noWrap/>
          </w:tcPr>
          <w:p w14:paraId="7B78272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20</w:t>
            </w:r>
          </w:p>
        </w:tc>
      </w:tr>
      <w:tr w:rsidR="00375862" w:rsidRPr="00375862" w14:paraId="4A17243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3831FD8" w14:textId="77777777" w:rsidR="00375862" w:rsidRPr="00375862" w:rsidRDefault="00375862" w:rsidP="00057677">
            <w:pPr>
              <w:pStyle w:val="CGBodytext"/>
            </w:pPr>
            <w:r w:rsidRPr="00375862">
              <w:t>HTML</w:t>
            </w:r>
          </w:p>
        </w:tc>
        <w:tc>
          <w:tcPr>
            <w:tcW w:w="5857" w:type="dxa"/>
            <w:tcBorders>
              <w:top w:val="nil"/>
              <w:bottom w:val="nil"/>
            </w:tcBorders>
            <w:noWrap/>
          </w:tcPr>
          <w:p w14:paraId="786969FF"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"frames" should have a "title" attribute</w:t>
            </w:r>
          </w:p>
        </w:tc>
        <w:tc>
          <w:tcPr>
            <w:tcW w:w="2030" w:type="dxa"/>
            <w:tcBorders>
              <w:top w:val="nil"/>
              <w:bottom w:val="nil"/>
              <w:right w:val="nil"/>
            </w:tcBorders>
            <w:noWrap/>
          </w:tcPr>
          <w:p w14:paraId="7F14553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2094C699"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4D5DD3F" w14:textId="77777777" w:rsidR="00375862" w:rsidRPr="00375862" w:rsidRDefault="00375862" w:rsidP="00057677">
            <w:pPr>
              <w:pStyle w:val="CGBodytext"/>
            </w:pPr>
            <w:r w:rsidRPr="00375862">
              <w:t>HTML</w:t>
            </w:r>
          </w:p>
        </w:tc>
        <w:tc>
          <w:tcPr>
            <w:tcW w:w="5857" w:type="dxa"/>
            <w:tcBorders>
              <w:top w:val="nil"/>
              <w:bottom w:val="nil"/>
            </w:tcBorders>
            <w:noWrap/>
          </w:tcPr>
          <w:p w14:paraId="4B95B6B8"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"!DOCTYPE" declarations should appear before "html" tags</w:t>
            </w:r>
          </w:p>
        </w:tc>
        <w:tc>
          <w:tcPr>
            <w:tcW w:w="2030" w:type="dxa"/>
            <w:tcBorders>
              <w:top w:val="nil"/>
              <w:bottom w:val="nil"/>
              <w:right w:val="nil"/>
            </w:tcBorders>
            <w:noWrap/>
          </w:tcPr>
          <w:p w14:paraId="498F7BF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623414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69390B6" w14:textId="77777777" w:rsidR="00375862" w:rsidRPr="00375862" w:rsidRDefault="00375862" w:rsidP="00057677">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057677">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1.568</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057677">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057677">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057677">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057677">
            <w:pPr>
              <w:pStyle w:val="CGBodytext"/>
              <w:rPr>
                <w:lang w:val="en-US"/>
              </w:rPr>
            </w:pPr>
            <w:r>
              <w:rPr>
                <w:lang w:val="en-US"/>
              </w:rPr>
              <w:t>CSS</w:t>
            </w:r>
          </w:p>
        </w:tc>
        <w:tc>
          <w:tcPr>
            <w:tcW w:w="6088" w:type="dxa"/>
            <w:tcBorders>
              <w:top w:val="nil"/>
              <w:bottom w:val="nil"/>
            </w:tcBorders>
            <w:noWrap/>
          </w:tcPr>
          <w:p w14:paraId="5848ED29"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Empty blocks should be removed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057677">
            <w:pPr>
              <w:pStyle w:val="CGBodytext"/>
            </w:pPr>
            <w:r w:rsidRPr="00375862">
              <w:t>JavaScript</w:t>
            </w:r>
          </w:p>
        </w:tc>
        <w:tc>
          <w:tcPr>
            <w:tcW w:w="6088" w:type="dxa"/>
            <w:tcBorders>
              <w:top w:val="nil"/>
              <w:bottom w:val="nil"/>
            </w:tcBorders>
            <w:noWrap/>
          </w:tcPr>
          <w:p w14:paraId="718C0C3E"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Variables should not be shadowed</w:t>
            </w:r>
          </w:p>
        </w:tc>
        <w:tc>
          <w:tcPr>
            <w:tcW w:w="1816" w:type="dxa"/>
            <w:tcBorders>
              <w:top w:val="nil"/>
              <w:bottom w:val="nil"/>
              <w:right w:val="nil"/>
            </w:tcBorders>
            <w:noWrap/>
          </w:tcPr>
          <w:p w14:paraId="24BEA35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55A2075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8DA536" w14:textId="77777777" w:rsidR="00375862" w:rsidRPr="00375862" w:rsidRDefault="00375862" w:rsidP="00057677">
            <w:pPr>
              <w:pStyle w:val="CGBodytext"/>
            </w:pPr>
            <w:r w:rsidRPr="00375862">
              <w:t>JavaScript</w:t>
            </w:r>
          </w:p>
        </w:tc>
        <w:tc>
          <w:tcPr>
            <w:tcW w:w="6088" w:type="dxa"/>
            <w:tcBorders>
              <w:top w:val="nil"/>
              <w:bottom w:val="nil"/>
            </w:tcBorders>
            <w:noWrap/>
          </w:tcPr>
          <w:p w14:paraId="1507E994"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Variables should be declared explicitly</w:t>
            </w:r>
          </w:p>
        </w:tc>
        <w:tc>
          <w:tcPr>
            <w:tcW w:w="1816" w:type="dxa"/>
            <w:tcBorders>
              <w:top w:val="nil"/>
              <w:bottom w:val="nil"/>
              <w:right w:val="nil"/>
            </w:tcBorders>
            <w:noWrap/>
          </w:tcPr>
          <w:p w14:paraId="6B9887E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113846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00D326" w14:textId="77777777" w:rsidR="00375862" w:rsidRPr="00375862" w:rsidRDefault="00375862" w:rsidP="00057677">
            <w:pPr>
              <w:pStyle w:val="CGBodytext"/>
            </w:pPr>
            <w:r w:rsidRPr="00375862">
              <w:t>JavaScript</w:t>
            </w:r>
          </w:p>
        </w:tc>
        <w:tc>
          <w:tcPr>
            <w:tcW w:w="6088" w:type="dxa"/>
            <w:tcBorders>
              <w:top w:val="nil"/>
              <w:bottom w:val="nil"/>
            </w:tcBorders>
            <w:noWrap/>
          </w:tcPr>
          <w:p w14:paraId="6EB12F45"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Multiline blocks should be enclosed in curly braces</w:t>
            </w:r>
          </w:p>
        </w:tc>
        <w:tc>
          <w:tcPr>
            <w:tcW w:w="1816" w:type="dxa"/>
            <w:tcBorders>
              <w:top w:val="nil"/>
              <w:bottom w:val="nil"/>
              <w:right w:val="nil"/>
            </w:tcBorders>
            <w:noWrap/>
          </w:tcPr>
          <w:p w14:paraId="1E6F5B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3FB1AC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4CBE791" w14:textId="77777777" w:rsidR="00375862" w:rsidRPr="00375862" w:rsidRDefault="00375862" w:rsidP="00057677">
            <w:pPr>
              <w:pStyle w:val="CGBodytext"/>
            </w:pPr>
            <w:r w:rsidRPr="00375862">
              <w:t>PHP</w:t>
            </w:r>
          </w:p>
        </w:tc>
        <w:tc>
          <w:tcPr>
            <w:tcW w:w="6088" w:type="dxa"/>
            <w:tcBorders>
              <w:top w:val="nil"/>
              <w:bottom w:val="nil"/>
            </w:tcBorders>
            <w:noWrap/>
          </w:tcPr>
          <w:p w14:paraId="2D7F98B1"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Control structures should use curly braces</w:t>
            </w:r>
          </w:p>
        </w:tc>
        <w:tc>
          <w:tcPr>
            <w:tcW w:w="1816" w:type="dxa"/>
            <w:tcBorders>
              <w:top w:val="nil"/>
              <w:bottom w:val="nil"/>
              <w:right w:val="nil"/>
            </w:tcBorders>
            <w:noWrap/>
          </w:tcPr>
          <w:p w14:paraId="1311912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648</w:t>
            </w:r>
          </w:p>
        </w:tc>
      </w:tr>
      <w:tr w:rsidR="00375862" w:rsidRPr="00375862" w14:paraId="2FB4CFE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3F1D4E" w14:textId="77777777" w:rsidR="00375862" w:rsidRPr="00375862" w:rsidRDefault="00375862" w:rsidP="00057677">
            <w:pPr>
              <w:pStyle w:val="CGBodytext"/>
            </w:pPr>
            <w:r w:rsidRPr="00375862">
              <w:t>PHP</w:t>
            </w:r>
          </w:p>
        </w:tc>
        <w:tc>
          <w:tcPr>
            <w:tcW w:w="6088" w:type="dxa"/>
            <w:tcBorders>
              <w:top w:val="nil"/>
              <w:bottom w:val="nil"/>
            </w:tcBorders>
            <w:noWrap/>
          </w:tcPr>
          <w:p w14:paraId="57543172"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String literals should not be duplicated</w:t>
            </w:r>
          </w:p>
        </w:tc>
        <w:tc>
          <w:tcPr>
            <w:tcW w:w="1816" w:type="dxa"/>
            <w:tcBorders>
              <w:top w:val="nil"/>
              <w:bottom w:val="nil"/>
              <w:right w:val="nil"/>
            </w:tcBorders>
            <w:noWrap/>
          </w:tcPr>
          <w:p w14:paraId="53F9C2D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301</w:t>
            </w:r>
          </w:p>
        </w:tc>
      </w:tr>
      <w:tr w:rsidR="00375862" w:rsidRPr="00375862" w14:paraId="5A23F90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98BF4A" w14:textId="77777777" w:rsidR="00375862" w:rsidRPr="00375862" w:rsidRDefault="00375862" w:rsidP="00057677">
            <w:pPr>
              <w:pStyle w:val="CGBodytext"/>
            </w:pPr>
            <w:r w:rsidRPr="00375862">
              <w:t>PHP</w:t>
            </w:r>
          </w:p>
        </w:tc>
        <w:tc>
          <w:tcPr>
            <w:tcW w:w="6088" w:type="dxa"/>
            <w:tcBorders>
              <w:top w:val="nil"/>
              <w:bottom w:val="nil"/>
            </w:tcBorders>
            <w:noWrap/>
          </w:tcPr>
          <w:p w14:paraId="6CEF42B6"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Class names should comply with a naming convention</w:t>
            </w:r>
          </w:p>
        </w:tc>
        <w:tc>
          <w:tcPr>
            <w:tcW w:w="1816" w:type="dxa"/>
            <w:tcBorders>
              <w:top w:val="nil"/>
              <w:bottom w:val="nil"/>
              <w:right w:val="nil"/>
            </w:tcBorders>
            <w:noWrap/>
          </w:tcPr>
          <w:p w14:paraId="31DF2F3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233</w:t>
            </w:r>
          </w:p>
        </w:tc>
      </w:tr>
      <w:tr w:rsidR="00375862" w:rsidRPr="00375862" w14:paraId="118FF99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115280F" w14:textId="77777777" w:rsidR="00375862" w:rsidRPr="00375862" w:rsidRDefault="00375862" w:rsidP="00057677">
            <w:pPr>
              <w:pStyle w:val="CGBodytext"/>
            </w:pPr>
            <w:r w:rsidRPr="00375862">
              <w:t>PHP</w:t>
            </w:r>
          </w:p>
        </w:tc>
        <w:tc>
          <w:tcPr>
            <w:tcW w:w="6088" w:type="dxa"/>
            <w:tcBorders>
              <w:top w:val="nil"/>
              <w:bottom w:val="nil"/>
            </w:tcBorders>
            <w:noWrap/>
          </w:tcPr>
          <w:p w14:paraId="13AE88DD"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Cognitive Complexity of functions should not be too high</w:t>
            </w:r>
          </w:p>
        </w:tc>
        <w:tc>
          <w:tcPr>
            <w:tcW w:w="1816" w:type="dxa"/>
            <w:tcBorders>
              <w:top w:val="nil"/>
              <w:bottom w:val="nil"/>
              <w:right w:val="nil"/>
            </w:tcBorders>
            <w:noWrap/>
          </w:tcPr>
          <w:p w14:paraId="29C54FB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74</w:t>
            </w:r>
          </w:p>
        </w:tc>
      </w:tr>
      <w:tr w:rsidR="00375862" w:rsidRPr="00375862" w14:paraId="01F2362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680FF1" w14:textId="77777777" w:rsidR="00375862" w:rsidRPr="00375862" w:rsidRDefault="00375862" w:rsidP="00057677">
            <w:pPr>
              <w:pStyle w:val="CGBodytext"/>
            </w:pPr>
            <w:r w:rsidRPr="00375862">
              <w:t>PHP</w:t>
            </w:r>
          </w:p>
        </w:tc>
        <w:tc>
          <w:tcPr>
            <w:tcW w:w="6088" w:type="dxa"/>
            <w:tcBorders>
              <w:top w:val="nil"/>
              <w:bottom w:val="nil"/>
            </w:tcBorders>
            <w:noWrap/>
          </w:tcPr>
          <w:p w14:paraId="42387FD2"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Boolean literals should not be redundant</w:t>
            </w:r>
          </w:p>
        </w:tc>
        <w:tc>
          <w:tcPr>
            <w:tcW w:w="1816" w:type="dxa"/>
            <w:tcBorders>
              <w:top w:val="nil"/>
              <w:bottom w:val="nil"/>
              <w:right w:val="nil"/>
            </w:tcBorders>
            <w:noWrap/>
          </w:tcPr>
          <w:p w14:paraId="0C8C6B0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60</w:t>
            </w:r>
          </w:p>
        </w:tc>
      </w:tr>
      <w:tr w:rsidR="00375862" w:rsidRPr="00375862" w14:paraId="745BD07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13098B" w14:textId="77777777" w:rsidR="00375862" w:rsidRPr="00375862" w:rsidRDefault="00375862" w:rsidP="00057677">
            <w:pPr>
              <w:pStyle w:val="CGBodytext"/>
            </w:pPr>
            <w:r w:rsidRPr="00375862">
              <w:t>PHP</w:t>
            </w:r>
          </w:p>
        </w:tc>
        <w:tc>
          <w:tcPr>
            <w:tcW w:w="6088" w:type="dxa"/>
            <w:tcBorders>
              <w:top w:val="nil"/>
              <w:bottom w:val="nil"/>
            </w:tcBorders>
            <w:noWrap/>
          </w:tcPr>
          <w:p w14:paraId="296201E0"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Ternary operators should not be nested</w:t>
            </w:r>
          </w:p>
        </w:tc>
        <w:tc>
          <w:tcPr>
            <w:tcW w:w="1816" w:type="dxa"/>
            <w:tcBorders>
              <w:top w:val="nil"/>
              <w:bottom w:val="nil"/>
              <w:right w:val="nil"/>
            </w:tcBorders>
            <w:noWrap/>
          </w:tcPr>
          <w:p w14:paraId="2FEEB9D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52</w:t>
            </w:r>
          </w:p>
        </w:tc>
      </w:tr>
      <w:tr w:rsidR="00375862" w:rsidRPr="00375862" w14:paraId="4669FB5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59F00E" w14:textId="77777777" w:rsidR="00375862" w:rsidRPr="00375862" w:rsidRDefault="00375862" w:rsidP="00057677">
            <w:pPr>
              <w:pStyle w:val="CGBodytext"/>
            </w:pPr>
            <w:r w:rsidRPr="00375862">
              <w:t>PHP</w:t>
            </w:r>
          </w:p>
        </w:tc>
        <w:tc>
          <w:tcPr>
            <w:tcW w:w="6088" w:type="dxa"/>
            <w:tcBorders>
              <w:top w:val="nil"/>
              <w:bottom w:val="nil"/>
            </w:tcBorders>
            <w:noWrap/>
          </w:tcPr>
          <w:p w14:paraId="725AF5D1"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not contain too many return statements</w:t>
            </w:r>
          </w:p>
        </w:tc>
        <w:tc>
          <w:tcPr>
            <w:tcW w:w="1816" w:type="dxa"/>
            <w:tcBorders>
              <w:top w:val="nil"/>
              <w:bottom w:val="nil"/>
              <w:right w:val="nil"/>
            </w:tcBorders>
            <w:noWrap/>
          </w:tcPr>
          <w:p w14:paraId="26953DA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52</w:t>
            </w:r>
          </w:p>
        </w:tc>
      </w:tr>
      <w:tr w:rsidR="00375862" w:rsidRPr="00375862" w14:paraId="7233932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ADB243F" w14:textId="77777777" w:rsidR="00375862" w:rsidRPr="00375862" w:rsidRDefault="00375862" w:rsidP="00057677">
            <w:pPr>
              <w:pStyle w:val="CGBodytext"/>
            </w:pPr>
            <w:r w:rsidRPr="00375862">
              <w:t>PHP</w:t>
            </w:r>
          </w:p>
        </w:tc>
        <w:tc>
          <w:tcPr>
            <w:tcW w:w="6088" w:type="dxa"/>
            <w:tcBorders>
              <w:top w:val="nil"/>
              <w:bottom w:val="nil"/>
            </w:tcBorders>
            <w:noWrap/>
          </w:tcPr>
          <w:p w14:paraId="740A6C36"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Track uses of "TODO" tags</w:t>
            </w:r>
          </w:p>
        </w:tc>
        <w:tc>
          <w:tcPr>
            <w:tcW w:w="1816" w:type="dxa"/>
            <w:tcBorders>
              <w:top w:val="nil"/>
              <w:bottom w:val="nil"/>
              <w:right w:val="nil"/>
            </w:tcBorders>
            <w:noWrap/>
          </w:tcPr>
          <w:p w14:paraId="4EE6400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51</w:t>
            </w:r>
          </w:p>
        </w:tc>
      </w:tr>
      <w:tr w:rsidR="00375862" w:rsidRPr="00375862" w14:paraId="129A724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FA2137E" w14:textId="77777777" w:rsidR="00375862" w:rsidRPr="00375862" w:rsidRDefault="00375862" w:rsidP="00057677">
            <w:pPr>
              <w:pStyle w:val="CGBodytext"/>
            </w:pPr>
            <w:r w:rsidRPr="00375862">
              <w:t>PHP</w:t>
            </w:r>
          </w:p>
        </w:tc>
        <w:tc>
          <w:tcPr>
            <w:tcW w:w="6088" w:type="dxa"/>
            <w:tcBorders>
              <w:top w:val="nil"/>
              <w:bottom w:val="nil"/>
            </w:tcBorders>
            <w:noWrap/>
          </w:tcPr>
          <w:p w14:paraId="47D2A336"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Sections of code should not be commented out</w:t>
            </w:r>
          </w:p>
        </w:tc>
        <w:tc>
          <w:tcPr>
            <w:tcW w:w="1816" w:type="dxa"/>
            <w:tcBorders>
              <w:top w:val="nil"/>
              <w:bottom w:val="nil"/>
              <w:right w:val="nil"/>
            </w:tcBorders>
            <w:noWrap/>
          </w:tcPr>
          <w:p w14:paraId="76CC31A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375862" w:rsidRPr="00375862" w14:paraId="4707CB0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A1E925D" w14:textId="77777777" w:rsidR="00375862" w:rsidRPr="00375862" w:rsidRDefault="00375862" w:rsidP="00057677">
            <w:pPr>
              <w:pStyle w:val="CGBodytext"/>
            </w:pPr>
            <w:r w:rsidRPr="00375862">
              <w:t>PHP</w:t>
            </w:r>
          </w:p>
        </w:tc>
        <w:tc>
          <w:tcPr>
            <w:tcW w:w="6088" w:type="dxa"/>
            <w:tcBorders>
              <w:top w:val="nil"/>
              <w:bottom w:val="nil"/>
            </w:tcBorders>
            <w:noWrap/>
          </w:tcPr>
          <w:p w14:paraId="11E1D6B3"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Local variables should not be declared and then immediately returned or thrown</w:t>
            </w:r>
          </w:p>
        </w:tc>
        <w:tc>
          <w:tcPr>
            <w:tcW w:w="1816" w:type="dxa"/>
            <w:tcBorders>
              <w:top w:val="nil"/>
              <w:bottom w:val="nil"/>
              <w:right w:val="nil"/>
            </w:tcBorders>
            <w:noWrap/>
          </w:tcPr>
          <w:p w14:paraId="1FF64D7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39</w:t>
            </w:r>
          </w:p>
        </w:tc>
      </w:tr>
      <w:tr w:rsidR="00375862" w:rsidRPr="00375862" w14:paraId="0F45793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104360B" w14:textId="77777777" w:rsidR="00375862" w:rsidRPr="00375862" w:rsidRDefault="00375862" w:rsidP="00057677">
            <w:pPr>
              <w:pStyle w:val="CGBodytext"/>
            </w:pPr>
            <w:r w:rsidRPr="00375862">
              <w:t>PHP</w:t>
            </w:r>
          </w:p>
        </w:tc>
        <w:tc>
          <w:tcPr>
            <w:tcW w:w="6088" w:type="dxa"/>
            <w:tcBorders>
              <w:top w:val="nil"/>
              <w:bottom w:val="nil"/>
            </w:tcBorders>
            <w:noWrap/>
          </w:tcPr>
          <w:p w14:paraId="6999F273"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Local variables should not have the same name as class fields</w:t>
            </w:r>
          </w:p>
        </w:tc>
        <w:tc>
          <w:tcPr>
            <w:tcW w:w="1816" w:type="dxa"/>
            <w:tcBorders>
              <w:top w:val="nil"/>
              <w:bottom w:val="nil"/>
              <w:right w:val="nil"/>
            </w:tcBorders>
            <w:noWrap/>
          </w:tcPr>
          <w:p w14:paraId="51F7174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39</w:t>
            </w:r>
          </w:p>
        </w:tc>
      </w:tr>
      <w:tr w:rsidR="00375862" w:rsidRPr="00375862" w14:paraId="5C5D38B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7479B60" w14:textId="77777777" w:rsidR="00375862" w:rsidRPr="00375862" w:rsidRDefault="00375862" w:rsidP="00057677">
            <w:pPr>
              <w:pStyle w:val="CGBodytext"/>
            </w:pPr>
            <w:r w:rsidRPr="00375862">
              <w:t>PHP</w:t>
            </w:r>
          </w:p>
        </w:tc>
        <w:tc>
          <w:tcPr>
            <w:tcW w:w="6088" w:type="dxa"/>
            <w:tcBorders>
              <w:top w:val="nil"/>
              <w:bottom w:val="nil"/>
            </w:tcBorders>
            <w:noWrap/>
          </w:tcPr>
          <w:p w14:paraId="1120A9C3"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Source files should not have any duplicated blocks</w:t>
            </w:r>
          </w:p>
        </w:tc>
        <w:tc>
          <w:tcPr>
            <w:tcW w:w="1816" w:type="dxa"/>
            <w:tcBorders>
              <w:top w:val="nil"/>
              <w:bottom w:val="nil"/>
              <w:right w:val="nil"/>
            </w:tcBorders>
            <w:noWrap/>
          </w:tcPr>
          <w:p w14:paraId="2D1D694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32</w:t>
            </w:r>
          </w:p>
        </w:tc>
      </w:tr>
      <w:tr w:rsidR="00375862" w:rsidRPr="00375862" w14:paraId="7F195B0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F558F7B" w14:textId="77777777" w:rsidR="00375862" w:rsidRPr="00375862" w:rsidRDefault="00375862" w:rsidP="00057677">
            <w:pPr>
              <w:pStyle w:val="CGBodytext"/>
            </w:pPr>
            <w:r w:rsidRPr="00375862">
              <w:t>PHP</w:t>
            </w:r>
          </w:p>
        </w:tc>
        <w:tc>
          <w:tcPr>
            <w:tcW w:w="6088" w:type="dxa"/>
            <w:tcBorders>
              <w:top w:val="nil"/>
              <w:bottom w:val="nil"/>
            </w:tcBorders>
            <w:noWrap/>
          </w:tcPr>
          <w:p w14:paraId="106E5B12"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function parameters should be removed</w:t>
            </w:r>
          </w:p>
        </w:tc>
        <w:tc>
          <w:tcPr>
            <w:tcW w:w="1816" w:type="dxa"/>
            <w:tcBorders>
              <w:top w:val="nil"/>
              <w:bottom w:val="nil"/>
              <w:right w:val="nil"/>
            </w:tcBorders>
            <w:noWrap/>
          </w:tcPr>
          <w:p w14:paraId="74A87EE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29</w:t>
            </w:r>
          </w:p>
        </w:tc>
      </w:tr>
      <w:tr w:rsidR="00375862" w:rsidRPr="00375862" w14:paraId="6990C3A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C6FABC" w14:textId="77777777" w:rsidR="00375862" w:rsidRPr="00375862" w:rsidRDefault="00375862" w:rsidP="00057677">
            <w:pPr>
              <w:pStyle w:val="CGBodytext"/>
            </w:pPr>
            <w:r w:rsidRPr="00375862">
              <w:t>PHP</w:t>
            </w:r>
          </w:p>
        </w:tc>
        <w:tc>
          <w:tcPr>
            <w:tcW w:w="6088" w:type="dxa"/>
            <w:tcBorders>
              <w:top w:val="nil"/>
              <w:bottom w:val="nil"/>
            </w:tcBorders>
            <w:noWrap/>
          </w:tcPr>
          <w:p w14:paraId="0E8DBF43"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Collapsible "if" statements should be merged</w:t>
            </w:r>
          </w:p>
        </w:tc>
        <w:tc>
          <w:tcPr>
            <w:tcW w:w="1816" w:type="dxa"/>
            <w:tcBorders>
              <w:top w:val="nil"/>
              <w:bottom w:val="nil"/>
              <w:right w:val="nil"/>
            </w:tcBorders>
            <w:noWrap/>
          </w:tcPr>
          <w:p w14:paraId="6EEF335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24</w:t>
            </w:r>
          </w:p>
        </w:tc>
      </w:tr>
      <w:tr w:rsidR="00375862" w:rsidRPr="00375862" w14:paraId="69DBB09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1AEC90A" w14:textId="77777777" w:rsidR="00375862" w:rsidRPr="00375862" w:rsidRDefault="00375862" w:rsidP="00057677">
            <w:pPr>
              <w:pStyle w:val="CGBodytext"/>
            </w:pPr>
            <w:r w:rsidRPr="00375862">
              <w:t>PHP</w:t>
            </w:r>
          </w:p>
        </w:tc>
        <w:tc>
          <w:tcPr>
            <w:tcW w:w="6088" w:type="dxa"/>
            <w:tcBorders>
              <w:top w:val="nil"/>
              <w:bottom w:val="nil"/>
            </w:tcBorders>
            <w:noWrap/>
          </w:tcPr>
          <w:p w14:paraId="596369A3"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Generic exceptions ErrorException, RuntimeException and Exception should not be thrown</w:t>
            </w:r>
          </w:p>
        </w:tc>
        <w:tc>
          <w:tcPr>
            <w:tcW w:w="1816" w:type="dxa"/>
            <w:tcBorders>
              <w:top w:val="nil"/>
              <w:bottom w:val="nil"/>
              <w:right w:val="nil"/>
            </w:tcBorders>
            <w:noWrap/>
          </w:tcPr>
          <w:p w14:paraId="55D8665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24</w:t>
            </w:r>
          </w:p>
        </w:tc>
      </w:tr>
      <w:tr w:rsidR="00375862" w:rsidRPr="00375862" w14:paraId="473A691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124A2D" w14:textId="77777777" w:rsidR="00375862" w:rsidRPr="00375862" w:rsidRDefault="00375862" w:rsidP="00057677">
            <w:pPr>
              <w:pStyle w:val="CGBodytext"/>
            </w:pPr>
            <w:r w:rsidRPr="00375862">
              <w:t>PHP</w:t>
            </w:r>
          </w:p>
        </w:tc>
        <w:tc>
          <w:tcPr>
            <w:tcW w:w="6088" w:type="dxa"/>
            <w:tcBorders>
              <w:top w:val="nil"/>
              <w:bottom w:val="nil"/>
            </w:tcBorders>
            <w:noWrap/>
          </w:tcPr>
          <w:p w14:paraId="54B47876"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"for" loop stop conditions should be invariant</w:t>
            </w:r>
          </w:p>
        </w:tc>
        <w:tc>
          <w:tcPr>
            <w:tcW w:w="1816" w:type="dxa"/>
            <w:tcBorders>
              <w:top w:val="nil"/>
              <w:bottom w:val="nil"/>
              <w:right w:val="nil"/>
            </w:tcBorders>
            <w:noWrap/>
          </w:tcPr>
          <w:p w14:paraId="2A7E381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23</w:t>
            </w:r>
          </w:p>
        </w:tc>
      </w:tr>
      <w:tr w:rsidR="00375862" w:rsidRPr="00375862" w14:paraId="40CCB36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6DDE9E0" w14:textId="77777777" w:rsidR="00375862" w:rsidRPr="00375862" w:rsidRDefault="00375862" w:rsidP="00057677">
            <w:pPr>
              <w:pStyle w:val="CGBodytext"/>
            </w:pPr>
            <w:r w:rsidRPr="00375862">
              <w:lastRenderedPageBreak/>
              <w:t>PHP</w:t>
            </w:r>
          </w:p>
        </w:tc>
        <w:tc>
          <w:tcPr>
            <w:tcW w:w="6088" w:type="dxa"/>
            <w:tcBorders>
              <w:top w:val="nil"/>
              <w:bottom w:val="nil"/>
            </w:tcBorders>
            <w:noWrap/>
          </w:tcPr>
          <w:p w14:paraId="2A620666"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"private" methods should be removed</w:t>
            </w:r>
          </w:p>
        </w:tc>
        <w:tc>
          <w:tcPr>
            <w:tcW w:w="1816" w:type="dxa"/>
            <w:tcBorders>
              <w:top w:val="nil"/>
              <w:bottom w:val="nil"/>
              <w:right w:val="nil"/>
            </w:tcBorders>
            <w:noWrap/>
          </w:tcPr>
          <w:p w14:paraId="0D9C509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23</w:t>
            </w:r>
          </w:p>
        </w:tc>
      </w:tr>
      <w:tr w:rsidR="00375862" w:rsidRPr="00375862" w14:paraId="4187F96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0A7A1E" w14:textId="77777777" w:rsidR="00375862" w:rsidRPr="00375862" w:rsidRDefault="00375862" w:rsidP="00057677">
            <w:pPr>
              <w:pStyle w:val="CGBodytext"/>
            </w:pPr>
            <w:r w:rsidRPr="00375862">
              <w:t>PHP</w:t>
            </w:r>
          </w:p>
        </w:tc>
        <w:tc>
          <w:tcPr>
            <w:tcW w:w="6088" w:type="dxa"/>
            <w:tcBorders>
              <w:top w:val="nil"/>
              <w:bottom w:val="nil"/>
            </w:tcBorders>
            <w:noWrap/>
          </w:tcPr>
          <w:p w14:paraId="14FB7744"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Unused local variables should be removed</w:t>
            </w:r>
          </w:p>
        </w:tc>
        <w:tc>
          <w:tcPr>
            <w:tcW w:w="1816" w:type="dxa"/>
            <w:tcBorders>
              <w:top w:val="nil"/>
              <w:bottom w:val="nil"/>
              <w:right w:val="nil"/>
            </w:tcBorders>
            <w:noWrap/>
          </w:tcPr>
          <w:p w14:paraId="0E1B1F2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18</w:t>
            </w:r>
          </w:p>
        </w:tc>
      </w:tr>
      <w:tr w:rsidR="00375862" w:rsidRPr="00375862" w14:paraId="36A19A9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876FDFE" w14:textId="77777777" w:rsidR="00375862" w:rsidRPr="00375862" w:rsidRDefault="00375862" w:rsidP="00057677">
            <w:pPr>
              <w:pStyle w:val="CGBodytext"/>
            </w:pPr>
            <w:r w:rsidRPr="00375862">
              <w:t>PHP</w:t>
            </w:r>
          </w:p>
        </w:tc>
        <w:tc>
          <w:tcPr>
            <w:tcW w:w="6088" w:type="dxa"/>
            <w:tcBorders>
              <w:top w:val="nil"/>
              <w:bottom w:val="nil"/>
            </w:tcBorders>
            <w:noWrap/>
          </w:tcPr>
          <w:p w14:paraId="27FAC780"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have "default" clauses</w:t>
            </w:r>
          </w:p>
        </w:tc>
        <w:tc>
          <w:tcPr>
            <w:tcW w:w="1816" w:type="dxa"/>
            <w:tcBorders>
              <w:top w:val="nil"/>
              <w:bottom w:val="nil"/>
              <w:right w:val="nil"/>
            </w:tcBorders>
            <w:noWrap/>
          </w:tcPr>
          <w:p w14:paraId="5AC4454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13</w:t>
            </w:r>
          </w:p>
        </w:tc>
      </w:tr>
      <w:tr w:rsidR="00375862" w:rsidRPr="00375862" w14:paraId="2359DE2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0B473BC" w14:textId="77777777" w:rsidR="00375862" w:rsidRPr="00375862" w:rsidRDefault="00375862" w:rsidP="00057677">
            <w:pPr>
              <w:pStyle w:val="CGBodytext"/>
            </w:pPr>
            <w:r w:rsidRPr="00375862">
              <w:t>PHP</w:t>
            </w:r>
          </w:p>
        </w:tc>
        <w:tc>
          <w:tcPr>
            <w:tcW w:w="6088" w:type="dxa"/>
            <w:tcBorders>
              <w:top w:val="nil"/>
              <w:bottom w:val="nil"/>
            </w:tcBorders>
            <w:noWrap/>
          </w:tcPr>
          <w:p w14:paraId="55C8EE2E" w14:textId="77777777" w:rsidR="00375862" w:rsidRPr="00375862" w:rsidRDefault="00375862" w:rsidP="00057677">
            <w:pPr>
              <w:pStyle w:val="CGBodytext"/>
              <w:cnfStyle w:val="000000000000" w:firstRow="0" w:lastRow="0" w:firstColumn="0" w:lastColumn="0" w:oddVBand="0" w:evenVBand="0" w:oddHBand="0" w:evenHBand="0" w:firstRowFirstColumn="0" w:firstRowLastColumn="0" w:lastRowFirstColumn="0" w:lastRowLastColumn="0"/>
            </w:pPr>
            <w:r w:rsidRPr="00375862">
              <w:t>"" and "||" should be used</w:t>
            </w:r>
          </w:p>
        </w:tc>
        <w:tc>
          <w:tcPr>
            <w:tcW w:w="1816" w:type="dxa"/>
            <w:tcBorders>
              <w:top w:val="nil"/>
              <w:bottom w:val="nil"/>
              <w:right w:val="nil"/>
            </w:tcBorders>
            <w:noWrap/>
          </w:tcPr>
          <w:p w14:paraId="1866305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310984C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9ABBEB4" w14:textId="77777777" w:rsidR="00375862" w:rsidRPr="00375862" w:rsidRDefault="00375862" w:rsidP="00057677">
            <w:pPr>
              <w:pStyle w:val="CGBodytext"/>
            </w:pPr>
            <w:r w:rsidRPr="00375862">
              <w:t>PHP</w:t>
            </w:r>
          </w:p>
        </w:tc>
        <w:tc>
          <w:tcPr>
            <w:tcW w:w="6088" w:type="dxa"/>
            <w:tcBorders>
              <w:top w:val="nil"/>
              <w:bottom w:val="nil"/>
            </w:tcBorders>
            <w:noWrap/>
          </w:tcPr>
          <w:p w14:paraId="5CBFDEFF"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use "return" consistently</w:t>
            </w:r>
          </w:p>
        </w:tc>
        <w:tc>
          <w:tcPr>
            <w:tcW w:w="1816" w:type="dxa"/>
            <w:tcBorders>
              <w:top w:val="nil"/>
              <w:bottom w:val="nil"/>
              <w:right w:val="nil"/>
            </w:tcBorders>
            <w:noWrap/>
          </w:tcPr>
          <w:p w14:paraId="47DAD42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w:t>
            </w:r>
          </w:p>
        </w:tc>
      </w:tr>
      <w:tr w:rsidR="00375862" w:rsidRPr="00375862" w14:paraId="7FF3FAE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537B15D" w14:textId="77777777" w:rsidR="00375862" w:rsidRPr="00375862" w:rsidRDefault="00375862" w:rsidP="00057677">
            <w:pPr>
              <w:pStyle w:val="CGBodytext"/>
            </w:pPr>
            <w:r w:rsidRPr="00375862">
              <w:t>PHP</w:t>
            </w:r>
          </w:p>
        </w:tc>
        <w:tc>
          <w:tcPr>
            <w:tcW w:w="6088" w:type="dxa"/>
            <w:tcBorders>
              <w:top w:val="nil"/>
              <w:bottom w:val="nil"/>
            </w:tcBorders>
            <w:noWrap/>
          </w:tcPr>
          <w:p w14:paraId="549C2C47"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Nested blocks of code should not be left empty</w:t>
            </w:r>
          </w:p>
        </w:tc>
        <w:tc>
          <w:tcPr>
            <w:tcW w:w="1816" w:type="dxa"/>
            <w:tcBorders>
              <w:top w:val="nil"/>
              <w:bottom w:val="nil"/>
              <w:right w:val="nil"/>
            </w:tcBorders>
            <w:noWrap/>
          </w:tcPr>
          <w:p w14:paraId="065B846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6346946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DED3753" w14:textId="77777777" w:rsidR="00375862" w:rsidRPr="00375862" w:rsidRDefault="00375862" w:rsidP="00057677">
            <w:pPr>
              <w:pStyle w:val="CGBodytext"/>
            </w:pPr>
            <w:r w:rsidRPr="00375862">
              <w:t>PHP</w:t>
            </w:r>
          </w:p>
        </w:tc>
        <w:tc>
          <w:tcPr>
            <w:tcW w:w="6088" w:type="dxa"/>
            <w:tcBorders>
              <w:top w:val="nil"/>
              <w:bottom w:val="nil"/>
            </w:tcBorders>
            <w:noWrap/>
          </w:tcPr>
          <w:p w14:paraId="2070490A"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Functions should not have too many lines of code</w:t>
            </w:r>
          </w:p>
        </w:tc>
        <w:tc>
          <w:tcPr>
            <w:tcW w:w="1816" w:type="dxa"/>
            <w:tcBorders>
              <w:top w:val="nil"/>
              <w:bottom w:val="nil"/>
              <w:right w:val="nil"/>
            </w:tcBorders>
            <w:noWrap/>
          </w:tcPr>
          <w:p w14:paraId="0EAECEF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452EAD6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5B7EF83" w14:textId="77777777" w:rsidR="00375862" w:rsidRPr="00375862" w:rsidRDefault="00375862" w:rsidP="00057677">
            <w:pPr>
              <w:pStyle w:val="CGBodytext"/>
            </w:pPr>
            <w:r w:rsidRPr="00375862">
              <w:t>PHP</w:t>
            </w:r>
          </w:p>
        </w:tc>
        <w:tc>
          <w:tcPr>
            <w:tcW w:w="6088" w:type="dxa"/>
            <w:tcBorders>
              <w:top w:val="nil"/>
              <w:bottom w:val="nil"/>
            </w:tcBorders>
            <w:noWrap/>
          </w:tcPr>
          <w:p w14:paraId="1C6C41FE"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Jump statements should not be redundant</w:t>
            </w:r>
          </w:p>
        </w:tc>
        <w:tc>
          <w:tcPr>
            <w:tcW w:w="1816" w:type="dxa"/>
            <w:tcBorders>
              <w:top w:val="nil"/>
              <w:bottom w:val="nil"/>
              <w:right w:val="nil"/>
            </w:tcBorders>
            <w:noWrap/>
          </w:tcPr>
          <w:p w14:paraId="002C791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3EA0E25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ABEB218" w14:textId="77777777" w:rsidR="00375862" w:rsidRPr="00375862" w:rsidRDefault="00375862" w:rsidP="00057677">
            <w:pPr>
              <w:pStyle w:val="CGBodytext"/>
            </w:pPr>
            <w:r w:rsidRPr="00375862">
              <w:t>PHP</w:t>
            </w:r>
          </w:p>
        </w:tc>
        <w:tc>
          <w:tcPr>
            <w:tcW w:w="6088" w:type="dxa"/>
            <w:tcBorders>
              <w:top w:val="nil"/>
              <w:bottom w:val="nil"/>
            </w:tcBorders>
            <w:noWrap/>
          </w:tcPr>
          <w:p w14:paraId="70C2FFA2"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have at least 3 "case" clauses</w:t>
            </w:r>
          </w:p>
        </w:tc>
        <w:tc>
          <w:tcPr>
            <w:tcW w:w="1816" w:type="dxa"/>
            <w:tcBorders>
              <w:top w:val="nil"/>
              <w:bottom w:val="nil"/>
              <w:right w:val="nil"/>
            </w:tcBorders>
            <w:noWrap/>
          </w:tcPr>
          <w:p w14:paraId="03D5DD8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6B16469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189420" w14:textId="77777777" w:rsidR="00375862" w:rsidRPr="00375862" w:rsidRDefault="00375862" w:rsidP="00057677">
            <w:pPr>
              <w:pStyle w:val="CGBodytext"/>
            </w:pPr>
            <w:r w:rsidRPr="00375862">
              <w:t>PHP</w:t>
            </w:r>
          </w:p>
        </w:tc>
        <w:tc>
          <w:tcPr>
            <w:tcW w:w="6088" w:type="dxa"/>
            <w:tcBorders>
              <w:top w:val="nil"/>
              <w:bottom w:val="nil"/>
            </w:tcBorders>
            <w:noWrap/>
          </w:tcPr>
          <w:p w14:paraId="72F76C02"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Classes should not have too many methods</w:t>
            </w:r>
          </w:p>
        </w:tc>
        <w:tc>
          <w:tcPr>
            <w:tcW w:w="1816" w:type="dxa"/>
            <w:tcBorders>
              <w:top w:val="nil"/>
              <w:bottom w:val="nil"/>
              <w:right w:val="nil"/>
            </w:tcBorders>
            <w:noWrap/>
          </w:tcPr>
          <w:p w14:paraId="18F7878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3FCE5E0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9EE9D1" w14:textId="77777777" w:rsidR="00375862" w:rsidRPr="00375862" w:rsidRDefault="00375862" w:rsidP="00057677">
            <w:pPr>
              <w:pStyle w:val="CGBodytext"/>
            </w:pPr>
            <w:r w:rsidRPr="00375862">
              <w:t>PHP</w:t>
            </w:r>
          </w:p>
        </w:tc>
        <w:tc>
          <w:tcPr>
            <w:tcW w:w="6088" w:type="dxa"/>
            <w:tcBorders>
              <w:top w:val="nil"/>
              <w:bottom w:val="nil"/>
            </w:tcBorders>
            <w:noWrap/>
          </w:tcPr>
          <w:p w14:paraId="7B7CE48B"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assignments should be removed</w:t>
            </w:r>
          </w:p>
        </w:tc>
        <w:tc>
          <w:tcPr>
            <w:tcW w:w="1816" w:type="dxa"/>
            <w:tcBorders>
              <w:top w:val="nil"/>
              <w:bottom w:val="nil"/>
              <w:right w:val="nil"/>
            </w:tcBorders>
            <w:noWrap/>
          </w:tcPr>
          <w:p w14:paraId="01589EB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2D398BE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AFAE4B3" w14:textId="77777777" w:rsidR="00375862" w:rsidRPr="00375862" w:rsidRDefault="00375862" w:rsidP="00057677">
            <w:pPr>
              <w:pStyle w:val="CGBodytext"/>
            </w:pPr>
            <w:r w:rsidRPr="00375862">
              <w:t>PHP</w:t>
            </w:r>
          </w:p>
        </w:tc>
        <w:tc>
          <w:tcPr>
            <w:tcW w:w="6088" w:type="dxa"/>
            <w:tcBorders>
              <w:top w:val="nil"/>
              <w:bottom w:val="nil"/>
            </w:tcBorders>
            <w:noWrap/>
          </w:tcPr>
          <w:p w14:paraId="36249360"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Two branches in a conditional structure should not have exactly the same implementation</w:t>
            </w:r>
          </w:p>
        </w:tc>
        <w:tc>
          <w:tcPr>
            <w:tcW w:w="1816" w:type="dxa"/>
            <w:tcBorders>
              <w:top w:val="nil"/>
              <w:bottom w:val="nil"/>
              <w:right w:val="nil"/>
            </w:tcBorders>
            <w:noWrap/>
          </w:tcPr>
          <w:p w14:paraId="3436968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4B3FE9E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B965CE" w14:textId="77777777" w:rsidR="00375862" w:rsidRPr="00375862" w:rsidRDefault="00375862" w:rsidP="00057677">
            <w:pPr>
              <w:pStyle w:val="CGBodytext"/>
            </w:pPr>
            <w:r w:rsidRPr="00375862">
              <w:t>PHP</w:t>
            </w:r>
          </w:p>
        </w:tc>
        <w:tc>
          <w:tcPr>
            <w:tcW w:w="6088" w:type="dxa"/>
            <w:tcBorders>
              <w:top w:val="nil"/>
              <w:bottom w:val="nil"/>
            </w:tcBorders>
            <w:noWrap/>
          </w:tcPr>
          <w:p w14:paraId="4A83427D"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"switch" statements should not have too many "case" clauses</w:t>
            </w:r>
          </w:p>
        </w:tc>
        <w:tc>
          <w:tcPr>
            <w:tcW w:w="1816" w:type="dxa"/>
            <w:tcBorders>
              <w:top w:val="nil"/>
              <w:bottom w:val="nil"/>
              <w:right w:val="nil"/>
            </w:tcBorders>
            <w:noWrap/>
          </w:tcPr>
          <w:p w14:paraId="289A87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801595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DFC99EE" w14:textId="77777777" w:rsidR="00375862" w:rsidRPr="00375862" w:rsidRDefault="00375862" w:rsidP="00057677">
            <w:pPr>
              <w:pStyle w:val="CGBodytext"/>
            </w:pPr>
            <w:r w:rsidRPr="00375862">
              <w:t>PHP</w:t>
            </w:r>
          </w:p>
        </w:tc>
        <w:tc>
          <w:tcPr>
            <w:tcW w:w="6088" w:type="dxa"/>
            <w:tcBorders>
              <w:top w:val="nil"/>
              <w:bottom w:val="nil"/>
            </w:tcBorders>
            <w:noWrap/>
          </w:tcPr>
          <w:p w14:paraId="0EAA31F4"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Redundant pairs of parentheses should be removed</w:t>
            </w:r>
          </w:p>
        </w:tc>
        <w:tc>
          <w:tcPr>
            <w:tcW w:w="1816" w:type="dxa"/>
            <w:tcBorders>
              <w:top w:val="nil"/>
              <w:bottom w:val="nil"/>
              <w:right w:val="nil"/>
            </w:tcBorders>
            <w:noWrap/>
          </w:tcPr>
          <w:p w14:paraId="324B261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DAA039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6CDF4D1" w14:textId="77777777" w:rsidR="00375862" w:rsidRPr="00375862" w:rsidRDefault="00375862" w:rsidP="00057677">
            <w:pPr>
              <w:pStyle w:val="CGBodytext"/>
            </w:pPr>
            <w:r w:rsidRPr="00375862">
              <w:t>PHP</w:t>
            </w:r>
          </w:p>
        </w:tc>
        <w:tc>
          <w:tcPr>
            <w:tcW w:w="6088" w:type="dxa"/>
            <w:tcBorders>
              <w:top w:val="nil"/>
              <w:bottom w:val="nil"/>
            </w:tcBorders>
            <w:noWrap/>
          </w:tcPr>
          <w:p w14:paraId="1635B9F7"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Variable variables should not be used</w:t>
            </w:r>
          </w:p>
        </w:tc>
        <w:tc>
          <w:tcPr>
            <w:tcW w:w="1816" w:type="dxa"/>
            <w:tcBorders>
              <w:top w:val="nil"/>
              <w:bottom w:val="nil"/>
              <w:right w:val="nil"/>
            </w:tcBorders>
            <w:noWrap/>
          </w:tcPr>
          <w:p w14:paraId="262BE98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66A6F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583F6B" w14:textId="77777777" w:rsidR="00375862" w:rsidRPr="00375862" w:rsidRDefault="00375862" w:rsidP="00057677">
            <w:pPr>
              <w:pStyle w:val="CGBodytext"/>
            </w:pPr>
            <w:r w:rsidRPr="00375862">
              <w:t>PHP</w:t>
            </w:r>
          </w:p>
        </w:tc>
        <w:tc>
          <w:tcPr>
            <w:tcW w:w="6088" w:type="dxa"/>
            <w:tcBorders>
              <w:top w:val="nil"/>
              <w:bottom w:val="nil"/>
            </w:tcBorders>
            <w:noWrap/>
          </w:tcPr>
          <w:p w14:paraId="1A85F96A"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Constant names should comply with a naming convention</w:t>
            </w:r>
          </w:p>
        </w:tc>
        <w:tc>
          <w:tcPr>
            <w:tcW w:w="1816" w:type="dxa"/>
            <w:tcBorders>
              <w:top w:val="nil"/>
              <w:bottom w:val="nil"/>
              <w:right w:val="nil"/>
            </w:tcBorders>
            <w:noWrap/>
          </w:tcPr>
          <w:p w14:paraId="20BE0FA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3969648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38DDF5" w14:textId="77777777" w:rsidR="00375862" w:rsidRPr="00375862" w:rsidRDefault="00375862" w:rsidP="00057677">
            <w:pPr>
              <w:pStyle w:val="CGBodytext"/>
            </w:pPr>
            <w:r w:rsidRPr="00375862">
              <w:t>PHP</w:t>
            </w:r>
          </w:p>
        </w:tc>
        <w:tc>
          <w:tcPr>
            <w:tcW w:w="6088" w:type="dxa"/>
            <w:tcBorders>
              <w:top w:val="nil"/>
              <w:bottom w:val="nil"/>
            </w:tcBorders>
            <w:noWrap/>
          </w:tcPr>
          <w:p w14:paraId="1CA7BF19"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Interface names should comply with a naming convention</w:t>
            </w:r>
          </w:p>
        </w:tc>
        <w:tc>
          <w:tcPr>
            <w:tcW w:w="1816" w:type="dxa"/>
            <w:tcBorders>
              <w:top w:val="nil"/>
              <w:bottom w:val="nil"/>
              <w:right w:val="nil"/>
            </w:tcBorders>
            <w:noWrap/>
          </w:tcPr>
          <w:p w14:paraId="6A5AD34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27ED7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41646F" w14:textId="77777777" w:rsidR="00375862" w:rsidRPr="00375862" w:rsidRDefault="00375862" w:rsidP="00057677">
            <w:pPr>
              <w:pStyle w:val="CGBodytext"/>
            </w:pPr>
            <w:r w:rsidRPr="00375862">
              <w:t>PHP</w:t>
            </w:r>
          </w:p>
        </w:tc>
        <w:tc>
          <w:tcPr>
            <w:tcW w:w="6088" w:type="dxa"/>
            <w:tcBorders>
              <w:top w:val="nil"/>
              <w:bottom w:val="nil"/>
            </w:tcBorders>
            <w:noWrap/>
          </w:tcPr>
          <w:p w14:paraId="36B6B950"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Methods should not have identical implementations</w:t>
            </w:r>
          </w:p>
        </w:tc>
        <w:tc>
          <w:tcPr>
            <w:tcW w:w="1816" w:type="dxa"/>
            <w:tcBorders>
              <w:top w:val="nil"/>
              <w:bottom w:val="nil"/>
              <w:right w:val="nil"/>
            </w:tcBorders>
            <w:noWrap/>
          </w:tcPr>
          <w:p w14:paraId="1AEFF46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A5B058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7128E93" w14:textId="77777777" w:rsidR="00375862" w:rsidRPr="00375862" w:rsidRDefault="00375862" w:rsidP="00057677">
            <w:pPr>
              <w:pStyle w:val="CGBodytext"/>
            </w:pPr>
            <w:r w:rsidRPr="00375862">
              <w:t>PHP</w:t>
            </w:r>
          </w:p>
        </w:tc>
        <w:tc>
          <w:tcPr>
            <w:tcW w:w="6088" w:type="dxa"/>
            <w:tcBorders>
              <w:top w:val="nil"/>
              <w:bottom w:val="nil"/>
            </w:tcBorders>
            <w:noWrap/>
          </w:tcPr>
          <w:p w14:paraId="7DF48F71"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A close curly brace should be located at the beginning of a line</w:t>
            </w:r>
          </w:p>
        </w:tc>
        <w:tc>
          <w:tcPr>
            <w:tcW w:w="1816" w:type="dxa"/>
            <w:tcBorders>
              <w:top w:val="nil"/>
              <w:bottom w:val="nil"/>
              <w:right w:val="nil"/>
            </w:tcBorders>
            <w:noWrap/>
          </w:tcPr>
          <w:p w14:paraId="2A2FE46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29BBB7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0F02DBD" w14:textId="77777777" w:rsidR="00375862" w:rsidRPr="00375862" w:rsidRDefault="00375862" w:rsidP="00057677">
            <w:pPr>
              <w:pStyle w:val="CGBodytext"/>
            </w:pPr>
            <w:r w:rsidRPr="00375862">
              <w:t>PHP</w:t>
            </w:r>
          </w:p>
        </w:tc>
        <w:tc>
          <w:tcPr>
            <w:tcW w:w="6088" w:type="dxa"/>
            <w:tcBorders>
              <w:top w:val="nil"/>
              <w:bottom w:val="nil"/>
            </w:tcBorders>
            <w:noWrap/>
          </w:tcPr>
          <w:p w14:paraId="791784BF"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Overriding methods should do more than simply call the same method in the super class</w:t>
            </w:r>
          </w:p>
        </w:tc>
        <w:tc>
          <w:tcPr>
            <w:tcW w:w="1816" w:type="dxa"/>
            <w:tcBorders>
              <w:top w:val="nil"/>
              <w:bottom w:val="nil"/>
              <w:right w:val="nil"/>
            </w:tcBorders>
            <w:noWrap/>
          </w:tcPr>
          <w:p w14:paraId="164C927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84A701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B73B512" w14:textId="77777777" w:rsidR="00375862" w:rsidRPr="00375862" w:rsidRDefault="00375862" w:rsidP="00057677">
            <w:pPr>
              <w:pStyle w:val="CGBodytext"/>
            </w:pPr>
            <w:r w:rsidRPr="00375862">
              <w:t>PHP</w:t>
            </w:r>
          </w:p>
        </w:tc>
        <w:tc>
          <w:tcPr>
            <w:tcW w:w="6088" w:type="dxa"/>
            <w:tcBorders>
              <w:top w:val="nil"/>
              <w:bottom w:val="nil"/>
            </w:tcBorders>
            <w:noWrap/>
          </w:tcPr>
          <w:p w14:paraId="20F66283"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Unused "private" fields should be removed</w:t>
            </w:r>
          </w:p>
        </w:tc>
        <w:tc>
          <w:tcPr>
            <w:tcW w:w="1816" w:type="dxa"/>
            <w:tcBorders>
              <w:top w:val="nil"/>
              <w:bottom w:val="nil"/>
              <w:right w:val="nil"/>
            </w:tcBorders>
            <w:noWrap/>
          </w:tcPr>
          <w:p w14:paraId="272DEF8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F66552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ABA4991" w14:textId="77777777" w:rsidR="00375862" w:rsidRPr="00375862" w:rsidRDefault="00375862" w:rsidP="00057677">
            <w:pPr>
              <w:pStyle w:val="CGBodytext"/>
            </w:pPr>
            <w:r w:rsidRPr="00375862">
              <w:lastRenderedPageBreak/>
              <w:t>PHP</w:t>
            </w:r>
          </w:p>
        </w:tc>
        <w:tc>
          <w:tcPr>
            <w:tcW w:w="6088" w:type="dxa"/>
            <w:tcBorders>
              <w:top w:val="nil"/>
              <w:bottom w:val="nil"/>
            </w:tcBorders>
            <w:noWrap/>
          </w:tcPr>
          <w:p w14:paraId="67A51026"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Track uses of "FIXME" tags</w:t>
            </w:r>
          </w:p>
        </w:tc>
        <w:tc>
          <w:tcPr>
            <w:tcW w:w="1816" w:type="dxa"/>
            <w:tcBorders>
              <w:top w:val="nil"/>
              <w:bottom w:val="nil"/>
              <w:right w:val="nil"/>
            </w:tcBorders>
            <w:noWrap/>
          </w:tcPr>
          <w:p w14:paraId="42695EC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825B29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DEB1D4" w14:textId="77777777" w:rsidR="00375862" w:rsidRPr="00375862" w:rsidRDefault="00375862" w:rsidP="00057677">
            <w:pPr>
              <w:pStyle w:val="CGBodytext"/>
            </w:pPr>
            <w:r w:rsidRPr="00375862">
              <w:t>HTML</w:t>
            </w:r>
          </w:p>
        </w:tc>
        <w:tc>
          <w:tcPr>
            <w:tcW w:w="6088" w:type="dxa"/>
            <w:tcBorders>
              <w:top w:val="nil"/>
              <w:bottom w:val="nil"/>
            </w:tcBorders>
            <w:noWrap/>
          </w:tcPr>
          <w:p w14:paraId="41591657" w14:textId="77777777" w:rsidR="00375862" w:rsidRPr="00A64103" w:rsidRDefault="00375862" w:rsidP="00057677">
            <w:pPr>
              <w:pStyle w:val="CGBodytext"/>
              <w:cnfStyle w:val="000000100000" w:firstRow="0" w:lastRow="0" w:firstColumn="0" w:lastColumn="0" w:oddVBand="0" w:evenVBand="0" w:oddHBand="1" w:evenHBand="0" w:firstRowFirstColumn="0" w:firstRowLastColumn="0" w:lastRowFirstColumn="0" w:lastRowLastColumn="0"/>
              <w:rPr>
                <w:lang w:val="en-US"/>
              </w:rPr>
            </w:pPr>
            <w:r w:rsidRPr="00A64103">
              <w:rPr>
                <w:lang w:val="en-US"/>
              </w:rPr>
              <w:t>Attributes deprecated  in HTML5 should not be used</w:t>
            </w:r>
          </w:p>
        </w:tc>
        <w:tc>
          <w:tcPr>
            <w:tcW w:w="1816" w:type="dxa"/>
            <w:tcBorders>
              <w:top w:val="nil"/>
              <w:bottom w:val="nil"/>
              <w:right w:val="nil"/>
            </w:tcBorders>
            <w:noWrap/>
          </w:tcPr>
          <w:p w14:paraId="11BAD90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5.259</w:t>
            </w:r>
          </w:p>
        </w:tc>
      </w:tr>
      <w:tr w:rsidR="00375862" w:rsidRPr="00375862" w14:paraId="05AD1E0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94065A0" w14:textId="77777777" w:rsidR="00375862" w:rsidRPr="00375862" w:rsidRDefault="00375862" w:rsidP="00057677">
            <w:pPr>
              <w:pStyle w:val="CGBodytext"/>
            </w:pPr>
            <w:r w:rsidRPr="00375862">
              <w:t>HTML</w:t>
            </w:r>
          </w:p>
        </w:tc>
        <w:tc>
          <w:tcPr>
            <w:tcW w:w="6088" w:type="dxa"/>
            <w:tcBorders>
              <w:top w:val="nil"/>
              <w:bottom w:val="nil"/>
            </w:tcBorders>
            <w:noWrap/>
          </w:tcPr>
          <w:p w14:paraId="66879C1D" w14:textId="77777777" w:rsidR="00375862" w:rsidRPr="00A64103" w:rsidRDefault="00375862" w:rsidP="00057677">
            <w:pPr>
              <w:pStyle w:val="CGBodytext"/>
              <w:cnfStyle w:val="000000000000" w:firstRow="0" w:lastRow="0" w:firstColumn="0" w:lastColumn="0" w:oddVBand="0" w:evenVBand="0" w:oddHBand="0" w:evenHBand="0" w:firstRowFirstColumn="0" w:firstRowLastColumn="0" w:lastRowFirstColumn="0" w:lastRowLastColumn="0"/>
              <w:rPr>
                <w:lang w:val="en-US"/>
              </w:rPr>
            </w:pPr>
            <w:r w:rsidRPr="00A64103">
              <w:rPr>
                <w:lang w:val="en-US"/>
              </w:rPr>
              <w:t>Sections of code should not be commented out</w:t>
            </w:r>
          </w:p>
        </w:tc>
        <w:tc>
          <w:tcPr>
            <w:tcW w:w="1816" w:type="dxa"/>
            <w:tcBorders>
              <w:top w:val="nil"/>
              <w:bottom w:val="nil"/>
              <w:right w:val="nil"/>
            </w:tcBorders>
            <w:noWrap/>
          </w:tcPr>
          <w:p w14:paraId="7B7D017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E00F21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D659B3A" w14:textId="77777777" w:rsidR="00375862" w:rsidRPr="00375862" w:rsidRDefault="00375862" w:rsidP="00057677">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057677">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7.126</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11" w:name="_Toc77068434"/>
      <w:r w:rsidRPr="00375862">
        <w:lastRenderedPageBreak/>
        <w:t>Tendencias e histórico</w:t>
      </w:r>
      <w:bookmarkEnd w:id="11"/>
    </w:p>
    <w:p w14:paraId="4402B0AB" w14:textId="77777777" w:rsidR="00375862" w:rsidRDefault="00375862" w:rsidP="00375862">
      <w:pPr>
        <w:pStyle w:val="CGBodytext"/>
      </w:pPr>
      <w:r>
        <w:t>No aplica debido a que es el primer análisis realizado de dvwa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2" w:name="_Toc77068435"/>
      <w:r>
        <w:lastRenderedPageBreak/>
        <w:t>Análisis de la aplicación</w:t>
      </w:r>
      <w:bookmarkEnd w:id="12"/>
    </w:p>
    <w:p w14:paraId="0E91FE13" w14:textId="0AA1EA65" w:rsidR="00375862" w:rsidRDefault="00375862" w:rsidP="00375862">
      <w:pPr>
        <w:pStyle w:val="CGBodytext"/>
      </w:pPr>
      <w:r w:rsidRPr="00211A95">
        <w:t>Después de someter la aplicación</w:t>
      </w:r>
      <w:r>
        <w:t xml:space="preserve"> dvwa</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480D856B" w14:textId="15603F62" w:rsidR="00057677" w:rsidRDefault="00057677" w:rsidP="00057677">
      <w:pPr>
        <w:pStyle w:val="CGHeading2-outlined1"/>
      </w:pPr>
      <w:bookmarkStart w:id="13" w:name="_Toc77068436"/>
      <w:r>
        <w:t>Security Hotspots</w:t>
      </w:r>
      <w:bookmarkEnd w:id="13"/>
    </w:p>
    <w:p w14:paraId="48B24D7F" w14:textId="77777777" w:rsidR="00251ADA" w:rsidRDefault="00251ADA" w:rsidP="00251ADA">
      <w:pPr>
        <w:pStyle w:val="CGHeading3-outlined"/>
        <w:spacing w:before="120"/>
        <w:rPr>
          <w:lang w:val="en-US"/>
        </w:rPr>
      </w:pPr>
      <w:bookmarkStart w:id="14" w:name="_Toc77068437"/>
      <w:r w:rsidRPr="00BD0ABD">
        <w:rPr>
          <w:lang w:val="en-US"/>
        </w:rPr>
        <w:t>SQL Injection</w:t>
      </w:r>
      <w:bookmarkEnd w:id="14"/>
    </w:p>
    <w:p w14:paraId="334E1EB5" w14:textId="77777777" w:rsidR="00057677" w:rsidRPr="00B87923" w:rsidRDefault="00057677" w:rsidP="00057677">
      <w:pPr>
        <w:pStyle w:val="CGBodytext"/>
        <w:rPr>
          <w:rFonts w:ascii="Open Sans" w:hAnsi="Open Sans"/>
          <w:sz w:val="22"/>
          <w:szCs w:val="22"/>
        </w:rPr>
      </w:pPr>
      <w:r w:rsidRPr="00B87923">
        <w:rPr>
          <w:rFonts w:ascii="Open Sans" w:hAnsi="Open Sans"/>
          <w:sz w:val="22"/>
          <w:szCs w:val="22"/>
        </w:rPr>
        <w:t xml:space="preserve">La concatenación de </w:t>
      </w:r>
      <w:r>
        <w:rPr>
          <w:rFonts w:ascii="Open Sans" w:hAnsi="Open Sans"/>
          <w:sz w:val="22"/>
          <w:szCs w:val="22"/>
        </w:rPr>
        <w:t>cadenas</w:t>
      </w:r>
      <w:r w:rsidRPr="00B87923">
        <w:rPr>
          <w:rFonts w:ascii="Open Sans" w:hAnsi="Open Sans"/>
          <w:sz w:val="22"/>
          <w:szCs w:val="22"/>
        </w:rPr>
        <w:t xml:space="preserve"> en sentencias de SQL debe de ser erradicada ya que puede provocar fácilmente la inclusión de sentencias SQL no deseadas.</w:t>
      </w:r>
    </w:p>
    <w:p w14:paraId="56FCC897" w14:textId="77777777" w:rsidR="00057677" w:rsidRPr="00B87923" w:rsidRDefault="00057677" w:rsidP="00057677">
      <w:pPr>
        <w:pStyle w:val="CGBodytext"/>
        <w:rPr>
          <w:rFonts w:ascii="Open Sans" w:hAnsi="Open Sans"/>
          <w:sz w:val="22"/>
          <w:szCs w:val="22"/>
        </w:rPr>
      </w:pPr>
      <w:r w:rsidRPr="00B87923">
        <w:rPr>
          <w:rFonts w:ascii="Open Sans" w:hAnsi="Open Sans"/>
          <w:sz w:val="22"/>
          <w:szCs w:val="22"/>
        </w:rPr>
        <w:t>La siguiente secuencia de código incluye una consulta SQL donde en la concatenación del parámetro puede incluirse un</w:t>
      </w:r>
      <w:r>
        <w:rPr>
          <w:rFonts w:ascii="Open Sans" w:hAnsi="Open Sans"/>
          <w:sz w:val="22"/>
          <w:szCs w:val="22"/>
        </w:rPr>
        <w:t>a</w:t>
      </w:r>
      <w:r w:rsidRPr="00B87923">
        <w:rPr>
          <w:rFonts w:ascii="Open Sans" w:hAnsi="Open Sans"/>
          <w:sz w:val="22"/>
          <w:szCs w:val="22"/>
        </w:rPr>
        <w:t xml:space="preserve"> sentencia SQL distinta que al ejecutarse puede ejecutar una consulta SQL distinta a la esperada.</w:t>
      </w:r>
    </w:p>
    <w:p w14:paraId="1D6BA0C9" w14:textId="560A96E2" w:rsidR="00057677" w:rsidRDefault="00057677" w:rsidP="00057677">
      <w:pPr>
        <w:pStyle w:val="CGBodytext"/>
      </w:pPr>
      <w:r w:rsidRPr="00057677">
        <w:drawing>
          <wp:inline distT="0" distB="0" distL="0" distR="0" wp14:anchorId="2F61A3C5" wp14:editId="77CB8718">
            <wp:extent cx="6120765" cy="2018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018665"/>
                    </a:xfrm>
                    <a:prstGeom prst="rect">
                      <a:avLst/>
                    </a:prstGeom>
                  </pic:spPr>
                </pic:pic>
              </a:graphicData>
            </a:graphic>
          </wp:inline>
        </w:drawing>
      </w:r>
    </w:p>
    <w:p w14:paraId="5933EA22" w14:textId="0F0AEE19" w:rsidR="00057677" w:rsidRPr="00B87923" w:rsidRDefault="00057677" w:rsidP="00057677">
      <w:pPr>
        <w:pStyle w:val="CGBodytext"/>
        <w:rPr>
          <w:rFonts w:ascii="Open Sans" w:hAnsi="Open Sans"/>
          <w:sz w:val="22"/>
          <w:szCs w:val="22"/>
        </w:rPr>
      </w:pPr>
      <w:r>
        <w:rPr>
          <w:rFonts w:ascii="Open Sans" w:hAnsi="Open Sans"/>
          <w:sz w:val="22"/>
          <w:szCs w:val="22"/>
        </w:rPr>
        <w:t>La ejecución de consultas sql desde variables globales es peligroso ya que estas pueden ser modificadas por parte del usuario y dar lugar a la ejecución de sentencias SQL arbitrarias.</w:t>
      </w:r>
    </w:p>
    <w:p w14:paraId="5A772282" w14:textId="77777777" w:rsidR="00057677" w:rsidRDefault="00057677">
      <w:pPr>
        <w:spacing w:before="0" w:after="0"/>
        <w:rPr>
          <w:rFonts w:ascii="Verdana" w:hAnsi="Verdana"/>
          <w:color w:val="12ABDB" w:themeColor="accent2"/>
          <w:sz w:val="24"/>
          <w:lang w:val="en-US"/>
        </w:rPr>
      </w:pPr>
      <w:r>
        <w:rPr>
          <w:lang w:val="en-US"/>
        </w:rPr>
        <w:br w:type="page"/>
      </w:r>
    </w:p>
    <w:p w14:paraId="6F4B3CFB" w14:textId="7CDA36D9" w:rsidR="00057677" w:rsidRDefault="00057677" w:rsidP="00057677">
      <w:pPr>
        <w:pStyle w:val="CGHeading3-outlined"/>
        <w:spacing w:before="120"/>
        <w:rPr>
          <w:lang w:val="en-US"/>
        </w:rPr>
      </w:pPr>
      <w:bookmarkStart w:id="15" w:name="_Toc77068438"/>
      <w:r w:rsidRPr="00057677">
        <w:rPr>
          <w:lang w:val="en-US"/>
        </w:rPr>
        <w:lastRenderedPageBreak/>
        <w:t>Cross site scripting</w:t>
      </w:r>
      <w:bookmarkEnd w:id="15"/>
    </w:p>
    <w:p w14:paraId="0D9588A9" w14:textId="42D8CB16" w:rsidR="00057677" w:rsidRPr="00057677" w:rsidRDefault="00057677" w:rsidP="00057677">
      <w:pPr>
        <w:pStyle w:val="CGBodytext"/>
        <w:ind w:firstLine="142"/>
        <w:rPr>
          <w:rFonts w:ascii="Open Sans" w:hAnsi="Open Sans"/>
          <w:sz w:val="22"/>
          <w:szCs w:val="22"/>
        </w:rPr>
      </w:pPr>
      <w:r w:rsidRPr="00057677">
        <w:rPr>
          <w:rFonts w:ascii="Open Sans" w:hAnsi="Open Sans"/>
          <w:sz w:val="22"/>
          <w:szCs w:val="22"/>
        </w:rPr>
        <w:t>Los XSS ocurren cuando una aplicación toma datos no confiables y los envía al navegador web</w:t>
      </w:r>
      <w:r w:rsidRPr="00057677">
        <w:rPr>
          <w:rFonts w:ascii="Open Sans" w:hAnsi="Open Sans"/>
          <w:sz w:val="22"/>
          <w:szCs w:val="22"/>
        </w:rPr>
        <w:br/>
        <w:t>sin una validación y codificación apropiada; o actualiza una página web existente con datos</w:t>
      </w:r>
      <w:r w:rsidRPr="00057677">
        <w:rPr>
          <w:rFonts w:ascii="Open Sans" w:hAnsi="Open Sans"/>
          <w:sz w:val="22"/>
          <w:szCs w:val="22"/>
        </w:rPr>
        <w:br/>
        <w:t xml:space="preserve">suministrados por el usuario utilizando una API que ejecuta JavaScript en el navegador. </w:t>
      </w:r>
    </w:p>
    <w:p w14:paraId="3CA88367" w14:textId="20051BDC" w:rsidR="00057677" w:rsidRDefault="00057677" w:rsidP="00057677">
      <w:pPr>
        <w:pStyle w:val="CGBodytext"/>
        <w:ind w:firstLine="142"/>
        <w:rPr>
          <w:rFonts w:ascii="Open Sans" w:hAnsi="Open Sans"/>
          <w:sz w:val="22"/>
          <w:szCs w:val="22"/>
        </w:rPr>
      </w:pPr>
      <w:r w:rsidRPr="00057677">
        <w:rPr>
          <w:rFonts w:ascii="Open Sans" w:hAnsi="Open Sans"/>
          <w:sz w:val="22"/>
          <w:szCs w:val="22"/>
        </w:rPr>
        <w:t>Permiten ejecutar comandos en el navegador de la víctima y el atacante puede secuestrar una sesión, modificar (defacement) los sitios web, o redireccionar al usuario hacia un sitio malicioso.</w:t>
      </w:r>
    </w:p>
    <w:p w14:paraId="563642EF" w14:textId="1BAAA124" w:rsidR="00057677" w:rsidRDefault="00057677" w:rsidP="00057677">
      <w:pPr>
        <w:pStyle w:val="CGBodytext"/>
        <w:rPr>
          <w:rFonts w:ascii="Open Sans" w:hAnsi="Open Sans"/>
          <w:sz w:val="22"/>
          <w:szCs w:val="22"/>
        </w:rPr>
      </w:pPr>
      <w:r>
        <w:rPr>
          <w:rFonts w:ascii="Open Sans" w:hAnsi="Open Sans"/>
          <w:sz w:val="22"/>
          <w:szCs w:val="22"/>
        </w:rPr>
        <w:t>La ausencia de mecanismos de verificación en el uso de la cookie</w:t>
      </w:r>
    </w:p>
    <w:p w14:paraId="7BF4B59F" w14:textId="1D1BCC59" w:rsidR="00057677" w:rsidRPr="00057677" w:rsidRDefault="00057677" w:rsidP="00057677">
      <w:pPr>
        <w:pStyle w:val="CGBodytext"/>
        <w:rPr>
          <w:rFonts w:ascii="Open Sans" w:hAnsi="Open Sans"/>
          <w:sz w:val="22"/>
          <w:szCs w:val="22"/>
        </w:rPr>
      </w:pPr>
      <w:r w:rsidRPr="00057677">
        <w:rPr>
          <w:rFonts w:ascii="Open Sans" w:hAnsi="Open Sans"/>
          <w:sz w:val="22"/>
          <w:szCs w:val="22"/>
        </w:rPr>
        <w:drawing>
          <wp:inline distT="0" distB="0" distL="0" distR="0" wp14:anchorId="4E7B226F" wp14:editId="1E2E9A17">
            <wp:extent cx="6120765" cy="1701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701165"/>
                    </a:xfrm>
                    <a:prstGeom prst="rect">
                      <a:avLst/>
                    </a:prstGeom>
                  </pic:spPr>
                </pic:pic>
              </a:graphicData>
            </a:graphic>
          </wp:inline>
        </w:drawing>
      </w:r>
    </w:p>
    <w:p w14:paraId="228B9B98" w14:textId="4854B5F0" w:rsidR="00251ADA" w:rsidRPr="00251ADA" w:rsidRDefault="00251ADA" w:rsidP="00251ADA">
      <w:pPr>
        <w:pStyle w:val="CGBodytext"/>
        <w:rPr>
          <w:rFonts w:ascii="Open Sans" w:hAnsi="Open Sans"/>
          <w:sz w:val="22"/>
          <w:szCs w:val="22"/>
        </w:rPr>
      </w:pPr>
      <w:r>
        <w:rPr>
          <w:rFonts w:ascii="Open Sans" w:hAnsi="Open Sans"/>
          <w:sz w:val="22"/>
          <w:szCs w:val="22"/>
        </w:rPr>
        <w:t xml:space="preserve">Nos permite hace uso de un script </w:t>
      </w:r>
      <w:r w:rsidR="00D3211F">
        <w:rPr>
          <w:rFonts w:ascii="Open Sans" w:hAnsi="Open Sans"/>
          <w:sz w:val="22"/>
          <w:szCs w:val="22"/>
        </w:rPr>
        <w:t>malicioso</w:t>
      </w:r>
    </w:p>
    <w:p w14:paraId="60DCC8B8" w14:textId="77777777" w:rsidR="00251ADA" w:rsidRPr="0018200D" w:rsidRDefault="00251ADA" w:rsidP="00251ADA">
      <w:pPr>
        <w:pBdr>
          <w:top w:val="single" w:sz="4" w:space="1" w:color="auto"/>
          <w:left w:val="single" w:sz="4" w:space="4" w:color="auto"/>
          <w:bottom w:val="single" w:sz="4" w:space="1" w:color="auto"/>
          <w:right w:val="single" w:sz="4" w:space="4" w:color="auto"/>
        </w:pBdr>
        <w:shd w:val="pct20" w:color="auto" w:fill="auto"/>
        <w:spacing w:before="0" w:after="0"/>
        <w:ind w:left="567"/>
        <w:rPr>
          <w:lang w:val="en-US"/>
        </w:rPr>
      </w:pPr>
      <w:r w:rsidRPr="0018200D">
        <w:rPr>
          <w:rFonts w:ascii="Consolas" w:hAnsi="Consolas"/>
          <w:szCs w:val="20"/>
          <w:lang w:val="en-US"/>
        </w:rPr>
        <w:t>&lt;script&gt;alert(document.cookie)&lt;/script&gt;</w:t>
      </w:r>
    </w:p>
    <w:p w14:paraId="110D2505" w14:textId="610B8C49" w:rsidR="00251ADA" w:rsidRPr="00251ADA" w:rsidRDefault="00251ADA" w:rsidP="00251ADA">
      <w:pPr>
        <w:pStyle w:val="CGBodytext"/>
        <w:rPr>
          <w:rFonts w:ascii="Open Sans" w:hAnsi="Open Sans"/>
          <w:sz w:val="22"/>
          <w:szCs w:val="22"/>
        </w:rPr>
      </w:pPr>
      <w:r>
        <w:rPr>
          <w:rFonts w:ascii="Open Sans" w:hAnsi="Open Sans"/>
          <w:sz w:val="22"/>
          <w:szCs w:val="22"/>
        </w:rPr>
        <w:t>Lo cual provoca que al</w:t>
      </w:r>
      <w:r w:rsidRPr="00251ADA">
        <w:rPr>
          <w:rFonts w:ascii="Open Sans" w:hAnsi="Open Sans"/>
          <w:sz w:val="22"/>
          <w:szCs w:val="22"/>
        </w:rPr>
        <w:t xml:space="preserve"> enviar el formulario se ejecut</w:t>
      </w:r>
      <w:r>
        <w:rPr>
          <w:rFonts w:ascii="Open Sans" w:hAnsi="Open Sans"/>
          <w:sz w:val="22"/>
          <w:szCs w:val="22"/>
        </w:rPr>
        <w:t>e</w:t>
      </w:r>
      <w:r w:rsidRPr="00251ADA">
        <w:rPr>
          <w:rFonts w:ascii="Open Sans" w:hAnsi="Open Sans"/>
          <w:sz w:val="22"/>
          <w:szCs w:val="22"/>
        </w:rPr>
        <w:t xml:space="preserve"> el script en el navegador.</w:t>
      </w:r>
    </w:p>
    <w:p w14:paraId="4051F30E" w14:textId="77777777" w:rsidR="00251ADA" w:rsidRDefault="00251ADA" w:rsidP="00251ADA">
      <w:pPr>
        <w:pStyle w:val="CGBodytext"/>
        <w:ind w:left="284" w:firstLine="142"/>
        <w:jc w:val="left"/>
      </w:pPr>
      <w:r w:rsidRPr="0018200D">
        <w:rPr>
          <w:noProof/>
        </w:rPr>
        <w:drawing>
          <wp:inline distT="0" distB="0" distL="0" distR="0" wp14:anchorId="22E62971" wp14:editId="72D0A738">
            <wp:extent cx="6480810" cy="21348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2134870"/>
                    </a:xfrm>
                    <a:prstGeom prst="rect">
                      <a:avLst/>
                    </a:prstGeom>
                  </pic:spPr>
                </pic:pic>
              </a:graphicData>
            </a:graphic>
          </wp:inline>
        </w:drawing>
      </w:r>
    </w:p>
    <w:p w14:paraId="5D137AE4" w14:textId="77777777" w:rsidR="00251ADA" w:rsidRDefault="00251ADA">
      <w:pPr>
        <w:spacing w:before="0" w:after="0"/>
        <w:rPr>
          <w:rFonts w:ascii="Verdana" w:hAnsi="Verdana"/>
          <w:color w:val="12ABDB" w:themeColor="accent2"/>
          <w:sz w:val="24"/>
          <w:lang w:val="en-US"/>
        </w:rPr>
      </w:pPr>
      <w:r>
        <w:rPr>
          <w:lang w:val="en-US"/>
        </w:rPr>
        <w:br w:type="page"/>
      </w:r>
    </w:p>
    <w:p w14:paraId="1068846A" w14:textId="5ACF483F" w:rsidR="00251ADA" w:rsidRDefault="00251ADA" w:rsidP="00251ADA">
      <w:pPr>
        <w:pStyle w:val="CGHeading3-outlined"/>
        <w:spacing w:before="120"/>
        <w:rPr>
          <w:lang w:val="en-US"/>
        </w:rPr>
      </w:pPr>
      <w:bookmarkStart w:id="16" w:name="_Hlk77067530"/>
      <w:bookmarkStart w:id="17" w:name="_Toc77068439"/>
      <w:r w:rsidRPr="00C319CC">
        <w:rPr>
          <w:lang w:val="en-US"/>
        </w:rPr>
        <w:lastRenderedPageBreak/>
        <w:t>Denial of Service (DOS)</w:t>
      </w:r>
      <w:bookmarkEnd w:id="17"/>
    </w:p>
    <w:p w14:paraId="14AC8710" w14:textId="6E26D5AA" w:rsidR="00251ADA" w:rsidRDefault="00251ADA" w:rsidP="00251ADA">
      <w:pPr>
        <w:pStyle w:val="CGBodytext"/>
        <w:rPr>
          <w:rFonts w:ascii="Open Sans" w:hAnsi="Open Sans"/>
          <w:sz w:val="22"/>
          <w:szCs w:val="22"/>
        </w:rPr>
      </w:pPr>
      <w:r w:rsidRPr="00B87923">
        <w:rPr>
          <w:rFonts w:ascii="Open Sans" w:hAnsi="Open Sans"/>
          <w:sz w:val="22"/>
          <w:szCs w:val="22"/>
        </w:rPr>
        <w:t xml:space="preserve">Se ha detectado </w:t>
      </w:r>
      <w:r>
        <w:rPr>
          <w:rFonts w:ascii="Open Sans" w:hAnsi="Open Sans"/>
          <w:sz w:val="22"/>
          <w:szCs w:val="22"/>
        </w:rPr>
        <w:t>una</w:t>
      </w:r>
      <w:r w:rsidRPr="00B87923">
        <w:rPr>
          <w:rFonts w:ascii="Open Sans" w:hAnsi="Open Sans"/>
          <w:sz w:val="22"/>
          <w:szCs w:val="22"/>
        </w:rPr>
        <w:t xml:space="preserve"> posible fuente que pueden provocar que la aplicación no responda correctamente (DoS):</w:t>
      </w:r>
    </w:p>
    <w:p w14:paraId="409DC404" w14:textId="4F5E6D25" w:rsidR="00251ADA" w:rsidRDefault="00251ADA" w:rsidP="00251ADA">
      <w:pPr>
        <w:pStyle w:val="CGBodytext"/>
        <w:numPr>
          <w:ilvl w:val="0"/>
          <w:numId w:val="29"/>
        </w:numPr>
        <w:spacing w:before="0" w:after="0"/>
        <w:ind w:left="714" w:hanging="357"/>
        <w:rPr>
          <w:rFonts w:ascii="Open Sans" w:hAnsi="Open Sans"/>
          <w:sz w:val="22"/>
          <w:szCs w:val="22"/>
        </w:rPr>
      </w:pPr>
      <w:r w:rsidRPr="00B87923">
        <w:rPr>
          <w:rFonts w:ascii="Open Sans" w:hAnsi="Open Sans"/>
          <w:sz w:val="22"/>
          <w:szCs w:val="22"/>
        </w:rPr>
        <w:t>Inclusión de expresiones regulares genéricas que hacen uso intensivo de la CPU</w:t>
      </w:r>
    </w:p>
    <w:p w14:paraId="748E08FE" w14:textId="07FBEF57" w:rsidR="00251ADA" w:rsidRDefault="00251ADA" w:rsidP="00251ADA">
      <w:pPr>
        <w:pStyle w:val="CGBodytext"/>
        <w:spacing w:before="0" w:after="0"/>
        <w:rPr>
          <w:rFonts w:ascii="Open Sans" w:hAnsi="Open Sans"/>
          <w:sz w:val="22"/>
          <w:szCs w:val="22"/>
        </w:rPr>
      </w:pPr>
    </w:p>
    <w:p w14:paraId="58971FDF" w14:textId="640A8C0B" w:rsidR="00251ADA" w:rsidRPr="00B87923" w:rsidRDefault="00251ADA" w:rsidP="00251ADA">
      <w:pPr>
        <w:pStyle w:val="CGBodytext"/>
        <w:spacing w:after="0"/>
        <w:rPr>
          <w:rFonts w:ascii="Open Sans" w:hAnsi="Open Sans"/>
          <w:sz w:val="22"/>
          <w:szCs w:val="22"/>
        </w:rPr>
      </w:pPr>
      <w:r>
        <w:rPr>
          <w:rFonts w:ascii="Open Sans" w:hAnsi="Open Sans"/>
          <w:sz w:val="22"/>
          <w:szCs w:val="22"/>
        </w:rPr>
        <w:t>Las</w:t>
      </w:r>
      <w:r w:rsidRPr="00B87923">
        <w:rPr>
          <w:rFonts w:ascii="Open Sans" w:hAnsi="Open Sans"/>
          <w:sz w:val="22"/>
          <w:szCs w:val="22"/>
        </w:rPr>
        <w:t xml:space="preserve"> expresiones regulares, la evaluación de expresiones regulares es una tarea que consume mucho CPU. Las expresiones regulares especialmente diseñadas como (a+)+s tardarán varios segundos en evaluar la cadena de entrada </w:t>
      </w:r>
      <w:r>
        <w:rPr>
          <w:rFonts w:ascii="Open Sans" w:hAnsi="Open Sans"/>
          <w:sz w:val="22"/>
          <w:szCs w:val="22"/>
        </w:rPr>
        <w:t>‘</w:t>
      </w:r>
      <w:r w:rsidRPr="00B87923">
        <w:rPr>
          <w:rFonts w:ascii="Open Sans" w:hAnsi="Open Sans"/>
          <w:sz w:val="22"/>
          <w:szCs w:val="22"/>
        </w:rPr>
        <w:t>aaaaaaaaaaaaaaaaaaaaaaaaaaabs</w:t>
      </w:r>
      <w:r>
        <w:rPr>
          <w:rFonts w:ascii="Open Sans" w:hAnsi="Open Sans"/>
          <w:sz w:val="22"/>
          <w:szCs w:val="22"/>
        </w:rPr>
        <w:t>’</w:t>
      </w:r>
      <w:r w:rsidRPr="00B87923">
        <w:rPr>
          <w:rFonts w:ascii="Open Sans" w:hAnsi="Open Sans"/>
          <w:sz w:val="22"/>
          <w:szCs w:val="22"/>
        </w:rPr>
        <w:t xml:space="preserve">. </w:t>
      </w:r>
    </w:p>
    <w:p w14:paraId="38AE9723" w14:textId="77777777" w:rsidR="00251ADA" w:rsidRPr="00B87923" w:rsidRDefault="00251ADA" w:rsidP="00251ADA">
      <w:pPr>
        <w:pStyle w:val="CGBodytext"/>
        <w:spacing w:after="0"/>
        <w:rPr>
          <w:rFonts w:ascii="Open Sans" w:hAnsi="Open Sans"/>
          <w:sz w:val="22"/>
          <w:szCs w:val="22"/>
        </w:rPr>
      </w:pPr>
      <w:r w:rsidRPr="00B87923">
        <w:rPr>
          <w:rFonts w:ascii="Open Sans" w:hAnsi="Open Sans"/>
          <w:sz w:val="22"/>
          <w:szCs w:val="22"/>
        </w:rPr>
        <w:t>El problema es que con cada carácter adicional que se agrega a la entrada, el tiempo requerido para evaluar la expresión regular se duplica. Sin embargo, la expresión regular equivalente, a + s (sin agrupamiento) se evalúa de manera eficiente en milisegundos y se escala linealmente con el tamaño de entrada.</w:t>
      </w:r>
    </w:p>
    <w:bookmarkEnd w:id="16"/>
    <w:p w14:paraId="671981D8" w14:textId="77777777" w:rsidR="00251ADA" w:rsidRPr="00B87923" w:rsidRDefault="00251ADA" w:rsidP="00251ADA">
      <w:pPr>
        <w:pStyle w:val="CGBodytext"/>
        <w:spacing w:before="0" w:after="0"/>
        <w:rPr>
          <w:rFonts w:ascii="Open Sans" w:hAnsi="Open Sans"/>
          <w:sz w:val="22"/>
          <w:szCs w:val="22"/>
        </w:rPr>
      </w:pPr>
    </w:p>
    <w:p w14:paraId="0387DE82" w14:textId="59CF8E1F" w:rsidR="00251ADA" w:rsidRDefault="00875942" w:rsidP="00251ADA">
      <w:pPr>
        <w:pStyle w:val="CGHeading3-outlined"/>
        <w:spacing w:before="120"/>
        <w:rPr>
          <w:lang w:val="en-US"/>
        </w:rPr>
      </w:pPr>
      <w:bookmarkStart w:id="18" w:name="_Hlk77067637"/>
      <w:bookmarkStart w:id="19" w:name="_Toc77068440"/>
      <w:r>
        <w:rPr>
          <w:lang w:val="en-US"/>
        </w:rPr>
        <w:t>Remote Code Injection (RCE)</w:t>
      </w:r>
      <w:bookmarkEnd w:id="19"/>
    </w:p>
    <w:p w14:paraId="0E6FD096" w14:textId="77777777" w:rsidR="00251ADA" w:rsidRPr="00B87923" w:rsidRDefault="00251ADA" w:rsidP="00251ADA">
      <w:pPr>
        <w:pStyle w:val="CGBodytext"/>
        <w:rPr>
          <w:rFonts w:ascii="Open Sans" w:hAnsi="Open Sans"/>
          <w:sz w:val="22"/>
          <w:szCs w:val="22"/>
        </w:rPr>
      </w:pPr>
      <w:r w:rsidRPr="00B87923">
        <w:rPr>
          <w:rFonts w:ascii="Open Sans" w:hAnsi="Open Sans"/>
          <w:sz w:val="22"/>
          <w:szCs w:val="22"/>
        </w:rPr>
        <w:t>La falta de verificación de los parámetros de entrada puede provocar la ejecución de comandos de sistema no deseadas.</w:t>
      </w:r>
    </w:p>
    <w:p w14:paraId="72A1B62C" w14:textId="1DE81936" w:rsidR="00251ADA" w:rsidRPr="00B87923" w:rsidRDefault="00251ADA" w:rsidP="00251ADA">
      <w:pPr>
        <w:pStyle w:val="CGBodytext"/>
        <w:rPr>
          <w:rFonts w:ascii="Open Sans" w:hAnsi="Open Sans"/>
          <w:sz w:val="22"/>
          <w:szCs w:val="22"/>
        </w:rPr>
      </w:pPr>
      <w:r w:rsidRPr="00B87923">
        <w:rPr>
          <w:rFonts w:ascii="Open Sans" w:hAnsi="Open Sans"/>
          <w:sz w:val="22"/>
          <w:szCs w:val="22"/>
        </w:rPr>
        <w:t>Sentencias de este estilo deben</w:t>
      </w:r>
      <w:r>
        <w:rPr>
          <w:rFonts w:ascii="Open Sans" w:hAnsi="Open Sans"/>
          <w:sz w:val="22"/>
          <w:szCs w:val="22"/>
        </w:rPr>
        <w:t xml:space="preserve"> ser evitadas y cuando se imprescindible su uso deben</w:t>
      </w:r>
      <w:r w:rsidRPr="00B87923">
        <w:rPr>
          <w:rFonts w:ascii="Open Sans" w:hAnsi="Open Sans"/>
          <w:sz w:val="22"/>
          <w:szCs w:val="22"/>
        </w:rPr>
        <w:t xml:space="preserve"> incluir la verificación de todos los parámetros ante entradas no deseadas:</w:t>
      </w:r>
    </w:p>
    <w:p w14:paraId="62DFD93C" w14:textId="7EA60936" w:rsidR="00251ADA" w:rsidRPr="00B87923" w:rsidRDefault="00251ADA" w:rsidP="00251ADA">
      <w:pPr>
        <w:pStyle w:val="CGBodytext"/>
        <w:rPr>
          <w:rFonts w:ascii="Open Sans" w:hAnsi="Open Sans"/>
          <w:sz w:val="22"/>
          <w:szCs w:val="22"/>
        </w:rPr>
      </w:pPr>
      <w:r w:rsidRPr="00251ADA">
        <w:rPr>
          <w:rFonts w:ascii="Open Sans" w:hAnsi="Open Sans"/>
          <w:sz w:val="22"/>
          <w:szCs w:val="22"/>
        </w:rPr>
        <w:drawing>
          <wp:inline distT="0" distB="0" distL="0" distR="0" wp14:anchorId="42BC5075" wp14:editId="59A264AA">
            <wp:extent cx="6120765" cy="1945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1945005"/>
                    </a:xfrm>
                    <a:prstGeom prst="rect">
                      <a:avLst/>
                    </a:prstGeom>
                  </pic:spPr>
                </pic:pic>
              </a:graphicData>
            </a:graphic>
          </wp:inline>
        </w:drawing>
      </w:r>
    </w:p>
    <w:p w14:paraId="48862B82" w14:textId="77777777" w:rsidR="00251ADA" w:rsidRPr="00B87923" w:rsidRDefault="00251ADA" w:rsidP="00251ADA">
      <w:pPr>
        <w:pStyle w:val="CGBodytext"/>
        <w:rPr>
          <w:rFonts w:ascii="Open Sans" w:hAnsi="Open Sans"/>
          <w:sz w:val="22"/>
          <w:szCs w:val="22"/>
        </w:rPr>
      </w:pPr>
      <w:r w:rsidRPr="00B87923">
        <w:rPr>
          <w:rFonts w:ascii="Open Sans" w:hAnsi="Open Sans"/>
          <w:sz w:val="22"/>
          <w:szCs w:val="22"/>
        </w:rPr>
        <w:t>Para más información:</w:t>
      </w:r>
    </w:p>
    <w:p w14:paraId="5E3FEEAB" w14:textId="77777777" w:rsidR="00251ADA" w:rsidRPr="00096B4F" w:rsidRDefault="00251ADA" w:rsidP="00251ADA">
      <w:pPr>
        <w:numPr>
          <w:ilvl w:val="0"/>
          <w:numId w:val="30"/>
        </w:numPr>
        <w:shd w:val="clear" w:color="auto" w:fill="FFFFFF"/>
        <w:spacing w:before="0" w:after="0"/>
        <w:ind w:left="284" w:hanging="142"/>
        <w:rPr>
          <w:rFonts w:ascii="Open Sans" w:hAnsi="Open Sans" w:cs="Helvetica"/>
          <w:color w:val="444444"/>
          <w:sz w:val="22"/>
          <w:szCs w:val="22"/>
          <w:lang w:val="en-US"/>
        </w:rPr>
      </w:pPr>
      <w:hyperlink r:id="rId27" w:history="1">
        <w:r w:rsidRPr="00096B4F">
          <w:rPr>
            <w:rStyle w:val="Hyperlink"/>
            <w:rFonts w:ascii="Open Sans" w:hAnsi="Open Sans" w:cs="Helvetica"/>
            <w:color w:val="236A97"/>
            <w:sz w:val="22"/>
            <w:szCs w:val="22"/>
            <w:lang w:val="en-US"/>
          </w:rPr>
          <w:t>OWASP Top 10 2017 Category A1</w:t>
        </w:r>
      </w:hyperlink>
      <w:r w:rsidRPr="00096B4F">
        <w:rPr>
          <w:rFonts w:ascii="Open Sans" w:hAnsi="Open Sans" w:cs="Helvetica"/>
          <w:color w:val="444444"/>
          <w:sz w:val="22"/>
          <w:szCs w:val="22"/>
          <w:lang w:val="en-US"/>
        </w:rPr>
        <w:t> - Injection</w:t>
      </w:r>
    </w:p>
    <w:p w14:paraId="55B40B28" w14:textId="77777777" w:rsidR="00251ADA" w:rsidRPr="00096B4F" w:rsidRDefault="00251ADA" w:rsidP="00251ADA">
      <w:pPr>
        <w:numPr>
          <w:ilvl w:val="0"/>
          <w:numId w:val="30"/>
        </w:numPr>
        <w:shd w:val="clear" w:color="auto" w:fill="FFFFFF"/>
        <w:spacing w:before="0" w:after="0"/>
        <w:ind w:left="284" w:hanging="142"/>
        <w:rPr>
          <w:rFonts w:ascii="Open Sans" w:hAnsi="Open Sans" w:cs="Helvetica"/>
          <w:color w:val="444444"/>
          <w:sz w:val="22"/>
          <w:szCs w:val="22"/>
          <w:lang w:val="en-US"/>
        </w:rPr>
      </w:pPr>
      <w:hyperlink r:id="rId28" w:history="1">
        <w:r w:rsidRPr="00096B4F">
          <w:rPr>
            <w:rStyle w:val="Hyperlink"/>
            <w:rFonts w:ascii="Open Sans" w:hAnsi="Open Sans" w:cs="Helvetica"/>
            <w:color w:val="4B9FD5"/>
            <w:sz w:val="22"/>
            <w:szCs w:val="22"/>
            <w:lang w:val="en-US"/>
          </w:rPr>
          <w:t>MITRE, CWE-88</w:t>
        </w:r>
      </w:hyperlink>
      <w:r w:rsidRPr="00096B4F">
        <w:rPr>
          <w:rFonts w:ascii="Open Sans" w:hAnsi="Open Sans" w:cs="Helvetica"/>
          <w:color w:val="444444"/>
          <w:sz w:val="22"/>
          <w:szCs w:val="22"/>
          <w:lang w:val="en-US"/>
        </w:rPr>
        <w:t> - Argument Injection or Modification</w:t>
      </w:r>
    </w:p>
    <w:p w14:paraId="771CF317" w14:textId="77777777" w:rsidR="00251ADA" w:rsidRPr="00096B4F" w:rsidRDefault="00251ADA" w:rsidP="00251ADA">
      <w:pPr>
        <w:numPr>
          <w:ilvl w:val="0"/>
          <w:numId w:val="30"/>
        </w:numPr>
        <w:shd w:val="clear" w:color="auto" w:fill="FFFFFF"/>
        <w:spacing w:before="0" w:after="0"/>
        <w:ind w:left="284" w:hanging="142"/>
        <w:rPr>
          <w:rFonts w:ascii="Open Sans" w:hAnsi="Open Sans" w:cs="Helvetica"/>
          <w:color w:val="444444"/>
          <w:sz w:val="22"/>
          <w:szCs w:val="22"/>
          <w:lang w:val="en-US"/>
        </w:rPr>
      </w:pPr>
      <w:hyperlink r:id="rId29" w:history="1">
        <w:r w:rsidRPr="00096B4F">
          <w:rPr>
            <w:rStyle w:val="Hyperlink"/>
            <w:rFonts w:ascii="Open Sans" w:hAnsi="Open Sans" w:cs="Helvetica"/>
            <w:color w:val="236A97"/>
            <w:sz w:val="22"/>
            <w:szCs w:val="22"/>
            <w:lang w:val="en-US"/>
          </w:rPr>
          <w:t>MITRE, CWE-214</w:t>
        </w:r>
      </w:hyperlink>
      <w:r w:rsidRPr="00096B4F">
        <w:rPr>
          <w:rFonts w:ascii="Open Sans" w:hAnsi="Open Sans" w:cs="Helvetica"/>
          <w:color w:val="444444"/>
          <w:sz w:val="22"/>
          <w:szCs w:val="22"/>
          <w:lang w:val="en-US"/>
        </w:rPr>
        <w:t> - Information Exposure Through Process Environment</w:t>
      </w:r>
    </w:p>
    <w:p w14:paraId="2CA6B956" w14:textId="77777777" w:rsidR="00251ADA" w:rsidRPr="00096B4F" w:rsidRDefault="00251ADA" w:rsidP="00251ADA">
      <w:pPr>
        <w:numPr>
          <w:ilvl w:val="0"/>
          <w:numId w:val="30"/>
        </w:numPr>
        <w:shd w:val="clear" w:color="auto" w:fill="FFFFFF"/>
        <w:spacing w:before="0" w:after="0"/>
        <w:ind w:left="284" w:hanging="142"/>
        <w:rPr>
          <w:rFonts w:ascii="Open Sans" w:hAnsi="Open Sans" w:cs="Helvetica"/>
          <w:color w:val="444444"/>
          <w:sz w:val="22"/>
          <w:szCs w:val="22"/>
          <w:lang w:val="en-US"/>
        </w:rPr>
      </w:pPr>
      <w:hyperlink r:id="rId30" w:anchor="cat1" w:history="1">
        <w:r w:rsidRPr="00096B4F">
          <w:rPr>
            <w:rStyle w:val="Hyperlink"/>
            <w:rFonts w:ascii="Open Sans" w:hAnsi="Open Sans" w:cs="Helvetica"/>
            <w:color w:val="236A97"/>
            <w:sz w:val="22"/>
            <w:szCs w:val="22"/>
            <w:lang w:val="en-US"/>
          </w:rPr>
          <w:t>SANS Top 25</w:t>
        </w:r>
      </w:hyperlink>
      <w:r w:rsidRPr="00096B4F">
        <w:rPr>
          <w:rFonts w:ascii="Open Sans" w:hAnsi="Open Sans" w:cs="Helvetica"/>
          <w:color w:val="444444"/>
          <w:sz w:val="22"/>
          <w:szCs w:val="22"/>
          <w:lang w:val="en-US"/>
        </w:rPr>
        <w:t> - Insecure Interaction Between Components</w:t>
      </w:r>
    </w:p>
    <w:bookmarkEnd w:id="18"/>
    <w:p w14:paraId="6F47C807" w14:textId="77777777" w:rsidR="00251ADA" w:rsidRDefault="00251ADA">
      <w:pPr>
        <w:spacing w:before="0" w:after="0"/>
        <w:rPr>
          <w:rFonts w:ascii="Verdana" w:hAnsi="Verdana"/>
          <w:color w:val="12ABDB" w:themeColor="accent2"/>
          <w:sz w:val="24"/>
          <w:lang w:val="en-US"/>
        </w:rPr>
      </w:pPr>
      <w:r>
        <w:rPr>
          <w:lang w:val="en-US"/>
        </w:rPr>
        <w:br w:type="page"/>
      </w:r>
    </w:p>
    <w:p w14:paraId="000CC4A2" w14:textId="5051DAE8" w:rsidR="00251ADA" w:rsidRDefault="00251ADA" w:rsidP="00251ADA">
      <w:pPr>
        <w:pStyle w:val="CGHeading3-outlined"/>
        <w:spacing w:before="120"/>
        <w:rPr>
          <w:lang w:val="en-US"/>
        </w:rPr>
      </w:pPr>
      <w:bookmarkStart w:id="20" w:name="_Hlk77067847"/>
      <w:bookmarkStart w:id="21" w:name="_Toc77068441"/>
      <w:r>
        <w:rPr>
          <w:lang w:val="en-US"/>
        </w:rPr>
        <w:lastRenderedPageBreak/>
        <w:t>W</w:t>
      </w:r>
      <w:r w:rsidRPr="00F37DC6">
        <w:rPr>
          <w:lang w:val="en-US"/>
        </w:rPr>
        <w:t>eak-cryptography</w:t>
      </w:r>
      <w:bookmarkEnd w:id="21"/>
    </w:p>
    <w:p w14:paraId="04E026C3" w14:textId="77777777" w:rsidR="00251ADA" w:rsidRPr="00B87923" w:rsidRDefault="00251ADA" w:rsidP="00251ADA">
      <w:pPr>
        <w:pStyle w:val="CGBodytext"/>
        <w:spacing w:after="0"/>
        <w:rPr>
          <w:rFonts w:ascii="Open Sans" w:hAnsi="Open Sans"/>
          <w:sz w:val="22"/>
          <w:szCs w:val="22"/>
        </w:rPr>
      </w:pPr>
      <w:r w:rsidRPr="00B87923">
        <w:rPr>
          <w:rFonts w:ascii="Open Sans" w:hAnsi="Open Sans"/>
          <w:sz w:val="22"/>
          <w:szCs w:val="22"/>
        </w:rPr>
        <w:t>Las funciones de hash criptográficas se utilizan para identificar información de forma única sin almacenar su forma original. Cuando no se hace correctamente, un atacante puede robar la información original adivinándola.</w:t>
      </w:r>
    </w:p>
    <w:p w14:paraId="263BCB41" w14:textId="77777777" w:rsidR="00251ADA" w:rsidRPr="00B87923" w:rsidRDefault="00251ADA" w:rsidP="00251ADA">
      <w:pPr>
        <w:pStyle w:val="CGBodytext"/>
        <w:spacing w:after="0"/>
        <w:rPr>
          <w:rFonts w:ascii="Open Sans" w:hAnsi="Open Sans"/>
          <w:sz w:val="22"/>
          <w:szCs w:val="22"/>
        </w:rPr>
      </w:pPr>
      <w:r w:rsidRPr="00B87923">
        <w:rPr>
          <w:rFonts w:ascii="Open Sans" w:hAnsi="Open Sans"/>
          <w:sz w:val="22"/>
          <w:szCs w:val="22"/>
        </w:rPr>
        <w:t>Particularmente la función de hash MD5 lleva ya numerosos años siendo insegura</w:t>
      </w:r>
    </w:p>
    <w:p w14:paraId="5EF13786" w14:textId="7B01DC34" w:rsidR="00251ADA" w:rsidRDefault="00251ADA" w:rsidP="00251ADA">
      <w:pPr>
        <w:pStyle w:val="CGBodytext"/>
        <w:jc w:val="center"/>
        <w:rPr>
          <w:lang w:val="en-US"/>
        </w:rPr>
      </w:pPr>
      <w:r w:rsidRPr="00251ADA">
        <w:rPr>
          <w:lang w:val="en-US"/>
        </w:rPr>
        <w:drawing>
          <wp:inline distT="0" distB="0" distL="0" distR="0" wp14:anchorId="1169A3B1" wp14:editId="5A938CB8">
            <wp:extent cx="6120765" cy="19608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1960880"/>
                    </a:xfrm>
                    <a:prstGeom prst="rect">
                      <a:avLst/>
                    </a:prstGeom>
                  </pic:spPr>
                </pic:pic>
              </a:graphicData>
            </a:graphic>
          </wp:inline>
        </w:drawing>
      </w:r>
    </w:p>
    <w:p w14:paraId="66EBFF2C" w14:textId="2EE751F6" w:rsidR="00251ADA" w:rsidRPr="00B87923" w:rsidRDefault="00251ADA" w:rsidP="00251ADA">
      <w:pPr>
        <w:pStyle w:val="CGBodytext"/>
        <w:spacing w:after="0"/>
        <w:jc w:val="left"/>
        <w:rPr>
          <w:rFonts w:ascii="Open Sans" w:hAnsi="Open Sans"/>
          <w:sz w:val="22"/>
          <w:szCs w:val="22"/>
        </w:rPr>
      </w:pPr>
      <w:r w:rsidRPr="00B87923">
        <w:rPr>
          <w:rFonts w:ascii="Open Sans" w:hAnsi="Open Sans"/>
          <w:sz w:val="22"/>
          <w:szCs w:val="22"/>
        </w:rPr>
        <w:t xml:space="preserve">Un hash generado por MD5 pude ser fácilmente revertido. Por ejemplo, si consiguiéramos el hash </w:t>
      </w:r>
      <w:r w:rsidR="00D3211F" w:rsidRPr="00B87923">
        <w:rPr>
          <w:rFonts w:ascii="Open Sans" w:hAnsi="Open Sans"/>
          <w:sz w:val="22"/>
          <w:szCs w:val="22"/>
        </w:rPr>
        <w:t>de la contrase</w:t>
      </w:r>
      <w:r w:rsidR="00D3211F" w:rsidRPr="00B87923">
        <w:rPr>
          <w:rFonts w:ascii="Open Sans" w:hAnsi="Open Sans" w:hint="eastAsia"/>
          <w:sz w:val="22"/>
          <w:szCs w:val="22"/>
        </w:rPr>
        <w:t>ñ</w:t>
      </w:r>
      <w:r w:rsidR="00D3211F" w:rsidRPr="00B87923">
        <w:rPr>
          <w:rFonts w:ascii="Open Sans" w:hAnsi="Open Sans"/>
          <w:sz w:val="22"/>
          <w:szCs w:val="22"/>
        </w:rPr>
        <w:t>a</w:t>
      </w:r>
      <w:r w:rsidRPr="00B87923">
        <w:rPr>
          <w:rFonts w:ascii="Open Sans" w:hAnsi="Open Sans"/>
          <w:sz w:val="22"/>
          <w:szCs w:val="22"/>
        </w:rPr>
        <w:t xml:space="preserve"> del administrador de un sistema como el siguiente hash </w:t>
      </w:r>
      <w:r>
        <w:rPr>
          <w:rFonts w:ascii="Open Sans" w:hAnsi="Open Sans"/>
          <w:sz w:val="22"/>
          <w:szCs w:val="22"/>
        </w:rPr>
        <w:t>‘</w:t>
      </w:r>
      <w:r w:rsidRPr="00B87923">
        <w:rPr>
          <w:rFonts w:ascii="Open Sans" w:hAnsi="Open Sans"/>
          <w:sz w:val="22"/>
          <w:szCs w:val="22"/>
        </w:rPr>
        <w:t>0192023a7bbd73250516f069df18b500</w:t>
      </w:r>
      <w:r>
        <w:rPr>
          <w:rFonts w:ascii="Open Sans" w:hAnsi="Open Sans"/>
          <w:sz w:val="22"/>
          <w:szCs w:val="22"/>
        </w:rPr>
        <w:t>’</w:t>
      </w:r>
      <w:r w:rsidRPr="00B87923">
        <w:rPr>
          <w:rFonts w:ascii="Open Sans" w:hAnsi="Open Sans"/>
          <w:sz w:val="22"/>
          <w:szCs w:val="22"/>
        </w:rPr>
        <w:t xml:space="preserve"> puede ser desencriptado fácilmente como muestra la siguiente imagen:</w:t>
      </w:r>
    </w:p>
    <w:p w14:paraId="06A91F9E" w14:textId="77777777" w:rsidR="00251ADA" w:rsidRDefault="00251ADA" w:rsidP="00251ADA">
      <w:pPr>
        <w:pStyle w:val="CGBodytext"/>
        <w:spacing w:after="0"/>
        <w:jc w:val="center"/>
      </w:pPr>
      <w:r w:rsidRPr="00B87923">
        <w:rPr>
          <w:noProof/>
        </w:rPr>
        <w:drawing>
          <wp:inline distT="0" distB="0" distL="0" distR="0" wp14:anchorId="271ED2F3" wp14:editId="648F76F6">
            <wp:extent cx="4191215" cy="3810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215" cy="3810196"/>
                    </a:xfrm>
                    <a:prstGeom prst="rect">
                      <a:avLst/>
                    </a:prstGeom>
                  </pic:spPr>
                </pic:pic>
              </a:graphicData>
            </a:graphic>
          </wp:inline>
        </w:drawing>
      </w:r>
    </w:p>
    <w:p w14:paraId="212EA1B4" w14:textId="77777777" w:rsidR="00251ADA" w:rsidRPr="00F37DC6" w:rsidRDefault="00251ADA" w:rsidP="00251ADA">
      <w:pPr>
        <w:pStyle w:val="CGBodytext"/>
        <w:spacing w:after="0"/>
        <w:jc w:val="left"/>
      </w:pPr>
    </w:p>
    <w:p w14:paraId="24F78914" w14:textId="77777777" w:rsidR="004E30C4" w:rsidRDefault="00AF08F8" w:rsidP="004E30C4">
      <w:pPr>
        <w:pStyle w:val="CGBodytext"/>
        <w:spacing w:before="0"/>
        <w:jc w:val="left"/>
      </w:pPr>
      <w:r w:rsidRPr="004E30C4">
        <w:br w:type="page"/>
      </w:r>
      <w:r w:rsidR="004E30C4" w:rsidRPr="00B87923">
        <w:lastRenderedPageBreak/>
        <w:t>Por tanto, se debe e</w:t>
      </w:r>
      <w:r w:rsidR="004E30C4">
        <w:t>liminar el uso de librerías de hash inseguras, como es el caso de MD5, en favor de librerías de hash seguras como puede ser el caso de la librería bcrypt</w:t>
      </w:r>
    </w:p>
    <w:p w14:paraId="47528155"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class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BcryptHashingExample</w:t>
      </w:r>
      <w:r w:rsidRPr="00103DFA">
        <w:rPr>
          <w:rFonts w:ascii="Consolas" w:hAnsi="Consolas"/>
          <w:color w:val="D4D4D4"/>
          <w:sz w:val="21"/>
          <w:szCs w:val="21"/>
          <w:lang w:val="en-US" w:eastAsia="es-ES"/>
        </w:rPr>
        <w:t> </w:t>
      </w:r>
    </w:p>
    <w:p w14:paraId="43387524"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67F2C90E"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static</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void</w:t>
      </w:r>
      <w:r w:rsidRPr="00103DFA">
        <w:rPr>
          <w:rFonts w:ascii="Consolas" w:hAnsi="Consolas"/>
          <w:color w:val="D4D4D4"/>
          <w:sz w:val="21"/>
          <w:szCs w:val="21"/>
          <w:lang w:val="en-US" w:eastAsia="es-ES"/>
        </w:rPr>
        <w:t> </w:t>
      </w:r>
      <w:r w:rsidRPr="00103DFA">
        <w:rPr>
          <w:rFonts w:ascii="Consolas" w:hAnsi="Consolas"/>
          <w:color w:val="DCDCAA"/>
          <w:sz w:val="21"/>
          <w:szCs w:val="21"/>
          <w:lang w:val="en-US" w:eastAsia="es-ES"/>
        </w:rPr>
        <w:t>main</w:t>
      </w:r>
      <w:r w:rsidRPr="00103DFA">
        <w:rPr>
          <w:rFonts w:ascii="Consolas" w:hAnsi="Consolas"/>
          <w:color w:val="D4D4D4"/>
          <w:sz w:val="21"/>
          <w:szCs w:val="21"/>
          <w:lang w:val="en-US" w:eastAsia="es-ES"/>
        </w:rPr>
        <w:t>(</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args</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throws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NoSuchAlgorithmException</w:t>
      </w:r>
      <w:r w:rsidRPr="00103DFA">
        <w:rPr>
          <w:rFonts w:ascii="Consolas" w:hAnsi="Consolas"/>
          <w:color w:val="D4D4D4"/>
          <w:sz w:val="21"/>
          <w:szCs w:val="21"/>
          <w:lang w:val="en-US" w:eastAsia="es-ES"/>
        </w:rPr>
        <w:t> </w:t>
      </w:r>
    </w:p>
    <w:p w14:paraId="68181C43"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0001320D"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originalPassword</w:t>
      </w:r>
      <w:r w:rsidRPr="00103DFA">
        <w:rPr>
          <w:rFonts w:ascii="Consolas" w:hAnsi="Consolas"/>
          <w:color w:val="D4D4D4"/>
          <w:sz w:val="21"/>
          <w:szCs w:val="21"/>
          <w:lang w:val="en-US" w:eastAsia="es-ES"/>
        </w:rPr>
        <w:t> = </w:t>
      </w:r>
      <w:r w:rsidRPr="00103DFA">
        <w:rPr>
          <w:rFonts w:ascii="Consolas" w:hAnsi="Consolas"/>
          <w:color w:val="CE9178"/>
          <w:sz w:val="21"/>
          <w:szCs w:val="21"/>
          <w:lang w:val="en-US" w:eastAsia="es-ES"/>
        </w:rPr>
        <w:t>"password"</w:t>
      </w:r>
      <w:r w:rsidRPr="00103DFA">
        <w:rPr>
          <w:rFonts w:ascii="Consolas" w:hAnsi="Consolas"/>
          <w:color w:val="D4D4D4"/>
          <w:sz w:val="21"/>
          <w:szCs w:val="21"/>
          <w:lang w:val="en-US" w:eastAsia="es-ES"/>
        </w:rPr>
        <w:t>;</w:t>
      </w:r>
    </w:p>
    <w:p w14:paraId="48E9CBED"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generatedSecuredPasswordHash</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hashpw</w:t>
      </w:r>
      <w:r w:rsidRPr="00103DFA">
        <w:rPr>
          <w:rFonts w:ascii="Consolas" w:hAnsi="Consolas"/>
          <w:color w:val="D4D4D4"/>
          <w:sz w:val="21"/>
          <w:szCs w:val="21"/>
          <w:lang w:val="en-US" w:eastAsia="es-ES"/>
        </w:rPr>
        <w:t>(originalPassword,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gensalt</w:t>
      </w:r>
      <w:r w:rsidRPr="00103DFA">
        <w:rPr>
          <w:rFonts w:ascii="Consolas" w:hAnsi="Consolas"/>
          <w:color w:val="D4D4D4"/>
          <w:sz w:val="21"/>
          <w:szCs w:val="21"/>
          <w:lang w:val="en-US" w:eastAsia="es-ES"/>
        </w:rPr>
        <w:t>(</w:t>
      </w:r>
      <w:r w:rsidRPr="00103DFA">
        <w:rPr>
          <w:rFonts w:ascii="Consolas" w:hAnsi="Consolas"/>
          <w:color w:val="B5CEA8"/>
          <w:sz w:val="21"/>
          <w:szCs w:val="21"/>
          <w:lang w:val="en-US" w:eastAsia="es-ES"/>
        </w:rPr>
        <w:t>12</w:t>
      </w:r>
      <w:r w:rsidRPr="00103DFA">
        <w:rPr>
          <w:rFonts w:ascii="Consolas" w:hAnsi="Consolas"/>
          <w:color w:val="D4D4D4"/>
          <w:sz w:val="21"/>
          <w:szCs w:val="21"/>
          <w:lang w:val="en-US" w:eastAsia="es-ES"/>
        </w:rPr>
        <w:t>));</w:t>
      </w:r>
    </w:p>
    <w:p w14:paraId="4C412D92"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(generatedSecuredPasswordHash);</w:t>
      </w:r>
    </w:p>
    <w:p w14:paraId="7B7E2602"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3185111D"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boolean</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matched</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checkpw</w:t>
      </w:r>
      <w:r w:rsidRPr="00103DFA">
        <w:rPr>
          <w:rFonts w:ascii="Consolas" w:hAnsi="Consolas"/>
          <w:color w:val="D4D4D4"/>
          <w:sz w:val="21"/>
          <w:szCs w:val="21"/>
          <w:lang w:val="en-US" w:eastAsia="es-ES"/>
        </w:rPr>
        <w:t>(originalPassword, generatedSecuredPasswordHash);</w:t>
      </w:r>
    </w:p>
    <w:p w14:paraId="58EE5F13"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(matched);</w:t>
      </w:r>
    </w:p>
    <w:p w14:paraId="4BC23810"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74EDA7AF"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5C46D7AA"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24CC6E99"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Output</w:t>
      </w:r>
      <w:r w:rsidRPr="00103DFA">
        <w:rPr>
          <w:rFonts w:ascii="Consolas" w:hAnsi="Consolas"/>
          <w:color w:val="C586C0"/>
          <w:sz w:val="21"/>
          <w:szCs w:val="21"/>
          <w:lang w:val="en-US" w:eastAsia="es-ES"/>
        </w:rPr>
        <w:t>:</w:t>
      </w:r>
    </w:p>
    <w:p w14:paraId="51BBB541"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29255801"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$2a$12$WXItscQ/FDbLKU4mO58jxu3Tx/</w:t>
      </w:r>
      <w:r w:rsidRPr="00103DFA">
        <w:rPr>
          <w:rFonts w:ascii="Consolas" w:hAnsi="Consolas"/>
          <w:color w:val="9CDCFE"/>
          <w:sz w:val="21"/>
          <w:szCs w:val="21"/>
          <w:lang w:val="en-US" w:eastAsia="es-ES"/>
        </w:rPr>
        <w:t>mueaS8En3M6QOVZIZLaGdWrS</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pK</w:t>
      </w:r>
    </w:p>
    <w:p w14:paraId="18ADEC97" w14:textId="77777777" w:rsidR="004E30C4" w:rsidRPr="00103DFA" w:rsidRDefault="004E30C4" w:rsidP="004E30C4">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true</w:t>
      </w:r>
    </w:p>
    <w:p w14:paraId="635A289B" w14:textId="77777777" w:rsidR="004E30C4" w:rsidRPr="00103DFA" w:rsidRDefault="004E30C4" w:rsidP="004E30C4">
      <w:pPr>
        <w:pStyle w:val="CGBodytext"/>
        <w:spacing w:after="0"/>
        <w:jc w:val="left"/>
        <w:rPr>
          <w:color w:val="12ABDB" w:themeColor="accent2"/>
          <w:sz w:val="24"/>
          <w:lang w:val="en-US"/>
        </w:rPr>
      </w:pPr>
    </w:p>
    <w:p w14:paraId="3104000B" w14:textId="06E2013F" w:rsidR="00AF08F8" w:rsidRDefault="00AF08F8" w:rsidP="00AF08F8">
      <w:pPr>
        <w:pStyle w:val="CGHeading3-outlined"/>
        <w:spacing w:before="120"/>
        <w:rPr>
          <w:lang w:val="en-US"/>
        </w:rPr>
      </w:pPr>
      <w:bookmarkStart w:id="22" w:name="_Hlk77067904"/>
      <w:bookmarkStart w:id="23" w:name="_Toc77068442"/>
      <w:bookmarkEnd w:id="20"/>
      <w:r>
        <w:rPr>
          <w:lang w:val="en-US"/>
        </w:rPr>
        <w:t>I</w:t>
      </w:r>
      <w:r w:rsidRPr="00AF08F8">
        <w:rPr>
          <w:lang w:val="en-US"/>
        </w:rPr>
        <w:t>nsecure</w:t>
      </w:r>
      <w:r>
        <w:rPr>
          <w:lang w:val="en-US"/>
        </w:rPr>
        <w:t xml:space="preserve"> </w:t>
      </w:r>
      <w:r w:rsidRPr="00AF08F8">
        <w:rPr>
          <w:lang w:val="en-US"/>
        </w:rPr>
        <w:t>conf</w:t>
      </w:r>
      <w:r>
        <w:rPr>
          <w:lang w:val="en-US"/>
        </w:rPr>
        <w:t>iguration</w:t>
      </w:r>
      <w:bookmarkEnd w:id="23"/>
    </w:p>
    <w:bookmarkEnd w:id="22"/>
    <w:p w14:paraId="27567587" w14:textId="2E1D996C" w:rsidR="00AF08F8" w:rsidRDefault="00AF08F8" w:rsidP="00AF08F8">
      <w:pPr>
        <w:pStyle w:val="CGBodytext"/>
        <w:spacing w:after="0"/>
        <w:jc w:val="left"/>
        <w:rPr>
          <w:rFonts w:ascii="Open Sans" w:hAnsi="Open Sans"/>
          <w:sz w:val="22"/>
          <w:szCs w:val="22"/>
        </w:rPr>
      </w:pPr>
      <w:r w:rsidRPr="00AF08F8">
        <w:rPr>
          <w:rFonts w:ascii="Open Sans" w:hAnsi="Open Sans"/>
          <w:sz w:val="22"/>
          <w:szCs w:val="22"/>
        </w:rPr>
        <w:t xml:space="preserve">Cuando una cookie está protegida con el atributo </w:t>
      </w:r>
      <w:r>
        <w:rPr>
          <w:rFonts w:ascii="Open Sans" w:hAnsi="Open Sans"/>
          <w:sz w:val="22"/>
          <w:szCs w:val="22"/>
        </w:rPr>
        <w:t>“</w:t>
      </w:r>
      <w:r w:rsidRPr="00AF08F8">
        <w:rPr>
          <w:rFonts w:ascii="Open Sans" w:hAnsi="Open Sans"/>
          <w:b/>
          <w:bCs/>
          <w:i/>
          <w:iCs/>
          <w:sz w:val="22"/>
          <w:szCs w:val="22"/>
        </w:rPr>
        <w:t>Secure=true</w:t>
      </w:r>
      <w:r>
        <w:rPr>
          <w:rFonts w:ascii="Open Sans" w:hAnsi="Open Sans"/>
          <w:sz w:val="22"/>
          <w:szCs w:val="22"/>
        </w:rPr>
        <w:t>”</w:t>
      </w:r>
      <w:r w:rsidRPr="00AF08F8">
        <w:rPr>
          <w:rFonts w:ascii="Open Sans" w:hAnsi="Open Sans"/>
          <w:sz w:val="22"/>
          <w:szCs w:val="22"/>
        </w:rPr>
        <w:t xml:space="preserve">, el navegador no la enviará a través de una solicitud HTTP no cifrada y, por lo tanto, una persona no autorizada no podrá observarla durante un ataque </w:t>
      </w:r>
      <w:r>
        <w:rPr>
          <w:rFonts w:ascii="Open Sans" w:hAnsi="Open Sans"/>
          <w:sz w:val="22"/>
          <w:szCs w:val="22"/>
        </w:rPr>
        <w:t>“</w:t>
      </w:r>
      <w:r w:rsidRPr="00AF08F8">
        <w:rPr>
          <w:rFonts w:ascii="Open Sans" w:hAnsi="Open Sans"/>
          <w:sz w:val="22"/>
          <w:szCs w:val="22"/>
        </w:rPr>
        <w:t>man-in-the-middle</w:t>
      </w:r>
      <w:r>
        <w:rPr>
          <w:rFonts w:ascii="Open Sans" w:hAnsi="Open Sans"/>
          <w:sz w:val="22"/>
          <w:szCs w:val="22"/>
        </w:rPr>
        <w:t>”</w:t>
      </w:r>
      <w:r w:rsidRPr="00AF08F8">
        <w:rPr>
          <w:rFonts w:ascii="Open Sans" w:hAnsi="Open Sans"/>
          <w:sz w:val="22"/>
          <w:szCs w:val="22"/>
        </w:rPr>
        <w:t>. De forma predeterminada, el indicador de seguridad se establece en falso, por lo que las cookies pueden ser robadas si se realiza un hombre en el ataque.</w:t>
      </w:r>
    </w:p>
    <w:p w14:paraId="40939725" w14:textId="67DC85DC" w:rsidR="00AF08F8" w:rsidRDefault="00AF08F8" w:rsidP="00AF08F8">
      <w:pPr>
        <w:pStyle w:val="CGBodytext"/>
        <w:spacing w:after="0"/>
        <w:jc w:val="left"/>
        <w:rPr>
          <w:rFonts w:ascii="Open Sans" w:hAnsi="Open Sans"/>
          <w:sz w:val="22"/>
          <w:szCs w:val="22"/>
        </w:rPr>
      </w:pPr>
      <w:r>
        <w:rPr>
          <w:rFonts w:ascii="Open Sans" w:hAnsi="Open Sans"/>
          <w:sz w:val="22"/>
          <w:szCs w:val="22"/>
        </w:rPr>
        <w:t xml:space="preserve">La ausencia del atributo </w:t>
      </w:r>
      <w:r>
        <w:rPr>
          <w:rFonts w:ascii="Open Sans" w:hAnsi="Open Sans"/>
          <w:sz w:val="22"/>
          <w:szCs w:val="22"/>
        </w:rPr>
        <w:t>“</w:t>
      </w:r>
      <w:r w:rsidRPr="00AF08F8">
        <w:rPr>
          <w:rFonts w:ascii="Open Sans" w:hAnsi="Open Sans"/>
          <w:b/>
          <w:bCs/>
          <w:i/>
          <w:iCs/>
          <w:sz w:val="22"/>
          <w:szCs w:val="22"/>
        </w:rPr>
        <w:t>Secure=true</w:t>
      </w:r>
      <w:r>
        <w:rPr>
          <w:rFonts w:ascii="Open Sans" w:hAnsi="Open Sans"/>
          <w:sz w:val="22"/>
          <w:szCs w:val="22"/>
        </w:rPr>
        <w:t>”</w:t>
      </w:r>
      <w:r w:rsidRPr="00AF08F8">
        <w:rPr>
          <w:rFonts w:ascii="Open Sans" w:hAnsi="Open Sans"/>
          <w:sz w:val="22"/>
          <w:szCs w:val="22"/>
        </w:rPr>
        <w:t>,</w:t>
      </w:r>
      <w:r>
        <w:rPr>
          <w:rFonts w:ascii="Open Sans" w:hAnsi="Open Sans"/>
          <w:sz w:val="22"/>
          <w:szCs w:val="22"/>
        </w:rPr>
        <w:t xml:space="preserve"> permitiría la extracción de las variables almacenadas en la sesión, como puede ser el “session id” para suplantar al usuario en las peticiones.</w:t>
      </w:r>
    </w:p>
    <w:p w14:paraId="7C2B6DDD" w14:textId="12083C2A" w:rsidR="00AF08F8" w:rsidRDefault="00AF08F8" w:rsidP="00AF08F8">
      <w:pPr>
        <w:pStyle w:val="CGBodytext"/>
        <w:spacing w:after="0"/>
        <w:jc w:val="left"/>
        <w:rPr>
          <w:rFonts w:ascii="Open Sans" w:hAnsi="Open Sans"/>
          <w:sz w:val="22"/>
          <w:szCs w:val="22"/>
        </w:rPr>
      </w:pPr>
      <w:r w:rsidRPr="00AF08F8">
        <w:rPr>
          <w:rFonts w:ascii="Open Sans" w:hAnsi="Open Sans"/>
          <w:sz w:val="22"/>
          <w:szCs w:val="22"/>
        </w:rPr>
        <w:drawing>
          <wp:inline distT="0" distB="0" distL="0" distR="0" wp14:anchorId="5FCB1BF3" wp14:editId="01B37702">
            <wp:extent cx="6120765" cy="1596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765" cy="1596390"/>
                    </a:xfrm>
                    <a:prstGeom prst="rect">
                      <a:avLst/>
                    </a:prstGeom>
                  </pic:spPr>
                </pic:pic>
              </a:graphicData>
            </a:graphic>
          </wp:inline>
        </w:drawing>
      </w:r>
    </w:p>
    <w:p w14:paraId="60F8D8AB" w14:textId="1A8EC3C2" w:rsidR="00AF08F8" w:rsidRDefault="00AF08F8" w:rsidP="00AF08F8">
      <w:pPr>
        <w:pStyle w:val="CGBodytext"/>
        <w:spacing w:after="0"/>
        <w:jc w:val="left"/>
        <w:rPr>
          <w:rFonts w:ascii="Open Sans" w:hAnsi="Open Sans"/>
          <w:sz w:val="22"/>
          <w:szCs w:val="22"/>
        </w:rPr>
      </w:pPr>
      <w:r>
        <w:rPr>
          <w:rFonts w:ascii="Open Sans" w:hAnsi="Open Sans"/>
          <w:sz w:val="22"/>
          <w:szCs w:val="22"/>
        </w:rPr>
        <w:t xml:space="preserve">Para evitar esto bastaría incluir la siguiente línea en el fichero de configuración </w:t>
      </w:r>
      <w:r w:rsidRPr="00AF08F8">
        <w:rPr>
          <w:rFonts w:ascii="Open Sans" w:hAnsi="Open Sans"/>
          <w:b/>
          <w:bCs/>
          <w:i/>
          <w:iCs/>
          <w:sz w:val="22"/>
          <w:szCs w:val="22"/>
        </w:rPr>
        <w:t>“php.ini”:</w:t>
      </w:r>
    </w:p>
    <w:p w14:paraId="4E4935F1" w14:textId="77777777" w:rsidR="00AF08F8" w:rsidRPr="00AF08F8" w:rsidRDefault="00AF08F8" w:rsidP="00AF08F8">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nsolas" w:hAnsi="Consolas" w:cs="Courier New"/>
          <w:color w:val="444444"/>
          <w:sz w:val="18"/>
          <w:szCs w:val="18"/>
          <w:lang w:val="es-ES" w:eastAsia="es-ES"/>
        </w:rPr>
      </w:pPr>
      <w:r w:rsidRPr="00AF08F8">
        <w:rPr>
          <w:rFonts w:ascii="Consolas" w:hAnsi="Consolas" w:cs="Courier New"/>
          <w:color w:val="444444"/>
          <w:sz w:val="18"/>
          <w:szCs w:val="18"/>
          <w:lang w:val="es-ES" w:eastAsia="es-ES"/>
        </w:rPr>
        <w:t>session.cookie_secure = 0;</w:t>
      </w:r>
    </w:p>
    <w:p w14:paraId="4EFBDC9F" w14:textId="77777777" w:rsidR="004E30C4" w:rsidRDefault="004E30C4">
      <w:pPr>
        <w:spacing w:before="0" w:after="0"/>
        <w:rPr>
          <w:rFonts w:ascii="Verdana" w:hAnsi="Verdana"/>
          <w:color w:val="12ABDB" w:themeColor="accent2"/>
          <w:sz w:val="24"/>
          <w:lang w:val="es-ES"/>
        </w:rPr>
      </w:pPr>
      <w:r>
        <w:br w:type="page"/>
      </w:r>
    </w:p>
    <w:p w14:paraId="108CA406" w14:textId="4FC18AEF" w:rsidR="005E7257" w:rsidRDefault="00AF08F8" w:rsidP="005E7257">
      <w:pPr>
        <w:pStyle w:val="CGHeading3-outlined"/>
        <w:spacing w:before="120"/>
      </w:pPr>
      <w:r>
        <w:lastRenderedPageBreak/>
        <w:t xml:space="preserve"> </w:t>
      </w:r>
      <w:bookmarkStart w:id="24" w:name="_Toc77068443"/>
      <w:r>
        <w:t xml:space="preserve">Log </w:t>
      </w:r>
      <w:r w:rsidR="005E7257">
        <w:t>Injection</w:t>
      </w:r>
      <w:bookmarkEnd w:id="24"/>
    </w:p>
    <w:p w14:paraId="6A6454DF" w14:textId="0E44E7F1" w:rsidR="005E7257" w:rsidRPr="005E7257" w:rsidRDefault="005E7257" w:rsidP="005E7257">
      <w:pPr>
        <w:pStyle w:val="CGBodytext"/>
      </w:pPr>
      <w:r>
        <w:t>Una configuración insegura de los logs puede revelar información sensible que puede ser utilizada por un atacante</w:t>
      </w:r>
    </w:p>
    <w:p w14:paraId="26EC3879" w14:textId="77777777" w:rsidR="005E7257" w:rsidRDefault="005E7257" w:rsidP="005E7257">
      <w:pPr>
        <w:pStyle w:val="CGBodytext"/>
        <w:spacing w:after="0"/>
        <w:jc w:val="left"/>
      </w:pPr>
      <w:r w:rsidRPr="005E7257">
        <w:drawing>
          <wp:inline distT="0" distB="0" distL="0" distR="0" wp14:anchorId="02B85415" wp14:editId="398F7AA4">
            <wp:extent cx="6120765"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765" cy="1885950"/>
                    </a:xfrm>
                    <a:prstGeom prst="rect">
                      <a:avLst/>
                    </a:prstGeom>
                  </pic:spPr>
                </pic:pic>
              </a:graphicData>
            </a:graphic>
          </wp:inline>
        </w:drawing>
      </w:r>
    </w:p>
    <w:p w14:paraId="47261CD5" w14:textId="3BAF870D" w:rsidR="005E7257" w:rsidRDefault="005E7257" w:rsidP="005E7257">
      <w:pPr>
        <w:pStyle w:val="CGBodytext"/>
        <w:spacing w:after="0"/>
        <w:jc w:val="left"/>
      </w:pPr>
      <w:r>
        <w:t>En el pasado estas configuraciones inseguras han dado lugar a las siguientes vulnerabilidades:</w:t>
      </w:r>
    </w:p>
    <w:p w14:paraId="0D9839B8" w14:textId="77777777" w:rsidR="005E7257" w:rsidRDefault="005E7257" w:rsidP="005E7257">
      <w:pPr>
        <w:pStyle w:val="CGBodytext"/>
        <w:spacing w:after="0"/>
        <w:jc w:val="left"/>
      </w:pPr>
    </w:p>
    <w:p w14:paraId="3D47CB01" w14:textId="77777777" w:rsidR="005E7257" w:rsidRDefault="005E7257" w:rsidP="005E7257">
      <w:pPr>
        <w:numPr>
          <w:ilvl w:val="0"/>
          <w:numId w:val="30"/>
        </w:numPr>
        <w:shd w:val="clear" w:color="auto" w:fill="FFFFFF"/>
        <w:spacing w:before="0" w:after="0"/>
        <w:ind w:left="284" w:hanging="142"/>
        <w:rPr>
          <w:rFonts w:ascii="Helvetica" w:hAnsi="Helvetica" w:cs="Helvetica"/>
          <w:color w:val="444444"/>
          <w:szCs w:val="20"/>
          <w:lang w:eastAsia="es-ES"/>
        </w:rPr>
      </w:pPr>
      <w:hyperlink r:id="rId35" w:history="1">
        <w:r>
          <w:rPr>
            <w:rStyle w:val="Hyperlink"/>
            <w:rFonts w:ascii="Helvetica" w:hAnsi="Helvetica" w:cs="Helvetica"/>
            <w:color w:val="236A97"/>
            <w:szCs w:val="20"/>
          </w:rPr>
          <w:t>CVE-2018-0285</w:t>
        </w:r>
      </w:hyperlink>
    </w:p>
    <w:p w14:paraId="0643ABA6" w14:textId="77777777" w:rsidR="005E7257" w:rsidRDefault="005E7257" w:rsidP="005E7257">
      <w:pPr>
        <w:numPr>
          <w:ilvl w:val="0"/>
          <w:numId w:val="30"/>
        </w:numPr>
        <w:shd w:val="clear" w:color="auto" w:fill="FFFFFF"/>
        <w:spacing w:before="0" w:after="0"/>
        <w:ind w:left="284" w:hanging="142"/>
        <w:rPr>
          <w:rFonts w:ascii="Helvetica" w:hAnsi="Helvetica" w:cs="Helvetica"/>
          <w:color w:val="444444"/>
          <w:szCs w:val="20"/>
        </w:rPr>
      </w:pPr>
      <w:hyperlink r:id="rId36" w:history="1">
        <w:r>
          <w:rPr>
            <w:rStyle w:val="Hyperlink"/>
            <w:rFonts w:ascii="Helvetica" w:hAnsi="Helvetica" w:cs="Helvetica"/>
            <w:color w:val="236A97"/>
            <w:szCs w:val="20"/>
          </w:rPr>
          <w:t>CVE-2000-1127</w:t>
        </w:r>
      </w:hyperlink>
    </w:p>
    <w:p w14:paraId="6D1CC150" w14:textId="77777777" w:rsidR="005E7257" w:rsidRDefault="005E7257" w:rsidP="005E7257">
      <w:pPr>
        <w:numPr>
          <w:ilvl w:val="0"/>
          <w:numId w:val="30"/>
        </w:numPr>
        <w:shd w:val="clear" w:color="auto" w:fill="FFFFFF"/>
        <w:spacing w:before="0" w:after="0"/>
        <w:ind w:left="284" w:hanging="142"/>
        <w:rPr>
          <w:rFonts w:ascii="Helvetica" w:hAnsi="Helvetica" w:cs="Helvetica"/>
          <w:color w:val="444444"/>
          <w:szCs w:val="20"/>
        </w:rPr>
      </w:pPr>
      <w:hyperlink r:id="rId37" w:history="1">
        <w:r>
          <w:rPr>
            <w:rStyle w:val="Hyperlink"/>
            <w:rFonts w:ascii="Helvetica" w:hAnsi="Helvetica" w:cs="Helvetica"/>
            <w:color w:val="236A97"/>
            <w:szCs w:val="20"/>
          </w:rPr>
          <w:t>CVE-2017-15113</w:t>
        </w:r>
      </w:hyperlink>
    </w:p>
    <w:p w14:paraId="03311B3E" w14:textId="77777777" w:rsidR="005E7257" w:rsidRDefault="005E7257" w:rsidP="005E7257">
      <w:pPr>
        <w:numPr>
          <w:ilvl w:val="0"/>
          <w:numId w:val="30"/>
        </w:numPr>
        <w:shd w:val="clear" w:color="auto" w:fill="FFFFFF"/>
        <w:spacing w:before="0" w:after="0"/>
        <w:ind w:left="284" w:hanging="142"/>
        <w:rPr>
          <w:rFonts w:ascii="Helvetica" w:hAnsi="Helvetica" w:cs="Helvetica"/>
          <w:color w:val="444444"/>
          <w:szCs w:val="20"/>
        </w:rPr>
      </w:pPr>
      <w:hyperlink r:id="rId38" w:history="1">
        <w:r>
          <w:rPr>
            <w:rStyle w:val="Hyperlink"/>
            <w:rFonts w:ascii="Helvetica" w:hAnsi="Helvetica" w:cs="Helvetica"/>
            <w:color w:val="236A97"/>
            <w:szCs w:val="20"/>
          </w:rPr>
          <w:t>CVE-2015-5742</w:t>
        </w:r>
      </w:hyperlink>
    </w:p>
    <w:p w14:paraId="77217250" w14:textId="77777777" w:rsidR="005E7257" w:rsidRDefault="005E7257">
      <w:pPr>
        <w:spacing w:before="0" w:after="0"/>
        <w:rPr>
          <w:rFonts w:ascii="Verdana" w:hAnsi="Verdana"/>
          <w:color w:val="3B3B3B" w:themeColor="background2" w:themeShade="40"/>
          <w:lang w:val="es-ES"/>
        </w:rPr>
      </w:pPr>
      <w:r>
        <w:br w:type="page"/>
      </w:r>
    </w:p>
    <w:p w14:paraId="4640C907" w14:textId="77777777" w:rsidR="005E7257" w:rsidRPr="00B87923" w:rsidRDefault="005E7257" w:rsidP="005E7257">
      <w:pPr>
        <w:pStyle w:val="CGHeading3-outlined"/>
        <w:spacing w:before="120"/>
        <w:rPr>
          <w:sz w:val="28"/>
        </w:rPr>
      </w:pPr>
      <w:bookmarkStart w:id="25" w:name="_Toc77068444"/>
      <w:r>
        <w:rPr>
          <w:lang w:val="en-US"/>
        </w:rPr>
        <w:lastRenderedPageBreak/>
        <w:t>O</w:t>
      </w:r>
      <w:r w:rsidRPr="00B87923">
        <w:rPr>
          <w:lang w:val="en-US"/>
        </w:rPr>
        <w:t>bject-injection</w:t>
      </w:r>
      <w:bookmarkEnd w:id="25"/>
      <w:r>
        <w:t xml:space="preserve"> </w:t>
      </w:r>
    </w:p>
    <w:p w14:paraId="592B702E" w14:textId="0A7A78B1" w:rsidR="005E7257" w:rsidRPr="00103DFA" w:rsidRDefault="005E7257" w:rsidP="005E7257">
      <w:pPr>
        <w:pStyle w:val="CGBodytext"/>
        <w:spacing w:after="0"/>
        <w:jc w:val="left"/>
        <w:rPr>
          <w:rFonts w:ascii="Open Sans" w:hAnsi="Open Sans"/>
          <w:sz w:val="22"/>
          <w:szCs w:val="22"/>
        </w:rPr>
      </w:pPr>
      <w:r w:rsidRPr="00103DFA">
        <w:rPr>
          <w:rFonts w:ascii="Open Sans" w:hAnsi="Open Sans"/>
          <w:sz w:val="22"/>
          <w:szCs w:val="22"/>
        </w:rPr>
        <w:t xml:space="preserve">La deserialización de objetos depende de la seguridad. Por ejemplo, ha dado lugar en el pasado a las siguientes vulnerabilidades: </w:t>
      </w:r>
    </w:p>
    <w:p w14:paraId="727B7E22" w14:textId="77777777" w:rsidR="005E7257" w:rsidRPr="00103DFA" w:rsidRDefault="005E7257" w:rsidP="005E7257">
      <w:pPr>
        <w:pStyle w:val="CGBodytext"/>
        <w:numPr>
          <w:ilvl w:val="0"/>
          <w:numId w:val="29"/>
        </w:numPr>
        <w:spacing w:after="0"/>
        <w:ind w:left="714" w:hanging="357"/>
        <w:rPr>
          <w:rFonts w:ascii="Open Sans" w:hAnsi="Open Sans" w:cs="Helvetica"/>
          <w:color w:val="444444"/>
          <w:sz w:val="22"/>
          <w:szCs w:val="22"/>
          <w:lang w:val="en-US" w:eastAsia="es-ES"/>
        </w:rPr>
      </w:pPr>
      <w:hyperlink r:id="rId39" w:history="1">
        <w:r w:rsidRPr="00103DFA">
          <w:rPr>
            <w:rStyle w:val="Hyperlink"/>
            <w:rFonts w:ascii="Open Sans" w:hAnsi="Open Sans" w:cs="Helvetica"/>
            <w:color w:val="236A97"/>
            <w:sz w:val="22"/>
            <w:szCs w:val="22"/>
            <w:lang w:val="en-US"/>
          </w:rPr>
          <w:t>CVE-2018-10654</w:t>
        </w:r>
      </w:hyperlink>
      <w:r w:rsidRPr="00103DFA">
        <w:rPr>
          <w:rFonts w:ascii="Open Sans" w:hAnsi="Open Sans" w:cs="Helvetica"/>
          <w:color w:val="444444"/>
          <w:sz w:val="22"/>
          <w:szCs w:val="22"/>
          <w:lang w:val="en-US"/>
        </w:rPr>
        <w:t>: Hazelcast Library: Java deserialization vulnerability</w:t>
      </w:r>
    </w:p>
    <w:p w14:paraId="06A2CE00" w14:textId="77777777" w:rsidR="005E7257" w:rsidRPr="00103DFA" w:rsidRDefault="005E7257" w:rsidP="005E7257">
      <w:pPr>
        <w:pStyle w:val="CGBodytext"/>
        <w:numPr>
          <w:ilvl w:val="0"/>
          <w:numId w:val="29"/>
        </w:numPr>
        <w:spacing w:after="0"/>
        <w:ind w:left="714" w:hanging="357"/>
        <w:rPr>
          <w:rFonts w:ascii="Open Sans" w:hAnsi="Open Sans" w:cs="Helvetica"/>
          <w:color w:val="444444"/>
          <w:sz w:val="22"/>
          <w:szCs w:val="22"/>
          <w:lang w:val="en-US"/>
        </w:rPr>
      </w:pPr>
      <w:hyperlink r:id="rId40" w:history="1">
        <w:r w:rsidRPr="00103DFA">
          <w:rPr>
            <w:rStyle w:val="Hyperlink"/>
            <w:rFonts w:ascii="Open Sans" w:hAnsi="Open Sans" w:cs="Helvetica"/>
            <w:color w:val="236A97"/>
            <w:sz w:val="22"/>
            <w:szCs w:val="22"/>
            <w:lang w:val="en-US"/>
          </w:rPr>
          <w:t>CVE-2018-1000058</w:t>
        </w:r>
      </w:hyperlink>
      <w:r w:rsidRPr="00103DFA">
        <w:rPr>
          <w:rFonts w:ascii="Open Sans" w:hAnsi="Open Sans" w:cs="Helvetica"/>
          <w:color w:val="444444"/>
          <w:sz w:val="22"/>
          <w:szCs w:val="22"/>
          <w:lang w:val="en-US"/>
        </w:rPr>
        <w:t>: Jenkins Pipeline: arbitrary code execution vulnerability</w:t>
      </w:r>
    </w:p>
    <w:p w14:paraId="2EC57BFD" w14:textId="77777777" w:rsidR="005E7257" w:rsidRPr="00103DFA" w:rsidRDefault="005E7257" w:rsidP="005E7257">
      <w:pPr>
        <w:pStyle w:val="CGBodytext"/>
        <w:spacing w:after="0"/>
        <w:jc w:val="left"/>
        <w:rPr>
          <w:rFonts w:ascii="Open Sans" w:hAnsi="Open Sans" w:cs="Helvetica"/>
          <w:color w:val="000000"/>
          <w:sz w:val="22"/>
          <w:szCs w:val="22"/>
          <w:shd w:val="clear" w:color="auto" w:fill="F5F5F5"/>
        </w:rPr>
      </w:pPr>
      <w:r w:rsidRPr="00103DFA">
        <w:rPr>
          <w:rFonts w:ascii="Open Sans" w:hAnsi="Open Sans"/>
          <w:sz w:val="22"/>
          <w:szCs w:val="22"/>
        </w:rPr>
        <w:t>La deserialización de objetos de una fuente que no son de confianza puede provocar la ejecución inesperada de código. ObjectInputStream no proporciona una forma de aplicar reglas en su argumento InputStream. Sabiendo que todas las clases serializables en el alcance del cargador de clases serán deserializadas, existe la posibilidad de que se ejecute código malicioso durante la fase de deserialización incluso si, al final, se lanza  una excepción del tipo ClassCastException.</w:t>
      </w:r>
      <w:r w:rsidRPr="00103DFA">
        <w:rPr>
          <w:rFonts w:ascii="Open Sans" w:hAnsi="Open Sans" w:cs="Helvetica"/>
          <w:color w:val="000000"/>
          <w:sz w:val="22"/>
          <w:szCs w:val="22"/>
          <w:shd w:val="clear" w:color="auto" w:fill="F5F5F5"/>
        </w:rPr>
        <w:t xml:space="preserve"> </w:t>
      </w:r>
    </w:p>
    <w:p w14:paraId="69327645" w14:textId="0CC31A95" w:rsidR="005E7257" w:rsidRDefault="005E7257" w:rsidP="005E7257">
      <w:pPr>
        <w:pStyle w:val="CGBodytext"/>
        <w:spacing w:after="0"/>
        <w:jc w:val="center"/>
      </w:pPr>
      <w:r w:rsidRPr="005E7257">
        <w:drawing>
          <wp:inline distT="0" distB="0" distL="0" distR="0" wp14:anchorId="33DF7D47" wp14:editId="315D2C53">
            <wp:extent cx="6120765" cy="19729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765" cy="1972945"/>
                    </a:xfrm>
                    <a:prstGeom prst="rect">
                      <a:avLst/>
                    </a:prstGeom>
                  </pic:spPr>
                </pic:pic>
              </a:graphicData>
            </a:graphic>
          </wp:inline>
        </w:drawing>
      </w:r>
    </w:p>
    <w:p w14:paraId="569B7982" w14:textId="2987FDCB" w:rsidR="005E7257" w:rsidRDefault="005E7257" w:rsidP="005E7257">
      <w:pPr>
        <w:pStyle w:val="CGBodytext"/>
        <w:spacing w:after="0"/>
        <w:jc w:val="left"/>
        <w:rPr>
          <w:rFonts w:ascii="Open Sans" w:hAnsi="Open Sans"/>
          <w:sz w:val="22"/>
          <w:szCs w:val="22"/>
        </w:rPr>
      </w:pPr>
      <w:r w:rsidRPr="00103DFA">
        <w:rPr>
          <w:rFonts w:ascii="Open Sans" w:hAnsi="Open Sans"/>
          <w:sz w:val="22"/>
          <w:szCs w:val="22"/>
        </w:rPr>
        <w:t xml:space="preserve">Para evitar la deserialización insegura, </w:t>
      </w:r>
      <w:r>
        <w:rPr>
          <w:rFonts w:ascii="Open Sans" w:hAnsi="Open Sans"/>
          <w:sz w:val="22"/>
          <w:szCs w:val="22"/>
        </w:rPr>
        <w:t>es recomendable:</w:t>
      </w:r>
    </w:p>
    <w:p w14:paraId="2A572CD8" w14:textId="7157CF46" w:rsidR="005E7257" w:rsidRDefault="005E7257" w:rsidP="005E7257">
      <w:pPr>
        <w:pStyle w:val="CGBodytext"/>
        <w:numPr>
          <w:ilvl w:val="0"/>
          <w:numId w:val="29"/>
        </w:numPr>
        <w:spacing w:before="0" w:after="0"/>
        <w:ind w:left="714" w:hanging="357"/>
        <w:rPr>
          <w:rFonts w:ascii="Open Sans" w:hAnsi="Open Sans"/>
          <w:sz w:val="22"/>
          <w:szCs w:val="22"/>
        </w:rPr>
      </w:pPr>
      <w:r w:rsidRPr="005E7257">
        <w:rPr>
          <w:rFonts w:ascii="Open Sans" w:hAnsi="Open Sans"/>
          <w:sz w:val="22"/>
          <w:szCs w:val="22"/>
        </w:rPr>
        <w:t>Utilice bibliotecas seguras que no permitan la ejecución de código en la deserialización.</w:t>
      </w:r>
    </w:p>
    <w:p w14:paraId="50B7A9AA" w14:textId="67D1961E" w:rsidR="005E7257" w:rsidRDefault="005E7257" w:rsidP="005E7257">
      <w:pPr>
        <w:pStyle w:val="CGBodytext"/>
        <w:numPr>
          <w:ilvl w:val="0"/>
          <w:numId w:val="29"/>
        </w:numPr>
        <w:spacing w:before="0" w:after="0"/>
        <w:ind w:left="714" w:hanging="357"/>
        <w:rPr>
          <w:rFonts w:ascii="Open Sans" w:hAnsi="Open Sans"/>
          <w:sz w:val="22"/>
          <w:szCs w:val="22"/>
        </w:rPr>
      </w:pPr>
      <w:r w:rsidRPr="005E7257">
        <w:rPr>
          <w:rFonts w:ascii="Open Sans" w:hAnsi="Open Sans"/>
          <w:sz w:val="22"/>
          <w:szCs w:val="22"/>
        </w:rPr>
        <w:t>No comunicarse con el mundo exterior utilizando objetos serializados.</w:t>
      </w:r>
    </w:p>
    <w:p w14:paraId="6E78E56C" w14:textId="51D60D79" w:rsidR="005E7257" w:rsidRPr="005E7257" w:rsidRDefault="005E7257" w:rsidP="005E7257">
      <w:pPr>
        <w:pStyle w:val="CGBodytext"/>
        <w:numPr>
          <w:ilvl w:val="0"/>
          <w:numId w:val="29"/>
        </w:numPr>
        <w:spacing w:before="0" w:after="0"/>
        <w:ind w:left="714" w:hanging="357"/>
        <w:rPr>
          <w:rFonts w:ascii="Open Sans" w:hAnsi="Open Sans"/>
          <w:sz w:val="22"/>
          <w:szCs w:val="22"/>
        </w:rPr>
      </w:pPr>
      <w:r w:rsidRPr="005E7257">
        <w:rPr>
          <w:rFonts w:ascii="Open Sans" w:hAnsi="Open Sans"/>
          <w:sz w:val="22"/>
          <w:szCs w:val="22"/>
        </w:rPr>
        <w:t>Limitar el acceso a la fuente serializada</w:t>
      </w:r>
    </w:p>
    <w:p w14:paraId="5A519190" w14:textId="71D95451" w:rsidR="005E7257" w:rsidRPr="005E7257" w:rsidRDefault="005E7257" w:rsidP="005E7257">
      <w:pPr>
        <w:pStyle w:val="CGBodytext"/>
        <w:numPr>
          <w:ilvl w:val="1"/>
          <w:numId w:val="29"/>
        </w:numPr>
        <w:spacing w:before="0" w:after="0"/>
        <w:rPr>
          <w:rStyle w:val="jlqj4b"/>
          <w:rFonts w:ascii="Open Sans" w:hAnsi="Open Sans"/>
          <w:sz w:val="22"/>
          <w:szCs w:val="22"/>
        </w:rPr>
      </w:pPr>
      <w:r w:rsidRPr="005E7257">
        <w:rPr>
          <w:rStyle w:val="jlqj4b"/>
          <w:rFonts w:ascii="Open Sans" w:hAnsi="Open Sans" w:cs="Helvetica"/>
          <w:color w:val="000000"/>
          <w:sz w:val="22"/>
          <w:szCs w:val="22"/>
          <w:shd w:val="clear" w:color="auto" w:fill="D2E3FC"/>
        </w:rPr>
        <w:t>sí</w:t>
      </w:r>
      <w:r w:rsidRPr="005E7257">
        <w:rPr>
          <w:rStyle w:val="jlqj4b"/>
          <w:rFonts w:ascii="Open Sans" w:hAnsi="Open Sans" w:cs="Helvetica"/>
          <w:color w:val="000000"/>
          <w:sz w:val="22"/>
          <w:szCs w:val="22"/>
          <w:shd w:val="clear" w:color="auto" w:fill="D2E3FC"/>
        </w:rPr>
        <w:t xml:space="preserve"> es un archivo, restrinja el acceso a él.</w:t>
      </w:r>
      <w:r w:rsidRPr="005E7257">
        <w:rPr>
          <w:rStyle w:val="jlqj4b"/>
          <w:rFonts w:ascii="Open Sans" w:hAnsi="Open Sans" w:cs="Helvetica"/>
          <w:color w:val="000000"/>
          <w:sz w:val="22"/>
          <w:szCs w:val="22"/>
          <w:shd w:val="clear" w:color="auto" w:fill="F5F5F5"/>
        </w:rPr>
        <w:t xml:space="preserve"> </w:t>
      </w:r>
    </w:p>
    <w:p w14:paraId="1BCFCD14" w14:textId="2F4DF230" w:rsidR="005E7257" w:rsidRPr="005E7257" w:rsidRDefault="005E7257" w:rsidP="005E7257">
      <w:pPr>
        <w:pStyle w:val="CGBodytext"/>
        <w:numPr>
          <w:ilvl w:val="1"/>
          <w:numId w:val="29"/>
        </w:numPr>
        <w:spacing w:before="0" w:after="0"/>
        <w:rPr>
          <w:rFonts w:ascii="Open Sans" w:hAnsi="Open Sans"/>
          <w:sz w:val="22"/>
          <w:szCs w:val="22"/>
        </w:rPr>
      </w:pPr>
      <w:r w:rsidRPr="005E7257">
        <w:rPr>
          <w:rStyle w:val="jlqj4b"/>
          <w:rFonts w:ascii="Open Sans" w:hAnsi="Open Sans" w:cs="Helvetica"/>
          <w:color w:val="000000"/>
          <w:sz w:val="22"/>
          <w:szCs w:val="22"/>
          <w:shd w:val="clear" w:color="auto" w:fill="F5F5F5"/>
        </w:rPr>
        <w:t>sí</w:t>
      </w:r>
      <w:r w:rsidRPr="005E7257">
        <w:rPr>
          <w:rStyle w:val="jlqj4b"/>
          <w:rFonts w:ascii="Open Sans" w:hAnsi="Open Sans" w:cs="Helvetica"/>
          <w:color w:val="000000"/>
          <w:sz w:val="22"/>
          <w:szCs w:val="22"/>
          <w:shd w:val="clear" w:color="auto" w:fill="F5F5F5"/>
        </w:rPr>
        <w:t xml:space="preserve"> proviene de la red, restrinja quién tiene acceso al proceso, como con un cortafuegos o autenticando primero al remitente.</w:t>
      </w:r>
    </w:p>
    <w:p w14:paraId="14FE3DCD" w14:textId="77777777" w:rsidR="00251ADA" w:rsidRPr="005E7257" w:rsidRDefault="00251ADA" w:rsidP="005E7257">
      <w:pPr>
        <w:pStyle w:val="CGBodytext"/>
        <w:spacing w:after="0"/>
        <w:jc w:val="left"/>
        <w:rPr>
          <w:rFonts w:ascii="Open Sans" w:hAnsi="Open Sans"/>
          <w:sz w:val="22"/>
          <w:szCs w:val="22"/>
        </w:rPr>
      </w:pPr>
      <w:r w:rsidRPr="005E7257">
        <w:rPr>
          <w:rFonts w:ascii="Open Sans" w:hAnsi="Open Sans"/>
          <w:sz w:val="22"/>
          <w:szCs w:val="22"/>
        </w:rPr>
        <w:br w:type="page"/>
      </w:r>
    </w:p>
    <w:p w14:paraId="78577BC0" w14:textId="27C5CF40" w:rsidR="00057677" w:rsidRPr="00AF08F8" w:rsidRDefault="00057677" w:rsidP="00057677">
      <w:pPr>
        <w:pStyle w:val="CGBodytext"/>
      </w:pPr>
    </w:p>
    <w:p w14:paraId="00A9D300" w14:textId="2A60898B" w:rsidR="00375862" w:rsidRDefault="00375862" w:rsidP="00375862">
      <w:pPr>
        <w:pStyle w:val="CGHeading2-outlined1"/>
      </w:pPr>
      <w:bookmarkStart w:id="26" w:name="_Toc77068445"/>
      <w:r>
        <w:t>Vulnerabilidades</w:t>
      </w:r>
      <w:bookmarkEnd w:id="26"/>
    </w:p>
    <w:p w14:paraId="0F2158E4" w14:textId="77777777" w:rsidR="00D3211F" w:rsidRDefault="00D3211F" w:rsidP="00D3211F">
      <w:pPr>
        <w:pStyle w:val="CGHeading3-outlined"/>
        <w:spacing w:before="120"/>
        <w:rPr>
          <w:lang w:val="en-US"/>
        </w:rPr>
      </w:pPr>
      <w:bookmarkStart w:id="27" w:name="_Toc77068446"/>
      <w:r w:rsidRPr="009D1CB0">
        <w:rPr>
          <w:lang w:val="en-US"/>
        </w:rPr>
        <w:t>Links with "target=_blank" should prevent phishing attacks</w:t>
      </w:r>
      <w:bookmarkEnd w:id="27"/>
    </w:p>
    <w:p w14:paraId="0D5BDB54" w14:textId="77777777" w:rsidR="00D3211F" w:rsidRDefault="00D3211F" w:rsidP="00D3211F">
      <w:pPr>
        <w:pStyle w:val="CGBodytext"/>
        <w:spacing w:after="120"/>
        <w:jc w:val="left"/>
        <w:rPr>
          <w:rFonts w:ascii="Open Sans" w:hAnsi="Open Sans"/>
          <w:sz w:val="22"/>
          <w:szCs w:val="22"/>
        </w:rPr>
      </w:pPr>
      <w:r w:rsidRPr="00F8378D">
        <w:rPr>
          <w:rFonts w:ascii="Open Sans" w:hAnsi="Open Sans"/>
          <w:sz w:val="22"/>
          <w:szCs w:val="22"/>
        </w:rPr>
        <w:t xml:space="preserve">Cuando un enlace abre una URL en una nueva pestaña con </w:t>
      </w:r>
      <w:r>
        <w:rPr>
          <w:rFonts w:ascii="Open Sans" w:hAnsi="Open Sans"/>
          <w:sz w:val="22"/>
          <w:szCs w:val="22"/>
        </w:rPr>
        <w:t>(</w:t>
      </w:r>
      <w:r w:rsidRPr="00F8378D">
        <w:rPr>
          <w:rFonts w:ascii="Open Sans" w:hAnsi="Open Sans"/>
          <w:b/>
          <w:bCs/>
          <w:i/>
          <w:iCs/>
          <w:sz w:val="22"/>
          <w:szCs w:val="22"/>
        </w:rPr>
        <w:t>target = "_ blank"</w:t>
      </w:r>
      <w:r>
        <w:rPr>
          <w:rFonts w:ascii="Open Sans" w:hAnsi="Open Sans"/>
          <w:b/>
          <w:bCs/>
          <w:i/>
          <w:iCs/>
          <w:sz w:val="22"/>
          <w:szCs w:val="22"/>
        </w:rPr>
        <w:t>)</w:t>
      </w:r>
      <w:r w:rsidRPr="00F8378D">
        <w:rPr>
          <w:rFonts w:ascii="Open Sans" w:hAnsi="Open Sans"/>
          <w:b/>
          <w:bCs/>
          <w:i/>
          <w:iCs/>
          <w:sz w:val="22"/>
          <w:szCs w:val="22"/>
        </w:rPr>
        <w:t>,</w:t>
      </w:r>
      <w:r w:rsidRPr="00F8378D">
        <w:rPr>
          <w:rFonts w:ascii="Open Sans" w:hAnsi="Open Sans"/>
          <w:sz w:val="22"/>
          <w:szCs w:val="22"/>
        </w:rPr>
        <w:t xml:space="preserve"> es muy sencillo que la página abierta cambie la ubicación de la página original porque la variable de JavaScript window.opener no es nula y, por lo tanto, "window.opener". La ubicación se puede establecer mediante la página abierta, lo que expone al usuario a ataques de phishing muy simples.</w:t>
      </w:r>
    </w:p>
    <w:p w14:paraId="17F9D759" w14:textId="4617751F" w:rsidR="00D3211F" w:rsidRDefault="00D3211F" w:rsidP="00D3211F">
      <w:pPr>
        <w:pStyle w:val="CGBodytext"/>
        <w:spacing w:after="120"/>
        <w:jc w:val="center"/>
        <w:rPr>
          <w:rFonts w:ascii="Open Sans" w:hAnsi="Open Sans"/>
          <w:sz w:val="22"/>
          <w:szCs w:val="22"/>
        </w:rPr>
      </w:pPr>
      <w:r w:rsidRPr="00D3211F">
        <w:rPr>
          <w:rFonts w:ascii="Open Sans" w:hAnsi="Open Sans"/>
          <w:sz w:val="22"/>
          <w:szCs w:val="22"/>
        </w:rPr>
        <w:drawing>
          <wp:inline distT="0" distB="0" distL="0" distR="0" wp14:anchorId="0CF4F8D6" wp14:editId="44B23F22">
            <wp:extent cx="6120765" cy="15271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765" cy="1527175"/>
                    </a:xfrm>
                    <a:prstGeom prst="rect">
                      <a:avLst/>
                    </a:prstGeom>
                  </pic:spPr>
                </pic:pic>
              </a:graphicData>
            </a:graphic>
          </wp:inline>
        </w:drawing>
      </w:r>
    </w:p>
    <w:p w14:paraId="66C71CCA" w14:textId="77777777" w:rsidR="00D3211F" w:rsidRDefault="00D3211F" w:rsidP="00D3211F">
      <w:pPr>
        <w:pStyle w:val="CGBodytext"/>
        <w:spacing w:after="120"/>
        <w:jc w:val="left"/>
        <w:rPr>
          <w:rFonts w:ascii="Open Sans" w:hAnsi="Open Sans"/>
          <w:sz w:val="22"/>
          <w:szCs w:val="22"/>
        </w:rPr>
      </w:pPr>
      <w:r w:rsidRPr="00F8378D">
        <w:rPr>
          <w:rFonts w:ascii="Open Sans" w:hAnsi="Open Sans"/>
          <w:sz w:val="22"/>
          <w:szCs w:val="22"/>
        </w:rPr>
        <w:t xml:space="preserve">Para evitar que las páginas abusen de window.opener, </w:t>
      </w:r>
      <w:r>
        <w:rPr>
          <w:rFonts w:ascii="Open Sans" w:hAnsi="Open Sans"/>
          <w:sz w:val="22"/>
          <w:szCs w:val="22"/>
        </w:rPr>
        <w:t>debemos usar</w:t>
      </w:r>
      <w:r w:rsidRPr="00F8378D">
        <w:rPr>
          <w:rFonts w:ascii="Open Sans" w:hAnsi="Open Sans"/>
          <w:sz w:val="22"/>
          <w:szCs w:val="22"/>
        </w:rPr>
        <w:t xml:space="preserve"> </w:t>
      </w:r>
      <w:r>
        <w:rPr>
          <w:rFonts w:ascii="Open Sans" w:hAnsi="Open Sans"/>
          <w:sz w:val="22"/>
          <w:szCs w:val="22"/>
        </w:rPr>
        <w:t>(</w:t>
      </w:r>
      <w:r w:rsidRPr="00F8378D">
        <w:rPr>
          <w:rFonts w:ascii="Open Sans" w:hAnsi="Open Sans"/>
          <w:b/>
          <w:bCs/>
          <w:i/>
          <w:iCs/>
          <w:sz w:val="22"/>
          <w:szCs w:val="22"/>
        </w:rPr>
        <w:t>rel = noopener</w:t>
      </w:r>
      <w:r>
        <w:rPr>
          <w:rFonts w:ascii="Open Sans" w:hAnsi="Open Sans"/>
          <w:sz w:val="22"/>
          <w:szCs w:val="22"/>
        </w:rPr>
        <w:t>)</w:t>
      </w:r>
      <w:r w:rsidRPr="00F8378D">
        <w:rPr>
          <w:rFonts w:ascii="Open Sans" w:hAnsi="Open Sans"/>
          <w:sz w:val="22"/>
          <w:szCs w:val="22"/>
        </w:rPr>
        <w:t xml:space="preserve"> en &lt;a href=&gt; para forzar que su valor sea nulo en las páginas abiertas. Con esto en su lugar, window.opener es nulo en Chrome 49+, Opera 36+, Firefox 52+, Desktop Safari 10.1+ e iOS Safari 10.3+.</w:t>
      </w:r>
    </w:p>
    <w:p w14:paraId="7FA858B5" w14:textId="77777777" w:rsidR="00D3211F" w:rsidRPr="00F8378D" w:rsidRDefault="00D3211F" w:rsidP="00D3211F">
      <w:pPr>
        <w:pStyle w:val="CGBodytext"/>
        <w:spacing w:after="120"/>
        <w:jc w:val="left"/>
        <w:rPr>
          <w:rFonts w:ascii="Open Sans" w:hAnsi="Open Sans"/>
          <w:sz w:val="22"/>
          <w:szCs w:val="22"/>
        </w:rPr>
      </w:pPr>
      <w:r w:rsidRPr="00F8378D">
        <w:rPr>
          <w:rFonts w:ascii="Open Sans" w:hAnsi="Open Sans"/>
          <w:sz w:val="22"/>
          <w:szCs w:val="22"/>
        </w:rPr>
        <w:t xml:space="preserve"> Para navegadores más antiguos, use "noreferrer". En conjunto, </w:t>
      </w:r>
      <w:r w:rsidRPr="00F8378D">
        <w:rPr>
          <w:rFonts w:ascii="Open Sans" w:hAnsi="Open Sans"/>
          <w:b/>
          <w:bCs/>
          <w:i/>
          <w:iCs/>
          <w:sz w:val="22"/>
          <w:szCs w:val="22"/>
        </w:rPr>
        <w:t>rel = "noopener noreferrer</w:t>
      </w:r>
      <w:r w:rsidRPr="00F8378D">
        <w:rPr>
          <w:rFonts w:ascii="Open Sans" w:hAnsi="Open Sans"/>
          <w:sz w:val="22"/>
          <w:szCs w:val="22"/>
        </w:rPr>
        <w:t>" es la forma más segura de mitigar esta vulnerabilidad.</w:t>
      </w:r>
      <w:r>
        <w:rPr>
          <w:rFonts w:ascii="Helvetica" w:hAnsi="Helvetica" w:cs="Helvetica"/>
          <w:color w:val="000000"/>
          <w:sz w:val="27"/>
          <w:szCs w:val="27"/>
          <w:shd w:val="clear" w:color="auto" w:fill="F5F5F5"/>
        </w:rPr>
        <w:t xml:space="preserve"> </w:t>
      </w:r>
      <w:r>
        <w:rPr>
          <w:rFonts w:ascii="Open Sans" w:hAnsi="Open Sans"/>
          <w:sz w:val="22"/>
          <w:szCs w:val="22"/>
        </w:rPr>
        <w:t xml:space="preserve">Para solventar el problema de la imagen anterior bastaría con la siguiente modificación: </w:t>
      </w:r>
    </w:p>
    <w:p w14:paraId="78600419" w14:textId="6A55D53E" w:rsidR="00D3211F" w:rsidRPr="00F8378D" w:rsidRDefault="00D3211F" w:rsidP="00D3211F">
      <w:pPr>
        <w:pStyle w:val="HTMLPreformatted"/>
        <w:shd w:val="clear" w:color="auto" w:fill="F5F5F5"/>
        <w:spacing w:line="270" w:lineRule="atLeast"/>
        <w:rPr>
          <w:rFonts w:ascii="Consolas" w:hAnsi="Consolas"/>
          <w:color w:val="444444"/>
          <w:sz w:val="18"/>
          <w:szCs w:val="18"/>
          <w:lang w:val="en-US"/>
        </w:rPr>
      </w:pPr>
      <w:r w:rsidRPr="00F8378D">
        <w:rPr>
          <w:rStyle w:val="k"/>
          <w:rFonts w:ascii="Consolas" w:eastAsia="Arial" w:hAnsi="Consolas"/>
          <w:b/>
          <w:bCs/>
          <w:color w:val="0071BA"/>
          <w:sz w:val="18"/>
          <w:szCs w:val="18"/>
          <w:lang w:val="en-US"/>
        </w:rPr>
        <w:t>&lt;a</w:t>
      </w:r>
      <w:r w:rsidRPr="00F8378D">
        <w:rPr>
          <w:rFonts w:ascii="Consolas" w:hAnsi="Consolas"/>
          <w:color w:val="444444"/>
          <w:sz w:val="18"/>
          <w:szCs w:val="18"/>
          <w:lang w:val="en-US"/>
        </w:rPr>
        <w:t xml:space="preserve"> href=</w:t>
      </w:r>
      <w:r w:rsidRPr="00F8378D">
        <w:rPr>
          <w:rStyle w:val="s"/>
          <w:rFonts w:ascii="Consolas" w:hAnsi="Consolas"/>
          <w:color w:val="277B31"/>
          <w:sz w:val="18"/>
          <w:szCs w:val="18"/>
          <w:lang w:val="en-US"/>
        </w:rPr>
        <w:t>"</w:t>
      </w:r>
      <w:r w:rsidRPr="00D3211F">
        <w:rPr>
          <w:rStyle w:val="Header"/>
          <w:rFonts w:ascii="Consolas" w:eastAsia="Arial" w:hAnsi="Consolas"/>
          <w:color w:val="277B31"/>
          <w:sz w:val="18"/>
          <w:szCs w:val="18"/>
          <w:lang w:val="en-US"/>
        </w:rPr>
        <w:t xml:space="preserve"> </w:t>
      </w:r>
      <w:r w:rsidRPr="00D3211F">
        <w:rPr>
          <w:rFonts w:ascii="Consolas" w:hAnsi="Consolas"/>
          <w:color w:val="277B31"/>
          <w:sz w:val="18"/>
          <w:szCs w:val="18"/>
          <w:lang w:val="en-US"/>
        </w:rPr>
        <w:t>http://www.phpdoc.org</w:t>
      </w:r>
      <w:r w:rsidRPr="00F8378D">
        <w:rPr>
          <w:rStyle w:val="s"/>
          <w:rFonts w:ascii="Consolas" w:hAnsi="Consolas"/>
          <w:color w:val="277B31"/>
          <w:sz w:val="18"/>
          <w:szCs w:val="18"/>
          <w:lang w:val="en-US"/>
        </w:rPr>
        <w:t>"</w:t>
      </w:r>
      <w:r w:rsidRPr="00F8378D">
        <w:rPr>
          <w:rFonts w:ascii="Consolas" w:hAnsi="Consolas"/>
          <w:color w:val="444444"/>
          <w:sz w:val="18"/>
          <w:szCs w:val="18"/>
          <w:lang w:val="en-US"/>
        </w:rPr>
        <w:t xml:space="preserve"> target=</w:t>
      </w:r>
      <w:r w:rsidRPr="00F8378D">
        <w:rPr>
          <w:rStyle w:val="s"/>
          <w:rFonts w:ascii="Consolas" w:hAnsi="Consolas"/>
          <w:color w:val="277B31"/>
          <w:sz w:val="18"/>
          <w:szCs w:val="18"/>
          <w:lang w:val="en-US"/>
        </w:rPr>
        <w:t>"_blank"</w:t>
      </w:r>
      <w:r>
        <w:rPr>
          <w:rStyle w:val="s"/>
          <w:rFonts w:ascii="Consolas" w:hAnsi="Consolas"/>
          <w:color w:val="277B31"/>
          <w:sz w:val="18"/>
          <w:szCs w:val="18"/>
          <w:lang w:val="en-US"/>
        </w:rPr>
        <w:t xml:space="preserve"> </w:t>
      </w:r>
      <w:r w:rsidRPr="00F8378D">
        <w:rPr>
          <w:rFonts w:ascii="Consolas" w:hAnsi="Consolas"/>
          <w:color w:val="444444"/>
          <w:sz w:val="18"/>
          <w:szCs w:val="18"/>
          <w:lang w:val="en-US"/>
        </w:rPr>
        <w:t>rel="</w:t>
      </w:r>
      <w:r w:rsidRPr="00F8378D">
        <w:rPr>
          <w:rStyle w:val="s"/>
          <w:color w:val="277B31"/>
          <w:lang w:val="en-US"/>
        </w:rPr>
        <w:t>noopener noreferrer</w:t>
      </w:r>
      <w:r w:rsidRPr="00F8378D">
        <w:rPr>
          <w:rFonts w:ascii="Consolas" w:hAnsi="Consolas"/>
          <w:color w:val="444444"/>
          <w:sz w:val="18"/>
          <w:szCs w:val="18"/>
          <w:lang w:val="en-US"/>
        </w:rPr>
        <w:t>"</w:t>
      </w:r>
      <w:r w:rsidRPr="00F8378D">
        <w:rPr>
          <w:rStyle w:val="k"/>
          <w:rFonts w:ascii="Consolas" w:eastAsia="Arial" w:hAnsi="Consolas"/>
          <w:b/>
          <w:bCs/>
          <w:color w:val="0071BA"/>
          <w:sz w:val="18"/>
          <w:szCs w:val="18"/>
          <w:lang w:val="en-US"/>
        </w:rPr>
        <w:t>&gt;</w:t>
      </w:r>
    </w:p>
    <w:p w14:paraId="54895BF5" w14:textId="77777777" w:rsidR="00D3211F" w:rsidRPr="00D3211F" w:rsidRDefault="00D3211F" w:rsidP="00D3211F">
      <w:pPr>
        <w:pStyle w:val="CGBodytext"/>
        <w:rPr>
          <w:lang w:val="en-US"/>
        </w:rPr>
      </w:pPr>
    </w:p>
    <w:p w14:paraId="621B870C" w14:textId="77777777" w:rsidR="00D3211F" w:rsidRDefault="00D3211F">
      <w:pPr>
        <w:spacing w:before="0" w:after="0"/>
        <w:rPr>
          <w:rFonts w:ascii="Verdana" w:hAnsi="Verdana"/>
          <w:color w:val="12ABDB" w:themeColor="accent2"/>
          <w:sz w:val="28"/>
          <w:lang w:val="en-US"/>
        </w:rPr>
      </w:pPr>
      <w:r>
        <w:rPr>
          <w:lang w:val="en-US"/>
        </w:rPr>
        <w:br w:type="page"/>
      </w:r>
    </w:p>
    <w:p w14:paraId="201EE5DF" w14:textId="3382F2F6" w:rsidR="00375862" w:rsidRDefault="00375862" w:rsidP="00375862">
      <w:pPr>
        <w:pStyle w:val="CGHeading2-outlined1"/>
      </w:pPr>
      <w:bookmarkStart w:id="28" w:name="_Toc77068447"/>
      <w:r>
        <w:lastRenderedPageBreak/>
        <w:t>Duplicidad</w:t>
      </w:r>
      <w:bookmarkEnd w:id="28"/>
    </w:p>
    <w:p w14:paraId="15FC67E9" w14:textId="10C3734B" w:rsidR="00D3211F" w:rsidRPr="00871C35" w:rsidRDefault="00D3211F" w:rsidP="00871C35">
      <w:pPr>
        <w:pStyle w:val="CGBodytext"/>
        <w:spacing w:after="120"/>
        <w:jc w:val="left"/>
        <w:rPr>
          <w:rFonts w:ascii="Open Sans" w:hAnsi="Open Sans"/>
          <w:sz w:val="22"/>
          <w:szCs w:val="22"/>
        </w:rPr>
      </w:pPr>
      <w:bookmarkStart w:id="29" w:name="_Hlk77068328"/>
      <w:r w:rsidRPr="00871C35">
        <w:rPr>
          <w:rFonts w:ascii="Open Sans" w:hAnsi="Open Sans"/>
          <w:sz w:val="22"/>
          <w:szCs w:val="22"/>
        </w:rPr>
        <w:t xml:space="preserve">La duplicidad para la parte de código </w:t>
      </w:r>
      <w:r w:rsidRPr="00871C35">
        <w:rPr>
          <w:rFonts w:ascii="Open Sans" w:hAnsi="Open Sans"/>
          <w:sz w:val="22"/>
          <w:szCs w:val="22"/>
        </w:rPr>
        <w:t>PHP</w:t>
      </w:r>
      <w:r w:rsidRPr="00871C35">
        <w:rPr>
          <w:rFonts w:ascii="Open Sans" w:hAnsi="Open Sans"/>
          <w:sz w:val="22"/>
          <w:szCs w:val="22"/>
        </w:rPr>
        <w:t>/JavaScript/HTML se sitúa en 1</w:t>
      </w:r>
      <w:r w:rsidRPr="00871C35">
        <w:rPr>
          <w:rFonts w:ascii="Open Sans" w:hAnsi="Open Sans"/>
          <w:sz w:val="22"/>
          <w:szCs w:val="22"/>
        </w:rPr>
        <w:t>3</w:t>
      </w:r>
      <w:r w:rsidRPr="00871C35">
        <w:rPr>
          <w:rFonts w:ascii="Open Sans" w:hAnsi="Open Sans"/>
          <w:sz w:val="22"/>
          <w:szCs w:val="22"/>
        </w:rPr>
        <w:t>,</w:t>
      </w:r>
      <w:r w:rsidRPr="00871C35">
        <w:rPr>
          <w:rFonts w:ascii="Open Sans" w:hAnsi="Open Sans"/>
          <w:sz w:val="22"/>
          <w:szCs w:val="22"/>
        </w:rPr>
        <w:t>1</w:t>
      </w:r>
      <w:r w:rsidRPr="00871C35">
        <w:rPr>
          <w:rFonts w:ascii="Open Sans" w:hAnsi="Open Sans"/>
          <w:sz w:val="22"/>
          <w:szCs w:val="22"/>
        </w:rPr>
        <w:t xml:space="preserve">%, en principio, una cifra nada preocupante de cara al mantenimiento de la aplicación. </w:t>
      </w:r>
    </w:p>
    <w:bookmarkEnd w:id="29"/>
    <w:p w14:paraId="41AF9E22" w14:textId="77777777" w:rsidR="00D3211F" w:rsidRPr="00D3211F" w:rsidRDefault="00D3211F" w:rsidP="00D3211F">
      <w:pPr>
        <w:pStyle w:val="CGBodytext"/>
      </w:pPr>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30" w:name="_Toc77068448"/>
      <w:r>
        <w:t>Siguientes pasos</w:t>
      </w:r>
      <w:bookmarkEnd w:id="30"/>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dvwa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43"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dvwa</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44"/>
          <w:type w:val="continuous"/>
          <w:pgSz w:w="11907" w:h="16839" w:code="9"/>
          <w:pgMar w:top="1276" w:right="1134" w:bottom="1418" w:left="1134" w:header="567" w:footer="0" w:gutter="0"/>
          <w:cols w:space="720"/>
          <w:docGrid w:linePitch="360"/>
        </w:sectPr>
      </w:pPr>
      <w:bookmarkStart w:id="31"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45"/>
          <w:footerReference w:type="first" r:id="rId46"/>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47"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31"/>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BDFA3" w14:textId="77777777" w:rsidR="00711591" w:rsidRDefault="00711591">
      <w:r>
        <w:separator/>
      </w:r>
    </w:p>
    <w:p w14:paraId="671F42EF" w14:textId="77777777" w:rsidR="00711591" w:rsidRDefault="00711591"/>
    <w:p w14:paraId="3557B90B" w14:textId="77777777" w:rsidR="00711591" w:rsidRDefault="00711591"/>
    <w:p w14:paraId="0162BC42" w14:textId="77777777" w:rsidR="00711591" w:rsidRDefault="00711591"/>
  </w:endnote>
  <w:endnote w:type="continuationSeparator" w:id="0">
    <w:p w14:paraId="0ABB7A14" w14:textId="77777777" w:rsidR="00711591" w:rsidRDefault="00711591">
      <w:r>
        <w:continuationSeparator/>
      </w:r>
    </w:p>
    <w:p w14:paraId="55470351" w14:textId="77777777" w:rsidR="00711591" w:rsidRDefault="00711591"/>
    <w:p w14:paraId="20572128" w14:textId="77777777" w:rsidR="00711591" w:rsidRDefault="00711591"/>
    <w:p w14:paraId="499FB021" w14:textId="77777777" w:rsidR="00711591" w:rsidRDefault="00711591"/>
  </w:endnote>
  <w:endnote w:type="continuationNotice" w:id="1">
    <w:p w14:paraId="1B07A3CF" w14:textId="77777777" w:rsidR="00711591" w:rsidRDefault="007115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057677" w14:paraId="3FFD60EC" w14:textId="77777777" w:rsidTr="00356C71">
      <w:tc>
        <w:tcPr>
          <w:tcW w:w="5245" w:type="dxa"/>
          <w:vAlign w:val="center"/>
        </w:tcPr>
        <w:p w14:paraId="3EE7382A" w14:textId="23EE8992" w:rsidR="00057677" w:rsidRPr="00356C71" w:rsidRDefault="00057677" w:rsidP="00356C71">
          <w:pPr>
            <w:pStyle w:val="Footer"/>
            <w:spacing w:before="0" w:after="0"/>
            <w:rPr>
              <w:rFonts w:asciiTheme="minorHAnsi" w:hAnsiTheme="minorHAnsi"/>
              <w:lang w:val="es-ES_tradnl"/>
            </w:rPr>
          </w:pPr>
          <w:r>
            <w:rPr>
              <w:rFonts w:asciiTheme="minorHAnsi" w:hAnsiTheme="minorHAnsi"/>
              <w:i/>
              <w:color w:val="766A62"/>
              <w:lang w:val="pt-PT"/>
            </w:rPr>
            <w:t>dvwa</w:t>
          </w:r>
        </w:p>
      </w:tc>
      <w:tc>
        <w:tcPr>
          <w:tcW w:w="4678" w:type="dxa"/>
          <w:vAlign w:val="center"/>
        </w:tcPr>
        <w:p w14:paraId="47627754" w14:textId="20A29E34" w:rsidR="00057677" w:rsidRPr="00E35B40" w:rsidRDefault="00057677" w:rsidP="00356C71">
          <w:pPr>
            <w:pStyle w:val="Footer"/>
            <w:spacing w:before="0" w:after="0"/>
            <w:jc w:val="right"/>
            <w:rPr>
              <w:sz w:val="14"/>
            </w:rPr>
          </w:pPr>
        </w:p>
      </w:tc>
      <w:tc>
        <w:tcPr>
          <w:tcW w:w="425" w:type="dxa"/>
          <w:vAlign w:val="center"/>
        </w:tcPr>
        <w:p w14:paraId="6D319709" w14:textId="6A1F9BA1" w:rsidR="00057677" w:rsidRPr="00E35B40" w:rsidRDefault="00057677"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057677" w:rsidRDefault="00057677">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057677" w:rsidRDefault="00057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057677" w:rsidRPr="00540413" w:rsidRDefault="00057677"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90417" w14:textId="77777777" w:rsidR="00711591" w:rsidRDefault="00711591">
      <w:r>
        <w:separator/>
      </w:r>
    </w:p>
    <w:p w14:paraId="49CE9E40" w14:textId="77777777" w:rsidR="00711591" w:rsidRDefault="00711591"/>
    <w:p w14:paraId="1699EA6C" w14:textId="77777777" w:rsidR="00711591" w:rsidRDefault="00711591"/>
    <w:p w14:paraId="29C2FDAA" w14:textId="77777777" w:rsidR="00711591" w:rsidRDefault="00711591"/>
  </w:footnote>
  <w:footnote w:type="continuationSeparator" w:id="0">
    <w:p w14:paraId="26163B5D" w14:textId="77777777" w:rsidR="00711591" w:rsidRDefault="00711591">
      <w:r>
        <w:continuationSeparator/>
      </w:r>
    </w:p>
    <w:p w14:paraId="3DF036AD" w14:textId="77777777" w:rsidR="00711591" w:rsidRDefault="00711591"/>
    <w:p w14:paraId="436E6729" w14:textId="77777777" w:rsidR="00711591" w:rsidRDefault="00711591"/>
    <w:p w14:paraId="7D786157" w14:textId="77777777" w:rsidR="00711591" w:rsidRDefault="00711591"/>
  </w:footnote>
  <w:footnote w:type="continuationNotice" w:id="1">
    <w:p w14:paraId="0FE509E2" w14:textId="77777777" w:rsidR="00711591" w:rsidRDefault="007115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057677" w:rsidRDefault="00057677"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057677" w:rsidRPr="005F63DD" w14:paraId="2B4CE262" w14:textId="77777777" w:rsidTr="009B3E7E">
      <w:trPr>
        <w:trHeight w:val="936"/>
      </w:trPr>
      <w:tc>
        <w:tcPr>
          <w:tcW w:w="7200" w:type="dxa"/>
          <w:vAlign w:val="center"/>
        </w:tcPr>
        <w:p w14:paraId="36BD7EB0" w14:textId="6E8AF01E" w:rsidR="00057677" w:rsidRPr="005F63DD" w:rsidRDefault="00057677" w:rsidP="009B3E7E">
          <w:pPr>
            <w:ind w:left="-36"/>
          </w:pPr>
        </w:p>
      </w:tc>
      <w:tc>
        <w:tcPr>
          <w:tcW w:w="3007" w:type="dxa"/>
          <w:tcMar>
            <w:right w:w="72" w:type="dxa"/>
          </w:tcMar>
          <w:vAlign w:val="center"/>
        </w:tcPr>
        <w:p w14:paraId="1EB1EFE5" w14:textId="6D521DA7" w:rsidR="00057677" w:rsidRPr="00C46C4F" w:rsidRDefault="00057677" w:rsidP="009B3E7E">
          <w:pPr>
            <w:pStyle w:val="Cover-Sector"/>
            <w:spacing w:after="0"/>
            <w:jc w:val="left"/>
            <w:rPr>
              <w:color w:val="404040" w:themeColor="text1" w:themeTint="BF"/>
              <w:sz w:val="28"/>
            </w:rPr>
          </w:pPr>
        </w:p>
      </w:tc>
    </w:tr>
  </w:tbl>
  <w:p w14:paraId="5246A45D" w14:textId="632AA62F" w:rsidR="00057677" w:rsidRDefault="00057677">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057677" w:rsidRDefault="00057677"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057677" w:rsidRDefault="00057677">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057677" w:rsidRDefault="00057677"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057677" w:rsidRDefault="00057677"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057677" w:rsidRDefault="00057677"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D6082D"/>
    <w:multiLevelType w:val="multilevel"/>
    <w:tmpl w:val="8FCC1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10"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DD181D"/>
    <w:multiLevelType w:val="hybridMultilevel"/>
    <w:tmpl w:val="9254169A"/>
    <w:lvl w:ilvl="0" w:tplc="6F904950">
      <w:numFmt w:val="bullet"/>
      <w:lvlText w:val="-"/>
      <w:lvlJc w:val="left"/>
      <w:pPr>
        <w:ind w:left="720" w:hanging="360"/>
      </w:pPr>
      <w:rPr>
        <w:rFonts w:ascii="Open Snans" w:eastAsia="Times New Roman" w:hAnsi="Open Snans" w:cs="Times New Roman"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80A97"/>
    <w:multiLevelType w:val="multilevel"/>
    <w:tmpl w:val="CB6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0"/>
  </w:num>
  <w:num w:numId="4">
    <w:abstractNumId w:val="23"/>
  </w:num>
  <w:num w:numId="5">
    <w:abstractNumId w:val="16"/>
  </w:num>
  <w:num w:numId="6">
    <w:abstractNumId w:val="4"/>
  </w:num>
  <w:num w:numId="7">
    <w:abstractNumId w:val="7"/>
  </w:num>
  <w:num w:numId="8">
    <w:abstractNumId w:val="13"/>
  </w:num>
  <w:num w:numId="9">
    <w:abstractNumId w:val="3"/>
  </w:num>
  <w:num w:numId="10">
    <w:abstractNumId w:val="2"/>
  </w:num>
  <w:num w:numId="11">
    <w:abstractNumId w:val="11"/>
  </w:num>
  <w:num w:numId="12">
    <w:abstractNumId w:val="8"/>
  </w:num>
  <w:num w:numId="13">
    <w:abstractNumId w:val="19"/>
  </w:num>
  <w:num w:numId="14">
    <w:abstractNumId w:val="18"/>
  </w:num>
  <w:num w:numId="15">
    <w:abstractNumId w:val="9"/>
  </w:num>
  <w:num w:numId="16">
    <w:abstractNumId w:val="10"/>
  </w:num>
  <w:num w:numId="17">
    <w:abstractNumId w:val="17"/>
  </w:num>
  <w:num w:numId="18">
    <w:abstractNumId w:val="0"/>
  </w:num>
  <w:num w:numId="19">
    <w:abstractNumId w:val="15"/>
  </w:num>
  <w:num w:numId="20">
    <w:abstractNumId w:val="21"/>
  </w:num>
  <w:num w:numId="21">
    <w:abstractNumId w:val="25"/>
  </w:num>
  <w:num w:numId="22">
    <w:abstractNumId w:val="6"/>
  </w:num>
  <w:num w:numId="23">
    <w:abstractNumId w:val="24"/>
  </w:num>
  <w:num w:numId="24">
    <w:abstractNumId w:val="11"/>
  </w:num>
  <w:num w:numId="25">
    <w:abstractNumId w:val="11"/>
  </w:num>
  <w:num w:numId="26">
    <w:abstractNumId w:val="11"/>
  </w:num>
  <w:num w:numId="27">
    <w:abstractNumId w:val="11"/>
  </w:num>
  <w:num w:numId="28">
    <w:abstractNumId w:val="11"/>
  </w:num>
  <w:num w:numId="29">
    <w:abstractNumId w:val="12"/>
  </w:num>
  <w:num w:numId="30">
    <w:abstractNumId w:val="5"/>
  </w:num>
  <w:num w:numId="31">
    <w:abstractNumId w:val="11"/>
  </w:num>
  <w:num w:numId="32">
    <w:abstractNumId w:val="11"/>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77"/>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1ADA"/>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456B"/>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30C4"/>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257"/>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1591"/>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1C35"/>
    <w:rsid w:val="00872EB8"/>
    <w:rsid w:val="0087391E"/>
    <w:rsid w:val="00875942"/>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567"/>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103"/>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08F8"/>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11F"/>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 w:type="character" w:customStyle="1" w:styleId="viiyi">
    <w:name w:val="viiyi"/>
    <w:basedOn w:val="DefaultParagraphFont"/>
    <w:rsid w:val="00AF08F8"/>
  </w:style>
  <w:style w:type="character" w:customStyle="1" w:styleId="jlqj4b">
    <w:name w:val="jlqj4b"/>
    <w:basedOn w:val="DefaultParagraphFont"/>
    <w:rsid w:val="00AF08F8"/>
  </w:style>
  <w:style w:type="paragraph" w:styleId="HTMLPreformatted">
    <w:name w:val="HTML Preformatted"/>
    <w:basedOn w:val="Normal"/>
    <w:link w:val="HTMLPreformattedChar"/>
    <w:uiPriority w:val="99"/>
    <w:semiHidden/>
    <w:unhideWhenUsed/>
    <w:rsid w:val="00AF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val="es-ES" w:eastAsia="es-ES"/>
    </w:rPr>
  </w:style>
  <w:style w:type="character" w:customStyle="1" w:styleId="HTMLPreformattedChar">
    <w:name w:val="HTML Preformatted Char"/>
    <w:basedOn w:val="DefaultParagraphFont"/>
    <w:link w:val="HTMLPreformatted"/>
    <w:uiPriority w:val="99"/>
    <w:semiHidden/>
    <w:rsid w:val="00AF08F8"/>
    <w:rPr>
      <w:rFonts w:ascii="Courier New" w:hAnsi="Courier New" w:cs="Courier New"/>
      <w:lang w:val="es-ES" w:eastAsia="es-ES"/>
    </w:rPr>
  </w:style>
  <w:style w:type="character" w:customStyle="1" w:styleId="k">
    <w:name w:val="k"/>
    <w:basedOn w:val="DefaultParagraphFont"/>
    <w:rsid w:val="00D3211F"/>
  </w:style>
  <w:style w:type="character" w:customStyle="1" w:styleId="s">
    <w:name w:val="s"/>
    <w:basedOn w:val="DefaultParagraphFont"/>
    <w:rsid w:val="00D3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488905701">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16420991">
      <w:bodyDiv w:val="1"/>
      <w:marLeft w:val="0"/>
      <w:marRight w:val="0"/>
      <w:marTop w:val="0"/>
      <w:marBottom w:val="0"/>
      <w:divBdr>
        <w:top w:val="none" w:sz="0" w:space="0" w:color="auto"/>
        <w:left w:val="none" w:sz="0" w:space="0" w:color="auto"/>
        <w:bottom w:val="none" w:sz="0" w:space="0" w:color="auto"/>
        <w:right w:val="none" w:sz="0" w:space="0" w:color="auto"/>
      </w:divBdr>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60404749">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hyperlink" Target="http://cve.mitre.org/cgi-bin/cvename.cgi?name=CVE-2018-10654" TargetMode="External"/><Relationship Id="rId21" Type="http://schemas.openxmlformats.org/officeDocument/2006/relationships/chart" Target="charts/chart2.xml"/><Relationship Id="rId34" Type="http://schemas.openxmlformats.org/officeDocument/2006/relationships/image" Target="media/image12.png"/><Relationship Id="rId42" Type="http://schemas.openxmlformats.org/officeDocument/2006/relationships/image" Target="media/image14.png"/><Relationship Id="rId47" Type="http://schemas.openxmlformats.org/officeDocument/2006/relationships/hyperlink" Target="https://www.esiiab.uclm.es/"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cwe.mitre.org/data/definitions/214.html" TargetMode="Externa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cve.mitre.org/cgi-bin/cvename.cgi?name=CVE-2017-15113" TargetMode="External"/><Relationship Id="rId40" Type="http://schemas.openxmlformats.org/officeDocument/2006/relationships/hyperlink" Target="http://cve.mitre.org/cgi-bin/cvename.cgi?name=CVE-2018-1000058" TargetMode="External"/><Relationship Id="rId45"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cwe.mitre.org/data/definitions/88.html" TargetMode="External"/><Relationship Id="rId36" Type="http://schemas.openxmlformats.org/officeDocument/2006/relationships/hyperlink" Target="http://cve.mitre.org/cgi-bin/cvename.cgi?name=CVE-2000-1127"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localhost:9000/dashboard?id=dvwa" TargetMode="External"/><Relationship Id="rId31" Type="http://schemas.openxmlformats.org/officeDocument/2006/relationships/image" Target="media/image9.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owasp.org/index.php/Top_10-2017_A1-Injection" TargetMode="External"/><Relationship Id="rId30" Type="http://schemas.openxmlformats.org/officeDocument/2006/relationships/hyperlink" Target="https://www.sans.org/top25-software-errors/" TargetMode="External"/><Relationship Id="rId35" Type="http://schemas.openxmlformats.org/officeDocument/2006/relationships/hyperlink" Target="http://cve.mitre.org/cgi-bin/cvename.cgi?name=CVE-2018-0285" TargetMode="External"/><Relationship Id="rId43" Type="http://schemas.openxmlformats.org/officeDocument/2006/relationships/hyperlink" Target="http://srv-analiza/sonar"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cve.mitre.org/cgi-bin/cvename.cgi?name=CVE-2015-5742" TargetMode="External"/><Relationship Id="rId46" Type="http://schemas.openxmlformats.org/officeDocument/2006/relationships/footer" Target="footer3.xml"/><Relationship Id="rId20" Type="http://schemas.openxmlformats.org/officeDocument/2006/relationships/chart" Target="charts/chart1.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dvwa_2021-06-02_detai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dvwa_2021-06-02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 </c:v>
          </c:tx>
          <c:dPt>
            <c:idx val="0"/>
            <c:bubble3D val="0"/>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0-EA9D-42ED-97E8-B99A401E8FF0}"/>
              </c:ext>
            </c:extLst>
          </c:dPt>
          <c:dPt>
            <c:idx val="1"/>
            <c:bubble3D val="0"/>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1-EA9D-42ED-97E8-B99A401E8FF0}"/>
              </c:ext>
            </c:extLst>
          </c:dPt>
          <c:dPt>
            <c:idx val="2"/>
            <c:bubble3D val="0"/>
            <c:spPr>
              <a:solidFill>
                <a:schemeClr val="accent3"/>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5-25D3-44DF-9C5F-48BF503C65C2}"/>
              </c:ext>
            </c:extLst>
          </c:dPt>
          <c:dPt>
            <c:idx val="3"/>
            <c:bubble3D val="0"/>
            <c:spPr>
              <a:solidFill>
                <a:schemeClr val="accent4"/>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extLst>
              <c:ext xmlns:c16="http://schemas.microsoft.com/office/drawing/2014/chart" uri="{C3380CC4-5D6E-409C-BE32-E72D297353CC}">
                <c16:uniqueId val="{00000007-25D3-44DF-9C5F-48BF503C65C2}"/>
              </c:ext>
            </c:extLst>
          </c:dPt>
          <c:dLbls>
            <c:dLbl>
              <c:idx val="0"/>
              <c:layout>
                <c:manualLayout>
                  <c:x val="-1.8329177602799649E-2"/>
                  <c:y val="1.060549722951295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EA9D-42ED-97E8-B99A401E8FF0}"/>
                </c:ext>
              </c:extLst>
            </c:dLbl>
            <c:dLbl>
              <c:idx val="1"/>
              <c:layout>
                <c:manualLayout>
                  <c:x val="2.6382983377077764E-2"/>
                  <c:y val="5.376202974628171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A9D-42ED-97E8-B99A401E8FF0}"/>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extLst>
          </c:dLbls>
          <c:cat>
            <c:strRef>
              <c:f>Sheet1!$A$10:$A$13</c:f>
              <c:strCache>
                <c:ptCount val="4"/>
                <c:pt idx="0">
                  <c:v>Vulnerabilities</c:v>
                </c:pt>
                <c:pt idx="1">
                  <c:v>Hotspots</c:v>
                </c:pt>
                <c:pt idx="2">
                  <c:v>Bugs</c:v>
                </c:pt>
                <c:pt idx="3">
                  <c:v>Code Smells</c:v>
                </c:pt>
              </c:strCache>
            </c:strRef>
          </c:cat>
          <c:val>
            <c:numRef>
              <c:f>Sheet1!$B$10:$B$13</c:f>
              <c:numCache>
                <c:formatCode>General</c:formatCode>
                <c:ptCount val="4"/>
                <c:pt idx="0">
                  <c:v>42</c:v>
                </c:pt>
                <c:pt idx="1">
                  <c:v>103</c:v>
                </c:pt>
                <c:pt idx="2">
                  <c:v>1568</c:v>
                </c:pt>
                <c:pt idx="3">
                  <c:v>7126</c:v>
                </c:pt>
              </c:numCache>
            </c:numRef>
          </c:val>
          <c:extLst>
            <c:ext xmlns:c16="http://schemas.microsoft.com/office/drawing/2014/chart" uri="{C3380CC4-5D6E-409C-BE32-E72D297353CC}">
              <c16:uniqueId val="{00000002-EA9D-42ED-97E8-B99A401E8FF0}"/>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sz="1400" b="0"/>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Sheet1!$B$15</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Sheet1!$A$16:$A$21</c:f>
              <c:strCache>
                <c:ptCount val="6"/>
                <c:pt idx="0">
                  <c:v>CSS</c:v>
                </c:pt>
                <c:pt idx="1">
                  <c:v>JavaScript</c:v>
                </c:pt>
                <c:pt idx="2">
                  <c:v>PHP</c:v>
                </c:pt>
                <c:pt idx="3">
                  <c:v>Python</c:v>
                </c:pt>
                <c:pt idx="4">
                  <c:v>HTML</c:v>
                </c:pt>
                <c:pt idx="5">
                  <c:v>XML</c:v>
                </c:pt>
              </c:strCache>
            </c:strRef>
          </c:cat>
          <c:val>
            <c:numRef>
              <c:f>Sheet1!$B$16:$B$21</c:f>
              <c:numCache>
                <c:formatCode>General</c:formatCode>
                <c:ptCount val="6"/>
                <c:pt idx="0">
                  <c:v>19</c:v>
                </c:pt>
                <c:pt idx="1">
                  <c:v>96</c:v>
                </c:pt>
                <c:pt idx="2">
                  <c:v>60</c:v>
                </c:pt>
                <c:pt idx="3">
                  <c:v>101</c:v>
                </c:pt>
                <c:pt idx="4">
                  <c:v>17</c:v>
                </c:pt>
                <c:pt idx="5">
                  <c:v>4</c:v>
                </c:pt>
              </c:numCache>
            </c:numRef>
          </c:val>
          <c:extLst>
            <c:ext xmlns:c16="http://schemas.microsoft.com/office/drawing/2014/chart" uri="{C3380CC4-5D6E-409C-BE32-E72D297353CC}">
              <c16:uniqueId val="{00000000-37E3-43AE-9D76-F997CE2FD607}"/>
            </c:ext>
          </c:extLst>
        </c:ser>
        <c:ser>
          <c:idx val="1"/>
          <c:order val="1"/>
          <c:tx>
            <c:strRef>
              <c:f>Sheet1!$C$15</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Sheet1!$A$16:$A$21</c:f>
              <c:strCache>
                <c:ptCount val="6"/>
                <c:pt idx="0">
                  <c:v>CSS</c:v>
                </c:pt>
                <c:pt idx="1">
                  <c:v>JavaScript</c:v>
                </c:pt>
                <c:pt idx="2">
                  <c:v>PHP</c:v>
                </c:pt>
                <c:pt idx="3">
                  <c:v>Python</c:v>
                </c:pt>
                <c:pt idx="4">
                  <c:v>HTML</c:v>
                </c:pt>
                <c:pt idx="5">
                  <c:v>XML</c:v>
                </c:pt>
              </c:strCache>
            </c:strRef>
          </c:cat>
          <c:val>
            <c:numRef>
              <c:f>Sheet1!$C$16:$C$21</c:f>
              <c:numCache>
                <c:formatCode>General</c:formatCode>
                <c:ptCount val="6"/>
                <c:pt idx="0">
                  <c:v>4</c:v>
                </c:pt>
                <c:pt idx="1">
                  <c:v>4</c:v>
                </c:pt>
                <c:pt idx="2">
                  <c:v>43</c:v>
                </c:pt>
                <c:pt idx="3">
                  <c:v>0</c:v>
                </c:pt>
                <c:pt idx="4">
                  <c:v>11</c:v>
                </c:pt>
                <c:pt idx="5">
                  <c:v>0</c:v>
                </c:pt>
              </c:numCache>
            </c:numRef>
          </c:val>
          <c:extLst>
            <c:ext xmlns:c16="http://schemas.microsoft.com/office/drawing/2014/chart" uri="{C3380CC4-5D6E-409C-BE32-E72D297353CC}">
              <c16:uniqueId val="{00000001-37E3-43AE-9D76-F997CE2FD607}"/>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4</c:v>
                </c:pt>
                <c:pt idx="2">
                  <c:v>21</c:v>
                </c:pt>
              </c:numCache>
            </c:numRef>
          </c:val>
          <c:extLst>
            <c:ext xmlns:c16="http://schemas.microsoft.com/office/drawing/2014/chart" uri="{C3380CC4-5D6E-409C-BE32-E72D297353CC}">
              <c16:uniqueId val="{00000000-3B8A-44CE-883F-2534DECCC937}"/>
            </c:ext>
          </c:extLst>
        </c:ser>
        <c:ser>
          <c:idx val="1"/>
          <c:order val="1"/>
          <c:tx>
            <c:strRef>
              <c:f>Sheet1!$A$3</c:f>
              <c:strCache>
                <c:ptCount val="1"/>
                <c:pt idx="0">
                  <c:v>JavaScript</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0</c:v>
                </c:pt>
                <c:pt idx="1">
                  <c:v>2</c:v>
                </c:pt>
                <c:pt idx="2">
                  <c:v>6</c:v>
                </c:pt>
              </c:numCache>
            </c:numRef>
          </c:val>
          <c:extLst>
            <c:ext xmlns:c16="http://schemas.microsoft.com/office/drawing/2014/chart" uri="{C3380CC4-5D6E-409C-BE32-E72D297353CC}">
              <c16:uniqueId val="{00000001-3B8A-44CE-883F-2534DECCC937}"/>
            </c:ext>
          </c:extLst>
        </c:ser>
        <c:ser>
          <c:idx val="2"/>
          <c:order val="2"/>
          <c:tx>
            <c:strRef>
              <c:f>Sheet1!$A$4</c:f>
              <c:strCache>
                <c:ptCount val="1"/>
                <c:pt idx="0">
                  <c:v>PHP</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36</c:v>
                </c:pt>
                <c:pt idx="2">
                  <c:v>1839</c:v>
                </c:pt>
              </c:numCache>
            </c:numRef>
          </c:val>
          <c:extLst>
            <c:ext xmlns:c16="http://schemas.microsoft.com/office/drawing/2014/chart" uri="{C3380CC4-5D6E-409C-BE32-E72D297353CC}">
              <c16:uniqueId val="{00000002-3B8A-44CE-883F-2534DECCC937}"/>
            </c:ext>
          </c:extLst>
        </c:ser>
        <c:ser>
          <c:idx val="3"/>
          <c:order val="3"/>
          <c:tx>
            <c:strRef>
              <c:f>Sheet1!$A$5</c:f>
              <c:strCache>
                <c:ptCount val="1"/>
                <c:pt idx="0">
                  <c:v>Python</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0</c:v>
                </c:pt>
                <c:pt idx="1">
                  <c:v>0</c:v>
                </c:pt>
                <c:pt idx="2">
                  <c:v>0</c:v>
                </c:pt>
              </c:numCache>
            </c:numRef>
          </c:val>
          <c:extLst>
            <c:ext xmlns:c16="http://schemas.microsoft.com/office/drawing/2014/chart" uri="{C3380CC4-5D6E-409C-BE32-E72D297353CC}">
              <c16:uniqueId val="{00000003-3B8A-44CE-883F-2534DECCC937}"/>
            </c:ext>
          </c:extLst>
        </c:ser>
        <c:ser>
          <c:idx val="4"/>
          <c:order val="4"/>
          <c:tx>
            <c:strRef>
              <c:f>Sheet1!$A$6</c:f>
              <c:strCache>
                <c:ptCount val="1"/>
                <c:pt idx="0">
                  <c:v>HTML</c:v>
                </c:pt>
              </c:strCache>
            </c:strRef>
          </c:tx>
          <c:invertIfNegative val="0"/>
          <c:cat>
            <c:strRef>
              <c:f>Sheet1!$B$1:$D$1</c:f>
              <c:strCache>
                <c:ptCount val="3"/>
                <c:pt idx="0">
                  <c:v>Vulnerability</c:v>
                </c:pt>
                <c:pt idx="1">
                  <c:v>Bug</c:v>
                </c:pt>
                <c:pt idx="2">
                  <c:v>Code Smell</c:v>
                </c:pt>
              </c:strCache>
            </c:strRef>
          </c:cat>
          <c:val>
            <c:numRef>
              <c:f>Sheet1!$B$6:$D$6</c:f>
              <c:numCache>
                <c:formatCode>General</c:formatCode>
                <c:ptCount val="3"/>
                <c:pt idx="0">
                  <c:v>42</c:v>
                </c:pt>
                <c:pt idx="1">
                  <c:v>1526</c:v>
                </c:pt>
                <c:pt idx="2">
                  <c:v>5260</c:v>
                </c:pt>
              </c:numCache>
            </c:numRef>
          </c:val>
          <c:extLst>
            <c:ext xmlns:c16="http://schemas.microsoft.com/office/drawing/2014/chart" uri="{C3380CC4-5D6E-409C-BE32-E72D297353CC}">
              <c16:uniqueId val="{00000004-3B8A-44CE-883F-2534DECCC937}"/>
            </c:ext>
          </c:extLst>
        </c:ser>
        <c:ser>
          <c:idx val="5"/>
          <c:order val="5"/>
          <c:tx>
            <c:strRef>
              <c:f>Sheet1!$A$7</c:f>
              <c:strCache>
                <c:ptCount val="1"/>
                <c:pt idx="0">
                  <c:v>XML</c:v>
                </c:pt>
              </c:strCache>
            </c:strRef>
          </c:tx>
          <c:invertIfNegative val="0"/>
          <c:cat>
            <c:strRef>
              <c:f>Sheet1!$B$1:$D$1</c:f>
              <c:strCache>
                <c:ptCount val="3"/>
                <c:pt idx="0">
                  <c:v>Vulnerability</c:v>
                </c:pt>
                <c:pt idx="1">
                  <c:v>Bug</c:v>
                </c:pt>
                <c:pt idx="2">
                  <c:v>Code Smell</c:v>
                </c:pt>
              </c:strCache>
            </c:strRef>
          </c:cat>
          <c:val>
            <c:numRef>
              <c:f>Sheet1!$B$7:$D$7</c:f>
              <c:numCache>
                <c:formatCode>General</c:formatCode>
                <c:ptCount val="3"/>
                <c:pt idx="0">
                  <c:v>0</c:v>
                </c:pt>
                <c:pt idx="1">
                  <c:v>0</c:v>
                </c:pt>
                <c:pt idx="2">
                  <c:v>0</c:v>
                </c:pt>
              </c:numCache>
            </c:numRef>
          </c:val>
          <c:extLst>
            <c:ext xmlns:c16="http://schemas.microsoft.com/office/drawing/2014/chart" uri="{C3380CC4-5D6E-409C-BE32-E72D297353CC}">
              <c16:uniqueId val="{00000005-3B8A-44CE-883F-2534DECCC937}"/>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0">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138</TotalTime>
  <Pages>23</Pages>
  <Words>3170</Words>
  <Characters>17441</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20570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4</cp:revision>
  <cp:lastPrinted>2017-12-05T17:16:00Z</cp:lastPrinted>
  <dcterms:created xsi:type="dcterms:W3CDTF">2021-06-12T08:07:00Z</dcterms:created>
  <dcterms:modified xsi:type="dcterms:W3CDTF">2021-07-13T09:33:00Z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