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5091C4" w14:textId="5322FDFF" w:rsidR="00B618EF" w:rsidRPr="00910066" w:rsidRDefault="00B618EF">
      <w:pPr>
        <w:rPr>
          <w:b/>
          <w:bCs/>
          <w:color w:val="0070C0"/>
          <w:sz w:val="40"/>
          <w:szCs w:val="40"/>
          <w:lang w:val="es-ES"/>
        </w:rPr>
      </w:pPr>
      <w:r w:rsidRPr="00910066">
        <w:rPr>
          <w:b/>
          <w:bCs/>
          <w:color w:val="0070C0"/>
          <w:sz w:val="40"/>
          <w:szCs w:val="40"/>
          <w:lang w:val="es-ES"/>
        </w:rPr>
        <w:t>Tema 4 Servicios de transferencia de ficheros</w:t>
      </w:r>
    </w:p>
    <w:p w14:paraId="0076EEA7" w14:textId="769E47CE" w:rsidR="00B618EF" w:rsidRPr="00910066" w:rsidRDefault="00B618EF">
      <w:pPr>
        <w:rPr>
          <w:b/>
          <w:bCs/>
          <w:sz w:val="24"/>
          <w:szCs w:val="24"/>
          <w:lang w:val="es-ES"/>
        </w:rPr>
      </w:pPr>
      <w:r w:rsidRPr="00910066">
        <w:rPr>
          <w:b/>
          <w:bCs/>
          <w:sz w:val="24"/>
          <w:szCs w:val="24"/>
          <w:lang w:val="es-ES"/>
        </w:rPr>
        <w:t>Objetivos</w:t>
      </w:r>
    </w:p>
    <w:p w14:paraId="03B75C01" w14:textId="11DE5B44" w:rsidR="00B618EF" w:rsidRPr="00B618EF" w:rsidRDefault="00B618EF" w:rsidP="00B618EF">
      <w:pPr>
        <w:pStyle w:val="Prrafodelista"/>
        <w:numPr>
          <w:ilvl w:val="0"/>
          <w:numId w:val="1"/>
        </w:numPr>
        <w:rPr>
          <w:lang w:val="es-ES"/>
        </w:rPr>
      </w:pPr>
      <w:r w:rsidRPr="00B618EF">
        <w:rPr>
          <w:lang w:val="es-ES"/>
        </w:rPr>
        <w:t>Conocer los protocolos empleados en la transferencia de ficheros a través de la red.</w:t>
      </w:r>
    </w:p>
    <w:p w14:paraId="2C514ED6" w14:textId="0AF65D22" w:rsidR="00B618EF" w:rsidRPr="00B618EF" w:rsidRDefault="00B618EF" w:rsidP="00B618EF">
      <w:pPr>
        <w:pStyle w:val="Prrafodelista"/>
        <w:numPr>
          <w:ilvl w:val="0"/>
          <w:numId w:val="1"/>
        </w:numPr>
        <w:rPr>
          <w:lang w:val="es-ES"/>
        </w:rPr>
      </w:pPr>
      <w:r w:rsidRPr="00B618EF">
        <w:rPr>
          <w:lang w:val="es-ES"/>
        </w:rPr>
        <w:t>Manejar los diferentes tipos de cliente del protocolo FTP para realizar tareas básicas.</w:t>
      </w:r>
    </w:p>
    <w:p w14:paraId="464A2240" w14:textId="60555B15" w:rsidR="00B618EF" w:rsidRPr="00B618EF" w:rsidRDefault="00B618EF" w:rsidP="00B618EF">
      <w:pPr>
        <w:pStyle w:val="Prrafodelista"/>
        <w:numPr>
          <w:ilvl w:val="0"/>
          <w:numId w:val="1"/>
        </w:numPr>
        <w:rPr>
          <w:lang w:val="es-ES"/>
        </w:rPr>
      </w:pPr>
      <w:r w:rsidRPr="00B618EF">
        <w:rPr>
          <w:lang w:val="es-ES"/>
        </w:rPr>
        <w:t>Diferenciar los modos de conexión de los servidores de transferencia de ficheros FTP.</w:t>
      </w:r>
    </w:p>
    <w:p w14:paraId="2510DCE3" w14:textId="4B56B784" w:rsidR="00B618EF" w:rsidRPr="00B618EF" w:rsidRDefault="00B618EF" w:rsidP="00B618EF">
      <w:pPr>
        <w:pStyle w:val="Prrafodelista"/>
        <w:numPr>
          <w:ilvl w:val="0"/>
          <w:numId w:val="1"/>
        </w:numPr>
        <w:rPr>
          <w:lang w:val="es-ES"/>
        </w:rPr>
      </w:pPr>
      <w:r w:rsidRPr="00B618EF">
        <w:rPr>
          <w:lang w:val="es-ES"/>
        </w:rPr>
        <w:t>Identificar los agentes que intervienen en la comunicación entre un cliente y un servidor FTP.</w:t>
      </w:r>
    </w:p>
    <w:p w14:paraId="12F6B45A" w14:textId="161E0122" w:rsidR="00B618EF" w:rsidRPr="00B618EF" w:rsidRDefault="00B618EF" w:rsidP="00B618EF">
      <w:pPr>
        <w:pStyle w:val="Prrafodelista"/>
        <w:numPr>
          <w:ilvl w:val="0"/>
          <w:numId w:val="1"/>
        </w:numPr>
        <w:rPr>
          <w:lang w:val="es-ES"/>
        </w:rPr>
      </w:pPr>
      <w:r w:rsidRPr="00B618EF">
        <w:rPr>
          <w:lang w:val="es-ES"/>
        </w:rPr>
        <w:t>Reconocer los diferentes tipos de petición y respuesta intercambiados entre clientes y servidores FTP, así como los códigos en ellos incluidos.</w:t>
      </w:r>
    </w:p>
    <w:p w14:paraId="1D71A9E7" w14:textId="10333F94" w:rsidR="00B618EF" w:rsidRPr="00B618EF" w:rsidRDefault="00B618EF" w:rsidP="00B618EF">
      <w:pPr>
        <w:pStyle w:val="Prrafodelista"/>
        <w:numPr>
          <w:ilvl w:val="0"/>
          <w:numId w:val="1"/>
        </w:numPr>
        <w:rPr>
          <w:lang w:val="es-ES"/>
        </w:rPr>
      </w:pPr>
      <w:r w:rsidRPr="00B618EF">
        <w:rPr>
          <w:lang w:val="es-ES"/>
        </w:rPr>
        <w:t>Saber cuáles son los modos de transferencia, así como los tipos de información más adecuados en cada caso.</w:t>
      </w:r>
    </w:p>
    <w:p w14:paraId="313598CE" w14:textId="191AC5E4" w:rsidR="00B618EF" w:rsidRDefault="00B618EF" w:rsidP="00B618EF">
      <w:pPr>
        <w:pStyle w:val="Prrafodelista"/>
        <w:numPr>
          <w:ilvl w:val="0"/>
          <w:numId w:val="1"/>
        </w:numPr>
        <w:rPr>
          <w:lang w:val="es-ES"/>
        </w:rPr>
      </w:pPr>
      <w:r w:rsidRPr="00B618EF">
        <w:rPr>
          <w:lang w:val="es-ES"/>
        </w:rPr>
        <w:t>Aprender a instalar y configurar servicios FTP sobre sistemas operativos libres y propietarios en determinados escenarios.</w:t>
      </w:r>
    </w:p>
    <w:p w14:paraId="33268D5A" w14:textId="2C0A44CD" w:rsidR="00B618EF" w:rsidRDefault="00B618EF" w:rsidP="00B618EF">
      <w:pPr>
        <w:rPr>
          <w:lang w:val="es-ES"/>
        </w:rPr>
      </w:pPr>
    </w:p>
    <w:p w14:paraId="427E6F81" w14:textId="77777777" w:rsidR="00B618EF" w:rsidRPr="00910066" w:rsidRDefault="00B618EF" w:rsidP="00B618EF">
      <w:pPr>
        <w:rPr>
          <w:b/>
          <w:bCs/>
          <w:sz w:val="36"/>
          <w:szCs w:val="36"/>
          <w:lang w:val="es-ES"/>
        </w:rPr>
      </w:pPr>
      <w:r w:rsidRPr="00910066">
        <w:rPr>
          <w:b/>
          <w:bCs/>
          <w:sz w:val="36"/>
          <w:szCs w:val="36"/>
          <w:lang w:val="es-ES"/>
        </w:rPr>
        <w:t>Glosario</w:t>
      </w:r>
    </w:p>
    <w:p w14:paraId="5A2901B9" w14:textId="77777777" w:rsidR="00B618EF" w:rsidRPr="00910066" w:rsidRDefault="00B618EF" w:rsidP="00B618EF">
      <w:pPr>
        <w:rPr>
          <w:b/>
          <w:bCs/>
          <w:color w:val="0070C0"/>
          <w:sz w:val="28"/>
          <w:szCs w:val="28"/>
          <w:lang w:val="es-ES"/>
        </w:rPr>
      </w:pPr>
      <w:r w:rsidRPr="00910066">
        <w:rPr>
          <w:b/>
          <w:bCs/>
          <w:color w:val="0070C0"/>
          <w:sz w:val="28"/>
          <w:szCs w:val="28"/>
          <w:lang w:val="es-ES"/>
        </w:rPr>
        <w:t>ACL</w:t>
      </w:r>
      <w:r w:rsidRPr="00910066">
        <w:rPr>
          <w:b/>
          <w:bCs/>
          <w:color w:val="0070C0"/>
          <w:sz w:val="28"/>
          <w:szCs w:val="28"/>
          <w:lang w:val="es-ES"/>
        </w:rPr>
        <w:t>:</w:t>
      </w:r>
    </w:p>
    <w:p w14:paraId="20FE3EF9" w14:textId="7233F776" w:rsidR="00B618EF" w:rsidRDefault="00B618EF" w:rsidP="00B618EF">
      <w:pPr>
        <w:rPr>
          <w:lang w:val="es-ES"/>
        </w:rPr>
      </w:pPr>
      <w:r w:rsidRPr="00B618EF">
        <w:rPr>
          <w:lang w:val="es-ES"/>
        </w:rPr>
        <w:t>Acrónimo de Access Control List ("lista de control de acceso"). Es un mecanismo que permite extender los permisos que ofrece un sistema operativo.</w:t>
      </w:r>
    </w:p>
    <w:p w14:paraId="4EA9613A" w14:textId="6BD26013" w:rsidR="00B618EF" w:rsidRPr="00910066" w:rsidRDefault="00B618EF" w:rsidP="00B618EF">
      <w:pPr>
        <w:rPr>
          <w:b/>
          <w:bCs/>
          <w:color w:val="0070C0"/>
          <w:sz w:val="28"/>
          <w:szCs w:val="28"/>
          <w:lang w:val="es-ES"/>
        </w:rPr>
      </w:pPr>
      <w:r w:rsidRPr="00910066">
        <w:rPr>
          <w:b/>
          <w:bCs/>
          <w:color w:val="0070C0"/>
          <w:sz w:val="28"/>
          <w:szCs w:val="28"/>
          <w:lang w:val="es-ES"/>
        </w:rPr>
        <w:t>DoS:</w:t>
      </w:r>
    </w:p>
    <w:p w14:paraId="00BCB4C3" w14:textId="5F01DDA2" w:rsidR="00B618EF" w:rsidRDefault="00B618EF" w:rsidP="00B618EF">
      <w:pPr>
        <w:rPr>
          <w:lang w:val="es-ES"/>
        </w:rPr>
      </w:pPr>
      <w:r w:rsidRPr="00B618EF">
        <w:rPr>
          <w:lang w:val="es-ES"/>
        </w:rPr>
        <w:t>Acrónimo de Denial of Service ("denegación de servicio"). Ataque informático cuyo fin es el bloqueo de un servidor mediante la saturación del mismo o mediante explotación de alguna vulnerabilidad que consiga el mismo resultado.</w:t>
      </w:r>
    </w:p>
    <w:p w14:paraId="65A08B2E" w14:textId="5B08632A" w:rsidR="00B618EF" w:rsidRDefault="00B618EF" w:rsidP="00B618EF">
      <w:pPr>
        <w:rPr>
          <w:lang w:val="es-ES"/>
        </w:rPr>
      </w:pPr>
    </w:p>
    <w:p w14:paraId="72015D67" w14:textId="77777777" w:rsidR="00B618EF" w:rsidRPr="00910066" w:rsidRDefault="00B618EF" w:rsidP="00B618EF">
      <w:pPr>
        <w:rPr>
          <w:b/>
          <w:bCs/>
          <w:color w:val="0070C0"/>
          <w:sz w:val="28"/>
          <w:szCs w:val="28"/>
          <w:lang w:val="es-ES"/>
        </w:rPr>
      </w:pPr>
      <w:r w:rsidRPr="00910066">
        <w:rPr>
          <w:b/>
          <w:bCs/>
          <w:color w:val="0070C0"/>
          <w:sz w:val="28"/>
          <w:szCs w:val="28"/>
          <w:lang w:val="es-ES"/>
        </w:rPr>
        <w:t>EBCDIC</w:t>
      </w:r>
      <w:r w:rsidRPr="00910066">
        <w:rPr>
          <w:b/>
          <w:bCs/>
          <w:color w:val="0070C0"/>
          <w:sz w:val="28"/>
          <w:szCs w:val="28"/>
          <w:lang w:val="es-ES"/>
        </w:rPr>
        <w:t>:</w:t>
      </w:r>
    </w:p>
    <w:p w14:paraId="6BD11AF8" w14:textId="48C36AA3" w:rsidR="00B618EF" w:rsidRDefault="00B618EF" w:rsidP="00B618EF">
      <w:pPr>
        <w:rPr>
          <w:lang w:val="es-ES"/>
        </w:rPr>
      </w:pPr>
      <w:r w:rsidRPr="00B618EF">
        <w:rPr>
          <w:lang w:val="es-ES"/>
        </w:rPr>
        <w:t>Acrónimo de Extended Binary Coded Decimal Interchange Code ("código de intercambio decimal codificado en binario extendido"). Código binario empleado para representar caracteres alfanuméricos, controles y signos de puntuación.</w:t>
      </w:r>
    </w:p>
    <w:p w14:paraId="1069AEA8" w14:textId="415E1622" w:rsidR="00B618EF" w:rsidRDefault="00B618EF" w:rsidP="00B618EF">
      <w:pPr>
        <w:rPr>
          <w:lang w:val="es-ES"/>
        </w:rPr>
      </w:pPr>
    </w:p>
    <w:p w14:paraId="1183D3FB" w14:textId="77777777" w:rsidR="00B618EF" w:rsidRDefault="00B618EF" w:rsidP="00B618EF">
      <w:pPr>
        <w:rPr>
          <w:lang w:val="es-ES"/>
        </w:rPr>
      </w:pPr>
      <w:r w:rsidRPr="00910066">
        <w:rPr>
          <w:b/>
          <w:bCs/>
          <w:color w:val="0070C0"/>
          <w:sz w:val="28"/>
          <w:szCs w:val="28"/>
          <w:lang w:val="es-ES"/>
        </w:rPr>
        <w:t>GID</w:t>
      </w:r>
      <w:r>
        <w:rPr>
          <w:lang w:val="es-ES"/>
        </w:rPr>
        <w:t>:</w:t>
      </w:r>
    </w:p>
    <w:p w14:paraId="5183EB8B" w14:textId="7225A056" w:rsidR="00B618EF" w:rsidRDefault="00B618EF" w:rsidP="00B618EF">
      <w:pPr>
        <w:rPr>
          <w:lang w:val="es-ES"/>
        </w:rPr>
      </w:pPr>
      <w:r w:rsidRPr="00B618EF">
        <w:rPr>
          <w:lang w:val="es-ES"/>
        </w:rPr>
        <w:t>Abreviatura de Group Identifier ("identificador de grupo"). Cadena numérica o alfa- numérica que permite identificar al grupo de un sistema entre los demás.</w:t>
      </w:r>
    </w:p>
    <w:p w14:paraId="288507A4" w14:textId="1282F6EC" w:rsidR="00675E9A" w:rsidRDefault="00675E9A" w:rsidP="00B618EF">
      <w:pPr>
        <w:rPr>
          <w:lang w:val="es-ES"/>
        </w:rPr>
      </w:pPr>
    </w:p>
    <w:p w14:paraId="6F8888C3" w14:textId="77777777" w:rsidR="00910066" w:rsidRDefault="00910066" w:rsidP="00675E9A">
      <w:pPr>
        <w:rPr>
          <w:b/>
          <w:bCs/>
          <w:color w:val="0070C0"/>
          <w:sz w:val="28"/>
          <w:szCs w:val="28"/>
          <w:lang w:val="es-ES"/>
        </w:rPr>
      </w:pPr>
    </w:p>
    <w:p w14:paraId="11093C44" w14:textId="77777777" w:rsidR="00910066" w:rsidRDefault="00910066" w:rsidP="00675E9A">
      <w:pPr>
        <w:rPr>
          <w:b/>
          <w:bCs/>
          <w:color w:val="0070C0"/>
          <w:sz w:val="28"/>
          <w:szCs w:val="28"/>
          <w:lang w:val="es-ES"/>
        </w:rPr>
      </w:pPr>
    </w:p>
    <w:p w14:paraId="68B0B398" w14:textId="63F38A30" w:rsidR="00675E9A" w:rsidRPr="00910066" w:rsidRDefault="00675E9A" w:rsidP="00675E9A">
      <w:pPr>
        <w:rPr>
          <w:b/>
          <w:bCs/>
          <w:color w:val="0070C0"/>
          <w:sz w:val="28"/>
          <w:szCs w:val="28"/>
          <w:lang w:val="es-ES"/>
        </w:rPr>
      </w:pPr>
      <w:r w:rsidRPr="00910066">
        <w:rPr>
          <w:b/>
          <w:bCs/>
          <w:color w:val="0070C0"/>
          <w:sz w:val="28"/>
          <w:szCs w:val="28"/>
          <w:lang w:val="es-ES"/>
        </w:rPr>
        <w:lastRenderedPageBreak/>
        <w:t>GPL</w:t>
      </w:r>
      <w:r w:rsidRPr="00910066">
        <w:rPr>
          <w:b/>
          <w:bCs/>
          <w:color w:val="0070C0"/>
          <w:sz w:val="28"/>
          <w:szCs w:val="28"/>
          <w:lang w:val="es-ES"/>
        </w:rPr>
        <w:t>:</w:t>
      </w:r>
    </w:p>
    <w:p w14:paraId="506E6149" w14:textId="3B91EFFE" w:rsidR="00675E9A" w:rsidRPr="00675E9A" w:rsidRDefault="00675E9A" w:rsidP="00675E9A">
      <w:pPr>
        <w:rPr>
          <w:lang w:val="es-ES"/>
        </w:rPr>
      </w:pPr>
      <w:r w:rsidRPr="00675E9A">
        <w:rPr>
          <w:lang w:val="es-ES"/>
        </w:rPr>
        <w:t xml:space="preserve"> Acrónimo de General Public License ("Licencia Pública General de GNU"). Licencia muy utilizada en software libre de código abierto que garantiza la libertad de uso, estudio, copia y modificación del software.</w:t>
      </w:r>
    </w:p>
    <w:p w14:paraId="0FDA039C" w14:textId="77777777" w:rsidR="00675E9A" w:rsidRPr="00910066" w:rsidRDefault="00675E9A" w:rsidP="00675E9A">
      <w:pPr>
        <w:rPr>
          <w:b/>
          <w:bCs/>
          <w:color w:val="0070C0"/>
          <w:sz w:val="28"/>
          <w:szCs w:val="28"/>
          <w:lang w:val="es-ES"/>
        </w:rPr>
      </w:pPr>
      <w:r w:rsidRPr="00910066">
        <w:rPr>
          <w:b/>
          <w:bCs/>
          <w:color w:val="0070C0"/>
          <w:sz w:val="28"/>
          <w:szCs w:val="28"/>
          <w:lang w:val="es-ES"/>
        </w:rPr>
        <w:t>LDAP</w:t>
      </w:r>
      <w:r w:rsidRPr="00910066">
        <w:rPr>
          <w:b/>
          <w:bCs/>
          <w:color w:val="0070C0"/>
          <w:sz w:val="28"/>
          <w:szCs w:val="28"/>
          <w:lang w:val="es-ES"/>
        </w:rPr>
        <w:t>:</w:t>
      </w:r>
    </w:p>
    <w:p w14:paraId="359713DF" w14:textId="03B2CB05" w:rsidR="00675E9A" w:rsidRPr="00675E9A" w:rsidRDefault="00675E9A" w:rsidP="00675E9A">
      <w:pPr>
        <w:rPr>
          <w:lang w:val="es-ES"/>
        </w:rPr>
      </w:pPr>
      <w:r w:rsidRPr="00675E9A">
        <w:rPr>
          <w:lang w:val="es-ES"/>
        </w:rPr>
        <w:t>Acrónimo de Lightweight Directory Access Protocol ("protocolo ligero de acceso a directorios"). Es un conjunto de protocolos abiertos usados para acceder a información a través de la red.</w:t>
      </w:r>
    </w:p>
    <w:p w14:paraId="1D79DAFB" w14:textId="77777777" w:rsidR="00675E9A" w:rsidRPr="00910066" w:rsidRDefault="00675E9A" w:rsidP="00675E9A">
      <w:pPr>
        <w:rPr>
          <w:b/>
          <w:bCs/>
          <w:color w:val="0070C0"/>
          <w:sz w:val="28"/>
          <w:szCs w:val="28"/>
          <w:lang w:val="es-ES"/>
        </w:rPr>
      </w:pPr>
      <w:r w:rsidRPr="00910066">
        <w:rPr>
          <w:b/>
          <w:bCs/>
          <w:color w:val="0070C0"/>
          <w:sz w:val="28"/>
          <w:szCs w:val="28"/>
          <w:lang w:val="es-ES"/>
        </w:rPr>
        <w:t>Mirrors</w:t>
      </w:r>
      <w:r w:rsidRPr="00910066">
        <w:rPr>
          <w:b/>
          <w:bCs/>
          <w:color w:val="0070C0"/>
          <w:sz w:val="28"/>
          <w:szCs w:val="28"/>
          <w:lang w:val="es-ES"/>
        </w:rPr>
        <w:t>:</w:t>
      </w:r>
    </w:p>
    <w:p w14:paraId="7FE2307E" w14:textId="260EB671" w:rsidR="00675E9A" w:rsidRPr="00675E9A" w:rsidRDefault="00675E9A" w:rsidP="00675E9A">
      <w:pPr>
        <w:rPr>
          <w:lang w:val="es-ES"/>
        </w:rPr>
      </w:pPr>
      <w:r w:rsidRPr="00675E9A">
        <w:rPr>
          <w:lang w:val="es-ES"/>
        </w:rPr>
        <w:t>Réplicas de un servidor ubicadas en diferentes ubicaciones físicas.</w:t>
      </w:r>
    </w:p>
    <w:p w14:paraId="083A97F6" w14:textId="77777777" w:rsidR="00675E9A" w:rsidRPr="00910066" w:rsidRDefault="00675E9A" w:rsidP="00675E9A">
      <w:pPr>
        <w:rPr>
          <w:b/>
          <w:bCs/>
          <w:color w:val="0070C0"/>
          <w:sz w:val="28"/>
          <w:szCs w:val="28"/>
          <w:lang w:val="es-ES"/>
        </w:rPr>
      </w:pPr>
      <w:r w:rsidRPr="00910066">
        <w:rPr>
          <w:b/>
          <w:bCs/>
          <w:color w:val="0070C0"/>
          <w:sz w:val="28"/>
          <w:szCs w:val="28"/>
          <w:lang w:val="es-ES"/>
        </w:rPr>
        <w:t>PROM</w:t>
      </w:r>
      <w:r w:rsidRPr="00910066">
        <w:rPr>
          <w:b/>
          <w:bCs/>
          <w:color w:val="0070C0"/>
          <w:sz w:val="28"/>
          <w:szCs w:val="28"/>
          <w:lang w:val="es-ES"/>
        </w:rPr>
        <w:t>:</w:t>
      </w:r>
    </w:p>
    <w:p w14:paraId="236B53DA" w14:textId="4D59C72B" w:rsidR="00675E9A" w:rsidRPr="00675E9A" w:rsidRDefault="00675E9A" w:rsidP="00675E9A">
      <w:pPr>
        <w:rPr>
          <w:lang w:val="es-ES"/>
        </w:rPr>
      </w:pPr>
      <w:r w:rsidRPr="00675E9A">
        <w:rPr>
          <w:lang w:val="es-ES"/>
        </w:rPr>
        <w:t>Acrónimo de Programmable Read Only Memory ("memoria programable de solo lectura"). Tipo de memoria empleado en dispositivos electrónicos digitales para alma- cenar programas de bajo nivel que no deben borrarse.</w:t>
      </w:r>
    </w:p>
    <w:p w14:paraId="64492260" w14:textId="77777777" w:rsidR="00675E9A" w:rsidRPr="00910066" w:rsidRDefault="00675E9A" w:rsidP="00675E9A">
      <w:pPr>
        <w:rPr>
          <w:b/>
          <w:bCs/>
          <w:color w:val="0070C0"/>
          <w:sz w:val="28"/>
          <w:szCs w:val="28"/>
          <w:lang w:val="es-ES"/>
        </w:rPr>
      </w:pPr>
      <w:r w:rsidRPr="00910066">
        <w:rPr>
          <w:b/>
          <w:bCs/>
          <w:color w:val="0070C0"/>
          <w:sz w:val="28"/>
          <w:szCs w:val="28"/>
          <w:lang w:val="es-ES"/>
        </w:rPr>
        <w:t>SSL</w:t>
      </w:r>
      <w:r w:rsidRPr="00910066">
        <w:rPr>
          <w:b/>
          <w:bCs/>
          <w:color w:val="0070C0"/>
          <w:sz w:val="28"/>
          <w:szCs w:val="28"/>
          <w:lang w:val="es-ES"/>
        </w:rPr>
        <w:t>:</w:t>
      </w:r>
    </w:p>
    <w:p w14:paraId="677C9242" w14:textId="0903726B" w:rsidR="00675E9A" w:rsidRPr="00675E9A" w:rsidRDefault="00675E9A" w:rsidP="00675E9A">
      <w:pPr>
        <w:rPr>
          <w:lang w:val="es-ES"/>
        </w:rPr>
      </w:pPr>
      <w:r w:rsidRPr="00675E9A">
        <w:rPr>
          <w:lang w:val="es-ES"/>
        </w:rPr>
        <w:t>Acrónimo de Secure Sockets Layer ("capa de sockets seguros"). Es una tecnología que mantiene seguras las conexiones a través de Internet mediante algoritmos de cifrado que codifican los datos.</w:t>
      </w:r>
    </w:p>
    <w:p w14:paraId="198FF75C" w14:textId="77777777" w:rsidR="00675E9A" w:rsidRPr="00910066" w:rsidRDefault="00675E9A" w:rsidP="00675E9A">
      <w:pPr>
        <w:rPr>
          <w:b/>
          <w:bCs/>
          <w:color w:val="0070C0"/>
          <w:sz w:val="28"/>
          <w:szCs w:val="28"/>
          <w:lang w:val="es-ES"/>
        </w:rPr>
      </w:pPr>
      <w:r w:rsidRPr="00910066">
        <w:rPr>
          <w:b/>
          <w:bCs/>
          <w:color w:val="0070C0"/>
          <w:sz w:val="28"/>
          <w:szCs w:val="28"/>
          <w:lang w:val="es-ES"/>
        </w:rPr>
        <w:t>TLS</w:t>
      </w:r>
      <w:r w:rsidRPr="00910066">
        <w:rPr>
          <w:b/>
          <w:bCs/>
          <w:color w:val="0070C0"/>
          <w:sz w:val="28"/>
          <w:szCs w:val="28"/>
          <w:lang w:val="es-ES"/>
        </w:rPr>
        <w:t>:</w:t>
      </w:r>
    </w:p>
    <w:p w14:paraId="3103D36E" w14:textId="5ECDD5CD" w:rsidR="00675E9A" w:rsidRPr="00675E9A" w:rsidRDefault="00675E9A" w:rsidP="00675E9A">
      <w:pPr>
        <w:rPr>
          <w:lang w:val="es-ES"/>
        </w:rPr>
      </w:pPr>
      <w:r w:rsidRPr="00675E9A">
        <w:rPr>
          <w:lang w:val="es-ES"/>
        </w:rPr>
        <w:t>Acrónimo de Transport Layer Security ("seguridad en la capa de transporte"). Versión actualizada y más segura de SSL.</w:t>
      </w:r>
    </w:p>
    <w:p w14:paraId="34411304" w14:textId="77777777" w:rsidR="00675E9A" w:rsidRPr="00910066" w:rsidRDefault="00675E9A" w:rsidP="00675E9A">
      <w:pPr>
        <w:rPr>
          <w:b/>
          <w:bCs/>
          <w:color w:val="0070C0"/>
          <w:sz w:val="28"/>
          <w:szCs w:val="28"/>
          <w:lang w:val="es-ES"/>
        </w:rPr>
      </w:pPr>
      <w:r w:rsidRPr="00910066">
        <w:rPr>
          <w:b/>
          <w:bCs/>
          <w:color w:val="0070C0"/>
          <w:sz w:val="28"/>
          <w:szCs w:val="28"/>
          <w:lang w:val="es-ES"/>
        </w:rPr>
        <w:t>UID</w:t>
      </w:r>
      <w:r w:rsidRPr="00910066">
        <w:rPr>
          <w:b/>
          <w:bCs/>
          <w:color w:val="0070C0"/>
          <w:sz w:val="28"/>
          <w:szCs w:val="28"/>
          <w:lang w:val="es-ES"/>
        </w:rPr>
        <w:t>:</w:t>
      </w:r>
    </w:p>
    <w:p w14:paraId="7AD2FA8D" w14:textId="61AC90EF" w:rsidR="00675E9A" w:rsidRPr="00675E9A" w:rsidRDefault="00675E9A" w:rsidP="00675E9A">
      <w:pPr>
        <w:rPr>
          <w:lang w:val="es-ES"/>
        </w:rPr>
      </w:pPr>
      <w:r w:rsidRPr="00675E9A">
        <w:rPr>
          <w:lang w:val="es-ES"/>
        </w:rPr>
        <w:t>Abreviatura de User Identifier ("identificador de usuario"). Cadena numérica o alfa- numérica que permite identificar al usuario de un sistema entre los demás.</w:t>
      </w:r>
    </w:p>
    <w:p w14:paraId="68F7CCFB" w14:textId="77777777" w:rsidR="00675E9A" w:rsidRPr="00910066" w:rsidRDefault="00675E9A" w:rsidP="00675E9A">
      <w:pPr>
        <w:rPr>
          <w:b/>
          <w:bCs/>
          <w:color w:val="0070C0"/>
          <w:sz w:val="28"/>
          <w:szCs w:val="28"/>
          <w:lang w:val="es-ES"/>
        </w:rPr>
      </w:pPr>
      <w:r w:rsidRPr="00910066">
        <w:rPr>
          <w:b/>
          <w:bCs/>
          <w:color w:val="0070C0"/>
          <w:sz w:val="28"/>
          <w:szCs w:val="28"/>
          <w:lang w:val="es-ES"/>
        </w:rPr>
        <w:t>Virgulilla</w:t>
      </w:r>
      <w:r w:rsidRPr="00910066">
        <w:rPr>
          <w:b/>
          <w:bCs/>
          <w:color w:val="0070C0"/>
          <w:sz w:val="28"/>
          <w:szCs w:val="28"/>
          <w:lang w:val="es-ES"/>
        </w:rPr>
        <w:t>:</w:t>
      </w:r>
    </w:p>
    <w:p w14:paraId="45477521" w14:textId="0BDEBDD1" w:rsidR="00675E9A" w:rsidRDefault="00675E9A" w:rsidP="00675E9A">
      <w:pPr>
        <w:rPr>
          <w:lang w:val="es-ES"/>
        </w:rPr>
      </w:pPr>
      <w:r w:rsidRPr="00675E9A">
        <w:rPr>
          <w:lang w:val="es-ES"/>
        </w:rPr>
        <w:t>Signo ortográfico con forma de coma, rasguillo o trazo, que en sistemas ope</w:t>
      </w:r>
      <w:r>
        <w:rPr>
          <w:lang w:val="es-ES"/>
        </w:rPr>
        <w:t>r</w:t>
      </w:r>
      <w:r w:rsidRPr="00675E9A">
        <w:rPr>
          <w:lang w:val="es-ES"/>
        </w:rPr>
        <w:t>ativos UNIX/Linux se corresponde con el directorio home del cliente autenticado.</w:t>
      </w:r>
    </w:p>
    <w:p w14:paraId="7B24C327" w14:textId="4C5FB344" w:rsidR="00675E9A" w:rsidRPr="00910066" w:rsidRDefault="00675E9A" w:rsidP="00675E9A">
      <w:pPr>
        <w:rPr>
          <w:b/>
          <w:bCs/>
          <w:sz w:val="36"/>
          <w:szCs w:val="36"/>
          <w:lang w:val="es-ES"/>
        </w:rPr>
      </w:pPr>
    </w:p>
    <w:p w14:paraId="4D649B90" w14:textId="77777777" w:rsidR="00910066" w:rsidRDefault="00910066" w:rsidP="00675E9A">
      <w:pPr>
        <w:rPr>
          <w:b/>
          <w:bCs/>
          <w:sz w:val="36"/>
          <w:szCs w:val="36"/>
          <w:lang w:val="es-ES"/>
        </w:rPr>
      </w:pPr>
    </w:p>
    <w:p w14:paraId="44355D3E" w14:textId="77777777" w:rsidR="00910066" w:rsidRDefault="00910066" w:rsidP="00675E9A">
      <w:pPr>
        <w:rPr>
          <w:b/>
          <w:bCs/>
          <w:sz w:val="36"/>
          <w:szCs w:val="36"/>
          <w:lang w:val="es-ES"/>
        </w:rPr>
      </w:pPr>
    </w:p>
    <w:p w14:paraId="1254B73A" w14:textId="77777777" w:rsidR="00910066" w:rsidRDefault="00910066" w:rsidP="00675E9A">
      <w:pPr>
        <w:rPr>
          <w:b/>
          <w:bCs/>
          <w:sz w:val="36"/>
          <w:szCs w:val="36"/>
          <w:lang w:val="es-ES"/>
        </w:rPr>
      </w:pPr>
    </w:p>
    <w:p w14:paraId="191B5B7D" w14:textId="77777777" w:rsidR="00910066" w:rsidRDefault="00910066" w:rsidP="00675E9A">
      <w:pPr>
        <w:rPr>
          <w:b/>
          <w:bCs/>
          <w:sz w:val="36"/>
          <w:szCs w:val="36"/>
          <w:lang w:val="es-ES"/>
        </w:rPr>
      </w:pPr>
    </w:p>
    <w:p w14:paraId="0E6D1A89" w14:textId="5705EB29" w:rsidR="00675E9A" w:rsidRPr="00910066" w:rsidRDefault="00675E9A" w:rsidP="00675E9A">
      <w:pPr>
        <w:rPr>
          <w:b/>
          <w:bCs/>
          <w:sz w:val="36"/>
          <w:szCs w:val="36"/>
          <w:lang w:val="es-ES"/>
        </w:rPr>
      </w:pPr>
      <w:r w:rsidRPr="00910066">
        <w:rPr>
          <w:b/>
          <w:bCs/>
          <w:sz w:val="36"/>
          <w:szCs w:val="36"/>
          <w:lang w:val="es-ES"/>
        </w:rPr>
        <w:lastRenderedPageBreak/>
        <w:t>Resumen:</w:t>
      </w:r>
    </w:p>
    <w:p w14:paraId="4CE8AA40" w14:textId="33245E8F" w:rsidR="00675E9A" w:rsidRDefault="00675E9A" w:rsidP="00675E9A">
      <w:pPr>
        <w:pStyle w:val="Prrafodelista"/>
        <w:numPr>
          <w:ilvl w:val="0"/>
          <w:numId w:val="2"/>
        </w:numPr>
        <w:rPr>
          <w:lang w:val="es-ES"/>
        </w:rPr>
      </w:pPr>
      <w:r w:rsidRPr="00675E9A">
        <w:rPr>
          <w:lang w:val="es-ES"/>
        </w:rPr>
        <w:t>FTP es un protocolo que se diseñó para transferir ficheros con la mayor velocidad, pero que no tiene en cuenta la seguridad, pues todo el tráfico viaja en claro.</w:t>
      </w:r>
    </w:p>
    <w:p w14:paraId="154C701D" w14:textId="77777777" w:rsidR="00675E9A" w:rsidRPr="00675E9A" w:rsidRDefault="00675E9A" w:rsidP="00675E9A">
      <w:pPr>
        <w:pStyle w:val="Prrafodelista"/>
        <w:rPr>
          <w:lang w:val="es-ES"/>
        </w:rPr>
      </w:pPr>
    </w:p>
    <w:p w14:paraId="14D82AA0" w14:textId="3221B516" w:rsidR="00675E9A" w:rsidRDefault="00675E9A" w:rsidP="00675E9A">
      <w:pPr>
        <w:pStyle w:val="Prrafodelista"/>
        <w:numPr>
          <w:ilvl w:val="0"/>
          <w:numId w:val="2"/>
        </w:numPr>
        <w:rPr>
          <w:lang w:val="es-ES"/>
        </w:rPr>
      </w:pPr>
      <w:r w:rsidRPr="00675E9A">
        <w:rPr>
          <w:lang w:val="es-ES"/>
        </w:rPr>
        <w:t>Los clientes FTP deben enviar su login y password, aunque se permiten accesos anónimos. Estos disponen de un amplio repertorio de comandos.</w:t>
      </w:r>
    </w:p>
    <w:p w14:paraId="64BC9EC9" w14:textId="77777777" w:rsidR="00675E9A" w:rsidRPr="00675E9A" w:rsidRDefault="00675E9A" w:rsidP="00675E9A">
      <w:pPr>
        <w:pStyle w:val="Prrafodelista"/>
        <w:rPr>
          <w:lang w:val="es-ES"/>
        </w:rPr>
      </w:pPr>
    </w:p>
    <w:p w14:paraId="43E7F9A4" w14:textId="754412E4" w:rsidR="00675E9A" w:rsidRDefault="00675E9A" w:rsidP="00675E9A">
      <w:pPr>
        <w:pStyle w:val="Prrafodelista"/>
        <w:numPr>
          <w:ilvl w:val="0"/>
          <w:numId w:val="2"/>
        </w:numPr>
        <w:rPr>
          <w:lang w:val="es-ES"/>
        </w:rPr>
      </w:pPr>
      <w:r w:rsidRPr="00675E9A">
        <w:rPr>
          <w:lang w:val="es-ES"/>
        </w:rPr>
        <w:t>La comunicación puede llevarse a cabo en modo activo o pasivo.</w:t>
      </w:r>
    </w:p>
    <w:p w14:paraId="4F95B3DE" w14:textId="77777777" w:rsidR="00675E9A" w:rsidRPr="00675E9A" w:rsidRDefault="00675E9A" w:rsidP="00675E9A">
      <w:pPr>
        <w:pStyle w:val="Prrafodelista"/>
        <w:rPr>
          <w:lang w:val="es-ES"/>
        </w:rPr>
      </w:pPr>
    </w:p>
    <w:p w14:paraId="3560E74A" w14:textId="35048A4B" w:rsidR="00675E9A" w:rsidRDefault="00675E9A" w:rsidP="00675E9A">
      <w:pPr>
        <w:pStyle w:val="Prrafodelista"/>
        <w:numPr>
          <w:ilvl w:val="0"/>
          <w:numId w:val="2"/>
        </w:numPr>
        <w:rPr>
          <w:lang w:val="es-ES"/>
        </w:rPr>
      </w:pPr>
      <w:r w:rsidRPr="00675E9A">
        <w:rPr>
          <w:lang w:val="es-ES"/>
        </w:rPr>
        <w:t>El servidor mantiene un canal de control para el intercambio de comandos y sus res- puestas (formadas por un código de estado y un mensaje informativo). A través de este canal se intercambia la información necesaria para establecer las conexiones de datos e iniciar las transferencias.</w:t>
      </w:r>
    </w:p>
    <w:p w14:paraId="0A3A2FAF" w14:textId="77777777" w:rsidR="00675E9A" w:rsidRPr="00675E9A" w:rsidRDefault="00675E9A" w:rsidP="00675E9A">
      <w:pPr>
        <w:pStyle w:val="Prrafodelista"/>
        <w:rPr>
          <w:lang w:val="es-ES"/>
        </w:rPr>
      </w:pPr>
    </w:p>
    <w:p w14:paraId="79EC76C9" w14:textId="0A18A863" w:rsidR="00675E9A" w:rsidRDefault="00675E9A" w:rsidP="00675E9A">
      <w:pPr>
        <w:pStyle w:val="Prrafodelista"/>
        <w:numPr>
          <w:ilvl w:val="0"/>
          <w:numId w:val="2"/>
        </w:numPr>
        <w:rPr>
          <w:lang w:val="es-ES"/>
        </w:rPr>
      </w:pPr>
      <w:r w:rsidRPr="00675E9A">
        <w:rPr>
          <w:lang w:val="es-ES"/>
        </w:rPr>
        <w:t>Cada cuenta de usuario, incluso si se trata del usuario an</w:t>
      </w:r>
      <w:r w:rsidRPr="00675E9A">
        <w:rPr>
          <w:rFonts w:ascii="Calibri" w:hAnsi="Calibri" w:cs="Calibri"/>
          <w:lang w:val="es-ES"/>
        </w:rPr>
        <w:t>ó</w:t>
      </w:r>
      <w:r w:rsidRPr="00675E9A">
        <w:rPr>
          <w:lang w:val="es-ES"/>
        </w:rPr>
        <w:t>nimo, acceder</w:t>
      </w:r>
      <w:r w:rsidRPr="00675E9A">
        <w:rPr>
          <w:rFonts w:ascii="Calibri" w:hAnsi="Calibri" w:cs="Calibri"/>
          <w:lang w:val="es-ES"/>
        </w:rPr>
        <w:t>á</w:t>
      </w:r>
      <w:r w:rsidRPr="00675E9A">
        <w:rPr>
          <w:lang w:val="es-ES"/>
        </w:rPr>
        <w:t xml:space="preserve"> a un directorio remoto del servidor con unos permisos determinados. Estos permisos ser</w:t>
      </w:r>
      <w:r w:rsidRPr="00675E9A">
        <w:rPr>
          <w:rFonts w:ascii="Calibri" w:hAnsi="Calibri" w:cs="Calibri"/>
          <w:lang w:val="es-ES"/>
        </w:rPr>
        <w:t>á</w:t>
      </w:r>
      <w:r w:rsidRPr="00675E9A">
        <w:rPr>
          <w:lang w:val="es-ES"/>
        </w:rPr>
        <w:t>n</w:t>
      </w:r>
      <w:r>
        <w:rPr>
          <w:lang w:val="es-ES"/>
        </w:rPr>
        <w:t xml:space="preserve"> </w:t>
      </w:r>
      <w:r w:rsidRPr="00675E9A">
        <w:rPr>
          <w:lang w:val="es-ES"/>
        </w:rPr>
        <w:t>proporcionados por las directivas de acceso del servicio, así como por los permisos propios del sistema de archivos.</w:t>
      </w:r>
    </w:p>
    <w:p w14:paraId="01A50713" w14:textId="77777777" w:rsidR="00675E9A" w:rsidRPr="00675E9A" w:rsidRDefault="00675E9A" w:rsidP="00675E9A">
      <w:pPr>
        <w:pStyle w:val="Prrafodelista"/>
        <w:rPr>
          <w:lang w:val="es-ES"/>
        </w:rPr>
      </w:pPr>
    </w:p>
    <w:p w14:paraId="6F0082C1" w14:textId="7B7C625A" w:rsidR="00675E9A" w:rsidRDefault="00675E9A" w:rsidP="00675E9A">
      <w:pPr>
        <w:pStyle w:val="Prrafodelista"/>
        <w:numPr>
          <w:ilvl w:val="0"/>
          <w:numId w:val="2"/>
        </w:numPr>
        <w:rPr>
          <w:lang w:val="es-ES"/>
        </w:rPr>
      </w:pPr>
      <w:r w:rsidRPr="00675E9A">
        <w:rPr>
          <w:lang w:val="es-ES"/>
        </w:rPr>
        <w:t>Dependiendo del tipo de contenido para transferir, puede ser conveniente modificar el tipo de transferencia</w:t>
      </w:r>
      <w:r>
        <w:rPr>
          <w:lang w:val="es-ES"/>
        </w:rPr>
        <w:t>.</w:t>
      </w:r>
    </w:p>
    <w:p w14:paraId="4584C05D" w14:textId="77777777" w:rsidR="00910066" w:rsidRPr="00910066" w:rsidRDefault="00910066" w:rsidP="00910066">
      <w:pPr>
        <w:pStyle w:val="Prrafodelista"/>
        <w:rPr>
          <w:lang w:val="es-ES"/>
        </w:rPr>
      </w:pPr>
    </w:p>
    <w:p w14:paraId="6DD5FE2C" w14:textId="60CBAE22" w:rsidR="00910066" w:rsidRDefault="00910066" w:rsidP="00675E9A">
      <w:pPr>
        <w:pStyle w:val="Prrafodelista"/>
        <w:numPr>
          <w:ilvl w:val="0"/>
          <w:numId w:val="2"/>
        </w:numPr>
        <w:rPr>
          <w:lang w:val="es-ES"/>
        </w:rPr>
      </w:pPr>
      <w:r w:rsidRPr="00910066">
        <w:rPr>
          <w:lang w:val="es-ES"/>
        </w:rPr>
        <w:t>TFTP es un protocolo simple de</w:t>
      </w:r>
      <w:r>
        <w:rPr>
          <w:lang w:val="es-ES"/>
        </w:rPr>
        <w:t xml:space="preserve"> </w:t>
      </w:r>
      <w:r w:rsidRPr="00910066">
        <w:rPr>
          <w:lang w:val="es-ES"/>
        </w:rPr>
        <w:t>transferencia de ficheros que se utiliza conjuntamente</w:t>
      </w:r>
      <w:r>
        <w:rPr>
          <w:lang w:val="es-ES"/>
        </w:rPr>
        <w:t xml:space="preserve"> </w:t>
      </w:r>
      <w:r w:rsidRPr="00910066">
        <w:rPr>
          <w:lang w:val="es-ES"/>
        </w:rPr>
        <w:t>con BOOTP para permitir el</w:t>
      </w:r>
      <w:r>
        <w:rPr>
          <w:lang w:val="es-ES"/>
        </w:rPr>
        <w:t xml:space="preserve"> </w:t>
      </w:r>
      <w:r w:rsidRPr="00910066">
        <w:rPr>
          <w:lang w:val="es-ES"/>
        </w:rPr>
        <w:t>arranque de máquinas a través de la red.</w:t>
      </w:r>
    </w:p>
    <w:p w14:paraId="50F9F704" w14:textId="77777777" w:rsidR="00910066" w:rsidRPr="00910066" w:rsidRDefault="00910066" w:rsidP="00910066">
      <w:pPr>
        <w:pStyle w:val="Prrafodelista"/>
        <w:rPr>
          <w:lang w:val="es-ES"/>
        </w:rPr>
      </w:pPr>
    </w:p>
    <w:p w14:paraId="00E44A10" w14:textId="3CB9EB1F" w:rsidR="00910066" w:rsidRPr="00675E9A" w:rsidRDefault="00910066" w:rsidP="00675E9A">
      <w:pPr>
        <w:pStyle w:val="Prrafodelista"/>
        <w:numPr>
          <w:ilvl w:val="0"/>
          <w:numId w:val="2"/>
        </w:numPr>
        <w:rPr>
          <w:lang w:val="es-ES"/>
        </w:rPr>
      </w:pPr>
      <w:r w:rsidRPr="00910066">
        <w:rPr>
          <w:lang w:val="es-ES"/>
        </w:rPr>
        <w:t>FTPS o SFTP son alternativas que ofrecen seguridad.</w:t>
      </w:r>
    </w:p>
    <w:sectPr w:rsidR="00910066" w:rsidRPr="00675E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C40A86"/>
    <w:multiLevelType w:val="hybridMultilevel"/>
    <w:tmpl w:val="3744960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AB7ABB"/>
    <w:multiLevelType w:val="hybridMultilevel"/>
    <w:tmpl w:val="B456F4F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8EF"/>
    <w:rsid w:val="00675E9A"/>
    <w:rsid w:val="00910066"/>
    <w:rsid w:val="00B61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57558E"/>
  <w15:chartTrackingRefBased/>
  <w15:docId w15:val="{278603CF-6D54-4DB7-92B6-95661AE03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_trad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618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647</Words>
  <Characters>3559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Gianlucas Sanz hernandez</dc:creator>
  <cp:keywords/>
  <dc:description/>
  <cp:lastModifiedBy>Gianlucas Sanz hernandez</cp:lastModifiedBy>
  <cp:revision>1</cp:revision>
  <dcterms:created xsi:type="dcterms:W3CDTF">2023-11-25T13:04:00Z</dcterms:created>
  <dcterms:modified xsi:type="dcterms:W3CDTF">2023-11-25T13:18:00Z</dcterms:modified>
</cp:coreProperties>
</file>