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296375" cy="1705213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Empiezo creando los directorios con el comando 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mkdir</w:t>
      </w:r>
      <w:r w:rsidDel="00000000" w:rsidR="00000000" w:rsidRPr="00000000">
        <w:rPr>
          <w:b w:val="1"/>
          <w:rtl w:val="0"/>
        </w:rPr>
        <w:t xml:space="preserve"> y la variable </w:t>
      </w:r>
      <w:r w:rsidDel="00000000" w:rsidR="00000000" w:rsidRPr="00000000">
        <w:rPr>
          <w:b w:val="1"/>
          <w:color w:val="0000ff"/>
          <w:rtl w:val="0"/>
        </w:rPr>
        <w:t xml:space="preserve">-p</w:t>
      </w:r>
      <w:r w:rsidDel="00000000" w:rsidR="00000000" w:rsidRPr="00000000">
        <w:rPr>
          <w:b w:val="1"/>
          <w:rtl w:val="0"/>
        </w:rPr>
        <w:t xml:space="preserve"> para poder crear elementos hijos de directorios que todavía no existen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189995" cy="857472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995" cy="85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creo los archivos de texto dentro de los directorios correspondientes con el comando 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166617" cy="905251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617" cy="90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803818" cy="2852863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818" cy="2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Muestro el directorio en el que estoy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pwd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(print work directory árbol de directorios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653598" cy="685414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598" cy="685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991797" cy="3229426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mi directorio home (alumno) muestro el contenido del fichero personal.txt utilizando la ruta relativa utilizando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65278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este caso al no haber introducido ningún contenido en el archivo no muestra nada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mi home copio el archivo de texto colectivo.txt al directorio empresa,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534670"/>
            <wp:effectExtent b="0" l="0" r="0" t="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situó en el directorio “personal” con el comando cd y mueve el archivo de texto “colectivo.txt” del documento al directorio empresa renombrándolo como “colectivoempresarial.txt”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mv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-613409</wp:posOffset>
            </wp:positionH>
            <wp:positionV relativeFrom="paragraph">
              <wp:posOffset>667385</wp:posOffset>
            </wp:positionV>
            <wp:extent cx="6384290" cy="421164"/>
            <wp:effectExtent b="0" l="0" r="0" t="0"/>
            <wp:wrapSquare wrapText="bothSides" distB="0" distT="0" distL="114300" distR="11430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421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visualizo el contenido del directorio anual con el comando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47244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directorio personal me muevo al directorio anual utilizando la ruta absoluta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83185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Muestro la posición actual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117085" cy="894767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085" cy="894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 los permisos del archivo a.txt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chmod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580390"/>
            <wp:effectExtent b="0" l="0" r="0" t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directorio actual creo un archivo comprimido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tar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las variables -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czf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563245"/>
            <wp:effectExtent b="0" l="0" r="0" t="0"/>
            <wp:docPr id="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directorio actual muevo el archivo “bianual” al directorio empresa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541655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directorio actual muestro el contenido del archivo comprimido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tar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las variables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listar y forzar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66294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directorio actual cambio el propietario del directorio empresa y todo su contenido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chown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variable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992038" cy="487593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038" cy="487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mi posición actual (anual) me muevo al directorio empresa con el comando cd, desde esta ubicación extraigo el contenido del archivo comprimido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tar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variable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extraer el contenido, la variable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mostrar información del proceso y la variable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forzar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891540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la posición actual (empresa) me muevo a mi home (alumno) con el comando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desde esta ruta copio el directorio personal y su contenido al directorio semanal.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975360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finalizar la práctica muestro la estructura final del directorio act con el comando</w:t>
      </w:r>
      <w:r w:rsidDel="00000000" w:rsidR="00000000" w:rsidRPr="00000000">
        <w:rPr>
          <w:b w:val="1"/>
          <w:color w:val="0070c0"/>
          <w:rtl w:val="0"/>
        </w:rPr>
        <w:t xml:space="preserve">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249008" cy="498227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8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D131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0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5" Type="http://schemas.openxmlformats.org/officeDocument/2006/relationships/image" Target="media/image19.png"/><Relationship Id="rId14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bgN2eYO1PN2rl1kcjAIwU/RYw==">CgMxLjA4AHIhMWV4bW5GVmpadGFFYmR2ZVRlOVk2azNqYUFKbEdiSFdC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2024-01-29T08:25:00Z</dcterms:created>
  <dc:creator>Gianlucas Sanz hernandez</dc:creator>
</cp:coreProperties>
</file>