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1280" w:firstLineChars="400"/>
        <w:jc w:val="center"/>
        <w:rPr>
          <w:rFonts w:ascii="华文隶书" w:eastAsia="华文隶书"/>
          <w:sz w:val="36"/>
          <w:szCs w:val="36"/>
        </w:rPr>
      </w:pPr>
      <w:r>
        <w:rPr>
          <w:rFonts w:hint="eastAsia" w:ascii="黑体" w:hAnsi="宋体" w:eastAsia="黑体"/>
          <w:sz w:val="32"/>
          <w:szCs w:val="32"/>
        </w:rPr>
        <w:t>创新创业基础与工程设计实践（下）</w:t>
      </w:r>
      <w:r>
        <w:rPr>
          <w:rFonts w:hint="eastAsia" w:ascii="黑体" w:eastAsia="黑体"/>
          <w:sz w:val="32"/>
          <w:szCs w:val="32"/>
        </w:rPr>
        <w:t>进度</w:t>
      </w:r>
      <w:r>
        <w:rPr>
          <w:rFonts w:hint="eastAsia" w:ascii="黑体" w:hAnsi="宋体" w:eastAsia="黑体"/>
          <w:sz w:val="32"/>
          <w:szCs w:val="32"/>
        </w:rPr>
        <w:t>报告</w:t>
      </w:r>
    </w:p>
    <w:p>
      <w:pPr>
        <w:spacing w:line="400" w:lineRule="exact"/>
        <w:ind w:right="255"/>
        <w:jc w:val="center"/>
        <w:rPr>
          <w:rFonts w:ascii="华文隶书" w:eastAsia="华文隶书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     </w:t>
      </w:r>
      <w:r>
        <w:rPr>
          <w:rFonts w:hint="eastAsia" w:ascii="宋体" w:hAnsi="宋体"/>
          <w:sz w:val="21"/>
          <w:szCs w:val="21"/>
        </w:rPr>
        <w:t>202</w:t>
      </w:r>
      <w:r>
        <w:rPr>
          <w:rFonts w:hint="eastAsia" w:ascii="宋体" w:hAnsi="宋体"/>
          <w:sz w:val="21"/>
          <w:szCs w:val="21"/>
          <w:lang w:val="en-US" w:eastAsia="zh-CN"/>
        </w:rPr>
        <w:t>4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年 </w:t>
      </w:r>
      <w:r>
        <w:rPr>
          <w:rFonts w:hint="eastAsia" w:ascii="宋体" w:hAnsi="宋体"/>
          <w:sz w:val="21"/>
          <w:szCs w:val="21"/>
          <w:lang w:val="en-US" w:eastAsia="zh-CN"/>
        </w:rPr>
        <w:t>3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月 </w:t>
      </w:r>
      <w:r>
        <w:rPr>
          <w:rFonts w:hint="eastAsia" w:ascii="宋体" w:hAnsi="宋体"/>
          <w:sz w:val="21"/>
          <w:szCs w:val="21"/>
          <w:lang w:val="en-US" w:eastAsia="zh-CN"/>
        </w:rPr>
        <w:t>25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日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 xml:space="preserve">      第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7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次 </w:t>
      </w:r>
    </w:p>
    <w:tbl>
      <w:tblPr>
        <w:tblStyle w:val="5"/>
        <w:tblW w:w="1025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4296"/>
        <w:gridCol w:w="1113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公司名称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  创智行科技有限公司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专业组别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计算机类第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09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组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项目名称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>基于鱼眼相机与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其他</w:t>
            </w:r>
            <w:r>
              <w:rPr>
                <w:rFonts w:hint="eastAsia" w:ascii="宋体" w:hAnsi="宋体"/>
                <w:sz w:val="18"/>
                <w:szCs w:val="18"/>
              </w:rPr>
              <w:t>感知技术的自动驾驶仿真系统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                     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指导教师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20" w:firstLineChars="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程楠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9" w:hRule="atLeast"/>
        </w:trPr>
        <w:tc>
          <w:tcPr>
            <w:tcW w:w="1025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工作内容、进展情况</w:t>
            </w:r>
          </w:p>
          <w:p>
            <w:pPr>
              <w:pStyle w:val="11"/>
              <w:numPr>
                <w:ilvl w:val="0"/>
                <w:numId w:val="0"/>
              </w:numPr>
              <w:spacing w:before="93" w:beforeLines="30" w:after="93" w:afterLines="30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default" w:ascii="宋体" w:hAnsi="宋体" w:cs="宋体"/>
                <w:bCs/>
                <w:sz w:val="21"/>
                <w:szCs w:val="21"/>
              </w:rPr>
              <w:t>在过去的一段时间里，我们小组主要集中在以下几个方面的工作：</w:t>
            </w:r>
          </w:p>
          <w:p>
            <w:pPr>
              <w:pStyle w:val="11"/>
              <w:numPr>
                <w:ilvl w:val="0"/>
                <w:numId w:val="0"/>
              </w:numPr>
              <w:spacing w:before="93" w:beforeLines="30" w:after="93" w:afterLines="30"/>
              <w:ind w:firstLine="420" w:firstLineChars="200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系统架构优化：我们对系统架构进行了细致的评估和优化，以提高整体性能和稳定性。</w:t>
            </w:r>
          </w:p>
          <w:p>
            <w:pPr>
              <w:pStyle w:val="11"/>
              <w:numPr>
                <w:ilvl w:val="0"/>
                <w:numId w:val="0"/>
              </w:numPr>
              <w:spacing w:before="93" w:beforeLines="30" w:after="93" w:afterLines="30"/>
              <w:ind w:firstLine="420" w:firstLineChars="200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模块开发：关键功能模块如图像处理、传感器数据融合和仿真控制等已进入开发后期，部分模块已完成并集成到主系统中。</w:t>
            </w:r>
          </w:p>
          <w:p>
            <w:pPr>
              <w:pStyle w:val="11"/>
              <w:numPr>
                <w:ilvl w:val="0"/>
                <w:numId w:val="0"/>
              </w:numPr>
              <w:spacing w:before="93" w:beforeLines="30" w:after="93" w:afterLines="30"/>
              <w:ind w:firstLine="420" w:firstLineChars="200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测试计划制定：制定了全面的测试计划，包括单元测试、集成测试和系统测试，以确保各模块和系统整体的质量。</w:t>
            </w:r>
          </w:p>
          <w:p>
            <w:pPr>
              <w:pStyle w:val="11"/>
              <w:numPr>
                <w:ilvl w:val="0"/>
                <w:numId w:val="0"/>
              </w:numPr>
              <w:spacing w:before="93" w:beforeLines="30" w:after="93" w:afterLines="30"/>
              <w:ind w:firstLine="420" w:firstLineChars="200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用户反馈整合：收集了前期用户测试的反馈，并根据这些反馈对系统进行了相应的调整。</w:t>
            </w:r>
          </w:p>
          <w:p>
            <w:pPr>
              <w:pStyle w:val="11"/>
              <w:numPr>
                <w:ilvl w:val="0"/>
                <w:numId w:val="0"/>
              </w:numPr>
              <w:spacing w:before="93" w:beforeLines="30" w:after="93" w:afterLines="30"/>
              <w:ind w:firstLine="420" w:firstLineChars="200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文档编纂：技术文档和开发手册的编纂工作已经启动，以记录开发过程中的关键决策和系统设计。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02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2、存在问题</w:t>
            </w:r>
          </w:p>
          <w:p>
            <w:pPr>
              <w:spacing w:before="93" w:beforeLines="30" w:after="93" w:afterLines="3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在本阶段，我们遇到了以下一些问题：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/>
                <w:sz w:val="21"/>
                <w:szCs w:val="21"/>
              </w:rPr>
              <w:t>技术难题：在图像处理模块中，特定图像畸变校正算法的实现遇到了一些技术难题，需要进一步研究和实验。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2）</w:t>
            </w:r>
            <w:r>
              <w:rPr>
                <w:rFonts w:hint="eastAsia" w:ascii="宋体" w:hAnsi="宋体"/>
                <w:sz w:val="21"/>
                <w:szCs w:val="21"/>
              </w:rPr>
              <w:t>资源分配：随着项目的深入，资源分配需要更精细化管理，以确保关键任务的顺利进行。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/>
                <w:sz w:val="21"/>
                <w:szCs w:val="21"/>
              </w:rPr>
              <w:t>时间管理：部分任务的进度略有延误，需要重新评估时间表并调整后续的工作计划。</w:t>
            </w:r>
          </w:p>
          <w:p>
            <w:pPr>
              <w:spacing w:before="93" w:beforeLines="30" w:after="93" w:afterLines="30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02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3、下步计划</w:t>
            </w:r>
          </w:p>
          <w:p>
            <w:pPr>
              <w:spacing w:before="93" w:beforeLines="30" w:after="93" w:afterLines="3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针对当前的进展和问题，我们计划采取以下措施：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技术攻关：组织技术团队针对图像畸变校正等技术难题进行集中攻关。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资源和时间管理：重新评估资源分配和时间表，确保关键里程碑的按时完成。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风险评估：进行项目风险评估，制定应对策略，以减少未来可能出现的延误。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测试执行：开始执行测试计划，确保系统在交付前满足所有质量标准。</w:t>
            </w:r>
          </w:p>
          <w:p>
            <w:pPr>
              <w:spacing w:before="93" w:beforeLines="30" w:after="93" w:afterLines="30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1" w:hRule="atLeast"/>
        </w:trPr>
        <w:tc>
          <w:tcPr>
            <w:tcW w:w="102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4、指导教师意见</w:t>
            </w:r>
          </w:p>
          <w:p>
            <w:pPr>
              <w:spacing w:before="93" w:beforeLines="30" w:after="93" w:afterLines="30"/>
              <w:ind w:firstLine="422" w:firstLineChars="200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鼓励团队在遇到技术难题时，积极寻求外部专家的意见和建议，或通过学术研究寻找解决方案。建议团队采用更先进的项目管理工具和方法，以提高资源使用效率和时间管理的精确度。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注意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测试的重要性，建议团队在测试阶段投入足够的精力，确保系统的可靠性和稳定性。建议定期举行团队建设活动，增强团队成员间的沟通和协作。                                          </w:t>
            </w:r>
          </w:p>
          <w:p>
            <w:pPr>
              <w:spacing w:before="93" w:beforeLines="30" w:after="93" w:afterLines="30"/>
              <w:ind w:firstLine="422" w:firstLineChars="200"/>
              <w:rPr>
                <w:rFonts w:hint="eastAsia" w:ascii="宋体" w:hAnsi="宋体"/>
                <w:b/>
                <w:sz w:val="21"/>
                <w:szCs w:val="21"/>
              </w:rPr>
            </w:pPr>
          </w:p>
          <w:p>
            <w:pPr>
              <w:spacing w:before="93" w:beforeLines="30" w:after="93" w:afterLines="30"/>
              <w:ind w:firstLine="422" w:firstLineChars="200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 xml:space="preserve">                                     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签名：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程楠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  202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4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年 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3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月 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25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日</w:t>
            </w:r>
          </w:p>
          <w:p>
            <w:pPr>
              <w:spacing w:before="93" w:beforeLines="30" w:after="93" w:afterLines="30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102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管理团队评价（优良中差）：</w:t>
            </w:r>
          </w:p>
          <w:p>
            <w:pPr>
              <w:spacing w:before="93" w:beforeLines="30" w:after="93" w:afterLines="30"/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before="93" w:beforeLines="30" w:after="93" w:afterLines="30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                          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签名：            年   月   日</w:t>
            </w:r>
          </w:p>
        </w:tc>
      </w:tr>
    </w:tbl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注：1、每期周日前提交指导教师；2、指导教师签署意见后返回项目组，同时提交课程邮箱； </w:t>
      </w:r>
    </w:p>
    <w:p>
      <w:pPr>
        <w:rPr>
          <w:rFonts w:ascii="黑体" w:hAnsi="宋体" w:eastAsia="黑体"/>
          <w:sz w:val="32"/>
          <w:szCs w:val="32"/>
        </w:rPr>
      </w:pPr>
      <w:r>
        <w:rPr>
          <w:rFonts w:hint="eastAsia" w:ascii="宋体" w:hAnsi="宋体"/>
          <w:sz w:val="21"/>
          <w:szCs w:val="21"/>
        </w:rPr>
        <w:t>2、如有指导教师现场指导，填写下页附表，跨组指导的由被指导小组负责填报。</w:t>
      </w: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指导教师现场指导记录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960"/>
        <w:gridCol w:w="525"/>
        <w:gridCol w:w="2220"/>
        <w:gridCol w:w="75"/>
        <w:gridCol w:w="405"/>
        <w:gridCol w:w="3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79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教师姓名</w:t>
            </w:r>
          </w:p>
        </w:tc>
        <w:tc>
          <w:tcPr>
            <w:tcW w:w="960" w:type="dxa"/>
          </w:tcPr>
          <w:p>
            <w:pPr>
              <w:rPr>
                <w:rFonts w:hint="eastAsia" w:eastAsia="宋体"/>
                <w:b/>
                <w:bCs/>
                <w:kern w:val="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lang w:val="en-US" w:eastAsia="zh-CN"/>
              </w:rPr>
              <w:t>程楠</w:t>
            </w:r>
          </w:p>
        </w:tc>
        <w:tc>
          <w:tcPr>
            <w:tcW w:w="525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时间</w:t>
            </w:r>
          </w:p>
        </w:tc>
        <w:tc>
          <w:tcPr>
            <w:tcW w:w="2220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202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4</w:t>
            </w:r>
            <w:r>
              <w:rPr>
                <w:rFonts w:hint="eastAsia"/>
                <w:b/>
                <w:bCs/>
                <w:kern w:val="0"/>
              </w:rPr>
              <w:t>年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3</w:t>
            </w:r>
            <w:r>
              <w:rPr>
                <w:rFonts w:hint="eastAsia"/>
                <w:b/>
                <w:bCs/>
                <w:kern w:val="0"/>
              </w:rPr>
              <w:t>月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25</w:t>
            </w:r>
            <w:r>
              <w:rPr>
                <w:rFonts w:hint="eastAsia"/>
                <w:b/>
                <w:bCs/>
                <w:kern w:val="0"/>
              </w:rPr>
              <w:t>日</w:t>
            </w:r>
          </w:p>
        </w:tc>
        <w:tc>
          <w:tcPr>
            <w:tcW w:w="480" w:type="dxa"/>
            <w:gridSpan w:val="2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地点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b/>
                <w:bCs/>
                <w:kern w:val="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lang w:val="en-US" w:eastAsia="zh-CN"/>
              </w:rPr>
              <w:t>南核心教学区3-1</w:t>
            </w:r>
            <w:r>
              <w:rPr>
                <w:rFonts w:hint="eastAsia"/>
                <w:b/>
                <w:bCs/>
                <w:kern w:val="0"/>
              </w:rPr>
              <w:t>0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参加人员</w:t>
            </w:r>
          </w:p>
        </w:tc>
        <w:tc>
          <w:tcPr>
            <w:tcW w:w="7343" w:type="dxa"/>
            <w:gridSpan w:val="6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  <w:lang w:val="en-US" w:eastAsia="zh-CN"/>
              </w:rPr>
              <w:t>徐梓航、郭顺、蔡从轩、陈自豪、郭晓卿、华勇、郑辰乐、李景尧、赵柏茗、徐梦蝶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5" w:hRule="atLeast"/>
        </w:trPr>
        <w:tc>
          <w:tcPr>
            <w:tcW w:w="4959" w:type="dxa"/>
            <w:gridSpan w:val="5"/>
          </w:tcPr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  <w:lang w:val="en-US" w:eastAsia="zh-CN"/>
              </w:rPr>
              <w:t>会议内容：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</w:rPr>
              <w:t>项目进展回顾：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</w:rPr>
              <w:t>程楠老师首先回顾了项目自上次进度报告以来的进展情况，特别强调了系统架构优化和模块开发工作的成果。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</w:rPr>
              <w:t>技术难题讨论：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</w:rPr>
              <w:t>针对图像畸变校正的技术难题，程楠老师建议团队考虑采用最新的研究成果，并可能需要与图像处理领域的专家进行交流合作。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</w:rPr>
              <w:t>资源和时间管理：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</w:rPr>
              <w:t>讨论了当前的资源分配和时间管理问题，程楠老师建议团队采用敏捷开发方法，以提高灵活性和响应速度。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</w:rPr>
              <w:t>测试计划执行：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</w:rPr>
              <w:t>程楠老师强调了测试计划的重要性，并建议团队成员根据测试结果及时调整开发策略。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</w:rPr>
              <w:t>文档编纂情况：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21"/>
                <w:szCs w:val="21"/>
                <w:shd w:val="clear" w:fill="FFFFFF"/>
              </w:rPr>
              <w:t>讨论了技术文档和开发手册的编纂进展，程楠老师建议团队确保文档的准确性和完整性，以便于后续的项目维护和升级。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kern w:val="0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会议总结：</w:t>
            </w:r>
            <w:r>
              <w:rPr>
                <w:rFonts w:hint="eastAsia"/>
                <w:kern w:val="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kern w:val="0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本次会议集中讨论了项目的技术难题、资</w:t>
            </w:r>
            <w:bookmarkStart w:id="0" w:name="_GoBack"/>
            <w:bookmarkEnd w:id="0"/>
            <w:r>
              <w:rPr>
                <w:rFonts w:hint="eastAsia"/>
                <w:kern w:val="0"/>
                <w:sz w:val="21"/>
                <w:szCs w:val="21"/>
              </w:rPr>
              <w:t>源和时间管理、测试计划、文档编纂以及风险评估等问题。程楠老师为团队提供了宝贵的指导和建议，帮助团队明确了下一步的工作方向和重点。团队成员将根据本次会议的讨论结果，调整工作计划，并加强协作，以确保项目能够按期完成并达到预期目标。</w:t>
            </w:r>
          </w:p>
        </w:tc>
        <w:tc>
          <w:tcPr>
            <w:tcW w:w="3563" w:type="dxa"/>
            <w:gridSpan w:val="2"/>
          </w:tcPr>
          <w:p>
            <w:pPr>
              <w:rPr>
                <w:rFonts w:hint="eastAsia" w:eastAsia="宋体"/>
                <w:b/>
                <w:bCs/>
                <w:kern w:val="0"/>
                <w:lang w:eastAsia="zh-CN"/>
              </w:rPr>
            </w:pPr>
            <w:r>
              <w:rPr>
                <w:rFonts w:hint="eastAsia" w:eastAsia="宋体"/>
                <w:b/>
                <w:bCs/>
                <w:kern w:val="0"/>
                <w:lang w:eastAsia="zh-CN"/>
              </w:rPr>
              <w:drawing>
                <wp:inline distT="0" distB="0" distL="114300" distR="114300">
                  <wp:extent cx="2116455" cy="1457960"/>
                  <wp:effectExtent l="0" t="0" r="1905" b="5080"/>
                  <wp:docPr id="1" name="图片 1" descr="30a7b1b630093e99e1efa31ce3236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0a7b1b630093e99e1efa31ce32369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455" cy="145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400" w:lineRule="exac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2D827E"/>
    <w:multiLevelType w:val="singleLevel"/>
    <w:tmpl w:val="D32D82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4E505FB"/>
    <w:multiLevelType w:val="singleLevel"/>
    <w:tmpl w:val="44E505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mMmNmYzAwZDgwMWE5YjRkNDcyZDJjOGQxYTA2NDgifQ=="/>
  </w:docVars>
  <w:rsids>
    <w:rsidRoot w:val="00CE4F6C"/>
    <w:rsid w:val="000B1E79"/>
    <w:rsid w:val="001147B1"/>
    <w:rsid w:val="001E2548"/>
    <w:rsid w:val="002A7BBD"/>
    <w:rsid w:val="003024CE"/>
    <w:rsid w:val="00373415"/>
    <w:rsid w:val="00433F8B"/>
    <w:rsid w:val="004E422F"/>
    <w:rsid w:val="004E78AC"/>
    <w:rsid w:val="00531DB7"/>
    <w:rsid w:val="005363A5"/>
    <w:rsid w:val="005E5C82"/>
    <w:rsid w:val="00764C46"/>
    <w:rsid w:val="007815B7"/>
    <w:rsid w:val="008717AA"/>
    <w:rsid w:val="008A68B7"/>
    <w:rsid w:val="008D6CA7"/>
    <w:rsid w:val="008E34B3"/>
    <w:rsid w:val="0099411B"/>
    <w:rsid w:val="00A51D1F"/>
    <w:rsid w:val="00A95407"/>
    <w:rsid w:val="00AA7770"/>
    <w:rsid w:val="00B56CE3"/>
    <w:rsid w:val="00B71F30"/>
    <w:rsid w:val="00BC5294"/>
    <w:rsid w:val="00BE7381"/>
    <w:rsid w:val="00C27EE1"/>
    <w:rsid w:val="00C53DA2"/>
    <w:rsid w:val="00CA7BE8"/>
    <w:rsid w:val="00CB5CB8"/>
    <w:rsid w:val="00CE4F6C"/>
    <w:rsid w:val="00FA6A69"/>
    <w:rsid w:val="020E6E6E"/>
    <w:rsid w:val="0EB7675C"/>
    <w:rsid w:val="27505A54"/>
    <w:rsid w:val="295A2E7D"/>
    <w:rsid w:val="2C4A407F"/>
    <w:rsid w:val="2EB34A28"/>
    <w:rsid w:val="35B20F3A"/>
    <w:rsid w:val="3A9503B6"/>
    <w:rsid w:val="3CFD4C21"/>
    <w:rsid w:val="3F965B19"/>
    <w:rsid w:val="4575196F"/>
    <w:rsid w:val="4A8A7C37"/>
    <w:rsid w:val="4BA136CA"/>
    <w:rsid w:val="4C675BBA"/>
    <w:rsid w:val="4E2F31D3"/>
    <w:rsid w:val="50DB45DF"/>
    <w:rsid w:val="547E551D"/>
    <w:rsid w:val="57963AB3"/>
    <w:rsid w:val="589E2D69"/>
    <w:rsid w:val="58B96B20"/>
    <w:rsid w:val="5FA32F8B"/>
    <w:rsid w:val="653A1C66"/>
    <w:rsid w:val="727609F8"/>
    <w:rsid w:val="741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autoRedefine/>
    <w:qFormat/>
    <w:uiPriority w:val="22"/>
    <w:rPr>
      <w:b/>
    </w:rPr>
  </w:style>
  <w:style w:type="character" w:customStyle="1" w:styleId="9">
    <w:name w:val="页眉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autoRedefine/>
    <w:qFormat/>
    <w:uiPriority w:val="99"/>
    <w:rPr>
      <w:sz w:val="18"/>
      <w:szCs w:val="18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1383</Characters>
  <Lines>11</Lines>
  <Paragraphs>3</Paragraphs>
  <TotalTime>0</TotalTime>
  <ScaleCrop>false</ScaleCrop>
  <LinksUpToDate>false</LinksUpToDate>
  <CharactersWithSpaces>1622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2023-10-27T12:10:00Z</dcterms:created>
  <dc:creator>嘉莹 金</dc:creator>
  <cp:lastModifiedBy>M0rtzz</cp:lastModifiedBy>
  <dcterms:modified xsi:type="dcterms:W3CDTF">2024-05-23T03:59:30Z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55048C3376724863ACFDE3A84BAD5FE1_13</vt:lpwstr>
  </property>
</Properties>
</file>