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r>
    </w:p>
    <w:p>
      <w:pPr>
        <w:pStyle w:val="Normal"/>
        <w:rPr/>
      </w:pPr>
      <w:r>
        <w:rPr/>
        <w:t>English and isiZulu curriculum translation</w:t>
      </w:r>
    </w:p>
    <w:p>
      <w:pPr>
        <w:pStyle w:val="Normal"/>
        <w:rPr/>
      </w:pPr>
      <w:r>
        <w:rPr/>
      </w:r>
    </w:p>
    <w:p>
      <w:pPr>
        <w:pStyle w:val="Normal"/>
        <w:widowControl/>
        <w:bidi w:val="0"/>
        <w:spacing w:lineRule="auto" w:line="276" w:before="0" w:after="200"/>
        <w:jc w:val="left"/>
        <w:rPr/>
      </w:pPr>
      <w:r>
        <w:rPr/>
        <w:t>Electric circuits allow electrical energy to move from a power source to different components. An electric current is the movement of charged particles through a conductor such as a metal wire. The amount of current flowing in a circuit depends on the voltage supplied and the resistance of the components. Voltage provides the energy needed to push charges through the circuit, while resistance reduces the flow of current. According to Ohm's Law, the current in a circuit is directly proportional to the voltage and inversely proportional to the resistance. Understanding the relationship between voltage, current, and resistance helps scientists and engineers design safe and efficient electrical systems.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1</Pages>
  <Words>112</Words>
  <Characters>640</Characters>
  <CharactersWithSpaces>750</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en-ZA</dc:language>
  <cp:lastModifiedBy/>
  <dcterms:modified xsi:type="dcterms:W3CDTF">2026-07-28T16:49:44Z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