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4011" w14:textId="75E1CC7D" w:rsidR="004E2FC1" w:rsidRPr="004E2FC1" w:rsidRDefault="004E2FC1" w:rsidP="004E2FC1">
      <w:pPr>
        <w:rPr>
          <w:rFonts w:ascii="Calibri" w:hAnsi="Calibri" w:cs="Calibri"/>
          <w:b/>
          <w:bCs/>
          <w:sz w:val="22"/>
          <w:szCs w:val="22"/>
          <w:u w:val="single"/>
        </w:rPr>
      </w:pPr>
      <w:r w:rsidRPr="004E2FC1">
        <w:rPr>
          <w:rFonts w:ascii="Calibri" w:hAnsi="Calibri" w:cs="Calibri"/>
          <w:b/>
          <w:bCs/>
          <w:sz w:val="22"/>
          <w:szCs w:val="22"/>
          <w:u w:val="single"/>
        </w:rPr>
        <w:t>FRONT PAGE</w:t>
      </w:r>
    </w:p>
    <w:p w14:paraId="29F85AFA" w14:textId="4FC28849" w:rsidR="004E2FC1" w:rsidRPr="004E2FC1" w:rsidRDefault="004E2FC1" w:rsidP="004E2FC1">
      <w:pPr>
        <w:rPr>
          <w:rFonts w:ascii="Calibri" w:hAnsi="Calibri" w:cs="Calibri"/>
          <w:b/>
          <w:bCs/>
          <w:sz w:val="22"/>
          <w:szCs w:val="22"/>
        </w:rPr>
      </w:pPr>
      <w:r w:rsidRPr="004E2FC1">
        <w:rPr>
          <w:rFonts w:ascii="Calibri" w:hAnsi="Calibri" w:cs="Calibri"/>
          <w:b/>
          <w:bCs/>
          <w:sz w:val="22"/>
          <w:szCs w:val="22"/>
        </w:rPr>
        <w:t>Our Green Belt Is Under Threat – Act Now to Protect Our Village!</w:t>
      </w:r>
    </w:p>
    <w:p w14:paraId="37C6F88B" w14:textId="39CE9211" w:rsidR="004E2FC1" w:rsidRPr="004E2FC1" w:rsidRDefault="005E3F85" w:rsidP="00586B5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</w:t>
      </w:r>
      <w:r w:rsidR="004E2FC1" w:rsidRPr="004E2FC1">
        <w:rPr>
          <w:rFonts w:ascii="Calibri" w:hAnsi="Calibri" w:cs="Calibri"/>
          <w:sz w:val="22"/>
          <w:szCs w:val="22"/>
        </w:rPr>
        <w:t xml:space="preserve">eveloper City &amp; Country </w:t>
      </w:r>
      <w:r>
        <w:rPr>
          <w:rFonts w:ascii="Calibri" w:hAnsi="Calibri" w:cs="Calibri"/>
          <w:sz w:val="22"/>
          <w:szCs w:val="22"/>
        </w:rPr>
        <w:t xml:space="preserve">has </w:t>
      </w:r>
      <w:r w:rsidR="004E2FC1" w:rsidRPr="004E2FC1">
        <w:rPr>
          <w:rFonts w:ascii="Calibri" w:hAnsi="Calibri" w:cs="Calibri"/>
          <w:sz w:val="22"/>
          <w:szCs w:val="22"/>
        </w:rPr>
        <w:t xml:space="preserve">submitted plans for 480 new homes </w:t>
      </w:r>
      <w:r w:rsidR="00780647">
        <w:rPr>
          <w:rFonts w:ascii="Calibri" w:hAnsi="Calibri" w:cs="Calibri"/>
          <w:sz w:val="22"/>
          <w:szCs w:val="22"/>
        </w:rPr>
        <w:t xml:space="preserve">plus commercial properties </w:t>
      </w:r>
      <w:r w:rsidR="004E2FC1" w:rsidRPr="004E2FC1">
        <w:rPr>
          <w:rFonts w:ascii="Calibri" w:hAnsi="Calibri" w:cs="Calibri"/>
          <w:sz w:val="22"/>
          <w:szCs w:val="22"/>
        </w:rPr>
        <w:t>on Metropolitan Green Belt land surrounding Birchanger and Stansted Mountfitchet. If approved, this development will wipe out the green buffer that has preserved our rural identity for generations.</w:t>
      </w:r>
    </w:p>
    <w:p w14:paraId="30019154" w14:textId="007D9DE3" w:rsidR="004E2FC1" w:rsidRPr="004E2FC1" w:rsidRDefault="004E2FC1" w:rsidP="00586B58">
      <w:pPr>
        <w:rPr>
          <w:rFonts w:ascii="Calibri" w:hAnsi="Calibri" w:cs="Calibri"/>
          <w:sz w:val="22"/>
          <w:szCs w:val="22"/>
        </w:rPr>
      </w:pPr>
      <w:r w:rsidRPr="004E2FC1">
        <w:rPr>
          <w:rFonts w:ascii="Calibri" w:hAnsi="Calibri" w:cs="Calibri"/>
          <w:sz w:val="22"/>
          <w:szCs w:val="22"/>
        </w:rPr>
        <w:t>The</w:t>
      </w:r>
      <w:r w:rsidR="005E3F85">
        <w:rPr>
          <w:rFonts w:ascii="Calibri" w:hAnsi="Calibri" w:cs="Calibri"/>
          <w:sz w:val="22"/>
          <w:szCs w:val="22"/>
        </w:rPr>
        <w:t>ir</w:t>
      </w:r>
      <w:r w:rsidRPr="004E2FC1">
        <w:rPr>
          <w:rFonts w:ascii="Calibri" w:hAnsi="Calibri" w:cs="Calibri"/>
          <w:sz w:val="22"/>
          <w:szCs w:val="22"/>
        </w:rPr>
        <w:t xml:space="preserve"> proposal</w:t>
      </w:r>
      <w:r w:rsidR="00190467">
        <w:rPr>
          <w:rFonts w:ascii="Calibri" w:hAnsi="Calibri" w:cs="Calibri"/>
          <w:sz w:val="22"/>
          <w:szCs w:val="22"/>
        </w:rPr>
        <w:t>s</w:t>
      </w:r>
      <w:r w:rsidRPr="004E2FC1">
        <w:rPr>
          <w:rFonts w:ascii="Calibri" w:hAnsi="Calibri" w:cs="Calibri"/>
          <w:sz w:val="22"/>
          <w:szCs w:val="22"/>
        </w:rPr>
        <w:t xml:space="preserve"> include</w:t>
      </w:r>
      <w:r w:rsidR="00CF60F1">
        <w:rPr>
          <w:rFonts w:ascii="Calibri" w:hAnsi="Calibri" w:cs="Calibri"/>
          <w:sz w:val="22"/>
          <w:szCs w:val="22"/>
        </w:rPr>
        <w:t xml:space="preserve"> </w:t>
      </w:r>
      <w:r w:rsidR="00837F0E">
        <w:rPr>
          <w:rFonts w:ascii="Calibri" w:hAnsi="Calibri" w:cs="Calibri"/>
          <w:sz w:val="22"/>
          <w:szCs w:val="22"/>
        </w:rPr>
        <w:t>180</w:t>
      </w:r>
      <w:r w:rsidRPr="004E2FC1">
        <w:rPr>
          <w:rFonts w:ascii="Calibri" w:hAnsi="Calibri" w:cs="Calibri"/>
          <w:sz w:val="22"/>
          <w:szCs w:val="22"/>
        </w:rPr>
        <w:t xml:space="preserve"> </w:t>
      </w:r>
      <w:r w:rsidR="00801EEC">
        <w:rPr>
          <w:rFonts w:ascii="Calibri" w:hAnsi="Calibri" w:cs="Calibri"/>
          <w:sz w:val="22"/>
          <w:szCs w:val="22"/>
        </w:rPr>
        <w:t>one</w:t>
      </w:r>
      <w:r w:rsidRPr="004E2FC1">
        <w:rPr>
          <w:rFonts w:ascii="Calibri" w:hAnsi="Calibri" w:cs="Calibri"/>
          <w:sz w:val="22"/>
          <w:szCs w:val="22"/>
        </w:rPr>
        <w:t xml:space="preserve"> to six-bedroom houses across fields directly bordering Birchanger</w:t>
      </w:r>
      <w:r w:rsidR="000507F6">
        <w:rPr>
          <w:rFonts w:ascii="Calibri" w:hAnsi="Calibri" w:cs="Calibri"/>
          <w:sz w:val="22"/>
          <w:szCs w:val="22"/>
        </w:rPr>
        <w:t xml:space="preserve"> - </w:t>
      </w:r>
      <w:r w:rsidRPr="004E2FC1">
        <w:rPr>
          <w:rFonts w:ascii="Calibri" w:hAnsi="Calibri" w:cs="Calibri"/>
          <w:sz w:val="22"/>
          <w:szCs w:val="22"/>
        </w:rPr>
        <w:t>Meadow View and Tot Grove</w:t>
      </w:r>
      <w:r w:rsidR="000507F6">
        <w:rPr>
          <w:rFonts w:ascii="Calibri" w:hAnsi="Calibri" w:cs="Calibri"/>
          <w:sz w:val="22"/>
          <w:szCs w:val="22"/>
        </w:rPr>
        <w:t xml:space="preserve"> - </w:t>
      </w:r>
      <w:r w:rsidRPr="004E2FC1">
        <w:rPr>
          <w:rFonts w:ascii="Calibri" w:hAnsi="Calibri" w:cs="Calibri"/>
          <w:sz w:val="22"/>
          <w:szCs w:val="22"/>
        </w:rPr>
        <w:t xml:space="preserve">with access via two new roads </w:t>
      </w:r>
      <w:r w:rsidR="000507F6">
        <w:rPr>
          <w:rFonts w:ascii="Calibri" w:hAnsi="Calibri" w:cs="Calibri"/>
          <w:sz w:val="22"/>
          <w:szCs w:val="22"/>
        </w:rPr>
        <w:t>o</w:t>
      </w:r>
      <w:r w:rsidR="00E767C5">
        <w:rPr>
          <w:rFonts w:ascii="Calibri" w:hAnsi="Calibri" w:cs="Calibri"/>
          <w:sz w:val="22"/>
          <w:szCs w:val="22"/>
        </w:rPr>
        <w:t>ff</w:t>
      </w:r>
      <w:r w:rsidRPr="004E2FC1">
        <w:rPr>
          <w:rFonts w:ascii="Calibri" w:hAnsi="Calibri" w:cs="Calibri"/>
          <w:sz w:val="22"/>
          <w:szCs w:val="22"/>
        </w:rPr>
        <w:t xml:space="preserve"> Birchanger Lane. </w:t>
      </w:r>
      <w:r w:rsidR="000507F6">
        <w:rPr>
          <w:rFonts w:ascii="Calibri" w:hAnsi="Calibri" w:cs="Calibri"/>
          <w:sz w:val="22"/>
          <w:szCs w:val="22"/>
        </w:rPr>
        <w:t xml:space="preserve"> </w:t>
      </w:r>
      <w:r w:rsidRPr="004E2FC1">
        <w:rPr>
          <w:rFonts w:ascii="Calibri" w:hAnsi="Calibri" w:cs="Calibri"/>
          <w:sz w:val="22"/>
          <w:szCs w:val="22"/>
        </w:rPr>
        <w:t>A</w:t>
      </w:r>
      <w:r w:rsidR="004735E3">
        <w:rPr>
          <w:rFonts w:ascii="Calibri" w:hAnsi="Calibri" w:cs="Calibri"/>
          <w:sz w:val="22"/>
          <w:szCs w:val="22"/>
        </w:rPr>
        <w:t>n a</w:t>
      </w:r>
      <w:r w:rsidRPr="004E2FC1">
        <w:rPr>
          <w:rFonts w:ascii="Calibri" w:hAnsi="Calibri" w:cs="Calibri"/>
          <w:sz w:val="22"/>
          <w:szCs w:val="22"/>
        </w:rPr>
        <w:t>dditional</w:t>
      </w:r>
      <w:r w:rsidR="004735E3">
        <w:rPr>
          <w:rFonts w:ascii="Calibri" w:hAnsi="Calibri" w:cs="Calibri"/>
          <w:sz w:val="22"/>
          <w:szCs w:val="22"/>
        </w:rPr>
        <w:t xml:space="preserve"> </w:t>
      </w:r>
      <w:r w:rsidR="007F3F53">
        <w:rPr>
          <w:rFonts w:ascii="Calibri" w:hAnsi="Calibri" w:cs="Calibri"/>
          <w:sz w:val="22"/>
          <w:szCs w:val="22"/>
        </w:rPr>
        <w:t>300</w:t>
      </w:r>
      <w:r w:rsidRPr="004E2FC1">
        <w:rPr>
          <w:rFonts w:ascii="Calibri" w:hAnsi="Calibri" w:cs="Calibri"/>
          <w:sz w:val="22"/>
          <w:szCs w:val="22"/>
        </w:rPr>
        <w:t xml:space="preserve"> homes are planned for land between Birchanger and Stansted Mountfitchet, bordering Forest Hall Park.</w:t>
      </w:r>
      <w:r w:rsidR="0018016F">
        <w:rPr>
          <w:rFonts w:ascii="Calibri" w:hAnsi="Calibri" w:cs="Calibri"/>
          <w:sz w:val="22"/>
          <w:szCs w:val="22"/>
        </w:rPr>
        <w:t xml:space="preserve">  </w:t>
      </w:r>
      <w:r w:rsidRPr="004E2FC1">
        <w:rPr>
          <w:rFonts w:ascii="Calibri" w:hAnsi="Calibri" w:cs="Calibri"/>
          <w:sz w:val="22"/>
          <w:szCs w:val="22"/>
        </w:rPr>
        <w:t xml:space="preserve">Our </w:t>
      </w:r>
      <w:r w:rsidR="008E4735">
        <w:rPr>
          <w:rFonts w:ascii="Calibri" w:hAnsi="Calibri" w:cs="Calibri"/>
          <w:sz w:val="22"/>
          <w:szCs w:val="22"/>
        </w:rPr>
        <w:t xml:space="preserve">historic </w:t>
      </w:r>
      <w:r w:rsidRPr="004E2FC1">
        <w:rPr>
          <w:rFonts w:ascii="Calibri" w:hAnsi="Calibri" w:cs="Calibri"/>
          <w:sz w:val="22"/>
          <w:szCs w:val="22"/>
        </w:rPr>
        <w:t xml:space="preserve">villages are already under pressure from </w:t>
      </w:r>
      <w:r w:rsidR="000B4DB5">
        <w:rPr>
          <w:rFonts w:ascii="Calibri" w:hAnsi="Calibri" w:cs="Calibri"/>
          <w:sz w:val="22"/>
          <w:szCs w:val="22"/>
        </w:rPr>
        <w:t>relentless</w:t>
      </w:r>
      <w:r w:rsidRPr="004E2FC1">
        <w:rPr>
          <w:rFonts w:ascii="Calibri" w:hAnsi="Calibri" w:cs="Calibri"/>
          <w:sz w:val="22"/>
          <w:szCs w:val="22"/>
        </w:rPr>
        <w:t xml:space="preserve"> traffic</w:t>
      </w:r>
      <w:r w:rsidR="000B4DB5">
        <w:rPr>
          <w:rFonts w:ascii="Calibri" w:hAnsi="Calibri" w:cs="Calibri"/>
          <w:sz w:val="22"/>
          <w:szCs w:val="22"/>
        </w:rPr>
        <w:t xml:space="preserve"> congestion</w:t>
      </w:r>
      <w:r w:rsidRPr="004E2FC1">
        <w:rPr>
          <w:rFonts w:ascii="Calibri" w:hAnsi="Calibri" w:cs="Calibri"/>
          <w:sz w:val="22"/>
          <w:szCs w:val="22"/>
        </w:rPr>
        <w:t xml:space="preserve">, limited GP appointments and school place shortages. This development would intensify these problems, overwhelm local infrastructure and permanently change the character of our </w:t>
      </w:r>
      <w:r w:rsidR="005F7DB3">
        <w:rPr>
          <w:rFonts w:ascii="Calibri" w:hAnsi="Calibri" w:cs="Calibri"/>
          <w:sz w:val="22"/>
          <w:szCs w:val="22"/>
        </w:rPr>
        <w:t>village</w:t>
      </w:r>
      <w:r w:rsidRPr="004E2FC1">
        <w:rPr>
          <w:rFonts w:ascii="Calibri" w:hAnsi="Calibri" w:cs="Calibri"/>
          <w:sz w:val="22"/>
          <w:szCs w:val="22"/>
        </w:rPr>
        <w:t>.</w:t>
      </w:r>
    </w:p>
    <w:p w14:paraId="47310587" w14:textId="583140D3" w:rsidR="004E2FC1" w:rsidRPr="004E2FC1" w:rsidRDefault="007033D1" w:rsidP="00586B5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Let’s be clear.  Th</w:t>
      </w:r>
      <w:r w:rsidR="00190467">
        <w:rPr>
          <w:rFonts w:ascii="Calibri" w:hAnsi="Calibri" w:cs="Calibri"/>
          <w:sz w:val="22"/>
          <w:szCs w:val="22"/>
        </w:rPr>
        <w:t>ese</w:t>
      </w:r>
      <w:r>
        <w:rPr>
          <w:rFonts w:ascii="Calibri" w:hAnsi="Calibri" w:cs="Calibri"/>
          <w:sz w:val="22"/>
          <w:szCs w:val="22"/>
        </w:rPr>
        <w:t xml:space="preserve"> application</w:t>
      </w:r>
      <w:r w:rsidR="00190467">
        <w:rPr>
          <w:rFonts w:ascii="Calibri" w:hAnsi="Calibri" w:cs="Calibri"/>
          <w:sz w:val="22"/>
          <w:szCs w:val="22"/>
        </w:rPr>
        <w:t>s are</w:t>
      </w:r>
      <w:r>
        <w:rPr>
          <w:rFonts w:ascii="Calibri" w:hAnsi="Calibri" w:cs="Calibri"/>
          <w:sz w:val="22"/>
          <w:szCs w:val="22"/>
        </w:rPr>
        <w:t xml:space="preserve"> a </w:t>
      </w:r>
      <w:r w:rsidR="004E2FC1" w:rsidRPr="004E2FC1">
        <w:rPr>
          <w:rFonts w:ascii="Calibri" w:hAnsi="Calibri" w:cs="Calibri"/>
          <w:sz w:val="22"/>
          <w:szCs w:val="22"/>
        </w:rPr>
        <w:t>speculative a</w:t>
      </w:r>
      <w:r w:rsidR="005243DE">
        <w:rPr>
          <w:rFonts w:ascii="Calibri" w:hAnsi="Calibri" w:cs="Calibri"/>
          <w:sz w:val="22"/>
          <w:szCs w:val="22"/>
        </w:rPr>
        <w:t xml:space="preserve">ttempt </w:t>
      </w:r>
      <w:r w:rsidR="004E2FC1" w:rsidRPr="004E2FC1">
        <w:rPr>
          <w:rFonts w:ascii="Calibri" w:hAnsi="Calibri" w:cs="Calibri"/>
          <w:sz w:val="22"/>
          <w:szCs w:val="22"/>
        </w:rPr>
        <w:t>to exploit national planning loopholes and bypass the emerging Uttlesford Local Plan, which is currently under examination and expected to be adopted early next year.</w:t>
      </w:r>
      <w:r w:rsidR="004735E3">
        <w:rPr>
          <w:rFonts w:ascii="Calibri" w:hAnsi="Calibri" w:cs="Calibri"/>
          <w:sz w:val="22"/>
          <w:szCs w:val="22"/>
        </w:rPr>
        <w:t xml:space="preserve"> I</w:t>
      </w:r>
      <w:r>
        <w:rPr>
          <w:rFonts w:ascii="Calibri" w:hAnsi="Calibri" w:cs="Calibri"/>
          <w:sz w:val="22"/>
          <w:szCs w:val="22"/>
        </w:rPr>
        <w:t>t speaks volumes</w:t>
      </w:r>
      <w:r w:rsidR="00E63A75">
        <w:rPr>
          <w:rFonts w:ascii="Calibri" w:hAnsi="Calibri" w:cs="Calibri"/>
          <w:sz w:val="22"/>
          <w:szCs w:val="22"/>
        </w:rPr>
        <w:t xml:space="preserve"> about</w:t>
      </w:r>
      <w:r>
        <w:rPr>
          <w:rFonts w:ascii="Calibri" w:hAnsi="Calibri" w:cs="Calibri"/>
          <w:sz w:val="22"/>
          <w:szCs w:val="22"/>
        </w:rPr>
        <w:t xml:space="preserve"> just how out of step </w:t>
      </w:r>
      <w:r w:rsidR="00272DAD">
        <w:rPr>
          <w:rFonts w:ascii="Calibri" w:hAnsi="Calibri" w:cs="Calibri"/>
          <w:sz w:val="22"/>
          <w:szCs w:val="22"/>
        </w:rPr>
        <w:t>City &amp; Country’s</w:t>
      </w:r>
      <w:r>
        <w:rPr>
          <w:rFonts w:ascii="Calibri" w:hAnsi="Calibri" w:cs="Calibri"/>
          <w:sz w:val="22"/>
          <w:szCs w:val="22"/>
        </w:rPr>
        <w:t xml:space="preserve"> proposal is in that</w:t>
      </w:r>
      <w:r w:rsidR="00272DAD">
        <w:rPr>
          <w:rFonts w:ascii="Calibri" w:hAnsi="Calibri" w:cs="Calibri"/>
          <w:sz w:val="22"/>
          <w:szCs w:val="22"/>
        </w:rPr>
        <w:t xml:space="preserve"> just three new</w:t>
      </w:r>
      <w:r w:rsidR="004735E3">
        <w:rPr>
          <w:rFonts w:ascii="Calibri" w:hAnsi="Calibri" w:cs="Calibri"/>
          <w:sz w:val="22"/>
          <w:szCs w:val="22"/>
        </w:rPr>
        <w:t xml:space="preserve"> houses are earmarked for Birchanger</w:t>
      </w:r>
      <w:r>
        <w:rPr>
          <w:rFonts w:ascii="Calibri" w:hAnsi="Calibri" w:cs="Calibri"/>
          <w:sz w:val="22"/>
          <w:szCs w:val="22"/>
        </w:rPr>
        <w:t xml:space="preserve"> in th</w:t>
      </w:r>
      <w:r w:rsidR="00015565">
        <w:rPr>
          <w:rFonts w:ascii="Calibri" w:hAnsi="Calibri" w:cs="Calibri"/>
          <w:sz w:val="22"/>
          <w:szCs w:val="22"/>
        </w:rPr>
        <w:t>e Local Plan</w:t>
      </w:r>
      <w:r w:rsidR="004735E3">
        <w:rPr>
          <w:rFonts w:ascii="Calibri" w:hAnsi="Calibri" w:cs="Calibri"/>
          <w:sz w:val="22"/>
          <w:szCs w:val="22"/>
        </w:rPr>
        <w:t xml:space="preserve">.  </w:t>
      </w:r>
    </w:p>
    <w:p w14:paraId="307E3F18" w14:textId="63024D81" w:rsidR="004E2FC1" w:rsidRDefault="00235886" w:rsidP="00586B5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</w:t>
      </w:r>
      <w:r w:rsidR="000C44FB">
        <w:rPr>
          <w:rFonts w:ascii="Calibri" w:hAnsi="Calibri" w:cs="Calibri"/>
          <w:sz w:val="22"/>
          <w:szCs w:val="22"/>
        </w:rPr>
        <w:t xml:space="preserve"> development </w:t>
      </w:r>
      <w:r w:rsidR="002A48B1">
        <w:rPr>
          <w:rFonts w:ascii="Calibri" w:hAnsi="Calibri" w:cs="Calibri"/>
          <w:sz w:val="22"/>
          <w:szCs w:val="22"/>
        </w:rPr>
        <w:t>would affect every Birchanger resident</w:t>
      </w:r>
      <w:r w:rsidR="002A48B1">
        <w:rPr>
          <w:rFonts w:ascii="Calibri" w:hAnsi="Calibri" w:cs="Calibri"/>
          <w:sz w:val="22"/>
          <w:szCs w:val="22"/>
        </w:rPr>
        <w:t xml:space="preserve"> so w</w:t>
      </w:r>
      <w:r w:rsidR="004E2FC1" w:rsidRPr="004E2FC1">
        <w:rPr>
          <w:rFonts w:ascii="Calibri" w:hAnsi="Calibri" w:cs="Calibri"/>
          <w:sz w:val="22"/>
          <w:szCs w:val="22"/>
        </w:rPr>
        <w:t xml:space="preserve">e </w:t>
      </w:r>
      <w:r w:rsidR="00586B58">
        <w:rPr>
          <w:rFonts w:ascii="Calibri" w:hAnsi="Calibri" w:cs="Calibri"/>
          <w:sz w:val="22"/>
          <w:szCs w:val="22"/>
        </w:rPr>
        <w:t>must</w:t>
      </w:r>
      <w:r w:rsidR="004E2FC1" w:rsidRPr="004E2FC1">
        <w:rPr>
          <w:rFonts w:ascii="Calibri" w:hAnsi="Calibri" w:cs="Calibri"/>
          <w:sz w:val="22"/>
          <w:szCs w:val="22"/>
        </w:rPr>
        <w:t xml:space="preserve"> stand together to stop</w:t>
      </w:r>
      <w:r w:rsidR="000C44FB">
        <w:rPr>
          <w:rFonts w:ascii="Calibri" w:hAnsi="Calibri" w:cs="Calibri"/>
          <w:sz w:val="22"/>
          <w:szCs w:val="22"/>
        </w:rPr>
        <w:t xml:space="preserve"> it</w:t>
      </w:r>
      <w:r w:rsidR="00E36774">
        <w:rPr>
          <w:rFonts w:ascii="Calibri" w:hAnsi="Calibri" w:cs="Calibri"/>
          <w:sz w:val="22"/>
          <w:szCs w:val="22"/>
        </w:rPr>
        <w:t>.</w:t>
      </w:r>
      <w:r w:rsidR="00CD54CC">
        <w:rPr>
          <w:rFonts w:ascii="Calibri" w:hAnsi="Calibri" w:cs="Calibri"/>
          <w:sz w:val="22"/>
          <w:szCs w:val="22"/>
        </w:rPr>
        <w:t xml:space="preserve"> </w:t>
      </w:r>
      <w:r w:rsidR="004E2FC1" w:rsidRPr="004E2FC1">
        <w:rPr>
          <w:rFonts w:ascii="Calibri" w:hAnsi="Calibri" w:cs="Calibri"/>
          <w:sz w:val="22"/>
          <w:szCs w:val="22"/>
        </w:rPr>
        <w:t xml:space="preserve">Submit your objections to Uttlesford District Council, quoting reference </w:t>
      </w:r>
      <w:r w:rsidR="00295AF6" w:rsidRPr="00D57F43">
        <w:rPr>
          <w:rFonts w:ascii="Calibri" w:hAnsi="Calibri" w:cs="Calibri"/>
          <w:sz w:val="22"/>
          <w:szCs w:val="22"/>
          <w:u w:val="single"/>
        </w:rPr>
        <w:t>UTT/25/3011</w:t>
      </w:r>
      <w:r w:rsidR="00D57F43" w:rsidRPr="00D57F43">
        <w:rPr>
          <w:rFonts w:ascii="Calibri" w:hAnsi="Calibri" w:cs="Calibri"/>
          <w:sz w:val="22"/>
          <w:szCs w:val="22"/>
          <w:u w:val="single"/>
        </w:rPr>
        <w:t>/OP</w:t>
      </w:r>
      <w:r w:rsidR="00295AF6">
        <w:rPr>
          <w:rFonts w:ascii="Calibri" w:hAnsi="Calibri" w:cs="Calibri"/>
          <w:sz w:val="22"/>
          <w:szCs w:val="22"/>
        </w:rPr>
        <w:t xml:space="preserve"> and </w:t>
      </w:r>
      <w:r w:rsidR="00295AF6" w:rsidRPr="00D57F43">
        <w:rPr>
          <w:rFonts w:ascii="Calibri" w:hAnsi="Calibri" w:cs="Calibri"/>
          <w:sz w:val="22"/>
          <w:szCs w:val="22"/>
          <w:u w:val="single"/>
        </w:rPr>
        <w:t>UTT/25/3012</w:t>
      </w:r>
      <w:r w:rsidR="00D57F43" w:rsidRPr="00D57F43">
        <w:rPr>
          <w:rFonts w:ascii="Calibri" w:hAnsi="Calibri" w:cs="Calibri"/>
          <w:sz w:val="22"/>
          <w:szCs w:val="22"/>
          <w:u w:val="single"/>
        </w:rPr>
        <w:t>/OP</w:t>
      </w:r>
      <w:r w:rsidR="00E653EB">
        <w:rPr>
          <w:rFonts w:ascii="Calibri" w:hAnsi="Calibri" w:cs="Calibri"/>
          <w:sz w:val="22"/>
          <w:szCs w:val="22"/>
        </w:rPr>
        <w:t xml:space="preserve"> by no later than </w:t>
      </w:r>
      <w:r w:rsidR="006942A0">
        <w:rPr>
          <w:rFonts w:ascii="Calibri" w:hAnsi="Calibri" w:cs="Calibri"/>
          <w:sz w:val="22"/>
          <w:szCs w:val="22"/>
        </w:rPr>
        <w:t>12</w:t>
      </w:r>
      <w:r w:rsidR="006942A0" w:rsidRPr="006942A0">
        <w:rPr>
          <w:rFonts w:ascii="Calibri" w:hAnsi="Calibri" w:cs="Calibri"/>
          <w:sz w:val="22"/>
          <w:szCs w:val="22"/>
          <w:vertAlign w:val="superscript"/>
        </w:rPr>
        <w:t>th</w:t>
      </w:r>
      <w:r w:rsidR="006942A0">
        <w:rPr>
          <w:rFonts w:ascii="Calibri" w:hAnsi="Calibri" w:cs="Calibri"/>
          <w:sz w:val="22"/>
          <w:szCs w:val="22"/>
        </w:rPr>
        <w:t xml:space="preserve"> December</w:t>
      </w:r>
      <w:r w:rsidR="00E653EB">
        <w:rPr>
          <w:rFonts w:ascii="Calibri" w:hAnsi="Calibri" w:cs="Calibri"/>
          <w:sz w:val="22"/>
          <w:szCs w:val="22"/>
        </w:rPr>
        <w:t xml:space="preserve">.  </w:t>
      </w:r>
    </w:p>
    <w:p w14:paraId="4369864C" w14:textId="6325103E" w:rsidR="009A65DD" w:rsidRPr="004E2FC1" w:rsidRDefault="009A65DD" w:rsidP="00586B58">
      <w:pPr>
        <w:rPr>
          <w:rFonts w:ascii="Calibri" w:hAnsi="Calibri" w:cs="Calibri"/>
          <w:i/>
          <w:iCs/>
          <w:sz w:val="22"/>
          <w:szCs w:val="22"/>
        </w:rPr>
      </w:pPr>
      <w:r w:rsidRPr="00BF20A2">
        <w:rPr>
          <w:rFonts w:ascii="Calibri" w:hAnsi="Calibri" w:cs="Calibri"/>
          <w:i/>
          <w:iCs/>
          <w:sz w:val="22"/>
          <w:szCs w:val="22"/>
        </w:rPr>
        <w:t xml:space="preserve">Turn to page </w:t>
      </w:r>
      <w:r w:rsidRPr="00BF20A2">
        <w:rPr>
          <w:rFonts w:ascii="Calibri" w:hAnsi="Calibri" w:cs="Calibri"/>
          <w:i/>
          <w:iCs/>
          <w:sz w:val="22"/>
          <w:szCs w:val="22"/>
          <w:highlight w:val="yellow"/>
        </w:rPr>
        <w:t>x</w:t>
      </w:r>
      <w:r w:rsidRPr="00BF20A2">
        <w:rPr>
          <w:rFonts w:ascii="Calibri" w:hAnsi="Calibri" w:cs="Calibri"/>
          <w:i/>
          <w:iCs/>
          <w:sz w:val="22"/>
          <w:szCs w:val="22"/>
        </w:rPr>
        <w:t xml:space="preserve"> to read more about how this development threatens our village</w:t>
      </w:r>
      <w:r w:rsidR="00586B58" w:rsidRPr="00BF20A2">
        <w:rPr>
          <w:rFonts w:ascii="Calibri" w:hAnsi="Calibri" w:cs="Calibri"/>
          <w:i/>
          <w:iCs/>
          <w:sz w:val="22"/>
          <w:szCs w:val="22"/>
        </w:rPr>
        <w:t xml:space="preserve"> and how you can take action</w:t>
      </w:r>
      <w:r w:rsidR="004E2E9A">
        <w:rPr>
          <w:rFonts w:ascii="Calibri" w:hAnsi="Calibri" w:cs="Calibri"/>
          <w:i/>
          <w:iCs/>
          <w:sz w:val="22"/>
          <w:szCs w:val="22"/>
        </w:rPr>
        <w:t>.</w:t>
      </w:r>
    </w:p>
    <w:p w14:paraId="30A921D2" w14:textId="77777777" w:rsidR="005E429A" w:rsidRDefault="005E429A" w:rsidP="009D0F7A">
      <w:pPr>
        <w:rPr>
          <w:rFonts w:ascii="Calibri" w:hAnsi="Calibri" w:cs="Calibri"/>
          <w:sz w:val="22"/>
          <w:szCs w:val="22"/>
        </w:rPr>
      </w:pPr>
    </w:p>
    <w:p w14:paraId="7AAB67DF" w14:textId="3D4BF0AD" w:rsidR="00837995" w:rsidRPr="00FF6F12" w:rsidRDefault="00837995" w:rsidP="009D0F7A">
      <w:pPr>
        <w:rPr>
          <w:rFonts w:ascii="Calibri" w:hAnsi="Calibri" w:cs="Calibri"/>
          <w:b/>
          <w:bCs/>
          <w:sz w:val="22"/>
          <w:szCs w:val="22"/>
        </w:rPr>
      </w:pPr>
      <w:r w:rsidRPr="00FF6F12">
        <w:rPr>
          <w:rFonts w:ascii="Calibri" w:hAnsi="Calibri" w:cs="Calibri"/>
          <w:b/>
          <w:bCs/>
          <w:sz w:val="22"/>
          <w:szCs w:val="22"/>
        </w:rPr>
        <w:t>FULL PAGE</w:t>
      </w:r>
    </w:p>
    <w:p w14:paraId="308013E6" w14:textId="598A3100" w:rsidR="00C15C4A" w:rsidRPr="00E62C5A" w:rsidRDefault="00C15C4A" w:rsidP="00E5074C">
      <w:pPr>
        <w:rPr>
          <w:rFonts w:ascii="Calibri" w:hAnsi="Calibri" w:cs="Calibri"/>
          <w:b/>
          <w:bCs/>
          <w:sz w:val="22"/>
          <w:szCs w:val="22"/>
        </w:rPr>
      </w:pPr>
      <w:r w:rsidRPr="00E62C5A">
        <w:rPr>
          <w:rFonts w:ascii="Calibri" w:hAnsi="Calibri" w:cs="Calibri"/>
          <w:b/>
          <w:bCs/>
          <w:sz w:val="22"/>
          <w:szCs w:val="22"/>
        </w:rPr>
        <w:t>Your Voice Counts: Object Now to Save Birchanger and Stansted</w:t>
      </w:r>
      <w:r w:rsidR="00E62C5A" w:rsidRPr="00E62C5A">
        <w:rPr>
          <w:rFonts w:ascii="Calibri" w:hAnsi="Calibri" w:cs="Calibri"/>
          <w:b/>
          <w:bCs/>
          <w:sz w:val="22"/>
          <w:szCs w:val="22"/>
        </w:rPr>
        <w:t>’s Green Belt</w:t>
      </w:r>
    </w:p>
    <w:p w14:paraId="601BCB58" w14:textId="6F8BEB7A" w:rsidR="00E5074C" w:rsidRDefault="00E5074C" w:rsidP="00E5074C">
      <w:pPr>
        <w:rPr>
          <w:rFonts w:ascii="Calibri" w:hAnsi="Calibri" w:cs="Calibri"/>
          <w:sz w:val="22"/>
          <w:szCs w:val="22"/>
        </w:rPr>
      </w:pPr>
      <w:r w:rsidRPr="0056518E">
        <w:rPr>
          <w:rFonts w:ascii="Calibri" w:hAnsi="Calibri" w:cs="Calibri"/>
          <w:sz w:val="22"/>
          <w:szCs w:val="22"/>
        </w:rPr>
        <w:t xml:space="preserve">City &amp; Country’s plans for </w:t>
      </w:r>
      <w:r w:rsidRPr="00B5315B">
        <w:rPr>
          <w:rFonts w:ascii="Calibri" w:hAnsi="Calibri" w:cs="Calibri"/>
          <w:sz w:val="22"/>
          <w:szCs w:val="22"/>
        </w:rPr>
        <w:t>480</w:t>
      </w:r>
      <w:r w:rsidRPr="0056518E">
        <w:rPr>
          <w:rFonts w:ascii="Calibri" w:hAnsi="Calibri" w:cs="Calibri"/>
          <w:sz w:val="22"/>
          <w:szCs w:val="22"/>
        </w:rPr>
        <w:t xml:space="preserve"> homes, </w:t>
      </w:r>
      <w:r w:rsidR="00062141">
        <w:rPr>
          <w:rFonts w:ascii="Calibri" w:hAnsi="Calibri" w:cs="Calibri"/>
          <w:sz w:val="22"/>
          <w:szCs w:val="22"/>
        </w:rPr>
        <w:t>alongside</w:t>
      </w:r>
      <w:r w:rsidRPr="0056518E">
        <w:rPr>
          <w:rFonts w:ascii="Calibri" w:hAnsi="Calibri" w:cs="Calibri"/>
          <w:sz w:val="22"/>
          <w:szCs w:val="22"/>
        </w:rPr>
        <w:t xml:space="preserve"> a shop, café, nursery, and care home</w:t>
      </w:r>
      <w:r w:rsidR="00062141">
        <w:rPr>
          <w:rFonts w:ascii="Calibri" w:hAnsi="Calibri" w:cs="Calibri"/>
          <w:sz w:val="22"/>
          <w:szCs w:val="22"/>
        </w:rPr>
        <w:t>,</w:t>
      </w:r>
      <w:r w:rsidRPr="0056518E">
        <w:rPr>
          <w:rFonts w:ascii="Calibri" w:hAnsi="Calibri" w:cs="Calibri"/>
          <w:sz w:val="22"/>
          <w:szCs w:val="22"/>
        </w:rPr>
        <w:t xml:space="preserve"> </w:t>
      </w:r>
      <w:r w:rsidR="00953C2E">
        <w:rPr>
          <w:rFonts w:ascii="Calibri" w:hAnsi="Calibri" w:cs="Calibri"/>
          <w:sz w:val="22"/>
          <w:szCs w:val="22"/>
        </w:rPr>
        <w:t>would</w:t>
      </w:r>
      <w:r w:rsidR="00944F5D">
        <w:rPr>
          <w:rFonts w:ascii="Calibri" w:hAnsi="Calibri" w:cs="Calibri"/>
          <w:sz w:val="22"/>
          <w:szCs w:val="22"/>
        </w:rPr>
        <w:t xml:space="preserve"> take eight years to complete</w:t>
      </w:r>
      <w:r w:rsidR="00A10F57">
        <w:rPr>
          <w:rFonts w:ascii="Calibri" w:hAnsi="Calibri" w:cs="Calibri"/>
          <w:sz w:val="22"/>
          <w:szCs w:val="22"/>
        </w:rPr>
        <w:t xml:space="preserve">, </w:t>
      </w:r>
      <w:r w:rsidR="005E50F2">
        <w:rPr>
          <w:rFonts w:ascii="Calibri" w:hAnsi="Calibri" w:cs="Calibri"/>
          <w:sz w:val="22"/>
          <w:szCs w:val="22"/>
        </w:rPr>
        <w:t>turning open</w:t>
      </w:r>
      <w:r w:rsidRPr="0056518E">
        <w:rPr>
          <w:rFonts w:ascii="Calibri" w:hAnsi="Calibri" w:cs="Calibri"/>
          <w:sz w:val="22"/>
          <w:szCs w:val="22"/>
        </w:rPr>
        <w:t xml:space="preserve"> fields </w:t>
      </w:r>
      <w:r w:rsidR="00592BB4">
        <w:rPr>
          <w:rFonts w:ascii="Calibri" w:hAnsi="Calibri" w:cs="Calibri"/>
          <w:sz w:val="22"/>
          <w:szCs w:val="22"/>
        </w:rPr>
        <w:t>around</w:t>
      </w:r>
      <w:r w:rsidRPr="0056518E">
        <w:rPr>
          <w:rFonts w:ascii="Calibri" w:hAnsi="Calibri" w:cs="Calibri"/>
          <w:sz w:val="22"/>
          <w:szCs w:val="22"/>
        </w:rPr>
        <w:t xml:space="preserve"> Birchanger and Stansted into a sprawling housing estate. </w:t>
      </w:r>
    </w:p>
    <w:p w14:paraId="16D6AA35" w14:textId="7B6AF649" w:rsidR="00E5074C" w:rsidRDefault="005E50F2" w:rsidP="00E5074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Yes, new homes are needed, but t</w:t>
      </w:r>
      <w:r w:rsidR="000F0CC8">
        <w:rPr>
          <w:rFonts w:ascii="Calibri" w:hAnsi="Calibri" w:cs="Calibri"/>
          <w:sz w:val="22"/>
          <w:szCs w:val="22"/>
        </w:rPr>
        <w:t>his land is not the answer</w:t>
      </w:r>
      <w:r>
        <w:rPr>
          <w:rFonts w:ascii="Calibri" w:hAnsi="Calibri" w:cs="Calibri"/>
          <w:sz w:val="22"/>
          <w:szCs w:val="22"/>
        </w:rPr>
        <w:t>.</w:t>
      </w:r>
      <w:r w:rsidR="00A10F57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The development is not sustainable, despite</w:t>
      </w:r>
      <w:r w:rsidR="009C35C6">
        <w:rPr>
          <w:rFonts w:ascii="Calibri" w:hAnsi="Calibri" w:cs="Calibri"/>
          <w:sz w:val="22"/>
          <w:szCs w:val="22"/>
        </w:rPr>
        <w:t xml:space="preserve"> the</w:t>
      </w:r>
      <w:r>
        <w:rPr>
          <w:rFonts w:ascii="Calibri" w:hAnsi="Calibri" w:cs="Calibri"/>
          <w:sz w:val="22"/>
          <w:szCs w:val="22"/>
        </w:rPr>
        <w:t xml:space="preserve"> developer’s claims.  That’s</w:t>
      </w:r>
      <w:r w:rsidR="000F0CC8">
        <w:rPr>
          <w:rFonts w:ascii="Calibri" w:hAnsi="Calibri" w:cs="Calibri"/>
          <w:sz w:val="22"/>
          <w:szCs w:val="22"/>
        </w:rPr>
        <w:t xml:space="preserve"> why we await the adoption of the emerging Local Plan which sets out a clear framework for sustainable development</w:t>
      </w:r>
      <w:r w:rsidR="003F1189">
        <w:rPr>
          <w:rFonts w:ascii="Calibri" w:hAnsi="Calibri" w:cs="Calibri"/>
          <w:sz w:val="22"/>
          <w:szCs w:val="22"/>
        </w:rPr>
        <w:t xml:space="preserve"> across the Uttlesford</w:t>
      </w:r>
      <w:r w:rsidR="00D93A7C">
        <w:rPr>
          <w:rFonts w:ascii="Calibri" w:hAnsi="Calibri" w:cs="Calibri"/>
          <w:sz w:val="22"/>
          <w:szCs w:val="22"/>
        </w:rPr>
        <w:t>.</w:t>
      </w:r>
      <w:r w:rsidR="00CD1CDD">
        <w:rPr>
          <w:rFonts w:ascii="Calibri" w:hAnsi="Calibri" w:cs="Calibri"/>
          <w:sz w:val="22"/>
          <w:szCs w:val="22"/>
        </w:rPr>
        <w:t xml:space="preserve"> </w:t>
      </w:r>
    </w:p>
    <w:p w14:paraId="34CD35C6" w14:textId="247B25A6" w:rsidR="00062141" w:rsidRPr="00062141" w:rsidRDefault="00062141" w:rsidP="00062141">
      <w:pPr>
        <w:rPr>
          <w:rFonts w:ascii="Calibri" w:hAnsi="Calibri" w:cs="Calibri"/>
          <w:sz w:val="22"/>
          <w:szCs w:val="22"/>
        </w:rPr>
      </w:pPr>
      <w:r w:rsidRPr="00062141">
        <w:rPr>
          <w:rFonts w:ascii="Calibri" w:hAnsi="Calibri" w:cs="Calibri"/>
          <w:sz w:val="22"/>
          <w:szCs w:val="22"/>
        </w:rPr>
        <w:t>Th</w:t>
      </w:r>
      <w:r w:rsidR="00AA26A5">
        <w:rPr>
          <w:rFonts w:ascii="Calibri" w:hAnsi="Calibri" w:cs="Calibri"/>
          <w:sz w:val="22"/>
          <w:szCs w:val="22"/>
        </w:rPr>
        <w:t>is and other</w:t>
      </w:r>
      <w:r w:rsidRPr="00062141">
        <w:rPr>
          <w:rFonts w:ascii="Calibri" w:hAnsi="Calibri" w:cs="Calibri"/>
          <w:sz w:val="22"/>
          <w:szCs w:val="22"/>
        </w:rPr>
        <w:t xml:space="preserve"> promises made by City &amp; Country deserve closer scrutiny. Behind the glossy brochures lie serious risks to our Green Belt</w:t>
      </w:r>
      <w:r w:rsidR="00036A29">
        <w:rPr>
          <w:rFonts w:ascii="Calibri" w:hAnsi="Calibri" w:cs="Calibri"/>
          <w:sz w:val="22"/>
          <w:szCs w:val="22"/>
        </w:rPr>
        <w:t xml:space="preserve">, </w:t>
      </w:r>
      <w:r w:rsidRPr="00062141">
        <w:rPr>
          <w:rFonts w:ascii="Calibri" w:hAnsi="Calibri" w:cs="Calibri"/>
          <w:sz w:val="22"/>
          <w:szCs w:val="22"/>
        </w:rPr>
        <w:t>local infrastructure</w:t>
      </w:r>
      <w:r w:rsidR="00036A29">
        <w:rPr>
          <w:rFonts w:ascii="Calibri" w:hAnsi="Calibri" w:cs="Calibri"/>
          <w:sz w:val="22"/>
          <w:szCs w:val="22"/>
        </w:rPr>
        <w:t xml:space="preserve"> and community</w:t>
      </w:r>
      <w:r w:rsidRPr="00062141">
        <w:rPr>
          <w:rFonts w:ascii="Calibri" w:hAnsi="Calibri" w:cs="Calibri"/>
          <w:sz w:val="22"/>
          <w:szCs w:val="22"/>
        </w:rPr>
        <w:t>.</w:t>
      </w:r>
    </w:p>
    <w:p w14:paraId="4B664963" w14:textId="4A06B49D" w:rsidR="00E5074C" w:rsidRPr="00E5074C" w:rsidRDefault="009553F6" w:rsidP="00E5074C">
      <w:pPr>
        <w:rPr>
          <w:rFonts w:ascii="Calibri" w:hAnsi="Calibri" w:cs="Calibri"/>
          <w:sz w:val="22"/>
          <w:szCs w:val="22"/>
        </w:rPr>
      </w:pPr>
      <w:r w:rsidRPr="00C5649F">
        <w:rPr>
          <w:rFonts w:ascii="Calibri" w:hAnsi="Calibri" w:cs="Calibri"/>
          <w:i/>
          <w:iCs/>
          <w:sz w:val="22"/>
          <w:szCs w:val="22"/>
        </w:rPr>
        <w:t>Grey belt?</w:t>
      </w:r>
      <w:r>
        <w:rPr>
          <w:rFonts w:ascii="Calibri" w:hAnsi="Calibri" w:cs="Calibri"/>
          <w:sz w:val="22"/>
          <w:szCs w:val="22"/>
        </w:rPr>
        <w:t xml:space="preserve"> M</w:t>
      </w:r>
      <w:r w:rsidR="00E5074C" w:rsidRPr="00E5074C">
        <w:rPr>
          <w:rFonts w:ascii="Calibri" w:hAnsi="Calibri" w:cs="Calibri"/>
          <w:sz w:val="22"/>
          <w:szCs w:val="22"/>
        </w:rPr>
        <w:t>ake no mistake</w:t>
      </w:r>
      <w:r w:rsidR="00592BB4">
        <w:rPr>
          <w:rFonts w:ascii="Calibri" w:hAnsi="Calibri" w:cs="Calibri"/>
          <w:sz w:val="22"/>
          <w:szCs w:val="22"/>
        </w:rPr>
        <w:t>,</w:t>
      </w:r>
      <w:r w:rsidR="00E5074C" w:rsidRPr="00E5074C">
        <w:rPr>
          <w:rFonts w:ascii="Calibri" w:hAnsi="Calibri" w:cs="Calibri"/>
          <w:sz w:val="22"/>
          <w:szCs w:val="22"/>
        </w:rPr>
        <w:t xml:space="preserve"> this is Metropolitan Green Belt</w:t>
      </w:r>
      <w:r w:rsidR="000F0CC8">
        <w:rPr>
          <w:rFonts w:ascii="Calibri" w:hAnsi="Calibri" w:cs="Calibri"/>
          <w:sz w:val="22"/>
          <w:szCs w:val="22"/>
        </w:rPr>
        <w:t xml:space="preserve"> </w:t>
      </w:r>
      <w:r w:rsidR="00E5074C" w:rsidRPr="00E5074C">
        <w:rPr>
          <w:rFonts w:ascii="Calibri" w:hAnsi="Calibri" w:cs="Calibri"/>
          <w:sz w:val="22"/>
          <w:szCs w:val="22"/>
        </w:rPr>
        <w:t xml:space="preserve">under attack. Building on undeveloped Green Belt land is not sustainable. True sustainability means regenerating brownfield sites, </w:t>
      </w:r>
      <w:r w:rsidR="0029427C">
        <w:rPr>
          <w:rFonts w:ascii="Calibri" w:hAnsi="Calibri" w:cs="Calibri"/>
          <w:sz w:val="22"/>
          <w:szCs w:val="22"/>
        </w:rPr>
        <w:t xml:space="preserve">as stipulated by the </w:t>
      </w:r>
      <w:r w:rsidR="00C44135">
        <w:rPr>
          <w:rFonts w:ascii="Calibri" w:hAnsi="Calibri" w:cs="Calibri"/>
          <w:sz w:val="22"/>
          <w:szCs w:val="22"/>
        </w:rPr>
        <w:t>National Planning Policy Framework (</w:t>
      </w:r>
      <w:r w:rsidR="0029427C">
        <w:rPr>
          <w:rFonts w:ascii="Calibri" w:hAnsi="Calibri" w:cs="Calibri"/>
          <w:sz w:val="22"/>
          <w:szCs w:val="22"/>
        </w:rPr>
        <w:t>NPPF</w:t>
      </w:r>
      <w:r w:rsidR="00C44135">
        <w:rPr>
          <w:rFonts w:ascii="Calibri" w:hAnsi="Calibri" w:cs="Calibri"/>
          <w:sz w:val="22"/>
          <w:szCs w:val="22"/>
        </w:rPr>
        <w:t>)</w:t>
      </w:r>
      <w:r w:rsidR="0029427C">
        <w:rPr>
          <w:rFonts w:ascii="Calibri" w:hAnsi="Calibri" w:cs="Calibri"/>
          <w:sz w:val="22"/>
          <w:szCs w:val="22"/>
        </w:rPr>
        <w:t xml:space="preserve">, </w:t>
      </w:r>
      <w:r w:rsidR="00C16D4B">
        <w:rPr>
          <w:rFonts w:ascii="Calibri" w:hAnsi="Calibri" w:cs="Calibri"/>
          <w:sz w:val="22"/>
          <w:szCs w:val="22"/>
        </w:rPr>
        <w:t>rather than</w:t>
      </w:r>
      <w:r w:rsidR="00E5074C" w:rsidRPr="00E5074C">
        <w:rPr>
          <w:rFonts w:ascii="Calibri" w:hAnsi="Calibri" w:cs="Calibri"/>
          <w:sz w:val="22"/>
          <w:szCs w:val="22"/>
        </w:rPr>
        <w:t xml:space="preserve"> sacrificing </w:t>
      </w:r>
      <w:r w:rsidR="005964D2">
        <w:rPr>
          <w:rFonts w:ascii="Calibri" w:hAnsi="Calibri" w:cs="Calibri"/>
          <w:sz w:val="22"/>
          <w:szCs w:val="22"/>
        </w:rPr>
        <w:t xml:space="preserve">agricultural </w:t>
      </w:r>
      <w:r w:rsidR="00E5074C" w:rsidRPr="00E5074C">
        <w:rPr>
          <w:rFonts w:ascii="Calibri" w:hAnsi="Calibri" w:cs="Calibri"/>
          <w:sz w:val="22"/>
          <w:szCs w:val="22"/>
        </w:rPr>
        <w:t>land and wildlife habitats.</w:t>
      </w:r>
    </w:p>
    <w:p w14:paraId="40EF5769" w14:textId="43FE9A26" w:rsidR="00E5074C" w:rsidRPr="00E5074C" w:rsidRDefault="00E5074C" w:rsidP="00DD20D8">
      <w:pPr>
        <w:rPr>
          <w:rFonts w:ascii="Calibri" w:hAnsi="Calibri" w:cs="Calibri"/>
          <w:sz w:val="22"/>
          <w:szCs w:val="22"/>
        </w:rPr>
      </w:pPr>
      <w:r w:rsidRPr="00E5074C">
        <w:rPr>
          <w:rFonts w:ascii="Calibri" w:hAnsi="Calibri" w:cs="Calibri"/>
          <w:i/>
          <w:iCs/>
          <w:sz w:val="22"/>
          <w:szCs w:val="22"/>
        </w:rPr>
        <w:lastRenderedPageBreak/>
        <w:t>Affordable housing?</w:t>
      </w:r>
      <w:r w:rsidRPr="00E5074C">
        <w:rPr>
          <w:rFonts w:ascii="Calibri" w:hAnsi="Calibri" w:cs="Calibri"/>
          <w:sz w:val="22"/>
          <w:szCs w:val="22"/>
        </w:rPr>
        <w:t xml:space="preserve"> The proposal includes 50% affordable homes, but</w:t>
      </w:r>
      <w:r w:rsidR="00C83977">
        <w:rPr>
          <w:rFonts w:ascii="Calibri" w:hAnsi="Calibri" w:cs="Calibri"/>
          <w:sz w:val="22"/>
          <w:szCs w:val="22"/>
        </w:rPr>
        <w:t xml:space="preserve"> just how affordable </w:t>
      </w:r>
      <w:r w:rsidR="00D0067E">
        <w:rPr>
          <w:rFonts w:ascii="Calibri" w:hAnsi="Calibri" w:cs="Calibri"/>
          <w:sz w:val="22"/>
          <w:szCs w:val="22"/>
        </w:rPr>
        <w:t>would they really be for</w:t>
      </w:r>
      <w:r w:rsidR="00C83977">
        <w:rPr>
          <w:rFonts w:ascii="Calibri" w:hAnsi="Calibri" w:cs="Calibri"/>
          <w:sz w:val="22"/>
          <w:szCs w:val="22"/>
        </w:rPr>
        <w:t xml:space="preserve"> local people</w:t>
      </w:r>
      <w:r w:rsidR="00697B47">
        <w:rPr>
          <w:rFonts w:ascii="Calibri" w:hAnsi="Calibri" w:cs="Calibri"/>
          <w:sz w:val="22"/>
          <w:szCs w:val="22"/>
        </w:rPr>
        <w:t>?</w:t>
      </w:r>
      <w:r w:rsidR="00C83977">
        <w:rPr>
          <w:rFonts w:ascii="Calibri" w:hAnsi="Calibri" w:cs="Calibri"/>
          <w:sz w:val="22"/>
          <w:szCs w:val="22"/>
        </w:rPr>
        <w:t xml:space="preserve">  </w:t>
      </w:r>
      <w:r w:rsidR="00D0067E">
        <w:rPr>
          <w:rFonts w:ascii="Calibri" w:hAnsi="Calibri" w:cs="Calibri"/>
          <w:sz w:val="22"/>
          <w:szCs w:val="22"/>
        </w:rPr>
        <w:t>We only need to look at the</w:t>
      </w:r>
      <w:r w:rsidR="002001F9">
        <w:rPr>
          <w:rFonts w:ascii="Calibri" w:hAnsi="Calibri" w:cs="Calibri"/>
          <w:sz w:val="22"/>
          <w:szCs w:val="22"/>
        </w:rPr>
        <w:t xml:space="preserve"> hundreds of</w:t>
      </w:r>
      <w:r w:rsidR="00D0067E">
        <w:rPr>
          <w:rFonts w:ascii="Calibri" w:hAnsi="Calibri" w:cs="Calibri"/>
          <w:sz w:val="22"/>
          <w:szCs w:val="22"/>
        </w:rPr>
        <w:t xml:space="preserve"> newly buil</w:t>
      </w:r>
      <w:r w:rsidR="002001F9">
        <w:rPr>
          <w:rFonts w:ascii="Calibri" w:hAnsi="Calibri" w:cs="Calibri"/>
          <w:sz w:val="22"/>
          <w:szCs w:val="22"/>
        </w:rPr>
        <w:t>t</w:t>
      </w:r>
      <w:r w:rsidR="00D0067E">
        <w:rPr>
          <w:rFonts w:ascii="Calibri" w:hAnsi="Calibri" w:cs="Calibri"/>
          <w:sz w:val="22"/>
          <w:szCs w:val="22"/>
        </w:rPr>
        <w:t xml:space="preserve"> homes in Bishop’s Stortford t</w:t>
      </w:r>
      <w:r w:rsidR="002001F9">
        <w:rPr>
          <w:rFonts w:ascii="Calibri" w:hAnsi="Calibri" w:cs="Calibri"/>
          <w:sz w:val="22"/>
          <w:szCs w:val="22"/>
        </w:rPr>
        <w:t>hat remain empty to</w:t>
      </w:r>
      <w:r w:rsidR="00D0067E">
        <w:rPr>
          <w:rFonts w:ascii="Calibri" w:hAnsi="Calibri" w:cs="Calibri"/>
          <w:sz w:val="22"/>
          <w:szCs w:val="22"/>
        </w:rPr>
        <w:t xml:space="preserve"> prove that</w:t>
      </w:r>
      <w:r w:rsidR="002001F9">
        <w:rPr>
          <w:rFonts w:ascii="Calibri" w:hAnsi="Calibri" w:cs="Calibri"/>
          <w:sz w:val="22"/>
          <w:szCs w:val="22"/>
        </w:rPr>
        <w:t xml:space="preserve"> they are still unaffordable to many.</w:t>
      </w:r>
    </w:p>
    <w:p w14:paraId="75CD7333" w14:textId="60D6F1D8" w:rsidR="00E5074C" w:rsidRDefault="00E5074C" w:rsidP="009D0F7A">
      <w:pPr>
        <w:rPr>
          <w:rFonts w:ascii="Calibri" w:hAnsi="Calibri" w:cs="Calibri"/>
          <w:sz w:val="22"/>
          <w:szCs w:val="22"/>
        </w:rPr>
      </w:pPr>
      <w:r w:rsidRPr="00E5074C">
        <w:rPr>
          <w:rFonts w:ascii="Calibri" w:hAnsi="Calibri" w:cs="Calibri"/>
          <w:i/>
          <w:iCs/>
          <w:sz w:val="22"/>
          <w:szCs w:val="22"/>
        </w:rPr>
        <w:t>Public consultation?</w:t>
      </w:r>
      <w:r w:rsidRPr="00E5074C">
        <w:rPr>
          <w:rFonts w:ascii="Calibri" w:hAnsi="Calibri" w:cs="Calibri"/>
          <w:sz w:val="22"/>
          <w:szCs w:val="22"/>
        </w:rPr>
        <w:t xml:space="preserve"> City &amp; Country’s claim of an “involved consultation” doesn’t match reality.</w:t>
      </w:r>
      <w:r w:rsidR="00121268">
        <w:rPr>
          <w:rFonts w:ascii="Calibri" w:hAnsi="Calibri" w:cs="Calibri"/>
          <w:sz w:val="22"/>
          <w:szCs w:val="22"/>
        </w:rPr>
        <w:t xml:space="preserve"> </w:t>
      </w:r>
      <w:r w:rsidR="0061635F">
        <w:rPr>
          <w:rFonts w:ascii="Calibri" w:hAnsi="Calibri" w:cs="Calibri"/>
          <w:sz w:val="22"/>
          <w:szCs w:val="22"/>
        </w:rPr>
        <w:t xml:space="preserve">A poll by the </w:t>
      </w:r>
      <w:r w:rsidR="00121268">
        <w:rPr>
          <w:rFonts w:ascii="Calibri" w:hAnsi="Calibri" w:cs="Calibri"/>
          <w:sz w:val="22"/>
          <w:szCs w:val="22"/>
        </w:rPr>
        <w:t>Birchanger &amp; Stansted Green Belt Preservation Group</w:t>
      </w:r>
      <w:r w:rsidR="00B57538">
        <w:rPr>
          <w:rFonts w:ascii="Calibri" w:hAnsi="Calibri" w:cs="Calibri"/>
          <w:sz w:val="22"/>
          <w:szCs w:val="22"/>
        </w:rPr>
        <w:t xml:space="preserve"> </w:t>
      </w:r>
      <w:r w:rsidR="00B57538">
        <w:rPr>
          <w:rFonts w:ascii="Calibri" w:hAnsi="Calibri" w:cs="Calibri"/>
          <w:sz w:val="22"/>
          <w:szCs w:val="22"/>
        </w:rPr>
        <w:t>at the recent public consultation</w:t>
      </w:r>
      <w:r w:rsidR="008839CE">
        <w:rPr>
          <w:rFonts w:ascii="Calibri" w:hAnsi="Calibri" w:cs="Calibri"/>
          <w:sz w:val="22"/>
          <w:szCs w:val="22"/>
        </w:rPr>
        <w:t xml:space="preserve"> found</w:t>
      </w:r>
      <w:r w:rsidR="00121268">
        <w:rPr>
          <w:rFonts w:ascii="Calibri" w:hAnsi="Calibri" w:cs="Calibri"/>
          <w:sz w:val="22"/>
          <w:szCs w:val="22"/>
        </w:rPr>
        <w:t xml:space="preserve"> that </w:t>
      </w:r>
      <w:r w:rsidRPr="00E5074C">
        <w:rPr>
          <w:rFonts w:ascii="Calibri" w:hAnsi="Calibri" w:cs="Calibri"/>
          <w:sz w:val="22"/>
          <w:szCs w:val="22"/>
        </w:rPr>
        <w:t>95% of attendees opposed the plans</w:t>
      </w:r>
      <w:r w:rsidR="00845570">
        <w:rPr>
          <w:rFonts w:ascii="Calibri" w:hAnsi="Calibri" w:cs="Calibri"/>
          <w:sz w:val="22"/>
          <w:szCs w:val="22"/>
        </w:rPr>
        <w:t>. A</w:t>
      </w:r>
      <w:r w:rsidR="00121268">
        <w:rPr>
          <w:rFonts w:ascii="Calibri" w:hAnsi="Calibri" w:cs="Calibri"/>
          <w:sz w:val="22"/>
          <w:szCs w:val="22"/>
        </w:rPr>
        <w:t xml:space="preserve">nalysis of </w:t>
      </w:r>
      <w:r w:rsidRPr="00E5074C">
        <w:rPr>
          <w:rFonts w:ascii="Calibri" w:hAnsi="Calibri" w:cs="Calibri"/>
          <w:sz w:val="22"/>
          <w:szCs w:val="22"/>
        </w:rPr>
        <w:t xml:space="preserve">the developer’s own online forum revealed 81% </w:t>
      </w:r>
      <w:r w:rsidR="00CB6567">
        <w:rPr>
          <w:rFonts w:ascii="Calibri" w:hAnsi="Calibri" w:cs="Calibri"/>
          <w:sz w:val="22"/>
          <w:szCs w:val="22"/>
        </w:rPr>
        <w:t xml:space="preserve">were </w:t>
      </w:r>
      <w:r w:rsidR="00845570">
        <w:rPr>
          <w:rFonts w:ascii="Calibri" w:hAnsi="Calibri" w:cs="Calibri"/>
          <w:sz w:val="22"/>
          <w:szCs w:val="22"/>
        </w:rPr>
        <w:t xml:space="preserve">also </w:t>
      </w:r>
      <w:r w:rsidRPr="00E5074C">
        <w:rPr>
          <w:rFonts w:ascii="Calibri" w:hAnsi="Calibri" w:cs="Calibri"/>
          <w:sz w:val="22"/>
          <w:szCs w:val="22"/>
        </w:rPr>
        <w:t>against</w:t>
      </w:r>
      <w:r w:rsidR="00CB6567">
        <w:rPr>
          <w:rFonts w:ascii="Calibri" w:hAnsi="Calibri" w:cs="Calibri"/>
          <w:sz w:val="22"/>
          <w:szCs w:val="22"/>
        </w:rPr>
        <w:t xml:space="preserve"> the plans</w:t>
      </w:r>
      <w:r w:rsidRPr="00E5074C">
        <w:rPr>
          <w:rFonts w:ascii="Calibri" w:hAnsi="Calibri" w:cs="Calibri"/>
          <w:sz w:val="22"/>
          <w:szCs w:val="22"/>
        </w:rPr>
        <w:t>, with traffic and infrastructure concerns topping the list.</w:t>
      </w:r>
      <w:r w:rsidR="00DD20D8" w:rsidRPr="00DD20D8">
        <w:rPr>
          <w:rFonts w:ascii="Calibri" w:hAnsi="Calibri" w:cs="Calibri"/>
          <w:sz w:val="22"/>
          <w:szCs w:val="22"/>
        </w:rPr>
        <w:t xml:space="preserve"> </w:t>
      </w:r>
    </w:p>
    <w:p w14:paraId="3DFA0853" w14:textId="05F0787D" w:rsidR="00DA47DD" w:rsidRDefault="00036A29" w:rsidP="008B3C1A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What will this development deliver?</w:t>
      </w:r>
    </w:p>
    <w:p w14:paraId="69B05D5B" w14:textId="0D5DB3D0" w:rsidR="00852E94" w:rsidRPr="008702D4" w:rsidRDefault="00852E94" w:rsidP="00852E94">
      <w:pPr>
        <w:numPr>
          <w:ilvl w:val="0"/>
          <w:numId w:val="2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8702D4">
        <w:rPr>
          <w:rFonts w:ascii="Calibri" w:hAnsi="Calibri" w:cs="Calibri"/>
          <w:sz w:val="22"/>
          <w:szCs w:val="22"/>
        </w:rPr>
        <w:t>Loss of Green Belt: The entire site lies within the Metropolitan Green Belt</w:t>
      </w:r>
      <w:r w:rsidR="00A6235A">
        <w:rPr>
          <w:rFonts w:ascii="Calibri" w:hAnsi="Calibri" w:cs="Calibri"/>
          <w:sz w:val="22"/>
          <w:szCs w:val="22"/>
        </w:rPr>
        <w:t xml:space="preserve"> that has been classed as strongly contributing </w:t>
      </w:r>
      <w:r w:rsidR="00A6235A" w:rsidRPr="00044578">
        <w:rPr>
          <w:rFonts w:ascii="Calibri" w:hAnsi="Calibri" w:cs="Calibri"/>
          <w:sz w:val="22"/>
          <w:szCs w:val="22"/>
          <w:highlight w:val="yellow"/>
        </w:rPr>
        <w:t xml:space="preserve">to the Green Belt in the </w:t>
      </w:r>
      <w:r w:rsidR="000800BD" w:rsidRPr="00044578">
        <w:rPr>
          <w:rFonts w:ascii="Calibri" w:hAnsi="Calibri" w:cs="Calibri"/>
          <w:sz w:val="22"/>
          <w:szCs w:val="22"/>
          <w:highlight w:val="yellow"/>
        </w:rPr>
        <w:t xml:space="preserve">NPPF’s </w:t>
      </w:r>
      <w:r w:rsidR="00A6235A" w:rsidRPr="00044578">
        <w:rPr>
          <w:rFonts w:ascii="Calibri" w:hAnsi="Calibri" w:cs="Calibri"/>
          <w:sz w:val="22"/>
          <w:szCs w:val="22"/>
          <w:highlight w:val="yellow"/>
        </w:rPr>
        <w:t>2024 Green Belt Study Update</w:t>
      </w:r>
      <w:r w:rsidR="00DB01A3">
        <w:rPr>
          <w:rFonts w:ascii="Calibri" w:hAnsi="Calibri" w:cs="Calibri"/>
          <w:sz w:val="22"/>
          <w:szCs w:val="22"/>
          <w:highlight w:val="yellow"/>
        </w:rPr>
        <w:t xml:space="preserve">, </w:t>
      </w:r>
      <w:r w:rsidRPr="00044578">
        <w:rPr>
          <w:rFonts w:ascii="Calibri" w:hAnsi="Calibri" w:cs="Calibri"/>
          <w:sz w:val="22"/>
          <w:szCs w:val="22"/>
          <w:highlight w:val="yellow"/>
        </w:rPr>
        <w:t xml:space="preserve">rated highly for preventing urban sprawl and preserving rural character. </w:t>
      </w:r>
      <w:r w:rsidR="00944F5D" w:rsidRPr="00044578">
        <w:rPr>
          <w:rFonts w:ascii="Calibri" w:hAnsi="Calibri" w:cs="Calibri"/>
          <w:sz w:val="22"/>
          <w:szCs w:val="22"/>
          <w:highlight w:val="yellow"/>
        </w:rPr>
        <w:t>This</w:t>
      </w:r>
      <w:r w:rsidRPr="00044578">
        <w:rPr>
          <w:rFonts w:ascii="Calibri" w:hAnsi="Calibri" w:cs="Calibri"/>
          <w:sz w:val="22"/>
          <w:szCs w:val="22"/>
          <w:highlight w:val="yellow"/>
        </w:rPr>
        <w:t xml:space="preserve"> land has not been reclassified as ‘grey belt.’</w:t>
      </w:r>
    </w:p>
    <w:p w14:paraId="2DFA6059" w14:textId="77777777" w:rsidR="00852E94" w:rsidRDefault="00852E94" w:rsidP="00852E94">
      <w:pPr>
        <w:numPr>
          <w:ilvl w:val="0"/>
          <w:numId w:val="2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8702D4">
        <w:rPr>
          <w:rFonts w:ascii="Calibri" w:hAnsi="Calibri" w:cs="Calibri"/>
          <w:sz w:val="22"/>
          <w:szCs w:val="22"/>
        </w:rPr>
        <w:t xml:space="preserve">Urban </w:t>
      </w:r>
      <w:r w:rsidRPr="00284893">
        <w:rPr>
          <w:rFonts w:ascii="Calibri" w:hAnsi="Calibri" w:cs="Calibri"/>
          <w:sz w:val="22"/>
          <w:szCs w:val="22"/>
        </w:rPr>
        <w:t>s</w:t>
      </w:r>
      <w:r w:rsidRPr="008702D4">
        <w:rPr>
          <w:rFonts w:ascii="Calibri" w:hAnsi="Calibri" w:cs="Calibri"/>
          <w:sz w:val="22"/>
          <w:szCs w:val="22"/>
        </w:rPr>
        <w:t xml:space="preserve">prawl </w:t>
      </w:r>
      <w:r w:rsidRPr="00284893">
        <w:rPr>
          <w:rFonts w:ascii="Calibri" w:hAnsi="Calibri" w:cs="Calibri"/>
          <w:sz w:val="22"/>
          <w:szCs w:val="22"/>
        </w:rPr>
        <w:t>r</w:t>
      </w:r>
      <w:r w:rsidRPr="008702D4">
        <w:rPr>
          <w:rFonts w:ascii="Calibri" w:hAnsi="Calibri" w:cs="Calibri"/>
          <w:sz w:val="22"/>
          <w:szCs w:val="22"/>
        </w:rPr>
        <w:t xml:space="preserve">isk: The scale and density could merge Stansted Mountfitchet </w:t>
      </w:r>
      <w:r>
        <w:rPr>
          <w:rFonts w:ascii="Calibri" w:hAnsi="Calibri" w:cs="Calibri"/>
          <w:sz w:val="22"/>
          <w:szCs w:val="22"/>
        </w:rPr>
        <w:t xml:space="preserve">and Birchanger </w:t>
      </w:r>
      <w:r w:rsidRPr="008702D4">
        <w:rPr>
          <w:rFonts w:ascii="Calibri" w:hAnsi="Calibri" w:cs="Calibri"/>
          <w:sz w:val="22"/>
          <w:szCs w:val="22"/>
        </w:rPr>
        <w:t>with Bishop’s Stortford, eroding village identities and accelerating unchecked expansion.</w:t>
      </w:r>
    </w:p>
    <w:p w14:paraId="23760D5E" w14:textId="3A0425D2" w:rsidR="004E3983" w:rsidRPr="004E3983" w:rsidRDefault="004E3983" w:rsidP="004E3983">
      <w:pPr>
        <w:numPr>
          <w:ilvl w:val="0"/>
          <w:numId w:val="2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Years of disruption</w:t>
      </w:r>
      <w:r w:rsidRPr="008702D4">
        <w:rPr>
          <w:rFonts w:ascii="Calibri" w:hAnsi="Calibri" w:cs="Calibri"/>
          <w:sz w:val="22"/>
          <w:szCs w:val="22"/>
        </w:rPr>
        <w:t>: Construction is expected to last eight years, bringing noise, dust, traffic and health risks.</w:t>
      </w:r>
    </w:p>
    <w:p w14:paraId="794F0C92" w14:textId="77777777" w:rsidR="00852E94" w:rsidRPr="008702D4" w:rsidRDefault="00852E94" w:rsidP="00852E94">
      <w:pPr>
        <w:numPr>
          <w:ilvl w:val="0"/>
          <w:numId w:val="2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8702D4">
        <w:rPr>
          <w:rFonts w:ascii="Calibri" w:hAnsi="Calibri" w:cs="Calibri"/>
          <w:sz w:val="22"/>
          <w:szCs w:val="22"/>
        </w:rPr>
        <w:t xml:space="preserve">Traffic and </w:t>
      </w:r>
      <w:r w:rsidRPr="00284893">
        <w:rPr>
          <w:rFonts w:ascii="Calibri" w:hAnsi="Calibri" w:cs="Calibri"/>
          <w:sz w:val="22"/>
          <w:szCs w:val="22"/>
        </w:rPr>
        <w:t>p</w:t>
      </w:r>
      <w:r w:rsidRPr="008702D4">
        <w:rPr>
          <w:rFonts w:ascii="Calibri" w:hAnsi="Calibri" w:cs="Calibri"/>
          <w:sz w:val="22"/>
          <w:szCs w:val="22"/>
        </w:rPr>
        <w:t xml:space="preserve">ollution: Thousands of extra daily car journeys would worsen congestion on Stansted Road </w:t>
      </w:r>
      <w:r>
        <w:rPr>
          <w:rFonts w:ascii="Calibri" w:hAnsi="Calibri" w:cs="Calibri"/>
          <w:sz w:val="22"/>
          <w:szCs w:val="22"/>
        </w:rPr>
        <w:t>and</w:t>
      </w:r>
      <w:r w:rsidRPr="008702D4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increase </w:t>
      </w:r>
      <w:r w:rsidRPr="008702D4">
        <w:rPr>
          <w:rFonts w:ascii="Calibri" w:hAnsi="Calibri" w:cs="Calibri"/>
          <w:sz w:val="22"/>
          <w:szCs w:val="22"/>
        </w:rPr>
        <w:t>CO₂ emissions.</w:t>
      </w:r>
    </w:p>
    <w:p w14:paraId="473ABCF2" w14:textId="77777777" w:rsidR="00AF6B9F" w:rsidRPr="008702D4" w:rsidRDefault="00AF6B9F" w:rsidP="00AF6B9F">
      <w:pPr>
        <w:numPr>
          <w:ilvl w:val="0"/>
          <w:numId w:val="2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8702D4">
        <w:rPr>
          <w:rFonts w:ascii="Calibri" w:hAnsi="Calibri" w:cs="Calibri"/>
          <w:sz w:val="22"/>
          <w:szCs w:val="22"/>
        </w:rPr>
        <w:t xml:space="preserve">Infrastructure </w:t>
      </w:r>
      <w:r w:rsidRPr="00284893">
        <w:rPr>
          <w:rFonts w:ascii="Calibri" w:hAnsi="Calibri" w:cs="Calibri"/>
          <w:sz w:val="22"/>
          <w:szCs w:val="22"/>
        </w:rPr>
        <w:t>s</w:t>
      </w:r>
      <w:r w:rsidRPr="008702D4">
        <w:rPr>
          <w:rFonts w:ascii="Calibri" w:hAnsi="Calibri" w:cs="Calibri"/>
          <w:sz w:val="22"/>
          <w:szCs w:val="22"/>
        </w:rPr>
        <w:t>train: Roads, schools, GP surgeries and utilities are overstretched, with no credible upgrades proposed. Combined with other large-scale developments, this could lead to severe congestion and service breakdown.</w:t>
      </w:r>
    </w:p>
    <w:p w14:paraId="68A23FDD" w14:textId="77777777" w:rsidR="00852E94" w:rsidRPr="008702D4" w:rsidRDefault="00852E94" w:rsidP="00852E94">
      <w:pPr>
        <w:numPr>
          <w:ilvl w:val="0"/>
          <w:numId w:val="2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8702D4">
        <w:rPr>
          <w:rFonts w:ascii="Calibri" w:hAnsi="Calibri" w:cs="Calibri"/>
          <w:sz w:val="22"/>
          <w:szCs w:val="22"/>
        </w:rPr>
        <w:t xml:space="preserve">Safety </w:t>
      </w:r>
      <w:r w:rsidRPr="00284893">
        <w:rPr>
          <w:rFonts w:ascii="Calibri" w:hAnsi="Calibri" w:cs="Calibri"/>
          <w:sz w:val="22"/>
          <w:szCs w:val="22"/>
        </w:rPr>
        <w:t>i</w:t>
      </w:r>
      <w:r w:rsidRPr="008702D4">
        <w:rPr>
          <w:rFonts w:ascii="Calibri" w:hAnsi="Calibri" w:cs="Calibri"/>
          <w:sz w:val="22"/>
          <w:szCs w:val="22"/>
        </w:rPr>
        <w:t>ssues: Plans include closing Tot Lane and narrowing Birchanger Lane, already unsuitable for heavy traffic.</w:t>
      </w:r>
    </w:p>
    <w:p w14:paraId="3F55A278" w14:textId="77777777" w:rsidR="00852E94" w:rsidRPr="008702D4" w:rsidRDefault="00852E94" w:rsidP="00852E94">
      <w:pPr>
        <w:numPr>
          <w:ilvl w:val="0"/>
          <w:numId w:val="2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8702D4">
        <w:rPr>
          <w:rFonts w:ascii="Calibri" w:hAnsi="Calibri" w:cs="Calibri"/>
          <w:sz w:val="22"/>
          <w:szCs w:val="22"/>
        </w:rPr>
        <w:t xml:space="preserve">Environmental </w:t>
      </w:r>
      <w:r w:rsidRPr="00284893">
        <w:rPr>
          <w:rFonts w:ascii="Calibri" w:hAnsi="Calibri" w:cs="Calibri"/>
          <w:sz w:val="22"/>
          <w:szCs w:val="22"/>
        </w:rPr>
        <w:t>d</w:t>
      </w:r>
      <w:r w:rsidRPr="008702D4">
        <w:rPr>
          <w:rFonts w:ascii="Calibri" w:hAnsi="Calibri" w:cs="Calibri"/>
          <w:sz w:val="22"/>
          <w:szCs w:val="22"/>
        </w:rPr>
        <w:t>amage: Wildlife habitats, hedgerows and open countryside would be permanently lost. Landscaping cannot replace natural green space.</w:t>
      </w:r>
      <w:r>
        <w:rPr>
          <w:rFonts w:ascii="Calibri" w:hAnsi="Calibri" w:cs="Calibri"/>
          <w:sz w:val="22"/>
          <w:szCs w:val="22"/>
        </w:rPr>
        <w:t xml:space="preserve"> These fields, which would be concreted over, also provide drainage near to Stansted Road, already prone to flooding.</w:t>
      </w:r>
    </w:p>
    <w:p w14:paraId="5346A8B0" w14:textId="662EEB8C" w:rsidR="00852E94" w:rsidRPr="008702D4" w:rsidRDefault="00852E94" w:rsidP="00852E94">
      <w:pPr>
        <w:numPr>
          <w:ilvl w:val="0"/>
          <w:numId w:val="21"/>
        </w:numPr>
        <w:tabs>
          <w:tab w:val="clear" w:pos="720"/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284893">
        <w:rPr>
          <w:rFonts w:ascii="Calibri" w:hAnsi="Calibri" w:cs="Calibri"/>
          <w:sz w:val="22"/>
          <w:szCs w:val="22"/>
        </w:rPr>
        <w:t>Limited</w:t>
      </w:r>
      <w:r w:rsidRPr="008702D4">
        <w:rPr>
          <w:rFonts w:ascii="Calibri" w:hAnsi="Calibri" w:cs="Calibri"/>
          <w:sz w:val="22"/>
          <w:szCs w:val="22"/>
        </w:rPr>
        <w:t xml:space="preserve"> </w:t>
      </w:r>
      <w:r w:rsidRPr="00284893">
        <w:rPr>
          <w:rFonts w:ascii="Calibri" w:hAnsi="Calibri" w:cs="Calibri"/>
          <w:sz w:val="22"/>
          <w:szCs w:val="22"/>
        </w:rPr>
        <w:t>l</w:t>
      </w:r>
      <w:r w:rsidRPr="008702D4">
        <w:rPr>
          <w:rFonts w:ascii="Calibri" w:hAnsi="Calibri" w:cs="Calibri"/>
          <w:sz w:val="22"/>
          <w:szCs w:val="22"/>
        </w:rPr>
        <w:t xml:space="preserve">ocal </w:t>
      </w:r>
      <w:r w:rsidRPr="00284893">
        <w:rPr>
          <w:rFonts w:ascii="Calibri" w:hAnsi="Calibri" w:cs="Calibri"/>
          <w:sz w:val="22"/>
          <w:szCs w:val="22"/>
        </w:rPr>
        <w:t>b</w:t>
      </w:r>
      <w:r w:rsidRPr="008702D4">
        <w:rPr>
          <w:rFonts w:ascii="Calibri" w:hAnsi="Calibri" w:cs="Calibri"/>
          <w:sz w:val="22"/>
          <w:szCs w:val="22"/>
        </w:rPr>
        <w:t>enefit: No clear evidence of meaningful amenities for residents. Section 106 funds will be absorbed into Essex County Council’s structure, echoing past failures.</w:t>
      </w:r>
    </w:p>
    <w:p w14:paraId="73F38D07" w14:textId="5B0D6FCF" w:rsidR="00D21B60" w:rsidRPr="00D21B60" w:rsidRDefault="00104429" w:rsidP="00D21B6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Fight </w:t>
      </w:r>
      <w:r w:rsidR="00890D8B" w:rsidRPr="0056518E">
        <w:rPr>
          <w:rFonts w:ascii="Calibri" w:hAnsi="Calibri" w:cs="Calibri"/>
          <w:b/>
          <w:bCs/>
          <w:sz w:val="22"/>
          <w:szCs w:val="22"/>
        </w:rPr>
        <w:t>back</w:t>
      </w:r>
      <w:r>
        <w:rPr>
          <w:rFonts w:ascii="Calibri" w:hAnsi="Calibri" w:cs="Calibri"/>
          <w:b/>
          <w:bCs/>
          <w:sz w:val="22"/>
          <w:szCs w:val="22"/>
        </w:rPr>
        <w:t>!</w:t>
      </w:r>
      <w:r w:rsidR="00890D8B" w:rsidRPr="0056518E"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 xml:space="preserve">This is not a done deal!  </w:t>
      </w:r>
      <w:r w:rsidR="00890D8B">
        <w:rPr>
          <w:rFonts w:ascii="Calibri" w:hAnsi="Calibri" w:cs="Calibri"/>
          <w:sz w:val="22"/>
          <w:szCs w:val="22"/>
        </w:rPr>
        <w:t>Birchanger and Stansted Mountfitchet Parish Councils, along with Bishop’s Stortford Town Council</w:t>
      </w:r>
      <w:r w:rsidR="00FF6F12">
        <w:rPr>
          <w:rFonts w:ascii="Calibri" w:hAnsi="Calibri" w:cs="Calibri"/>
          <w:sz w:val="22"/>
          <w:szCs w:val="22"/>
        </w:rPr>
        <w:t>,</w:t>
      </w:r>
      <w:r w:rsidR="00890D8B">
        <w:rPr>
          <w:rFonts w:ascii="Calibri" w:hAnsi="Calibri" w:cs="Calibri"/>
          <w:sz w:val="22"/>
          <w:szCs w:val="22"/>
        </w:rPr>
        <w:t xml:space="preserve"> are firmly against the plans</w:t>
      </w:r>
      <w:r w:rsidR="00093899">
        <w:rPr>
          <w:rFonts w:ascii="Calibri" w:hAnsi="Calibri" w:cs="Calibri"/>
          <w:sz w:val="22"/>
          <w:szCs w:val="22"/>
        </w:rPr>
        <w:t xml:space="preserve"> and will </w:t>
      </w:r>
      <w:r w:rsidR="00521F72">
        <w:rPr>
          <w:rFonts w:ascii="Calibri" w:hAnsi="Calibri" w:cs="Calibri"/>
          <w:sz w:val="22"/>
          <w:szCs w:val="22"/>
        </w:rPr>
        <w:t xml:space="preserve">be </w:t>
      </w:r>
      <w:r w:rsidR="00093899">
        <w:rPr>
          <w:rFonts w:ascii="Calibri" w:hAnsi="Calibri" w:cs="Calibri"/>
          <w:sz w:val="22"/>
          <w:szCs w:val="22"/>
        </w:rPr>
        <w:t>submit</w:t>
      </w:r>
      <w:r w:rsidR="00521F72">
        <w:rPr>
          <w:rFonts w:ascii="Calibri" w:hAnsi="Calibri" w:cs="Calibri"/>
          <w:sz w:val="22"/>
          <w:szCs w:val="22"/>
        </w:rPr>
        <w:t>ting</w:t>
      </w:r>
      <w:r w:rsidR="00093899">
        <w:rPr>
          <w:rFonts w:ascii="Calibri" w:hAnsi="Calibri" w:cs="Calibri"/>
          <w:sz w:val="22"/>
          <w:szCs w:val="22"/>
        </w:rPr>
        <w:t xml:space="preserve"> detailed </w:t>
      </w:r>
      <w:r w:rsidR="00521F72">
        <w:rPr>
          <w:rFonts w:ascii="Calibri" w:hAnsi="Calibri" w:cs="Calibri"/>
          <w:sz w:val="22"/>
          <w:szCs w:val="22"/>
        </w:rPr>
        <w:t>objection</w:t>
      </w:r>
      <w:r w:rsidR="0038049A">
        <w:rPr>
          <w:rFonts w:ascii="Calibri" w:hAnsi="Calibri" w:cs="Calibri"/>
          <w:sz w:val="22"/>
          <w:szCs w:val="22"/>
        </w:rPr>
        <w:t>s</w:t>
      </w:r>
      <w:r w:rsidR="00093899">
        <w:rPr>
          <w:rFonts w:ascii="Calibri" w:hAnsi="Calibri" w:cs="Calibri"/>
          <w:sz w:val="22"/>
          <w:szCs w:val="22"/>
        </w:rPr>
        <w:t xml:space="preserve"> to Uttlesford District Council</w:t>
      </w:r>
      <w:r w:rsidR="00890D8B">
        <w:rPr>
          <w:rFonts w:ascii="Calibri" w:hAnsi="Calibri" w:cs="Calibri"/>
          <w:sz w:val="22"/>
          <w:szCs w:val="22"/>
        </w:rPr>
        <w:t xml:space="preserve">.  Local resident groups and volunteers are mobilising action and opposition </w:t>
      </w:r>
      <w:r w:rsidR="00241E60">
        <w:rPr>
          <w:rFonts w:ascii="Calibri" w:hAnsi="Calibri" w:cs="Calibri"/>
          <w:sz w:val="22"/>
          <w:szCs w:val="22"/>
        </w:rPr>
        <w:t xml:space="preserve">but </w:t>
      </w:r>
      <w:r w:rsidR="00890D8B">
        <w:rPr>
          <w:rFonts w:ascii="Calibri" w:hAnsi="Calibri" w:cs="Calibri"/>
          <w:sz w:val="22"/>
          <w:szCs w:val="22"/>
        </w:rPr>
        <w:t>we need YOU!</w:t>
      </w:r>
      <w:r w:rsidR="007427E5">
        <w:rPr>
          <w:rFonts w:ascii="Calibri" w:hAnsi="Calibri" w:cs="Calibri"/>
          <w:sz w:val="22"/>
          <w:szCs w:val="22"/>
        </w:rPr>
        <w:t xml:space="preserve"> We cannot do this alone – it is everyone’s responsibility</w:t>
      </w:r>
      <w:r w:rsidR="008D7F87">
        <w:rPr>
          <w:rFonts w:ascii="Calibri" w:hAnsi="Calibri" w:cs="Calibri"/>
          <w:sz w:val="22"/>
          <w:szCs w:val="22"/>
        </w:rPr>
        <w:t>.</w:t>
      </w:r>
    </w:p>
    <w:p w14:paraId="2BF2A187" w14:textId="47CCB9E3" w:rsidR="00D21B60" w:rsidRPr="00D21B60" w:rsidRDefault="00D21B60" w:rsidP="00D21B60">
      <w:r w:rsidRPr="00D21B60">
        <w:rPr>
          <w:rFonts w:ascii="Calibri" w:hAnsi="Calibri" w:cs="Calibri"/>
          <w:sz w:val="22"/>
          <w:szCs w:val="22"/>
        </w:rPr>
        <w:t>Take action</w:t>
      </w:r>
      <w:r w:rsidR="00884BC9">
        <w:rPr>
          <w:rFonts w:ascii="Calibri" w:hAnsi="Calibri" w:cs="Calibri"/>
          <w:sz w:val="22"/>
          <w:szCs w:val="22"/>
        </w:rPr>
        <w:t>:</w:t>
      </w:r>
    </w:p>
    <w:p w14:paraId="12432012" w14:textId="276A6EE1" w:rsidR="00E831DC" w:rsidRDefault="00E831DC" w:rsidP="00E831DC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FF6F12">
        <w:rPr>
          <w:rFonts w:ascii="Calibri" w:hAnsi="Calibri" w:cs="Calibri"/>
          <w:sz w:val="22"/>
          <w:szCs w:val="22"/>
        </w:rPr>
        <w:t xml:space="preserve">View the </w:t>
      </w:r>
      <w:r w:rsidR="00880504">
        <w:rPr>
          <w:rFonts w:ascii="Calibri" w:hAnsi="Calibri" w:cs="Calibri"/>
          <w:sz w:val="22"/>
          <w:szCs w:val="22"/>
        </w:rPr>
        <w:t xml:space="preserve">two </w:t>
      </w:r>
      <w:r w:rsidRPr="00FF6F12">
        <w:rPr>
          <w:rFonts w:ascii="Calibri" w:hAnsi="Calibri" w:cs="Calibri"/>
          <w:sz w:val="22"/>
          <w:szCs w:val="22"/>
        </w:rPr>
        <w:t>application</w:t>
      </w:r>
      <w:r w:rsidR="00880504">
        <w:rPr>
          <w:rFonts w:ascii="Calibri" w:hAnsi="Calibri" w:cs="Calibri"/>
          <w:sz w:val="22"/>
          <w:szCs w:val="22"/>
        </w:rPr>
        <w:t>s</w:t>
      </w:r>
      <w:r w:rsidRPr="00FF6F12">
        <w:rPr>
          <w:rFonts w:ascii="Calibri" w:hAnsi="Calibri" w:cs="Calibri"/>
          <w:sz w:val="22"/>
          <w:szCs w:val="22"/>
        </w:rPr>
        <w:t xml:space="preserve"> on the website</w:t>
      </w:r>
      <w:r>
        <w:rPr>
          <w:rFonts w:ascii="Calibri" w:hAnsi="Calibri" w:cs="Calibri"/>
          <w:sz w:val="22"/>
          <w:szCs w:val="22"/>
        </w:rPr>
        <w:t xml:space="preserve"> </w:t>
      </w:r>
      <w:r w:rsidRPr="00D57F43">
        <w:rPr>
          <w:rFonts w:ascii="Calibri" w:hAnsi="Calibri" w:cs="Calibri"/>
          <w:sz w:val="22"/>
          <w:szCs w:val="22"/>
        </w:rPr>
        <w:t>(REF</w:t>
      </w:r>
      <w:r w:rsidR="00D57F43" w:rsidRPr="00D57F43">
        <w:rPr>
          <w:rFonts w:ascii="Calibri" w:hAnsi="Calibri" w:cs="Calibri"/>
          <w:sz w:val="22"/>
          <w:szCs w:val="22"/>
        </w:rPr>
        <w:t>s</w:t>
      </w:r>
      <w:r w:rsidRPr="00D57F43">
        <w:rPr>
          <w:rFonts w:ascii="Calibri" w:hAnsi="Calibri" w:cs="Calibri"/>
          <w:sz w:val="22"/>
          <w:szCs w:val="22"/>
        </w:rPr>
        <w:t xml:space="preserve">: </w:t>
      </w:r>
      <w:r w:rsidR="00D57F43" w:rsidRPr="00D57F43">
        <w:rPr>
          <w:rFonts w:ascii="Calibri" w:hAnsi="Calibri" w:cs="Calibri"/>
          <w:sz w:val="22"/>
          <w:szCs w:val="22"/>
        </w:rPr>
        <w:t>UTT/25/3011/OP and UTT/25/3012/OP</w:t>
      </w:r>
      <w:r w:rsidRPr="00D57F43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to read more about how this planning application will affect our village.  </w:t>
      </w:r>
    </w:p>
    <w:p w14:paraId="7957AD18" w14:textId="5B920474" w:rsidR="00880504" w:rsidRPr="006926D0" w:rsidRDefault="00D21B60" w:rsidP="00FF6F12">
      <w:pPr>
        <w:pStyle w:val="ListParagraph"/>
        <w:numPr>
          <w:ilvl w:val="0"/>
          <w:numId w:val="20"/>
        </w:numPr>
      </w:pPr>
      <w:r w:rsidRPr="00837995">
        <w:rPr>
          <w:rFonts w:ascii="Calibri" w:hAnsi="Calibri" w:cs="Calibri"/>
          <w:sz w:val="22"/>
          <w:szCs w:val="22"/>
        </w:rPr>
        <w:lastRenderedPageBreak/>
        <w:t>Submit formal objection</w:t>
      </w:r>
      <w:r w:rsidR="00BC4808">
        <w:rPr>
          <w:rFonts w:ascii="Calibri" w:hAnsi="Calibri" w:cs="Calibri"/>
          <w:sz w:val="22"/>
          <w:szCs w:val="22"/>
        </w:rPr>
        <w:t>s</w:t>
      </w:r>
      <w:r w:rsidR="00C6253B">
        <w:rPr>
          <w:rFonts w:ascii="Calibri" w:hAnsi="Calibri" w:cs="Calibri"/>
          <w:sz w:val="22"/>
          <w:szCs w:val="22"/>
        </w:rPr>
        <w:t xml:space="preserve"> for each application</w:t>
      </w:r>
      <w:r w:rsidRPr="00837995">
        <w:rPr>
          <w:rFonts w:ascii="Calibri" w:hAnsi="Calibri" w:cs="Calibri"/>
          <w:sz w:val="22"/>
          <w:szCs w:val="22"/>
        </w:rPr>
        <w:t xml:space="preserve"> to Uttlesford District Council</w:t>
      </w:r>
      <w:r w:rsidR="005830F0">
        <w:rPr>
          <w:rFonts w:ascii="Calibri" w:hAnsi="Calibri" w:cs="Calibri"/>
          <w:sz w:val="22"/>
          <w:szCs w:val="22"/>
        </w:rPr>
        <w:t xml:space="preserve"> by no later than </w:t>
      </w:r>
      <w:r w:rsidR="00DA011F">
        <w:rPr>
          <w:rFonts w:ascii="Calibri" w:hAnsi="Calibri" w:cs="Calibri"/>
          <w:sz w:val="22"/>
          <w:szCs w:val="22"/>
        </w:rPr>
        <w:t>12</w:t>
      </w:r>
      <w:r w:rsidR="00DA011F" w:rsidRPr="00DA011F">
        <w:rPr>
          <w:rFonts w:ascii="Calibri" w:hAnsi="Calibri" w:cs="Calibri"/>
          <w:sz w:val="22"/>
          <w:szCs w:val="22"/>
          <w:vertAlign w:val="superscript"/>
        </w:rPr>
        <w:t>th</w:t>
      </w:r>
      <w:r w:rsidR="00DA011F">
        <w:rPr>
          <w:rFonts w:ascii="Calibri" w:hAnsi="Calibri" w:cs="Calibri"/>
          <w:sz w:val="22"/>
          <w:szCs w:val="22"/>
        </w:rPr>
        <w:t xml:space="preserve"> December 2025</w:t>
      </w:r>
      <w:r w:rsidR="00402D24">
        <w:rPr>
          <w:rFonts w:ascii="Calibri" w:hAnsi="Calibri" w:cs="Calibri"/>
          <w:sz w:val="22"/>
          <w:szCs w:val="22"/>
        </w:rPr>
        <w:t xml:space="preserve">. </w:t>
      </w:r>
      <w:r w:rsidR="00402D24" w:rsidRPr="009C4177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9C4177" w:rsidRPr="009C4177">
        <w:rPr>
          <w:rFonts w:ascii="Calibri" w:hAnsi="Calibri" w:cs="Calibri"/>
          <w:i/>
          <w:iCs/>
          <w:sz w:val="22"/>
          <w:szCs w:val="22"/>
        </w:rPr>
        <w:t xml:space="preserve">It is essential that we </w:t>
      </w:r>
      <w:r w:rsidR="00884BC9">
        <w:rPr>
          <w:rFonts w:ascii="Calibri" w:hAnsi="Calibri" w:cs="Calibri"/>
          <w:i/>
          <w:iCs/>
          <w:sz w:val="22"/>
          <w:szCs w:val="22"/>
        </w:rPr>
        <w:t>oppose</w:t>
      </w:r>
      <w:r w:rsidR="009C4177" w:rsidRPr="009C4177">
        <w:rPr>
          <w:rFonts w:ascii="Calibri" w:hAnsi="Calibri" w:cs="Calibri"/>
          <w:i/>
          <w:iCs/>
          <w:sz w:val="22"/>
          <w:szCs w:val="22"/>
        </w:rPr>
        <w:t xml:space="preserve"> both developments </w:t>
      </w:r>
      <w:r w:rsidR="00463E7D">
        <w:rPr>
          <w:rFonts w:ascii="Calibri" w:hAnsi="Calibri" w:cs="Calibri"/>
          <w:i/>
          <w:iCs/>
          <w:sz w:val="22"/>
          <w:szCs w:val="22"/>
        </w:rPr>
        <w:t>because</w:t>
      </w:r>
      <w:r w:rsidR="009C4177" w:rsidRPr="009C4177">
        <w:rPr>
          <w:rFonts w:ascii="Calibri" w:hAnsi="Calibri" w:cs="Calibri"/>
          <w:i/>
          <w:iCs/>
          <w:sz w:val="22"/>
          <w:szCs w:val="22"/>
        </w:rPr>
        <w:t>, if one is approved, the other will follow.</w:t>
      </w:r>
    </w:p>
    <w:p w14:paraId="11DC1076" w14:textId="0784470B" w:rsidR="006926D0" w:rsidRPr="006926D0" w:rsidRDefault="006926D0" w:rsidP="006926D0">
      <w:pPr>
        <w:pStyle w:val="ListParagraph"/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FF6F12">
        <w:rPr>
          <w:rFonts w:ascii="Calibri" w:hAnsi="Calibri" w:cs="Calibri"/>
          <w:sz w:val="22"/>
          <w:szCs w:val="22"/>
        </w:rPr>
        <w:t>Stay informed and connected via</w:t>
      </w:r>
      <w:r>
        <w:rPr>
          <w:rFonts w:ascii="Calibri" w:hAnsi="Calibri" w:cs="Calibri"/>
          <w:sz w:val="22"/>
          <w:szCs w:val="22"/>
        </w:rPr>
        <w:t xml:space="preserve"> saveourvillages.co.uk, </w:t>
      </w:r>
      <w:r w:rsidRPr="00FF6F12">
        <w:rPr>
          <w:rFonts w:ascii="Calibri" w:hAnsi="Calibri" w:cs="Calibri"/>
          <w:sz w:val="22"/>
          <w:szCs w:val="22"/>
        </w:rPr>
        <w:t xml:space="preserve">the Birchanger and Stansted Greenbelt Preservation Facebook page </w:t>
      </w:r>
      <w:r>
        <w:rPr>
          <w:rFonts w:ascii="Calibri" w:hAnsi="Calibri" w:cs="Calibri"/>
          <w:sz w:val="22"/>
          <w:szCs w:val="22"/>
        </w:rPr>
        <w:t xml:space="preserve">and by attending the local public meeting on </w:t>
      </w:r>
      <w:r w:rsidRPr="005830F0">
        <w:rPr>
          <w:rFonts w:ascii="Calibri" w:hAnsi="Calibri" w:cs="Calibri"/>
          <w:sz w:val="22"/>
          <w:szCs w:val="22"/>
          <w:highlight w:val="yellow"/>
        </w:rPr>
        <w:t>xxx</w:t>
      </w:r>
      <w:r>
        <w:rPr>
          <w:rFonts w:ascii="Calibri" w:hAnsi="Calibri" w:cs="Calibri"/>
          <w:sz w:val="22"/>
          <w:szCs w:val="22"/>
        </w:rPr>
        <w:t xml:space="preserve"> at the </w:t>
      </w:r>
      <w:r w:rsidRPr="005830F0">
        <w:rPr>
          <w:rFonts w:ascii="Calibri" w:hAnsi="Calibri" w:cs="Calibri"/>
          <w:sz w:val="22"/>
          <w:szCs w:val="22"/>
          <w:highlight w:val="yellow"/>
        </w:rPr>
        <w:t>Birchanger Village Hall</w:t>
      </w:r>
      <w:r>
        <w:rPr>
          <w:rFonts w:ascii="Calibri" w:hAnsi="Calibri" w:cs="Calibri"/>
          <w:sz w:val="22"/>
          <w:szCs w:val="22"/>
        </w:rPr>
        <w:t>.</w:t>
      </w:r>
    </w:p>
    <w:p w14:paraId="398B44FD" w14:textId="75D7D58A" w:rsidR="006926D0" w:rsidRPr="006926D0" w:rsidRDefault="006926D0" w:rsidP="006926D0">
      <w:pPr>
        <w:rPr>
          <w:rFonts w:ascii="Calibri" w:hAnsi="Calibri" w:cs="Calibri"/>
          <w:sz w:val="22"/>
          <w:szCs w:val="22"/>
          <w:u w:val="single"/>
        </w:rPr>
      </w:pPr>
      <w:r w:rsidRPr="006926D0">
        <w:rPr>
          <w:rFonts w:ascii="Calibri" w:hAnsi="Calibri" w:cs="Calibri"/>
          <w:sz w:val="22"/>
          <w:szCs w:val="22"/>
          <w:u w:val="single"/>
        </w:rPr>
        <w:t>Objecting</w:t>
      </w:r>
    </w:p>
    <w:p w14:paraId="697B7F8C" w14:textId="68FE22A3" w:rsidR="00C6253B" w:rsidRDefault="00C6253B" w:rsidP="006926D0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</w:t>
      </w:r>
      <w:r w:rsidRPr="004E2FC1">
        <w:rPr>
          <w:rFonts w:ascii="Calibri" w:hAnsi="Calibri" w:cs="Calibri"/>
          <w:sz w:val="22"/>
          <w:szCs w:val="22"/>
        </w:rPr>
        <w:t xml:space="preserve">very adult in your household </w:t>
      </w:r>
      <w:r w:rsidR="008B7B9C">
        <w:rPr>
          <w:rFonts w:ascii="Calibri" w:hAnsi="Calibri" w:cs="Calibri"/>
          <w:sz w:val="22"/>
          <w:szCs w:val="22"/>
        </w:rPr>
        <w:t>should</w:t>
      </w:r>
      <w:r w:rsidRPr="004E2FC1">
        <w:rPr>
          <w:rFonts w:ascii="Calibri" w:hAnsi="Calibri" w:cs="Calibri"/>
          <w:sz w:val="22"/>
          <w:szCs w:val="22"/>
        </w:rPr>
        <w:t xml:space="preserve"> send separate objection</w:t>
      </w:r>
      <w:r w:rsidR="006E5475">
        <w:rPr>
          <w:rFonts w:ascii="Calibri" w:hAnsi="Calibri" w:cs="Calibri"/>
          <w:sz w:val="22"/>
          <w:szCs w:val="22"/>
        </w:rPr>
        <w:t>s</w:t>
      </w:r>
      <w:r w:rsidR="00463E7D">
        <w:rPr>
          <w:rFonts w:ascii="Calibri" w:hAnsi="Calibri" w:cs="Calibri"/>
          <w:sz w:val="22"/>
          <w:szCs w:val="22"/>
        </w:rPr>
        <w:t xml:space="preserve"> to each of the two planning applications</w:t>
      </w:r>
      <w:r w:rsidRPr="004E2FC1"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Planning decisions are made on facts not emotions so </w:t>
      </w:r>
      <w:r w:rsidR="0065016A">
        <w:rPr>
          <w:rFonts w:ascii="Calibri" w:hAnsi="Calibri" w:cs="Calibri"/>
          <w:sz w:val="22"/>
          <w:szCs w:val="22"/>
        </w:rPr>
        <w:t>consider using</w:t>
      </w:r>
      <w:r>
        <w:rPr>
          <w:rFonts w:ascii="Calibri" w:hAnsi="Calibri" w:cs="Calibri"/>
          <w:sz w:val="22"/>
          <w:szCs w:val="22"/>
        </w:rPr>
        <w:t xml:space="preserve"> the points</w:t>
      </w:r>
      <w:r>
        <w:rPr>
          <w:rFonts w:ascii="Calibri" w:hAnsi="Calibri" w:cs="Calibri"/>
          <w:sz w:val="22"/>
          <w:szCs w:val="22"/>
        </w:rPr>
        <w:t xml:space="preserve"> in this article</w:t>
      </w:r>
      <w:r>
        <w:rPr>
          <w:rFonts w:ascii="Calibri" w:hAnsi="Calibri" w:cs="Calibri"/>
          <w:sz w:val="22"/>
          <w:szCs w:val="22"/>
        </w:rPr>
        <w:t xml:space="preserve"> as prompts.</w:t>
      </w:r>
      <w:r w:rsidR="00CA1164">
        <w:rPr>
          <w:rFonts w:ascii="Calibri" w:hAnsi="Calibri" w:cs="Calibri"/>
          <w:sz w:val="22"/>
          <w:szCs w:val="22"/>
        </w:rPr>
        <w:t xml:space="preserve"> There are also template letters on the campaign website saveourvillages.co.uk which you can use and personalise.</w:t>
      </w:r>
    </w:p>
    <w:p w14:paraId="6EA12214" w14:textId="64F36BCD" w:rsidR="00265EC8" w:rsidRPr="00265EC8" w:rsidRDefault="00BC4808" w:rsidP="006926D0">
      <w:r w:rsidRPr="006926D0">
        <w:rPr>
          <w:rFonts w:ascii="Calibri" w:hAnsi="Calibri" w:cs="Calibri"/>
          <w:sz w:val="22"/>
          <w:szCs w:val="22"/>
        </w:rPr>
        <w:t>Objections can be submitted</w:t>
      </w:r>
      <w:r w:rsidR="00265EC8" w:rsidRPr="006926D0">
        <w:rPr>
          <w:rFonts w:ascii="Calibri" w:hAnsi="Calibri" w:cs="Calibri"/>
          <w:sz w:val="22"/>
          <w:szCs w:val="22"/>
        </w:rPr>
        <w:t xml:space="preserve"> the following ways:</w:t>
      </w:r>
    </w:p>
    <w:p w14:paraId="4FD3567A" w14:textId="0DD40193" w:rsidR="00265EC8" w:rsidRPr="00265EC8" w:rsidRDefault="0082014D" w:rsidP="00265EC8">
      <w:pPr>
        <w:pStyle w:val="ListParagraph"/>
        <w:numPr>
          <w:ilvl w:val="1"/>
          <w:numId w:val="20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Via </w:t>
      </w:r>
      <w:hyperlink r:id="rId5" w:history="1">
        <w:r w:rsidR="00265EC8" w:rsidRPr="00265EC8">
          <w:rPr>
            <w:rFonts w:ascii="Calibri" w:hAnsi="Calibri" w:cs="Calibri"/>
            <w:sz w:val="22"/>
            <w:szCs w:val="22"/>
          </w:rPr>
          <w:t>Uttlesford</w:t>
        </w:r>
      </w:hyperlink>
      <w:r w:rsidR="00265EC8" w:rsidRPr="00265EC8">
        <w:rPr>
          <w:rFonts w:ascii="Calibri" w:hAnsi="Calibri" w:cs="Calibri"/>
          <w:sz w:val="22"/>
          <w:szCs w:val="22"/>
        </w:rPr>
        <w:t xml:space="preserve"> District Council website</w:t>
      </w:r>
      <w:r>
        <w:rPr>
          <w:rFonts w:ascii="Calibri" w:hAnsi="Calibri" w:cs="Calibri"/>
          <w:sz w:val="22"/>
          <w:szCs w:val="22"/>
        </w:rPr>
        <w:t xml:space="preserve">: </w:t>
      </w:r>
      <w:r w:rsidR="005F4902">
        <w:rPr>
          <w:rFonts w:ascii="Calibri" w:hAnsi="Calibri" w:cs="Calibri"/>
          <w:sz w:val="22"/>
          <w:szCs w:val="22"/>
        </w:rPr>
        <w:t>Uttlesford.gov.uk/planning-applications</w:t>
      </w:r>
    </w:p>
    <w:p w14:paraId="528155C4" w14:textId="06D5DEA5" w:rsidR="002B29FA" w:rsidRPr="0082014D" w:rsidRDefault="00265EC8" w:rsidP="002B29FA">
      <w:pPr>
        <w:pStyle w:val="ListParagraph"/>
        <w:numPr>
          <w:ilvl w:val="1"/>
          <w:numId w:val="20"/>
        </w:numPr>
        <w:rPr>
          <w:rFonts w:ascii="Calibri" w:hAnsi="Calibri" w:cs="Calibri"/>
          <w:sz w:val="22"/>
          <w:szCs w:val="22"/>
        </w:rPr>
      </w:pPr>
      <w:r w:rsidRPr="0082014D">
        <w:rPr>
          <w:rFonts w:ascii="Calibri" w:hAnsi="Calibri" w:cs="Calibri"/>
          <w:sz w:val="22"/>
          <w:szCs w:val="22"/>
        </w:rPr>
        <w:t xml:space="preserve">By emailing </w:t>
      </w:r>
      <w:r w:rsidR="002B29FA" w:rsidRPr="0082014D">
        <w:rPr>
          <w:rFonts w:ascii="Calibri" w:hAnsi="Calibri" w:cs="Calibri"/>
          <w:sz w:val="22"/>
          <w:szCs w:val="22"/>
        </w:rPr>
        <w:t>planning@uttlesford</w:t>
      </w:r>
      <w:r w:rsidR="0082014D" w:rsidRPr="0082014D">
        <w:rPr>
          <w:rFonts w:ascii="Calibri" w:hAnsi="Calibri" w:cs="Calibri"/>
          <w:sz w:val="22"/>
          <w:szCs w:val="22"/>
        </w:rPr>
        <w:t>.gov.uk</w:t>
      </w:r>
    </w:p>
    <w:p w14:paraId="0C78709E" w14:textId="387C6CC8" w:rsidR="00265EC8" w:rsidRDefault="002B29FA" w:rsidP="005F4902">
      <w:pPr>
        <w:pStyle w:val="ListParagraph"/>
        <w:numPr>
          <w:ilvl w:val="1"/>
          <w:numId w:val="20"/>
        </w:numPr>
        <w:rPr>
          <w:rFonts w:ascii="Calibri" w:hAnsi="Calibri" w:cs="Calibri"/>
          <w:sz w:val="22"/>
          <w:szCs w:val="22"/>
        </w:rPr>
      </w:pPr>
      <w:r w:rsidRPr="0082014D">
        <w:rPr>
          <w:rFonts w:ascii="Calibri" w:hAnsi="Calibri" w:cs="Calibri"/>
          <w:sz w:val="22"/>
          <w:szCs w:val="22"/>
        </w:rPr>
        <w:t xml:space="preserve">By </w:t>
      </w:r>
      <w:r w:rsidRPr="0082014D">
        <w:rPr>
          <w:rFonts w:ascii="Calibri" w:hAnsi="Calibri" w:cs="Calibri"/>
          <w:sz w:val="22"/>
          <w:szCs w:val="22"/>
        </w:rPr>
        <w:t>writing to Planning, Uttlesford District Council, London Road, Saffron Walden CB11 4ER</w:t>
      </w:r>
    </w:p>
    <w:p w14:paraId="4C2E66A4" w14:textId="51179754" w:rsidR="006926D0" w:rsidRPr="00781419" w:rsidRDefault="006926D0" w:rsidP="006926D0">
      <w:pPr>
        <w:rPr>
          <w:rFonts w:ascii="Calibri" w:hAnsi="Calibri" w:cs="Calibri"/>
          <w:i/>
          <w:iCs/>
          <w:sz w:val="22"/>
          <w:szCs w:val="22"/>
        </w:rPr>
      </w:pPr>
      <w:r w:rsidRPr="00781419">
        <w:rPr>
          <w:rFonts w:ascii="Calibri" w:hAnsi="Calibri" w:cs="Calibri"/>
          <w:i/>
          <w:iCs/>
          <w:sz w:val="22"/>
          <w:szCs w:val="22"/>
        </w:rPr>
        <w:t>Remember to include your full name and address along with the planning reference numbers.</w:t>
      </w:r>
    </w:p>
    <w:p w14:paraId="33143F62" w14:textId="65F9FFE0" w:rsidR="00D21B60" w:rsidRPr="00880504" w:rsidRDefault="00D21B60" w:rsidP="00D21B60">
      <w:pPr>
        <w:rPr>
          <w:rFonts w:ascii="Calibri" w:hAnsi="Calibri" w:cs="Calibri"/>
          <w:b/>
          <w:bCs/>
          <w:sz w:val="22"/>
          <w:szCs w:val="22"/>
        </w:rPr>
      </w:pPr>
      <w:r w:rsidRPr="00880504">
        <w:rPr>
          <w:rFonts w:ascii="Calibri" w:hAnsi="Calibri" w:cs="Calibri"/>
          <w:b/>
          <w:bCs/>
          <w:sz w:val="22"/>
          <w:szCs w:val="22"/>
        </w:rPr>
        <w:t>This is a critical moment. Once this land is gone, it’s gone forever.</w:t>
      </w:r>
    </w:p>
    <w:p w14:paraId="44AF9CE5" w14:textId="77777777" w:rsidR="00994D2B" w:rsidRDefault="00994D2B" w:rsidP="00D21B60"/>
    <w:p w14:paraId="6D501A0A" w14:textId="77777777" w:rsidR="00AE7FA0" w:rsidRPr="0056518E" w:rsidRDefault="00AE7FA0" w:rsidP="00837995">
      <w:pPr>
        <w:rPr>
          <w:rFonts w:ascii="Calibri" w:hAnsi="Calibri" w:cs="Calibri"/>
          <w:sz w:val="22"/>
          <w:szCs w:val="22"/>
        </w:rPr>
      </w:pPr>
    </w:p>
    <w:p w14:paraId="4072B98E" w14:textId="77777777" w:rsidR="00DB4B2A" w:rsidRDefault="00DB4B2A" w:rsidP="0056518E">
      <w:pPr>
        <w:rPr>
          <w:rFonts w:ascii="Calibri" w:hAnsi="Calibri" w:cs="Calibri"/>
          <w:sz w:val="22"/>
          <w:szCs w:val="22"/>
        </w:rPr>
      </w:pPr>
    </w:p>
    <w:p w14:paraId="59E672B8" w14:textId="77777777" w:rsidR="00DB4B2A" w:rsidRDefault="00DB4B2A" w:rsidP="0056518E">
      <w:pPr>
        <w:rPr>
          <w:rFonts w:ascii="Calibri" w:hAnsi="Calibri" w:cs="Calibri"/>
          <w:sz w:val="22"/>
          <w:szCs w:val="22"/>
        </w:rPr>
      </w:pPr>
    </w:p>
    <w:p w14:paraId="3FE37EA4" w14:textId="77777777" w:rsidR="00DB4B2A" w:rsidRDefault="00DB4B2A" w:rsidP="0056518E">
      <w:pPr>
        <w:rPr>
          <w:rFonts w:ascii="Calibri" w:hAnsi="Calibri" w:cs="Calibri"/>
          <w:sz w:val="22"/>
          <w:szCs w:val="22"/>
        </w:rPr>
      </w:pPr>
    </w:p>
    <w:p w14:paraId="3C7D0062" w14:textId="57422B08" w:rsidR="00E23E28" w:rsidRDefault="00E23E28"/>
    <w:sectPr w:rsidR="00E23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D27"/>
    <w:multiLevelType w:val="multilevel"/>
    <w:tmpl w:val="3F72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33D6E"/>
    <w:multiLevelType w:val="multilevel"/>
    <w:tmpl w:val="AF4EF3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66F5E"/>
    <w:multiLevelType w:val="hybridMultilevel"/>
    <w:tmpl w:val="BEFEC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98D4C8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36814"/>
    <w:multiLevelType w:val="multilevel"/>
    <w:tmpl w:val="070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31091"/>
    <w:multiLevelType w:val="multilevel"/>
    <w:tmpl w:val="6A64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423E9"/>
    <w:multiLevelType w:val="multilevel"/>
    <w:tmpl w:val="A7F0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D5126"/>
    <w:multiLevelType w:val="multilevel"/>
    <w:tmpl w:val="D66A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479F7"/>
    <w:multiLevelType w:val="multilevel"/>
    <w:tmpl w:val="7782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A662F"/>
    <w:multiLevelType w:val="multilevel"/>
    <w:tmpl w:val="C074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A4C4B"/>
    <w:multiLevelType w:val="multilevel"/>
    <w:tmpl w:val="467C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02F84"/>
    <w:multiLevelType w:val="multilevel"/>
    <w:tmpl w:val="52A0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8E676C0"/>
    <w:multiLevelType w:val="hybridMultilevel"/>
    <w:tmpl w:val="6A6AD5EA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C715D9"/>
    <w:multiLevelType w:val="multilevel"/>
    <w:tmpl w:val="DA94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574285"/>
    <w:multiLevelType w:val="multilevel"/>
    <w:tmpl w:val="46E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25EF2"/>
    <w:multiLevelType w:val="multilevel"/>
    <w:tmpl w:val="66FA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22F98"/>
    <w:multiLevelType w:val="multilevel"/>
    <w:tmpl w:val="24A2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86077"/>
    <w:multiLevelType w:val="multilevel"/>
    <w:tmpl w:val="0C28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873DC"/>
    <w:multiLevelType w:val="multilevel"/>
    <w:tmpl w:val="0CB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00F8C"/>
    <w:multiLevelType w:val="multilevel"/>
    <w:tmpl w:val="53FE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425E90"/>
    <w:multiLevelType w:val="multilevel"/>
    <w:tmpl w:val="282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A58B5"/>
    <w:multiLevelType w:val="multilevel"/>
    <w:tmpl w:val="D3B8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A30B6B"/>
    <w:multiLevelType w:val="multilevel"/>
    <w:tmpl w:val="8AFED7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32DAA"/>
    <w:multiLevelType w:val="multilevel"/>
    <w:tmpl w:val="17C2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266484">
    <w:abstractNumId w:val="16"/>
  </w:num>
  <w:num w:numId="2" w16cid:durableId="25300471">
    <w:abstractNumId w:val="14"/>
  </w:num>
  <w:num w:numId="3" w16cid:durableId="1170825266">
    <w:abstractNumId w:val="0"/>
  </w:num>
  <w:num w:numId="4" w16cid:durableId="782111820">
    <w:abstractNumId w:val="8"/>
  </w:num>
  <w:num w:numId="5" w16cid:durableId="1191450809">
    <w:abstractNumId w:val="17"/>
  </w:num>
  <w:num w:numId="6" w16cid:durableId="357586008">
    <w:abstractNumId w:val="5"/>
  </w:num>
  <w:num w:numId="7" w16cid:durableId="2134521264">
    <w:abstractNumId w:val="19"/>
  </w:num>
  <w:num w:numId="8" w16cid:durableId="877547615">
    <w:abstractNumId w:val="18"/>
  </w:num>
  <w:num w:numId="9" w16cid:durableId="182940253">
    <w:abstractNumId w:val="3"/>
  </w:num>
  <w:num w:numId="10" w16cid:durableId="606812919">
    <w:abstractNumId w:val="7"/>
  </w:num>
  <w:num w:numId="11" w16cid:durableId="2101636816">
    <w:abstractNumId w:val="15"/>
  </w:num>
  <w:num w:numId="12" w16cid:durableId="860122023">
    <w:abstractNumId w:val="22"/>
  </w:num>
  <w:num w:numId="13" w16cid:durableId="1544248798">
    <w:abstractNumId w:val="9"/>
  </w:num>
  <w:num w:numId="14" w16cid:durableId="2071417849">
    <w:abstractNumId w:val="13"/>
  </w:num>
  <w:num w:numId="15" w16cid:durableId="2136176515">
    <w:abstractNumId w:val="12"/>
  </w:num>
  <w:num w:numId="16" w16cid:durableId="1305544224">
    <w:abstractNumId w:val="2"/>
  </w:num>
  <w:num w:numId="17" w16cid:durableId="907807594">
    <w:abstractNumId w:val="1"/>
  </w:num>
  <w:num w:numId="18" w16cid:durableId="694312345">
    <w:abstractNumId w:val="21"/>
  </w:num>
  <w:num w:numId="19" w16cid:durableId="1631665509">
    <w:abstractNumId w:val="4"/>
  </w:num>
  <w:num w:numId="20" w16cid:durableId="2103605153">
    <w:abstractNumId w:val="11"/>
  </w:num>
  <w:num w:numId="21" w16cid:durableId="1641882242">
    <w:abstractNumId w:val="20"/>
  </w:num>
  <w:num w:numId="22" w16cid:durableId="1557547874">
    <w:abstractNumId w:val="6"/>
  </w:num>
  <w:num w:numId="23" w16cid:durableId="9633912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8E"/>
    <w:rsid w:val="00015565"/>
    <w:rsid w:val="00032EF0"/>
    <w:rsid w:val="00036A29"/>
    <w:rsid w:val="00044578"/>
    <w:rsid w:val="000507F6"/>
    <w:rsid w:val="00062141"/>
    <w:rsid w:val="00063708"/>
    <w:rsid w:val="00076B77"/>
    <w:rsid w:val="000800BD"/>
    <w:rsid w:val="00093899"/>
    <w:rsid w:val="000A73DC"/>
    <w:rsid w:val="000B4DB5"/>
    <w:rsid w:val="000C44FB"/>
    <w:rsid w:val="000D7013"/>
    <w:rsid w:val="000D709E"/>
    <w:rsid w:val="000E2A40"/>
    <w:rsid w:val="000F0CC8"/>
    <w:rsid w:val="00104429"/>
    <w:rsid w:val="00112F73"/>
    <w:rsid w:val="00121268"/>
    <w:rsid w:val="001250B5"/>
    <w:rsid w:val="001558E0"/>
    <w:rsid w:val="00171BB8"/>
    <w:rsid w:val="0018016F"/>
    <w:rsid w:val="00190467"/>
    <w:rsid w:val="001C3ABE"/>
    <w:rsid w:val="001D2D49"/>
    <w:rsid w:val="001F34CE"/>
    <w:rsid w:val="002001F9"/>
    <w:rsid w:val="002050DD"/>
    <w:rsid w:val="00214150"/>
    <w:rsid w:val="00235886"/>
    <w:rsid w:val="00241E60"/>
    <w:rsid w:val="0025472A"/>
    <w:rsid w:val="00265EC8"/>
    <w:rsid w:val="00272287"/>
    <w:rsid w:val="00272DAD"/>
    <w:rsid w:val="00283C2F"/>
    <w:rsid w:val="0029427C"/>
    <w:rsid w:val="00295AF6"/>
    <w:rsid w:val="002A48B1"/>
    <w:rsid w:val="002B29FA"/>
    <w:rsid w:val="002B74A7"/>
    <w:rsid w:val="003324AE"/>
    <w:rsid w:val="003578EB"/>
    <w:rsid w:val="0037765B"/>
    <w:rsid w:val="0038049A"/>
    <w:rsid w:val="003C2C3F"/>
    <w:rsid w:val="003F1189"/>
    <w:rsid w:val="00402D24"/>
    <w:rsid w:val="00404603"/>
    <w:rsid w:val="004343C2"/>
    <w:rsid w:val="00463D06"/>
    <w:rsid w:val="00463E7D"/>
    <w:rsid w:val="004735E3"/>
    <w:rsid w:val="0048217B"/>
    <w:rsid w:val="004B2845"/>
    <w:rsid w:val="004B5ECC"/>
    <w:rsid w:val="004E00E0"/>
    <w:rsid w:val="004E2E9A"/>
    <w:rsid w:val="004E2FC1"/>
    <w:rsid w:val="004E3983"/>
    <w:rsid w:val="004F1F90"/>
    <w:rsid w:val="00521F72"/>
    <w:rsid w:val="005243DE"/>
    <w:rsid w:val="005630E7"/>
    <w:rsid w:val="0056518E"/>
    <w:rsid w:val="005830F0"/>
    <w:rsid w:val="00585C6D"/>
    <w:rsid w:val="00586B58"/>
    <w:rsid w:val="00592BB4"/>
    <w:rsid w:val="005964D2"/>
    <w:rsid w:val="005A3614"/>
    <w:rsid w:val="005A498C"/>
    <w:rsid w:val="005E3F85"/>
    <w:rsid w:val="005E429A"/>
    <w:rsid w:val="005E50F2"/>
    <w:rsid w:val="005F05B5"/>
    <w:rsid w:val="005F4902"/>
    <w:rsid w:val="005F7DB3"/>
    <w:rsid w:val="0061635F"/>
    <w:rsid w:val="00636615"/>
    <w:rsid w:val="0065016A"/>
    <w:rsid w:val="00683EFA"/>
    <w:rsid w:val="006926D0"/>
    <w:rsid w:val="006942A0"/>
    <w:rsid w:val="00697B47"/>
    <w:rsid w:val="006E5475"/>
    <w:rsid w:val="006E58DB"/>
    <w:rsid w:val="006E799F"/>
    <w:rsid w:val="007033D1"/>
    <w:rsid w:val="007134F5"/>
    <w:rsid w:val="007139C1"/>
    <w:rsid w:val="007329E2"/>
    <w:rsid w:val="0074005C"/>
    <w:rsid w:val="007427E5"/>
    <w:rsid w:val="00780647"/>
    <w:rsid w:val="00781419"/>
    <w:rsid w:val="0079374A"/>
    <w:rsid w:val="00794514"/>
    <w:rsid w:val="00795BFB"/>
    <w:rsid w:val="007F3F53"/>
    <w:rsid w:val="00801EEC"/>
    <w:rsid w:val="00814C2F"/>
    <w:rsid w:val="0082014D"/>
    <w:rsid w:val="00837995"/>
    <w:rsid w:val="00837F0E"/>
    <w:rsid w:val="00845570"/>
    <w:rsid w:val="00852E94"/>
    <w:rsid w:val="00880504"/>
    <w:rsid w:val="008839CE"/>
    <w:rsid w:val="00884BC9"/>
    <w:rsid w:val="00890D8B"/>
    <w:rsid w:val="008922DA"/>
    <w:rsid w:val="008B3C1A"/>
    <w:rsid w:val="008B7B9C"/>
    <w:rsid w:val="008D7F87"/>
    <w:rsid w:val="008E4735"/>
    <w:rsid w:val="008E6DD6"/>
    <w:rsid w:val="00944F5D"/>
    <w:rsid w:val="00953C2E"/>
    <w:rsid w:val="009553F6"/>
    <w:rsid w:val="009715D2"/>
    <w:rsid w:val="00994D2B"/>
    <w:rsid w:val="009A65DD"/>
    <w:rsid w:val="009C35C6"/>
    <w:rsid w:val="009C4177"/>
    <w:rsid w:val="009D0F7A"/>
    <w:rsid w:val="009D4CE1"/>
    <w:rsid w:val="00A10F57"/>
    <w:rsid w:val="00A6235A"/>
    <w:rsid w:val="00A90BA9"/>
    <w:rsid w:val="00AA26A5"/>
    <w:rsid w:val="00AE7FA0"/>
    <w:rsid w:val="00AF605C"/>
    <w:rsid w:val="00AF6B9F"/>
    <w:rsid w:val="00B5315B"/>
    <w:rsid w:val="00B57538"/>
    <w:rsid w:val="00B66034"/>
    <w:rsid w:val="00B667FC"/>
    <w:rsid w:val="00BC4808"/>
    <w:rsid w:val="00BC58EB"/>
    <w:rsid w:val="00BE087B"/>
    <w:rsid w:val="00BE4D4F"/>
    <w:rsid w:val="00BF20A2"/>
    <w:rsid w:val="00C15C4A"/>
    <w:rsid w:val="00C16D4B"/>
    <w:rsid w:val="00C44135"/>
    <w:rsid w:val="00C5649F"/>
    <w:rsid w:val="00C6253B"/>
    <w:rsid w:val="00C83977"/>
    <w:rsid w:val="00CA1164"/>
    <w:rsid w:val="00CB6567"/>
    <w:rsid w:val="00CD1CDD"/>
    <w:rsid w:val="00CD54CC"/>
    <w:rsid w:val="00CF60F1"/>
    <w:rsid w:val="00D0067E"/>
    <w:rsid w:val="00D03EDA"/>
    <w:rsid w:val="00D21B60"/>
    <w:rsid w:val="00D57F43"/>
    <w:rsid w:val="00D76B9E"/>
    <w:rsid w:val="00D93A7C"/>
    <w:rsid w:val="00DA011F"/>
    <w:rsid w:val="00DA47DD"/>
    <w:rsid w:val="00DB01A3"/>
    <w:rsid w:val="00DB4B2A"/>
    <w:rsid w:val="00DD20D8"/>
    <w:rsid w:val="00DF1D59"/>
    <w:rsid w:val="00E23946"/>
    <w:rsid w:val="00E23E28"/>
    <w:rsid w:val="00E26C07"/>
    <w:rsid w:val="00E276DF"/>
    <w:rsid w:val="00E36774"/>
    <w:rsid w:val="00E5074C"/>
    <w:rsid w:val="00E62C5A"/>
    <w:rsid w:val="00E63A75"/>
    <w:rsid w:val="00E653EB"/>
    <w:rsid w:val="00E767C5"/>
    <w:rsid w:val="00E831DC"/>
    <w:rsid w:val="00EB57B9"/>
    <w:rsid w:val="00EF3C5F"/>
    <w:rsid w:val="00F2447F"/>
    <w:rsid w:val="00F312EF"/>
    <w:rsid w:val="00F83415"/>
    <w:rsid w:val="00FA085C"/>
    <w:rsid w:val="00FF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4B52F"/>
  <w15:chartTrackingRefBased/>
  <w15:docId w15:val="{728E2FB1-7D75-48C3-8E94-542C3E27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1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ttlesford.gov.uk/planning-applica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3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Maddison</dc:creator>
  <cp:keywords/>
  <dc:description/>
  <cp:lastModifiedBy>Lynn Maddison</cp:lastModifiedBy>
  <cp:revision>183</cp:revision>
  <dcterms:created xsi:type="dcterms:W3CDTF">2025-11-11T09:55:00Z</dcterms:created>
  <dcterms:modified xsi:type="dcterms:W3CDTF">2025-11-12T21:08:00Z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f898fa-3fce-4d74-9725-389923a9bcb4_Enabled">
    <vt:lpwstr>true</vt:lpwstr>
  </property>
  <property fmtid="{D5CDD505-2E9C-101B-9397-08002B2CF9AE}" pid="3" name="MSIP_Label_0ef898fa-3fce-4d74-9725-389923a9bcb4_SetDate">
    <vt:lpwstr>2025-11-11T10:03:19Z</vt:lpwstr>
  </property>
  <property fmtid="{D5CDD505-2E9C-101B-9397-08002B2CF9AE}" pid="4" name="MSIP_Label_0ef898fa-3fce-4d74-9725-389923a9bcb4_Method">
    <vt:lpwstr>Standard</vt:lpwstr>
  </property>
  <property fmtid="{D5CDD505-2E9C-101B-9397-08002B2CF9AE}" pid="5" name="MSIP_Label_0ef898fa-3fce-4d74-9725-389923a9bcb4_Name">
    <vt:lpwstr>defa4170-0d19-0005-0003-bc88714345d2</vt:lpwstr>
  </property>
  <property fmtid="{D5CDD505-2E9C-101B-9397-08002B2CF9AE}" pid="6" name="MSIP_Label_0ef898fa-3fce-4d74-9725-389923a9bcb4_SiteId">
    <vt:lpwstr>5a17173c-77af-4977-993d-e1f8ba59ef5f</vt:lpwstr>
  </property>
  <property fmtid="{D5CDD505-2E9C-101B-9397-08002B2CF9AE}" pid="7" name="MSIP_Label_0ef898fa-3fce-4d74-9725-389923a9bcb4_ActionId">
    <vt:lpwstr>3d1760da-397e-4baa-82a1-7d9ef59f8a3d</vt:lpwstr>
  </property>
  <property fmtid="{D5CDD505-2E9C-101B-9397-08002B2CF9AE}" pid="8" name="MSIP_Label_0ef898fa-3fce-4d74-9725-389923a9bcb4_ContentBits">
    <vt:lpwstr>0</vt:lpwstr>
  </property>
  <property fmtid="{D5CDD505-2E9C-101B-9397-08002B2CF9AE}" pid="9" name="MSIP_Label_0ef898fa-3fce-4d74-9725-389923a9bcb4_Tag">
    <vt:lpwstr>10, 3, 0, 1</vt:lpwstr>
  </property>
</Properties>
</file>