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854FE" w14:textId="0D015F50" w:rsidR="00C26F5B" w:rsidRDefault="00E8477F" w:rsidP="00E8477F">
      <w:pPr>
        <w:rPr>
          <w:rFonts w:cstheme="minorHAnsi"/>
          <w:sz w:val="24"/>
          <w:szCs w:val="24"/>
        </w:rPr>
      </w:pPr>
      <w:r w:rsidRPr="00E8477F">
        <w:rPr>
          <w:rFonts w:cstheme="minorHAnsi"/>
          <w:b/>
          <w:bCs/>
          <w:i/>
          <w:iCs/>
          <w:sz w:val="24"/>
          <w:szCs w:val="24"/>
        </w:rPr>
        <w:fldChar w:fldCharType="begin"/>
      </w:r>
      <w:r w:rsidRPr="00E8477F">
        <w:rPr>
          <w:rFonts w:cstheme="minorHAnsi"/>
          <w:b/>
          <w:bCs/>
          <w:i/>
          <w:iCs/>
          <w:sz w:val="24"/>
          <w:szCs w:val="24"/>
        </w:rPr>
        <w:instrText>HYPERLINK "https://www.plcfiddle.com/"</w:instrText>
      </w:r>
      <w:r w:rsidRPr="00E8477F">
        <w:rPr>
          <w:rFonts w:cstheme="minorHAnsi"/>
          <w:b/>
          <w:bCs/>
          <w:i/>
          <w:iCs/>
          <w:sz w:val="24"/>
          <w:szCs w:val="24"/>
        </w:rPr>
      </w:r>
      <w:r w:rsidRPr="00E8477F">
        <w:rPr>
          <w:rFonts w:cstheme="minorHAnsi"/>
          <w:b/>
          <w:bCs/>
          <w:i/>
          <w:iCs/>
          <w:sz w:val="24"/>
          <w:szCs w:val="24"/>
        </w:rPr>
        <w:fldChar w:fldCharType="separate"/>
      </w:r>
      <w:proofErr w:type="spellStart"/>
      <w:r w:rsidRPr="00E8477F">
        <w:rPr>
          <w:rStyle w:val="Hyperlink"/>
          <w:rFonts w:cstheme="minorHAnsi"/>
          <w:b/>
          <w:bCs/>
          <w:i/>
          <w:iCs/>
          <w:sz w:val="24"/>
          <w:szCs w:val="24"/>
          <w:u w:val="none"/>
        </w:rPr>
        <w:t>PLCFiddle</w:t>
      </w:r>
      <w:proofErr w:type="spellEnd"/>
      <w:r w:rsidRPr="00E8477F">
        <w:rPr>
          <w:rFonts w:cstheme="minorHAnsi"/>
          <w:b/>
          <w:bCs/>
          <w:i/>
          <w:iCs/>
          <w:sz w:val="24"/>
          <w:szCs w:val="24"/>
        </w:rPr>
        <w:fldChar w:fldCharType="end"/>
      </w:r>
      <w:r w:rsidRPr="00E8477F">
        <w:rPr>
          <w:rFonts w:cstheme="minorHAnsi"/>
          <w:sz w:val="24"/>
          <w:szCs w:val="24"/>
        </w:rPr>
        <w:t xml:space="preserve"> este un editor </w:t>
      </w:r>
      <w:proofErr w:type="spellStart"/>
      <w:r w:rsidRPr="00E8477F">
        <w:rPr>
          <w:rFonts w:cstheme="minorHAnsi"/>
          <w:sz w:val="24"/>
          <w:szCs w:val="24"/>
        </w:rPr>
        <w:t>Ladder</w:t>
      </w:r>
      <w:proofErr w:type="spellEnd"/>
      <w:r w:rsidRPr="00E8477F">
        <w:rPr>
          <w:rFonts w:cstheme="minorHAnsi"/>
          <w:sz w:val="24"/>
          <w:szCs w:val="24"/>
        </w:rPr>
        <w:t xml:space="preserve"> Logic</w:t>
      </w:r>
      <w:r w:rsidR="009D2075" w:rsidRPr="00E8477F">
        <w:rPr>
          <w:rFonts w:cstheme="minorHAnsi"/>
          <w:sz w:val="24"/>
          <w:szCs w:val="24"/>
        </w:rPr>
        <w:t xml:space="preserve"> care rulează în browser</w:t>
      </w:r>
      <w:r w:rsidRPr="00E8477F">
        <w:rPr>
          <w:rFonts w:cstheme="minorHAnsi"/>
          <w:sz w:val="24"/>
          <w:szCs w:val="24"/>
        </w:rPr>
        <w:t xml:space="preserve">. Include operații logice, matematice, </w:t>
      </w:r>
      <w:proofErr w:type="spellStart"/>
      <w:r w:rsidRPr="00E8477F">
        <w:rPr>
          <w:rFonts w:cstheme="minorHAnsi"/>
          <w:sz w:val="24"/>
          <w:szCs w:val="24"/>
        </w:rPr>
        <w:t>timere</w:t>
      </w:r>
      <w:proofErr w:type="spellEnd"/>
      <w:r w:rsidRPr="00E8477F">
        <w:rPr>
          <w:rFonts w:cstheme="minorHAnsi"/>
          <w:sz w:val="24"/>
          <w:szCs w:val="24"/>
        </w:rPr>
        <w:t xml:space="preserve"> și </w:t>
      </w:r>
      <w:proofErr w:type="spellStart"/>
      <w:r w:rsidRPr="00E8477F">
        <w:rPr>
          <w:rFonts w:cstheme="minorHAnsi"/>
          <w:sz w:val="24"/>
          <w:szCs w:val="24"/>
        </w:rPr>
        <w:t>countere</w:t>
      </w:r>
      <w:proofErr w:type="spellEnd"/>
      <w:r w:rsidRPr="00E8477F">
        <w:rPr>
          <w:rFonts w:cstheme="minorHAnsi"/>
          <w:sz w:val="24"/>
          <w:szCs w:val="24"/>
        </w:rPr>
        <w:t>. Are capacități de simulare, putând fi declarate variabile booleene și numerice care pot fi ajustate sau observate pe parcursul simulării, și accesate în program pe baza numel</w:t>
      </w:r>
      <w:r w:rsidR="009D2075" w:rsidRPr="00E8477F">
        <w:rPr>
          <w:rFonts w:cstheme="minorHAnsi"/>
          <w:sz w:val="24"/>
          <w:szCs w:val="24"/>
        </w:rPr>
        <w:t>or</w:t>
      </w:r>
      <w:r w:rsidRPr="00E8477F">
        <w:rPr>
          <w:rFonts w:cstheme="minorHAnsi"/>
          <w:sz w:val="24"/>
          <w:szCs w:val="24"/>
        </w:rPr>
        <w:t xml:space="preserve"> lor. Legăturile, contactele și </w:t>
      </w:r>
      <w:proofErr w:type="spellStart"/>
      <w:r w:rsidRPr="00E8477F">
        <w:rPr>
          <w:rFonts w:cstheme="minorHAnsi"/>
          <w:sz w:val="24"/>
          <w:szCs w:val="24"/>
        </w:rPr>
        <w:t>coil</w:t>
      </w:r>
      <w:proofErr w:type="spellEnd"/>
      <w:r w:rsidRPr="00E8477F">
        <w:rPr>
          <w:rFonts w:cstheme="minorHAnsi"/>
          <w:sz w:val="24"/>
          <w:szCs w:val="24"/>
        </w:rPr>
        <w:t>-urile din program sunt evidențiate când sunt active, pentru feedback vizual.</w:t>
      </w:r>
    </w:p>
    <w:p w14:paraId="50002E76" w14:textId="59DD95A9" w:rsidR="00420E08" w:rsidRDefault="00420E08" w:rsidP="00E8477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Fereastra conține un tab cu editor-</w:t>
      </w:r>
      <w:proofErr w:type="spellStart"/>
      <w:r>
        <w:rPr>
          <w:rFonts w:cstheme="minorHAnsi"/>
          <w:sz w:val="24"/>
          <w:szCs w:val="24"/>
        </w:rPr>
        <w:t>ul</w:t>
      </w:r>
      <w:proofErr w:type="spellEnd"/>
      <w:r>
        <w:rPr>
          <w:rFonts w:cstheme="minorHAnsi"/>
          <w:sz w:val="24"/>
          <w:szCs w:val="24"/>
        </w:rPr>
        <w:t xml:space="preserve"> propriu-zis, unde se pot adăuga ramuri, contacte, </w:t>
      </w:r>
      <w:proofErr w:type="spellStart"/>
      <w:r>
        <w:rPr>
          <w:rFonts w:cstheme="minorHAnsi"/>
          <w:sz w:val="24"/>
          <w:szCs w:val="24"/>
        </w:rPr>
        <w:t>coil</w:t>
      </w:r>
      <w:proofErr w:type="spellEnd"/>
      <w:r>
        <w:rPr>
          <w:rFonts w:cstheme="minorHAnsi"/>
          <w:sz w:val="24"/>
          <w:szCs w:val="24"/>
        </w:rPr>
        <w:t xml:space="preserve">-uri, </w:t>
      </w:r>
      <w:proofErr w:type="spellStart"/>
      <w:r>
        <w:rPr>
          <w:rFonts w:cstheme="minorHAnsi"/>
          <w:sz w:val="24"/>
          <w:szCs w:val="24"/>
        </w:rPr>
        <w:t>timere</w:t>
      </w:r>
      <w:proofErr w:type="spellEnd"/>
      <w:r>
        <w:rPr>
          <w:rFonts w:cstheme="minorHAnsi"/>
          <w:sz w:val="24"/>
          <w:szCs w:val="24"/>
        </w:rPr>
        <w:t xml:space="preserve"> etc. Elementele sunt ”</w:t>
      </w:r>
      <w:proofErr w:type="spellStart"/>
      <w:r>
        <w:rPr>
          <w:rFonts w:cstheme="minorHAnsi"/>
          <w:sz w:val="24"/>
          <w:szCs w:val="24"/>
        </w:rPr>
        <w:t>snapped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grid</w:t>
      </w:r>
      <w:proofErr w:type="spellEnd"/>
      <w:r>
        <w:rPr>
          <w:rFonts w:cstheme="minorHAnsi"/>
          <w:sz w:val="24"/>
          <w:szCs w:val="24"/>
        </w:rPr>
        <w:t>” și au atașate input-uri text unde se poate scrie identificatorul variabilei corespunzătoare.</w:t>
      </w:r>
    </w:p>
    <w:p w14:paraId="1E77C8B8" w14:textId="4B85C291" w:rsidR="00420E08" w:rsidRDefault="00420E08" w:rsidP="00E8477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În stânga se găsește un meniu unde se definesc variabile (</w:t>
      </w:r>
      <w:proofErr w:type="spellStart"/>
      <w:r w:rsidRPr="00420E08">
        <w:rPr>
          <w:rFonts w:cstheme="minorHAnsi"/>
          <w:i/>
          <w:iCs/>
          <w:sz w:val="24"/>
          <w:szCs w:val="24"/>
        </w:rPr>
        <w:t>bool</w:t>
      </w:r>
      <w:proofErr w:type="spellEnd"/>
      <w:r>
        <w:rPr>
          <w:rFonts w:cstheme="minorHAnsi"/>
          <w:sz w:val="24"/>
          <w:szCs w:val="24"/>
        </w:rPr>
        <w:t xml:space="preserve"> sau </w:t>
      </w:r>
      <w:proofErr w:type="spellStart"/>
      <w:r w:rsidRPr="00420E08">
        <w:rPr>
          <w:rFonts w:cstheme="minorHAnsi"/>
          <w:i/>
          <w:iCs/>
          <w:sz w:val="24"/>
          <w:szCs w:val="24"/>
        </w:rPr>
        <w:t>number</w:t>
      </w:r>
      <w:proofErr w:type="spellEnd"/>
      <w:r>
        <w:rPr>
          <w:rFonts w:cstheme="minorHAnsi"/>
          <w:sz w:val="24"/>
          <w:szCs w:val="24"/>
        </w:rPr>
        <w:t>) dar și câmpurile timer-</w:t>
      </w:r>
      <w:proofErr w:type="spellStart"/>
      <w:r>
        <w:rPr>
          <w:rFonts w:cstheme="minorHAnsi"/>
          <w:sz w:val="24"/>
          <w:szCs w:val="24"/>
        </w:rPr>
        <w:t>elor</w:t>
      </w:r>
      <w:proofErr w:type="spellEnd"/>
      <w:r>
        <w:rPr>
          <w:rFonts w:cstheme="minorHAnsi"/>
          <w:sz w:val="24"/>
          <w:szCs w:val="24"/>
        </w:rPr>
        <w:t xml:space="preserve"> și </w:t>
      </w:r>
      <w:proofErr w:type="spellStart"/>
      <w:r>
        <w:rPr>
          <w:rFonts w:cstheme="minorHAnsi"/>
          <w:sz w:val="24"/>
          <w:szCs w:val="24"/>
        </w:rPr>
        <w:t>counter-elor</w:t>
      </w:r>
      <w:proofErr w:type="spellEnd"/>
      <w:r>
        <w:rPr>
          <w:rFonts w:cstheme="minorHAnsi"/>
          <w:sz w:val="24"/>
          <w:szCs w:val="24"/>
        </w:rPr>
        <w:t>, ele fiind reprezentate mai minimalist în diagrama (doar numele tipului de timer/</w:t>
      </w:r>
      <w:proofErr w:type="spellStart"/>
      <w:r>
        <w:rPr>
          <w:rFonts w:cstheme="minorHAnsi"/>
          <w:sz w:val="24"/>
          <w:szCs w:val="24"/>
        </w:rPr>
        <w:t>counter</w:t>
      </w:r>
      <w:proofErr w:type="spellEnd"/>
      <w:r>
        <w:rPr>
          <w:rFonts w:cstheme="minorHAnsi"/>
          <w:sz w:val="24"/>
          <w:szCs w:val="24"/>
        </w:rPr>
        <w:t xml:space="preserve"> și un input pentru ”variabila” în care sunt stocate restul câmpurilor.</w:t>
      </w:r>
    </w:p>
    <w:p w14:paraId="64BD441C" w14:textId="77A19511" w:rsidR="00203732" w:rsidRPr="00420E08" w:rsidRDefault="00420E08" w:rsidP="0020373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Deasupra editorului se află un alt meniu, de unde se pot insera prin ”drag </w:t>
      </w:r>
      <w:proofErr w:type="spellStart"/>
      <w:r>
        <w:rPr>
          <w:rFonts w:cstheme="minorHAnsi"/>
          <w:sz w:val="24"/>
          <w:szCs w:val="24"/>
        </w:rPr>
        <w:t>and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drop</w:t>
      </w:r>
      <w:proofErr w:type="spellEnd"/>
      <w:r>
        <w:rPr>
          <w:rFonts w:cstheme="minorHAnsi"/>
          <w:sz w:val="24"/>
          <w:szCs w:val="24"/>
        </w:rPr>
        <w:t xml:space="preserve">” elemente în diagrama </w:t>
      </w:r>
      <w:proofErr w:type="spellStart"/>
      <w:r>
        <w:rPr>
          <w:rFonts w:cstheme="minorHAnsi"/>
          <w:sz w:val="24"/>
          <w:szCs w:val="24"/>
        </w:rPr>
        <w:t>Ladder</w:t>
      </w:r>
      <w:proofErr w:type="spellEnd"/>
      <w:r>
        <w:rPr>
          <w:rFonts w:cstheme="minorHAnsi"/>
          <w:sz w:val="24"/>
          <w:szCs w:val="24"/>
        </w:rPr>
        <w:t xml:space="preserve">, grupate pe categoriile </w:t>
      </w:r>
      <w:proofErr w:type="spellStart"/>
      <w:r>
        <w:rPr>
          <w:rFonts w:cstheme="minorHAnsi"/>
          <w:sz w:val="24"/>
          <w:szCs w:val="24"/>
        </w:rPr>
        <w:t>Contacts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Coils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Math</w:t>
      </w:r>
      <w:proofErr w:type="spellEnd"/>
      <w:r>
        <w:rPr>
          <w:rFonts w:cstheme="minorHAnsi"/>
          <w:sz w:val="24"/>
          <w:szCs w:val="24"/>
        </w:rPr>
        <w:t xml:space="preserve">, Compare, Time/Count și </w:t>
      </w:r>
      <w:proofErr w:type="spellStart"/>
      <w:r>
        <w:rPr>
          <w:rFonts w:cstheme="minorHAnsi"/>
          <w:sz w:val="24"/>
          <w:szCs w:val="24"/>
        </w:rPr>
        <w:t>Other</w:t>
      </w:r>
      <w:proofErr w:type="spellEnd"/>
      <w:r>
        <w:rPr>
          <w:rFonts w:cstheme="minorHAnsi"/>
          <w:sz w:val="24"/>
          <w:szCs w:val="24"/>
        </w:rPr>
        <w:t>.</w:t>
      </w:r>
    </w:p>
    <w:p w14:paraId="3B390CC8" w14:textId="77777777" w:rsidR="00203732" w:rsidRDefault="00203732" w:rsidP="00E8477F"/>
    <w:p w14:paraId="431ECC15" w14:textId="77777777" w:rsidR="00203732" w:rsidRDefault="00E8477F" w:rsidP="00203732">
      <w:pPr>
        <w:rPr>
          <w:rFonts w:cstheme="minorHAnsi"/>
          <w:sz w:val="24"/>
          <w:szCs w:val="24"/>
        </w:rPr>
      </w:pPr>
      <w:hyperlink r:id="rId7" w:history="1">
        <w:r w:rsidRPr="00E8477F">
          <w:rPr>
            <w:rStyle w:val="Hyperlink"/>
            <w:rFonts w:cstheme="minorHAnsi"/>
            <w:b/>
            <w:bCs/>
            <w:i/>
            <w:iCs/>
            <w:sz w:val="24"/>
            <w:szCs w:val="24"/>
          </w:rPr>
          <w:t xml:space="preserve">Studio 5000 </w:t>
        </w:r>
        <w:proofErr w:type="spellStart"/>
        <w:r w:rsidRPr="00E8477F">
          <w:rPr>
            <w:rStyle w:val="Hyperlink"/>
            <w:rFonts w:cstheme="minorHAnsi"/>
            <w:b/>
            <w:bCs/>
            <w:i/>
            <w:iCs/>
            <w:sz w:val="24"/>
            <w:szCs w:val="24"/>
          </w:rPr>
          <w:t>Logix</w:t>
        </w:r>
        <w:proofErr w:type="spellEnd"/>
        <w:r w:rsidRPr="00E8477F">
          <w:rPr>
            <w:rStyle w:val="Hyperlink"/>
            <w:rFonts w:cstheme="minorHAnsi"/>
            <w:b/>
            <w:bCs/>
            <w:i/>
            <w:iCs/>
            <w:sz w:val="24"/>
            <w:szCs w:val="24"/>
          </w:rPr>
          <w:t xml:space="preserve"> Emulate</w:t>
        </w:r>
      </w:hyperlink>
      <w:r w:rsidRPr="00E8477F">
        <w:rPr>
          <w:rFonts w:cstheme="minorHAnsi"/>
          <w:sz w:val="24"/>
          <w:szCs w:val="24"/>
        </w:rPr>
        <w:t xml:space="preserve"> adaugă un grad de realism prin introducerea unor componente </w:t>
      </w:r>
      <w:r w:rsidR="009D2075" w:rsidRPr="00E8477F">
        <w:rPr>
          <w:rFonts w:cstheme="minorHAnsi"/>
          <w:sz w:val="24"/>
          <w:szCs w:val="24"/>
        </w:rPr>
        <w:t xml:space="preserve">generice dar </w:t>
      </w:r>
      <w:r w:rsidRPr="00E8477F">
        <w:rPr>
          <w:rFonts w:cstheme="minorHAnsi"/>
          <w:sz w:val="24"/>
          <w:szCs w:val="24"/>
        </w:rPr>
        <w:t xml:space="preserve">configurabile care reflectă module reale de PLC. Adresele de memorie care corespund acestor module sunt folosite în locul variabilelor. În plus, oferă capabilități de </w:t>
      </w:r>
      <w:proofErr w:type="spellStart"/>
      <w:r w:rsidRPr="00E8477F">
        <w:rPr>
          <w:rFonts w:cstheme="minorHAnsi"/>
          <w:sz w:val="24"/>
          <w:szCs w:val="24"/>
        </w:rPr>
        <w:t>debugging</w:t>
      </w:r>
      <w:proofErr w:type="spellEnd"/>
      <w:r w:rsidRPr="00E8477F">
        <w:rPr>
          <w:rFonts w:cstheme="minorHAnsi"/>
          <w:sz w:val="24"/>
          <w:szCs w:val="24"/>
        </w:rPr>
        <w:t xml:space="preserve"> mai detaliat, introducând </w:t>
      </w:r>
      <w:proofErr w:type="spellStart"/>
      <w:r w:rsidRPr="00E8477F">
        <w:rPr>
          <w:rFonts w:cstheme="minorHAnsi"/>
          <w:sz w:val="24"/>
          <w:szCs w:val="24"/>
        </w:rPr>
        <w:t>breakpoint</w:t>
      </w:r>
      <w:proofErr w:type="spellEnd"/>
      <w:r w:rsidRPr="00E8477F">
        <w:rPr>
          <w:rFonts w:cstheme="minorHAnsi"/>
          <w:sz w:val="24"/>
          <w:szCs w:val="24"/>
        </w:rPr>
        <w:t>-uri și viteză ajustabilă de simulare.</w:t>
      </w:r>
    </w:p>
    <w:p w14:paraId="20266E0F" w14:textId="550758EE" w:rsidR="00203732" w:rsidRDefault="00203732" w:rsidP="0020373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Aplicația prezintă inițial o fereastră unde pot fi adăugate și configurate modulele PLC-ului simulat. Modulele suportate sunt </w:t>
      </w:r>
      <w:r w:rsidRPr="00203732">
        <w:rPr>
          <w:rFonts w:cstheme="minorHAnsi"/>
          <w:i/>
          <w:iCs/>
          <w:sz w:val="24"/>
          <w:szCs w:val="24"/>
        </w:rPr>
        <w:t>Emulate 5570 Controller</w:t>
      </w:r>
      <w:r>
        <w:rPr>
          <w:rFonts w:cstheme="minorHAnsi"/>
          <w:sz w:val="24"/>
          <w:szCs w:val="24"/>
        </w:rPr>
        <w:t xml:space="preserve">, </w:t>
      </w:r>
      <w:r w:rsidRPr="00203732">
        <w:rPr>
          <w:rFonts w:cstheme="minorHAnsi"/>
          <w:i/>
          <w:iCs/>
          <w:sz w:val="24"/>
          <w:szCs w:val="24"/>
        </w:rPr>
        <w:t>Emulate 5570 OTS Controller</w:t>
      </w:r>
      <w:r>
        <w:rPr>
          <w:rFonts w:cstheme="minorHAnsi"/>
          <w:sz w:val="24"/>
          <w:szCs w:val="24"/>
        </w:rPr>
        <w:t xml:space="preserve">, </w:t>
      </w:r>
      <w:r w:rsidRPr="00203732">
        <w:rPr>
          <w:rFonts w:cstheme="minorHAnsi"/>
          <w:i/>
          <w:iCs/>
          <w:sz w:val="24"/>
          <w:szCs w:val="24"/>
        </w:rPr>
        <w:t>Emulate 5570 SIM Controller</w:t>
      </w:r>
      <w:r>
        <w:rPr>
          <w:rFonts w:cstheme="minorHAnsi"/>
          <w:sz w:val="24"/>
          <w:szCs w:val="24"/>
        </w:rPr>
        <w:t xml:space="preserve"> și </w:t>
      </w:r>
      <w:r w:rsidRPr="00203732">
        <w:rPr>
          <w:rFonts w:cstheme="minorHAnsi"/>
          <w:i/>
          <w:iCs/>
          <w:sz w:val="24"/>
          <w:szCs w:val="24"/>
        </w:rPr>
        <w:t>1789-SIM 32 Point Input/Output Simulator</w:t>
      </w:r>
      <w:r>
        <w:rPr>
          <w:rFonts w:cstheme="minorHAnsi"/>
          <w:i/>
          <w:iCs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</w:t>
      </w:r>
      <w:r w:rsidR="00B44AA3">
        <w:rPr>
          <w:rFonts w:cstheme="minorHAnsi"/>
          <w:sz w:val="24"/>
          <w:szCs w:val="24"/>
        </w:rPr>
        <w:t xml:space="preserve">Șasiul </w:t>
      </w:r>
      <w:proofErr w:type="spellStart"/>
      <w:r w:rsidR="00B44AA3">
        <w:rPr>
          <w:rFonts w:cstheme="minorHAnsi"/>
          <w:sz w:val="24"/>
          <w:szCs w:val="24"/>
        </w:rPr>
        <w:t>ofera</w:t>
      </w:r>
      <w:proofErr w:type="spellEnd"/>
      <w:r w:rsidR="00B44AA3">
        <w:rPr>
          <w:rFonts w:cstheme="minorHAnsi"/>
          <w:sz w:val="24"/>
          <w:szCs w:val="24"/>
        </w:rPr>
        <w:t xml:space="preserve"> 17 </w:t>
      </w:r>
      <w:proofErr w:type="spellStart"/>
      <w:r w:rsidR="00B44AA3">
        <w:rPr>
          <w:rFonts w:cstheme="minorHAnsi"/>
          <w:sz w:val="24"/>
          <w:szCs w:val="24"/>
        </w:rPr>
        <w:t>slot</w:t>
      </w:r>
      <w:proofErr w:type="spellEnd"/>
      <w:r w:rsidR="00B44AA3">
        <w:rPr>
          <w:rFonts w:cstheme="minorHAnsi"/>
          <w:sz w:val="24"/>
          <w:szCs w:val="24"/>
        </w:rPr>
        <w:t>-uri pentru module. Modulul I/O Simulator include 32 input-uri și 32 output-uri digitale simulate, din care input-urile pot fi activate prin click-uri și output-urile prin programare.</w:t>
      </w:r>
    </w:p>
    <w:p w14:paraId="052F119B" w14:textId="08FFEB90" w:rsidR="00B44AA3" w:rsidRDefault="00B44AA3" w:rsidP="0020373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În </w:t>
      </w:r>
      <w:proofErr w:type="spellStart"/>
      <w:r>
        <w:rPr>
          <w:rFonts w:cstheme="minorHAnsi"/>
          <w:sz w:val="24"/>
          <w:szCs w:val="24"/>
        </w:rPr>
        <w:t>freastra</w:t>
      </w:r>
      <w:proofErr w:type="spellEnd"/>
      <w:r>
        <w:rPr>
          <w:rFonts w:cstheme="minorHAnsi"/>
          <w:sz w:val="24"/>
          <w:szCs w:val="24"/>
        </w:rPr>
        <w:t xml:space="preserve"> principală se găsește într-o poziție centrală editorul </w:t>
      </w:r>
      <w:proofErr w:type="spellStart"/>
      <w:r>
        <w:rPr>
          <w:rFonts w:cstheme="minorHAnsi"/>
          <w:sz w:val="24"/>
          <w:szCs w:val="24"/>
        </w:rPr>
        <w:t>Ladder</w:t>
      </w:r>
      <w:proofErr w:type="spellEnd"/>
      <w:r>
        <w:rPr>
          <w:rFonts w:cstheme="minorHAnsi"/>
          <w:sz w:val="24"/>
          <w:szCs w:val="24"/>
        </w:rPr>
        <w:t xml:space="preserve"> Logic, de unde pot fi accesate intrările și ieșirile prin adresele lor.</w:t>
      </w:r>
    </w:p>
    <w:p w14:paraId="650FF41C" w14:textId="292518CF" w:rsidR="00B44AA3" w:rsidRDefault="00B44AA3" w:rsidP="0020373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Într-un meniu din stânga programului se găsește structura proiectului, de unde pot fi accesate rutinele programate, configurațiile controller-ului și setările simulării (viteză de simulare, log </w:t>
      </w:r>
      <w:proofErr w:type="spellStart"/>
      <w:r>
        <w:rPr>
          <w:rFonts w:cstheme="minorHAnsi"/>
          <w:sz w:val="24"/>
          <w:szCs w:val="24"/>
        </w:rPr>
        <w:t>level</w:t>
      </w:r>
      <w:proofErr w:type="spellEnd"/>
      <w:r>
        <w:rPr>
          <w:rFonts w:cstheme="minorHAnsi"/>
          <w:sz w:val="24"/>
          <w:szCs w:val="24"/>
        </w:rPr>
        <w:t xml:space="preserve"> și </w:t>
      </w:r>
      <w:proofErr w:type="spellStart"/>
      <w:r>
        <w:rPr>
          <w:rFonts w:cstheme="minorHAnsi"/>
          <w:sz w:val="24"/>
          <w:szCs w:val="24"/>
        </w:rPr>
        <w:t>path</w:t>
      </w:r>
      <w:proofErr w:type="spellEnd"/>
      <w:r>
        <w:rPr>
          <w:rFonts w:cstheme="minorHAnsi"/>
          <w:sz w:val="24"/>
          <w:szCs w:val="24"/>
        </w:rPr>
        <w:t>)</w:t>
      </w:r>
    </w:p>
    <w:p w14:paraId="7A4D02FA" w14:textId="77777777" w:rsidR="0030208E" w:rsidRPr="00203732" w:rsidRDefault="0030208E" w:rsidP="00203732">
      <w:pPr>
        <w:rPr>
          <w:rFonts w:cstheme="minorHAnsi"/>
          <w:b/>
          <w:bCs/>
          <w:sz w:val="24"/>
          <w:szCs w:val="24"/>
        </w:rPr>
      </w:pPr>
    </w:p>
    <w:p w14:paraId="783DDE75" w14:textId="77777777" w:rsidR="00E8477F" w:rsidRDefault="00E8477F" w:rsidP="00E8477F">
      <w:pPr>
        <w:rPr>
          <w:rFonts w:cstheme="minorHAnsi"/>
          <w:sz w:val="24"/>
          <w:szCs w:val="24"/>
        </w:rPr>
      </w:pPr>
      <w:hyperlink r:id="rId8" w:history="1">
        <w:proofErr w:type="spellStart"/>
        <w:r w:rsidRPr="00E8477F">
          <w:rPr>
            <w:rStyle w:val="Hyperlink"/>
            <w:rFonts w:cstheme="minorHAnsi"/>
            <w:b/>
            <w:bCs/>
            <w:i/>
            <w:iCs/>
            <w:sz w:val="24"/>
            <w:szCs w:val="24"/>
          </w:rPr>
          <w:t>NSLadder</w:t>
        </w:r>
        <w:proofErr w:type="spellEnd"/>
      </w:hyperlink>
      <w:r w:rsidRPr="00E8477F">
        <w:rPr>
          <w:rFonts w:cstheme="minorHAnsi"/>
          <w:sz w:val="24"/>
          <w:szCs w:val="24"/>
        </w:rPr>
        <w:t xml:space="preserve"> oferă mai multă flexibilitate, având un </w:t>
      </w:r>
      <w:proofErr w:type="spellStart"/>
      <w:r w:rsidRPr="00E8477F">
        <w:rPr>
          <w:rFonts w:cstheme="minorHAnsi"/>
          <w:sz w:val="24"/>
          <w:szCs w:val="24"/>
        </w:rPr>
        <w:t>Mock-Up</w:t>
      </w:r>
      <w:proofErr w:type="spellEnd"/>
      <w:r w:rsidRPr="00E8477F">
        <w:rPr>
          <w:rFonts w:cstheme="minorHAnsi"/>
          <w:sz w:val="24"/>
          <w:szCs w:val="24"/>
        </w:rPr>
        <w:t xml:space="preserve"> Editor, unde pot fi create elemente cu aspect vizual</w:t>
      </w:r>
      <w:r w:rsidR="009D2075" w:rsidRPr="00E8477F">
        <w:rPr>
          <w:rFonts w:cstheme="minorHAnsi"/>
          <w:sz w:val="24"/>
          <w:szCs w:val="24"/>
        </w:rPr>
        <w:t xml:space="preserve"> unic (inserând imagini)</w:t>
      </w:r>
      <w:r w:rsidRPr="00E8477F">
        <w:rPr>
          <w:rFonts w:cstheme="minorHAnsi"/>
          <w:sz w:val="24"/>
          <w:szCs w:val="24"/>
        </w:rPr>
        <w:t xml:space="preserve"> și proprietăți fizice </w:t>
      </w:r>
      <w:r w:rsidR="00887FA4" w:rsidRPr="00E8477F">
        <w:rPr>
          <w:rFonts w:cstheme="minorHAnsi"/>
          <w:sz w:val="24"/>
          <w:szCs w:val="24"/>
        </w:rPr>
        <w:t xml:space="preserve">și comportamente </w:t>
      </w:r>
      <w:r w:rsidRPr="00E8477F">
        <w:rPr>
          <w:rFonts w:cstheme="minorHAnsi"/>
          <w:sz w:val="24"/>
          <w:szCs w:val="24"/>
        </w:rPr>
        <w:t>configurabile, pentru a asambla simulări</w:t>
      </w:r>
      <w:r w:rsidR="00887FA4" w:rsidRPr="00E8477F">
        <w:rPr>
          <w:rFonts w:cstheme="minorHAnsi"/>
          <w:sz w:val="24"/>
          <w:szCs w:val="24"/>
        </w:rPr>
        <w:t xml:space="preserve"> 2D</w:t>
      </w:r>
      <w:r w:rsidRPr="00E8477F">
        <w:rPr>
          <w:rFonts w:cstheme="minorHAnsi"/>
          <w:sz w:val="24"/>
          <w:szCs w:val="24"/>
        </w:rPr>
        <w:t xml:space="preserve"> mai variate și interactive decât casete de text în care se schimbă valorile.</w:t>
      </w:r>
      <w:r w:rsidR="009D2075" w:rsidRPr="00E8477F">
        <w:rPr>
          <w:rFonts w:cstheme="minorHAnsi"/>
          <w:sz w:val="24"/>
          <w:szCs w:val="24"/>
        </w:rPr>
        <w:t xml:space="preserve"> Elementel</w:t>
      </w:r>
      <w:r w:rsidR="00887FA4" w:rsidRPr="00E8477F">
        <w:rPr>
          <w:rFonts w:cstheme="minorHAnsi"/>
          <w:sz w:val="24"/>
          <w:szCs w:val="24"/>
        </w:rPr>
        <w:t>or le corespund adrese de memorie definite într-un tabel, care pot fi accesate în program.</w:t>
      </w:r>
    </w:p>
    <w:p w14:paraId="7C938B73" w14:textId="241E7FB4" w:rsidR="00F30C9B" w:rsidRDefault="00F30C9B" w:rsidP="00E8477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În meniul din stânga ecranului se găsește un tabel unde pot fi </w:t>
      </w:r>
      <w:r w:rsidR="00C838F8">
        <w:rPr>
          <w:rFonts w:cstheme="minorHAnsi"/>
          <w:sz w:val="24"/>
          <w:szCs w:val="24"/>
        </w:rPr>
        <w:t xml:space="preserve">configurate </w:t>
      </w:r>
      <w:r>
        <w:rPr>
          <w:rFonts w:cstheme="minorHAnsi"/>
          <w:sz w:val="24"/>
          <w:szCs w:val="24"/>
        </w:rPr>
        <w:t xml:space="preserve">variabile de intrare, ieșire și memorie, cu nume unice, prin intermediul cărora pot fi accesate în program. Variabilelor le pot fi asociate </w:t>
      </w:r>
      <w:r w:rsidR="00C838F8">
        <w:rPr>
          <w:rFonts w:cstheme="minorHAnsi"/>
          <w:sz w:val="24"/>
          <w:szCs w:val="24"/>
        </w:rPr>
        <w:t>descrieri text, și adresele pin-</w:t>
      </w:r>
      <w:proofErr w:type="spellStart"/>
      <w:r w:rsidR="00C838F8">
        <w:rPr>
          <w:rFonts w:cstheme="minorHAnsi"/>
          <w:sz w:val="24"/>
          <w:szCs w:val="24"/>
        </w:rPr>
        <w:t>ilor</w:t>
      </w:r>
      <w:proofErr w:type="spellEnd"/>
      <w:r w:rsidR="00C838F8">
        <w:rPr>
          <w:rFonts w:cstheme="minorHAnsi"/>
          <w:sz w:val="24"/>
          <w:szCs w:val="24"/>
        </w:rPr>
        <w:t xml:space="preserve"> unui </w:t>
      </w:r>
      <w:proofErr w:type="spellStart"/>
      <w:r w:rsidR="00C838F8">
        <w:rPr>
          <w:rFonts w:cstheme="minorHAnsi"/>
          <w:sz w:val="24"/>
          <w:szCs w:val="24"/>
        </w:rPr>
        <w:t>microcontroller</w:t>
      </w:r>
      <w:proofErr w:type="spellEnd"/>
      <w:r w:rsidR="00C838F8">
        <w:rPr>
          <w:rFonts w:cstheme="minorHAnsi"/>
          <w:sz w:val="24"/>
          <w:szCs w:val="24"/>
        </w:rPr>
        <w:t xml:space="preserve"> </w:t>
      </w:r>
      <w:proofErr w:type="spellStart"/>
      <w:r w:rsidR="00C838F8">
        <w:rPr>
          <w:rFonts w:cstheme="minorHAnsi"/>
          <w:sz w:val="24"/>
          <w:szCs w:val="24"/>
        </w:rPr>
        <w:t>Arduino</w:t>
      </w:r>
      <w:proofErr w:type="spellEnd"/>
      <w:r w:rsidR="00C838F8">
        <w:rPr>
          <w:rFonts w:cstheme="minorHAnsi"/>
          <w:sz w:val="24"/>
          <w:szCs w:val="24"/>
        </w:rPr>
        <w:t xml:space="preserve"> </w:t>
      </w:r>
      <w:proofErr w:type="spellStart"/>
      <w:r w:rsidR="00C838F8">
        <w:rPr>
          <w:rFonts w:cstheme="minorHAnsi"/>
          <w:sz w:val="24"/>
          <w:szCs w:val="24"/>
        </w:rPr>
        <w:t>Nano</w:t>
      </w:r>
      <w:proofErr w:type="spellEnd"/>
      <w:r w:rsidR="00C838F8">
        <w:rPr>
          <w:rFonts w:cstheme="minorHAnsi"/>
          <w:sz w:val="24"/>
          <w:szCs w:val="24"/>
        </w:rPr>
        <w:t xml:space="preserve"> simulat în aplicație, pe care se pot vedea stări ON/OFF prin observarea LED-urilor.</w:t>
      </w:r>
    </w:p>
    <w:p w14:paraId="7A1966D7" w14:textId="1F0C18DA" w:rsidR="00C838F8" w:rsidRDefault="00C838F8" w:rsidP="00E8477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În </w:t>
      </w:r>
      <w:proofErr w:type="spellStart"/>
      <w:r>
        <w:rPr>
          <w:rFonts w:cstheme="minorHAnsi"/>
          <w:sz w:val="24"/>
          <w:szCs w:val="24"/>
        </w:rPr>
        <w:t>tab-ul</w:t>
      </w:r>
      <w:proofErr w:type="spellEnd"/>
      <w:r>
        <w:rPr>
          <w:rFonts w:cstheme="minorHAnsi"/>
          <w:sz w:val="24"/>
          <w:szCs w:val="24"/>
        </w:rPr>
        <w:t xml:space="preserve"> central, în afară de editorul </w:t>
      </w:r>
      <w:proofErr w:type="spellStart"/>
      <w:r>
        <w:rPr>
          <w:rFonts w:cstheme="minorHAnsi"/>
          <w:sz w:val="24"/>
          <w:szCs w:val="24"/>
        </w:rPr>
        <w:t>Ladder</w:t>
      </w:r>
      <w:proofErr w:type="spellEnd"/>
      <w:r>
        <w:rPr>
          <w:rFonts w:cstheme="minorHAnsi"/>
          <w:sz w:val="24"/>
          <w:szCs w:val="24"/>
        </w:rPr>
        <w:t xml:space="preserve"> Logic, se mai poate accesa și editorul </w:t>
      </w:r>
      <w:proofErr w:type="spellStart"/>
      <w:r>
        <w:rPr>
          <w:rFonts w:cstheme="minorHAnsi"/>
          <w:sz w:val="24"/>
          <w:szCs w:val="24"/>
        </w:rPr>
        <w:t>Mock</w:t>
      </w:r>
      <w:proofErr w:type="spellEnd"/>
      <w:r>
        <w:rPr>
          <w:rFonts w:cstheme="minorHAnsi"/>
          <w:sz w:val="24"/>
          <w:szCs w:val="24"/>
        </w:rPr>
        <w:t>-</w:t>
      </w:r>
      <w:proofErr w:type="spellStart"/>
      <w:r>
        <w:rPr>
          <w:rFonts w:cstheme="minorHAnsi"/>
          <w:sz w:val="24"/>
          <w:szCs w:val="24"/>
        </w:rPr>
        <w:t>Up</w:t>
      </w:r>
      <w:proofErr w:type="spellEnd"/>
      <w:r>
        <w:rPr>
          <w:rFonts w:cstheme="minorHAnsi"/>
          <w:sz w:val="24"/>
          <w:szCs w:val="24"/>
        </w:rPr>
        <w:t>-ului simulat. Acolo se pot adăuga elemente cărora le corespund variabile din tabel. Elementelor li se pot modifica poziția, dimensiunile, viteza de translație și/sau redimensionare la îndeplinirea unei condiții logice definite și se poate atașa o imagine a cărei culori pot fi modificate în funcție de condiții. De asemenea, elementele pot să fie sensibile la coliziuni, sau să fie doar decorative.</w:t>
      </w:r>
    </w:p>
    <w:p w14:paraId="0C620D10" w14:textId="77777777" w:rsidR="000475E0" w:rsidRDefault="000475E0" w:rsidP="00E8477F">
      <w:pPr>
        <w:rPr>
          <w:rFonts w:cstheme="minorHAnsi"/>
          <w:sz w:val="24"/>
          <w:szCs w:val="24"/>
        </w:rPr>
      </w:pPr>
    </w:p>
    <w:p w14:paraId="7B270F57" w14:textId="26251907" w:rsidR="00C26F5B" w:rsidRDefault="00E8477F" w:rsidP="00E8477F">
      <w:pPr>
        <w:rPr>
          <w:rFonts w:cstheme="minorHAnsi"/>
          <w:color w:val="000000"/>
          <w:sz w:val="24"/>
          <w:szCs w:val="24"/>
        </w:rPr>
      </w:pPr>
      <w:hyperlink r:id="rId9" w:history="1">
        <w:proofErr w:type="spellStart"/>
        <w:r w:rsidRPr="00E8477F">
          <w:rPr>
            <w:rStyle w:val="Hyperlink"/>
            <w:rFonts w:cstheme="minorHAnsi"/>
            <w:b/>
            <w:bCs/>
            <w:i/>
            <w:iCs/>
            <w:sz w:val="24"/>
            <w:szCs w:val="24"/>
          </w:rPr>
          <w:t>OpenPLC</w:t>
        </w:r>
        <w:proofErr w:type="spellEnd"/>
        <w:r w:rsidRPr="00E8477F">
          <w:rPr>
            <w:rStyle w:val="Hyperlink"/>
            <w:rFonts w:cstheme="minorHAnsi"/>
            <w:b/>
            <w:bCs/>
            <w:i/>
            <w:iCs/>
            <w:sz w:val="24"/>
            <w:szCs w:val="24"/>
          </w:rPr>
          <w:t xml:space="preserve"> Editor</w:t>
        </w:r>
      </w:hyperlink>
      <w:r w:rsidRPr="00E8477F">
        <w:rPr>
          <w:rFonts w:cstheme="minorHAnsi"/>
          <w:sz w:val="24"/>
          <w:szCs w:val="24"/>
        </w:rPr>
        <w:t xml:space="preserve"> respectă standardul indust</w:t>
      </w:r>
      <w:r w:rsidRPr="00E8477F">
        <w:rPr>
          <w:rFonts w:eastAsia="Arial" w:cstheme="minorHAnsi"/>
          <w:sz w:val="24"/>
          <w:szCs w:val="24"/>
        </w:rPr>
        <w:t xml:space="preserve">rial IEC 61131-3 și împreună cu </w:t>
      </w:r>
      <w:proofErr w:type="spellStart"/>
      <w:r w:rsidRPr="00E8477F">
        <w:rPr>
          <w:rFonts w:eastAsia="Arial" w:cstheme="minorHAnsi"/>
          <w:sz w:val="24"/>
          <w:szCs w:val="24"/>
        </w:rPr>
        <w:t>OpenPLC</w:t>
      </w:r>
      <w:proofErr w:type="spellEnd"/>
      <w:r w:rsidRPr="00E8477F">
        <w:rPr>
          <w:rFonts w:eastAsia="Arial" w:cstheme="minorHAnsi"/>
          <w:sz w:val="24"/>
          <w:szCs w:val="24"/>
        </w:rPr>
        <w:t xml:space="preserve"> </w:t>
      </w:r>
      <w:proofErr w:type="spellStart"/>
      <w:r w:rsidRPr="00E8477F">
        <w:rPr>
          <w:rFonts w:eastAsia="Arial" w:cstheme="minorHAnsi"/>
          <w:sz w:val="24"/>
          <w:szCs w:val="24"/>
        </w:rPr>
        <w:t>Runtime</w:t>
      </w:r>
      <w:proofErr w:type="spellEnd"/>
      <w:r w:rsidRPr="00E8477F">
        <w:rPr>
          <w:rFonts w:eastAsia="Arial" w:cstheme="minorHAnsi"/>
          <w:sz w:val="24"/>
          <w:szCs w:val="24"/>
        </w:rPr>
        <w:t xml:space="preserve"> permite compilarea programelor și încărcarea lor pe </w:t>
      </w:r>
      <w:proofErr w:type="spellStart"/>
      <w:r w:rsidRPr="00E8477F">
        <w:rPr>
          <w:rFonts w:eastAsia="Arial" w:cstheme="minorHAnsi"/>
          <w:sz w:val="24"/>
          <w:szCs w:val="24"/>
        </w:rPr>
        <w:t>microcontrollere</w:t>
      </w:r>
      <w:proofErr w:type="spellEnd"/>
      <w:r w:rsidRPr="00E8477F">
        <w:rPr>
          <w:rFonts w:eastAsia="Arial" w:cstheme="minorHAnsi"/>
          <w:sz w:val="24"/>
          <w:szCs w:val="24"/>
        </w:rPr>
        <w:t xml:space="preserve"> și chiar PLC-uri, </w:t>
      </w:r>
      <w:r w:rsidRPr="00E8477F">
        <w:rPr>
          <w:rFonts w:eastAsia="Arial" w:cstheme="minorHAnsi"/>
          <w:color w:val="000000"/>
          <w:sz w:val="24"/>
          <w:szCs w:val="24"/>
        </w:rPr>
        <w:t>și monitorizarea execuției lor.</w:t>
      </w:r>
      <w:r w:rsidR="007B7B56" w:rsidRPr="00E8477F">
        <w:rPr>
          <w:rFonts w:cstheme="minorHAnsi"/>
          <w:color w:val="000000"/>
          <w:sz w:val="24"/>
          <w:szCs w:val="24"/>
        </w:rPr>
        <w:t xml:space="preserve"> În afară de </w:t>
      </w:r>
      <w:proofErr w:type="spellStart"/>
      <w:r w:rsidR="007B7B56" w:rsidRPr="00E8477F">
        <w:rPr>
          <w:rFonts w:cstheme="minorHAnsi"/>
          <w:color w:val="000000"/>
          <w:sz w:val="24"/>
          <w:szCs w:val="24"/>
        </w:rPr>
        <w:t>Ladder</w:t>
      </w:r>
      <w:proofErr w:type="spellEnd"/>
      <w:r w:rsidR="007B7B56" w:rsidRPr="00E8477F">
        <w:rPr>
          <w:rFonts w:cstheme="minorHAnsi"/>
          <w:color w:val="000000"/>
          <w:sz w:val="24"/>
          <w:szCs w:val="24"/>
        </w:rPr>
        <w:t xml:space="preserve"> Logic, mai suportă și limbajele </w:t>
      </w:r>
      <w:proofErr w:type="spellStart"/>
      <w:r w:rsidR="007B7B56" w:rsidRPr="00E8477F">
        <w:rPr>
          <w:rFonts w:cstheme="minorHAnsi"/>
          <w:color w:val="000000"/>
          <w:sz w:val="24"/>
          <w:szCs w:val="24"/>
        </w:rPr>
        <w:t>Function</w:t>
      </w:r>
      <w:proofErr w:type="spellEnd"/>
      <w:r w:rsidR="007B7B56" w:rsidRPr="00E8477F">
        <w:rPr>
          <w:rFonts w:cstheme="minorHAnsi"/>
          <w:color w:val="000000"/>
          <w:sz w:val="24"/>
          <w:szCs w:val="24"/>
        </w:rPr>
        <w:t xml:space="preserve"> Block </w:t>
      </w:r>
      <w:proofErr w:type="spellStart"/>
      <w:r w:rsidR="007B7B56" w:rsidRPr="00E8477F">
        <w:rPr>
          <w:rFonts w:cstheme="minorHAnsi"/>
          <w:color w:val="000000"/>
          <w:sz w:val="24"/>
          <w:szCs w:val="24"/>
        </w:rPr>
        <w:t>Diagram</w:t>
      </w:r>
      <w:proofErr w:type="spellEnd"/>
      <w:r w:rsidR="007B7B56" w:rsidRPr="00E8477F">
        <w:rPr>
          <w:rFonts w:cstheme="minorHAnsi"/>
          <w:color w:val="000000"/>
          <w:sz w:val="24"/>
          <w:szCs w:val="24"/>
        </w:rPr>
        <w:t xml:space="preserve">, </w:t>
      </w:r>
      <w:proofErr w:type="spellStart"/>
      <w:r w:rsidR="007B7B56" w:rsidRPr="00E8477F">
        <w:rPr>
          <w:rFonts w:cstheme="minorHAnsi"/>
          <w:color w:val="000000"/>
          <w:sz w:val="24"/>
          <w:szCs w:val="24"/>
        </w:rPr>
        <w:t>Stuctured</w:t>
      </w:r>
      <w:proofErr w:type="spellEnd"/>
      <w:r w:rsidR="007B7B56" w:rsidRPr="00E8477F">
        <w:rPr>
          <w:rFonts w:cstheme="minorHAnsi"/>
          <w:color w:val="000000"/>
          <w:sz w:val="24"/>
          <w:szCs w:val="24"/>
        </w:rPr>
        <w:t xml:space="preserve"> Text, </w:t>
      </w:r>
      <w:proofErr w:type="spellStart"/>
      <w:r w:rsidR="007B7B56" w:rsidRPr="00E8477F">
        <w:rPr>
          <w:rFonts w:cstheme="minorHAnsi"/>
          <w:color w:val="000000"/>
          <w:sz w:val="24"/>
          <w:szCs w:val="24"/>
        </w:rPr>
        <w:t>Instruction</w:t>
      </w:r>
      <w:proofErr w:type="spellEnd"/>
      <w:r w:rsidR="007B7B56" w:rsidRPr="00E8477F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="007B7B56" w:rsidRPr="00E8477F">
        <w:rPr>
          <w:rFonts w:cstheme="minorHAnsi"/>
          <w:color w:val="000000"/>
          <w:sz w:val="24"/>
          <w:szCs w:val="24"/>
        </w:rPr>
        <w:t>List</w:t>
      </w:r>
      <w:proofErr w:type="spellEnd"/>
      <w:r w:rsidR="007B7B56" w:rsidRPr="00E8477F">
        <w:rPr>
          <w:rFonts w:cstheme="minorHAnsi"/>
          <w:color w:val="000000"/>
          <w:sz w:val="24"/>
          <w:szCs w:val="24"/>
        </w:rPr>
        <w:t xml:space="preserve"> și </w:t>
      </w:r>
      <w:proofErr w:type="spellStart"/>
      <w:r w:rsidR="007B7B56" w:rsidRPr="00E8477F">
        <w:rPr>
          <w:rFonts w:cstheme="minorHAnsi"/>
          <w:color w:val="000000"/>
          <w:sz w:val="24"/>
          <w:szCs w:val="24"/>
        </w:rPr>
        <w:t>Sequential</w:t>
      </w:r>
      <w:proofErr w:type="spellEnd"/>
      <w:r w:rsidR="007B7B56" w:rsidRPr="00E8477F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="007B7B56" w:rsidRPr="00E8477F">
        <w:rPr>
          <w:rFonts w:cstheme="minorHAnsi"/>
          <w:color w:val="000000"/>
          <w:sz w:val="24"/>
          <w:szCs w:val="24"/>
        </w:rPr>
        <w:t>Function</w:t>
      </w:r>
      <w:proofErr w:type="spellEnd"/>
      <w:r w:rsidR="007B7B56" w:rsidRPr="00E8477F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="007B7B56" w:rsidRPr="00E8477F">
        <w:rPr>
          <w:rFonts w:cstheme="minorHAnsi"/>
          <w:color w:val="000000"/>
          <w:sz w:val="24"/>
          <w:szCs w:val="24"/>
        </w:rPr>
        <w:t>Chart</w:t>
      </w:r>
      <w:proofErr w:type="spellEnd"/>
      <w:r w:rsidR="007B7B56" w:rsidRPr="00E8477F">
        <w:rPr>
          <w:rFonts w:cstheme="minorHAnsi"/>
          <w:color w:val="000000"/>
          <w:sz w:val="24"/>
          <w:szCs w:val="24"/>
        </w:rPr>
        <w:t>.</w:t>
      </w:r>
    </w:p>
    <w:p w14:paraId="7A84B12D" w14:textId="0BCDC7AC" w:rsidR="001A0CCE" w:rsidRDefault="001A0CCE" w:rsidP="00E8477F">
      <w:pPr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După crearea unui proiect de tip </w:t>
      </w:r>
      <w:proofErr w:type="spellStart"/>
      <w:r>
        <w:rPr>
          <w:rFonts w:cstheme="minorHAnsi"/>
          <w:color w:val="000000"/>
          <w:sz w:val="24"/>
          <w:szCs w:val="24"/>
        </w:rPr>
        <w:t>Ladder</w:t>
      </w:r>
      <w:proofErr w:type="spellEnd"/>
      <w:r>
        <w:rPr>
          <w:rFonts w:cstheme="minorHAnsi"/>
          <w:color w:val="000000"/>
          <w:sz w:val="24"/>
          <w:szCs w:val="24"/>
        </w:rPr>
        <w:t xml:space="preserve"> Logic, aplicația prezintă inițial un tabel unde pot fi definite variabile (nume, tip de date, adresă, valoare inițială, descriere etc). Sub tabel se găsește editorul </w:t>
      </w:r>
      <w:proofErr w:type="spellStart"/>
      <w:r>
        <w:rPr>
          <w:rFonts w:cstheme="minorHAnsi"/>
          <w:color w:val="000000"/>
          <w:sz w:val="24"/>
          <w:szCs w:val="24"/>
        </w:rPr>
        <w:t>Ladder</w:t>
      </w:r>
      <w:proofErr w:type="spellEnd"/>
      <w:r>
        <w:rPr>
          <w:rFonts w:cstheme="minorHAnsi"/>
          <w:color w:val="000000"/>
          <w:sz w:val="24"/>
          <w:szCs w:val="24"/>
        </w:rPr>
        <w:t xml:space="preserve"> Logic</w:t>
      </w:r>
      <w:r w:rsidR="003B3564">
        <w:rPr>
          <w:rFonts w:cstheme="minorHAnsi"/>
          <w:color w:val="000000"/>
          <w:sz w:val="24"/>
          <w:szCs w:val="24"/>
        </w:rPr>
        <w:t>.</w:t>
      </w:r>
    </w:p>
    <w:p w14:paraId="561414C1" w14:textId="07CE2F23" w:rsidR="003B3564" w:rsidRDefault="003B3564" w:rsidP="00E8477F">
      <w:pPr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În dreapta se găsește un meniu </w:t>
      </w:r>
      <w:proofErr w:type="spellStart"/>
      <w:r>
        <w:rPr>
          <w:rFonts w:cstheme="minorHAnsi"/>
          <w:color w:val="000000"/>
          <w:sz w:val="24"/>
          <w:szCs w:val="24"/>
        </w:rPr>
        <w:t>Library</w:t>
      </w:r>
      <w:proofErr w:type="spellEnd"/>
      <w:r>
        <w:rPr>
          <w:rFonts w:cstheme="minorHAnsi"/>
          <w:color w:val="000000"/>
          <w:sz w:val="24"/>
          <w:szCs w:val="24"/>
        </w:rPr>
        <w:t xml:space="preserve"> de unde pot fi adăugate elemente, și un </w:t>
      </w:r>
      <w:proofErr w:type="spellStart"/>
      <w:r>
        <w:rPr>
          <w:rFonts w:cstheme="minorHAnsi"/>
          <w:color w:val="000000"/>
          <w:sz w:val="24"/>
          <w:szCs w:val="24"/>
        </w:rPr>
        <w:t>debugger</w:t>
      </w:r>
      <w:proofErr w:type="spellEnd"/>
      <w:r>
        <w:rPr>
          <w:rFonts w:cstheme="minorHAnsi"/>
          <w:color w:val="000000"/>
          <w:sz w:val="24"/>
          <w:szCs w:val="24"/>
        </w:rPr>
        <w:t xml:space="preserve"> unde se afișează grafic evoluția în timp a variabilelor.</w:t>
      </w:r>
    </w:p>
    <w:p w14:paraId="03B0CAC6" w14:textId="484FF280" w:rsidR="003B3564" w:rsidRDefault="003B3564" w:rsidP="00E8477F">
      <w:pPr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În partea de jos a ecranului se află o consolă și un tab cu log-uri generate pe parcursul execuției programului.</w:t>
      </w:r>
    </w:p>
    <w:p w14:paraId="102B12FD" w14:textId="2A08C0F5" w:rsidR="003B3564" w:rsidRPr="0091163F" w:rsidRDefault="003B3564" w:rsidP="00E8477F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color w:val="000000"/>
          <w:sz w:val="24"/>
          <w:szCs w:val="24"/>
        </w:rPr>
        <w:t xml:space="preserve">Programele scrise pot fi încărcate pe un </w:t>
      </w:r>
      <w:proofErr w:type="spellStart"/>
      <w:r>
        <w:rPr>
          <w:rFonts w:cstheme="minorHAnsi"/>
          <w:color w:val="000000"/>
          <w:sz w:val="24"/>
          <w:szCs w:val="24"/>
        </w:rPr>
        <w:t>microcontroller</w:t>
      </w:r>
      <w:proofErr w:type="spellEnd"/>
      <w:r>
        <w:rPr>
          <w:rFonts w:cstheme="minorHAnsi"/>
          <w:color w:val="000000"/>
          <w:sz w:val="24"/>
          <w:szCs w:val="24"/>
        </w:rPr>
        <w:t xml:space="preserve"> real de tip </w:t>
      </w:r>
      <w:proofErr w:type="spellStart"/>
      <w:r>
        <w:rPr>
          <w:rFonts w:cstheme="minorHAnsi"/>
          <w:color w:val="000000"/>
          <w:sz w:val="24"/>
          <w:szCs w:val="24"/>
        </w:rPr>
        <w:t>Arduino</w:t>
      </w:r>
      <w:proofErr w:type="spellEnd"/>
      <w:r>
        <w:rPr>
          <w:rFonts w:cstheme="minorHAnsi"/>
          <w:color w:val="000000"/>
          <w:sz w:val="24"/>
          <w:szCs w:val="24"/>
        </w:rPr>
        <w:t xml:space="preserve">, ESP, STM etc prin intermediul port-ului USB, sau la un program de separat de simulare. Comunicarea se poate realiza și în mod serial prin </w:t>
      </w:r>
      <w:proofErr w:type="spellStart"/>
      <w:r w:rsidR="00012941">
        <w:rPr>
          <w:rFonts w:cstheme="minorHAnsi"/>
          <w:color w:val="000000"/>
          <w:sz w:val="24"/>
          <w:szCs w:val="24"/>
        </w:rPr>
        <w:t>ModBus</w:t>
      </w:r>
      <w:proofErr w:type="spellEnd"/>
      <w:r w:rsidR="00012941">
        <w:rPr>
          <w:rFonts w:cstheme="minorHAnsi"/>
          <w:color w:val="000000"/>
          <w:sz w:val="24"/>
          <w:szCs w:val="24"/>
        </w:rPr>
        <w:t>.</w:t>
      </w:r>
    </w:p>
    <w:sectPr w:rsidR="003B3564" w:rsidRPr="0091163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D1557" w14:textId="77777777" w:rsidR="00084585" w:rsidRDefault="00084585">
      <w:pPr>
        <w:spacing w:after="0" w:line="240" w:lineRule="auto"/>
      </w:pPr>
      <w:r>
        <w:separator/>
      </w:r>
    </w:p>
  </w:endnote>
  <w:endnote w:type="continuationSeparator" w:id="0">
    <w:p w14:paraId="5A1EA855" w14:textId="77777777" w:rsidR="00084585" w:rsidRDefault="00084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CEBD6" w14:textId="77777777" w:rsidR="00084585" w:rsidRDefault="00084585">
      <w:pPr>
        <w:spacing w:after="0" w:line="240" w:lineRule="auto"/>
      </w:pPr>
      <w:r>
        <w:separator/>
      </w:r>
    </w:p>
  </w:footnote>
  <w:footnote w:type="continuationSeparator" w:id="0">
    <w:p w14:paraId="789C09DE" w14:textId="77777777" w:rsidR="00084585" w:rsidRDefault="000845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D519"/>
    <w:multiLevelType w:val="multilevel"/>
    <w:tmpl w:val="01CE97B6"/>
    <w:lvl w:ilvl="0">
      <w:start w:val="1"/>
      <w:numFmt w:val="bullet"/>
      <w:lvlText w:val="§"/>
      <w:lvlJc w:val="left"/>
      <w:pPr>
        <w:ind w:left="709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25813F93"/>
    <w:multiLevelType w:val="multilevel"/>
    <w:tmpl w:val="689827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708715"/>
    <w:multiLevelType w:val="multilevel"/>
    <w:tmpl w:val="39E43ED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608CC0C3"/>
    <w:multiLevelType w:val="multilevel"/>
    <w:tmpl w:val="9B5C8212"/>
    <w:lvl w:ilvl="0">
      <w:start w:val="1"/>
      <w:numFmt w:val="bullet"/>
      <w:lvlText w:val="§"/>
      <w:lvlJc w:val="left"/>
      <w:pPr>
        <w:ind w:left="709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61D50822"/>
    <w:multiLevelType w:val="multilevel"/>
    <w:tmpl w:val="E9FE5788"/>
    <w:lvl w:ilvl="0">
      <w:start w:val="1"/>
      <w:numFmt w:val="bullet"/>
      <w:lvlText w:val="§"/>
      <w:lvlJc w:val="left"/>
      <w:pPr>
        <w:ind w:left="709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1500542948">
    <w:abstractNumId w:val="2"/>
  </w:num>
  <w:num w:numId="2" w16cid:durableId="1376739317">
    <w:abstractNumId w:val="3"/>
  </w:num>
  <w:num w:numId="3" w16cid:durableId="1330599194">
    <w:abstractNumId w:val="4"/>
  </w:num>
  <w:num w:numId="4" w16cid:durableId="105973957">
    <w:abstractNumId w:val="0"/>
  </w:num>
  <w:num w:numId="5" w16cid:durableId="266889033">
    <w:abstractNumId w:val="1"/>
  </w:num>
  <w:num w:numId="6" w16cid:durableId="1091896858">
    <w:abstractNumId w:val="1"/>
  </w:num>
  <w:num w:numId="7" w16cid:durableId="1946379506">
    <w:abstractNumId w:val="1"/>
  </w:num>
  <w:num w:numId="8" w16cid:durableId="725301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F5B"/>
    <w:rsid w:val="00012941"/>
    <w:rsid w:val="000475E0"/>
    <w:rsid w:val="00084585"/>
    <w:rsid w:val="001A0CCE"/>
    <w:rsid w:val="00203732"/>
    <w:rsid w:val="002C23FB"/>
    <w:rsid w:val="0030208E"/>
    <w:rsid w:val="003B3564"/>
    <w:rsid w:val="00406D40"/>
    <w:rsid w:val="00420E08"/>
    <w:rsid w:val="004255DA"/>
    <w:rsid w:val="00744CD8"/>
    <w:rsid w:val="007B7B56"/>
    <w:rsid w:val="00887FA4"/>
    <w:rsid w:val="0091163F"/>
    <w:rsid w:val="009D2075"/>
    <w:rsid w:val="00B44AA3"/>
    <w:rsid w:val="00C26F5B"/>
    <w:rsid w:val="00C838F8"/>
    <w:rsid w:val="00E8477F"/>
    <w:rsid w:val="00F3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7336"/>
  <w15:docId w15:val="{634A0EF7-7AE5-4DD0-BDED-B324CAD03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847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urceforge.net/projects/nsladd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ockwellautomation.com/en-us/products/software/factorytalk/designsuite/studio-5000/studio-5000-logix-emulat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utonomylogic.com/" TargetMode="Externa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Mihai Daniel Muresan</cp:lastModifiedBy>
  <cp:revision>13</cp:revision>
  <dcterms:created xsi:type="dcterms:W3CDTF">2025-10-10T06:27:00Z</dcterms:created>
  <dcterms:modified xsi:type="dcterms:W3CDTF">2025-10-16T09:12:00Z</dcterms:modified>
</cp:coreProperties>
</file>