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32C5" w14:textId="6B39BBCC" w:rsidR="002771C4" w:rsidRPr="002771C4" w:rsidRDefault="002771C4" w:rsidP="00255928">
      <w:pPr>
        <w:pStyle w:val="NormalWeb"/>
        <w:shd w:val="clear" w:color="auto" w:fill="FFFFFF"/>
        <w:spacing w:before="0" w:beforeAutospacing="0" w:after="158" w:afterAutospacing="0"/>
        <w:rPr>
          <w:rFonts w:ascii="Helvetica" w:hAnsi="Helvetica"/>
          <w:color w:val="29303B"/>
          <w:sz w:val="23"/>
          <w:szCs w:val="23"/>
        </w:rPr>
      </w:pPr>
      <w:r>
        <w:rPr>
          <w:u w:val="single"/>
        </w:rPr>
        <w:t>Course Description</w:t>
      </w:r>
      <w:r>
        <w:rPr>
          <w:u w:val="single"/>
        </w:rPr>
        <w:br/>
      </w:r>
      <w:r w:rsidRPr="002771C4">
        <w:rPr>
          <w:rFonts w:ascii="Helvetica" w:hAnsi="Helvetica"/>
          <w:color w:val="29303B"/>
          <w:sz w:val="23"/>
          <w:szCs w:val="23"/>
        </w:rPr>
        <w:t xml:space="preserve">In this course you WILL experience </w:t>
      </w:r>
      <w:proofErr w:type="spellStart"/>
      <w:r w:rsidRPr="002771C4">
        <w:rPr>
          <w:rFonts w:ascii="Helvetica" w:hAnsi="Helvetica"/>
          <w:color w:val="29303B"/>
          <w:sz w:val="23"/>
          <w:szCs w:val="23"/>
        </w:rPr>
        <w:t>firsthand</w:t>
      </w:r>
      <w:proofErr w:type="spellEnd"/>
      <w:r w:rsidRPr="002771C4">
        <w:rPr>
          <w:rFonts w:ascii="Helvetica" w:hAnsi="Helvetica"/>
          <w:color w:val="29303B"/>
          <w:sz w:val="23"/>
          <w:szCs w:val="23"/>
        </w:rPr>
        <w:t xml:space="preserve"> </w:t>
      </w:r>
      <w:proofErr w:type="gramStart"/>
      <w:r w:rsidRPr="002771C4">
        <w:rPr>
          <w:rFonts w:ascii="Helvetica" w:hAnsi="Helvetica"/>
          <w:color w:val="29303B"/>
          <w:sz w:val="23"/>
          <w:szCs w:val="23"/>
        </w:rPr>
        <w:t>all of</w:t>
      </w:r>
      <w:proofErr w:type="gramEnd"/>
      <w:r w:rsidRPr="002771C4">
        <w:rPr>
          <w:rFonts w:ascii="Helvetica" w:hAnsi="Helvetica"/>
          <w:color w:val="29303B"/>
          <w:sz w:val="23"/>
          <w:szCs w:val="23"/>
        </w:rPr>
        <w:t xml:space="preserve"> the PAIN a Data Scientist goes through on a daily basis. Corrupt data, anomalies, irregularities - you name it!</w:t>
      </w:r>
    </w:p>
    <w:p w14:paraId="495B770C" w14:textId="77777777" w:rsidR="002771C4" w:rsidRPr="002771C4" w:rsidRDefault="002771C4" w:rsidP="002771C4">
      <w:pPr>
        <w:shd w:val="clear" w:color="auto" w:fill="FFFFFF"/>
        <w:spacing w:after="158" w:line="240" w:lineRule="auto"/>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 xml:space="preserve">This course will give you a full overview of the Data Science journey. Upon completing this </w:t>
      </w:r>
      <w:proofErr w:type="gramStart"/>
      <w:r w:rsidRPr="002771C4">
        <w:rPr>
          <w:rFonts w:ascii="Helvetica" w:eastAsia="Times New Roman" w:hAnsi="Helvetica" w:cs="Times New Roman"/>
          <w:color w:val="29303B"/>
          <w:sz w:val="23"/>
          <w:szCs w:val="23"/>
          <w:lang w:eastAsia="en-IN"/>
        </w:rPr>
        <w:t>course</w:t>
      </w:r>
      <w:proofErr w:type="gramEnd"/>
      <w:r w:rsidRPr="002771C4">
        <w:rPr>
          <w:rFonts w:ascii="Helvetica" w:eastAsia="Times New Roman" w:hAnsi="Helvetica" w:cs="Times New Roman"/>
          <w:color w:val="29303B"/>
          <w:sz w:val="23"/>
          <w:szCs w:val="23"/>
          <w:lang w:eastAsia="en-IN"/>
        </w:rPr>
        <w:t xml:space="preserve"> you will know:</w:t>
      </w:r>
    </w:p>
    <w:p w14:paraId="54F2EC23"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clean and prepare your data for analysis</w:t>
      </w:r>
    </w:p>
    <w:p w14:paraId="0659E052"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perform basic visualisation of your data</w:t>
      </w:r>
    </w:p>
    <w:p w14:paraId="40FF68F4"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model your data</w:t>
      </w:r>
    </w:p>
    <w:p w14:paraId="216A3734"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How to curve-fit your data</w:t>
      </w:r>
    </w:p>
    <w:p w14:paraId="02D48236" w14:textId="77777777" w:rsidR="002771C4" w:rsidRPr="002771C4" w:rsidRDefault="002771C4" w:rsidP="002771C4">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And finally, how to present your findings and wow the audience</w:t>
      </w:r>
    </w:p>
    <w:p w14:paraId="2D940D90" w14:textId="77777777" w:rsidR="002771C4" w:rsidRPr="002771C4" w:rsidRDefault="002771C4" w:rsidP="002771C4">
      <w:pPr>
        <w:shd w:val="clear" w:color="auto" w:fill="FFFFFF"/>
        <w:spacing w:after="0" w:line="240" w:lineRule="auto"/>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This course will give you so much practical exercises that real world will seem like a piece of cake when you graduate this class. This course has homework exercises that are so thought provoking and challenging that you will want to cry... But you won't give up! You will crush it. In this course you will develop a good understanding of the following tools:</w:t>
      </w:r>
    </w:p>
    <w:p w14:paraId="23D90CC8"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SQL</w:t>
      </w:r>
    </w:p>
    <w:p w14:paraId="58CC195D"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SSIS</w:t>
      </w:r>
    </w:p>
    <w:p w14:paraId="28F5F448"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Tableau</w:t>
      </w:r>
    </w:p>
    <w:p w14:paraId="7EA92C6B" w14:textId="77777777" w:rsidR="002771C4" w:rsidRPr="002771C4" w:rsidRDefault="002771C4" w:rsidP="002771C4">
      <w:pPr>
        <w:numPr>
          <w:ilvl w:val="0"/>
          <w:numId w:val="2"/>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proofErr w:type="spellStart"/>
      <w:r w:rsidRPr="002771C4">
        <w:rPr>
          <w:rFonts w:ascii="Helvetica" w:eastAsia="Times New Roman" w:hAnsi="Helvetica" w:cs="Times New Roman"/>
          <w:color w:val="29303B"/>
          <w:sz w:val="23"/>
          <w:szCs w:val="23"/>
          <w:lang w:eastAsia="en-IN"/>
        </w:rPr>
        <w:t>Gretl</w:t>
      </w:r>
      <w:proofErr w:type="spellEnd"/>
    </w:p>
    <w:p w14:paraId="026758D8" w14:textId="77777777" w:rsidR="002771C4" w:rsidRPr="002771C4" w:rsidRDefault="002771C4" w:rsidP="002771C4">
      <w:pPr>
        <w:shd w:val="clear" w:color="auto" w:fill="FFFFFF"/>
        <w:spacing w:before="158" w:after="158" w:line="240" w:lineRule="auto"/>
        <w:outlineLvl w:val="3"/>
        <w:rPr>
          <w:rFonts w:ascii="Helvetica" w:eastAsia="Times New Roman" w:hAnsi="Helvetica" w:cs="Times New Roman"/>
          <w:b/>
          <w:bCs/>
          <w:color w:val="29303B"/>
          <w:sz w:val="23"/>
          <w:szCs w:val="23"/>
          <w:lang w:eastAsia="en-IN"/>
        </w:rPr>
      </w:pPr>
      <w:r w:rsidRPr="002771C4">
        <w:rPr>
          <w:rFonts w:ascii="Helvetica" w:eastAsia="Times New Roman" w:hAnsi="Helvetica" w:cs="Times New Roman"/>
          <w:b/>
          <w:bCs/>
          <w:color w:val="29303B"/>
          <w:sz w:val="23"/>
          <w:szCs w:val="23"/>
          <w:lang w:eastAsia="en-IN"/>
        </w:rPr>
        <w:t>What you’ll learn</w:t>
      </w:r>
    </w:p>
    <w:p w14:paraId="51C80D3E"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Successfully perform all steps in a complex Data Science project</w:t>
      </w:r>
    </w:p>
    <w:p w14:paraId="02B0D4E7"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Basic Tableau Visualisations</w:t>
      </w:r>
    </w:p>
    <w:p w14:paraId="54E4501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Perform Data Mining in Tableau</w:t>
      </w:r>
    </w:p>
    <w:p w14:paraId="55E0BE8C"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how to apply the Chi-Squared statistical test</w:t>
      </w:r>
    </w:p>
    <w:p w14:paraId="29FAE2F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Ordinary Least Squares method to Create Linear Regressions</w:t>
      </w:r>
    </w:p>
    <w:p w14:paraId="18E1087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Assess R-Squared for all types of models</w:t>
      </w:r>
    </w:p>
    <w:p w14:paraId="0C0EEA6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Assess the Adjusted R-Squared for all types of models</w:t>
      </w:r>
    </w:p>
    <w:p w14:paraId="3342CF67"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Simple Linear Regression (SLR)</w:t>
      </w:r>
    </w:p>
    <w:p w14:paraId="251B6A6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Multiple Linear Regression (MLR)</w:t>
      </w:r>
    </w:p>
    <w:p w14:paraId="27CEA06E"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Dummy Variables</w:t>
      </w:r>
    </w:p>
    <w:p w14:paraId="3CED64B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Interpret coefficients of an MLR</w:t>
      </w:r>
    </w:p>
    <w:p w14:paraId="7A3DA8A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Read statistical software output for created models</w:t>
      </w:r>
    </w:p>
    <w:p w14:paraId="2A7B14C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Backward Elimination, Forward Selection, and Bidirectional Elimination methods to create statistical models</w:t>
      </w:r>
    </w:p>
    <w:p w14:paraId="4ED8427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Logistic Regression</w:t>
      </w:r>
    </w:p>
    <w:p w14:paraId="597A05C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Intuitively understand a Logistic Regression</w:t>
      </w:r>
    </w:p>
    <w:p w14:paraId="393D630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Operate with False Positives and False Negatives and know the difference</w:t>
      </w:r>
    </w:p>
    <w:p w14:paraId="030C464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Read a Confusion Matrix</w:t>
      </w:r>
    </w:p>
    <w:p w14:paraId="08EFEF2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a Robust Geodemographic Segmentation Model</w:t>
      </w:r>
    </w:p>
    <w:p w14:paraId="77B56B5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Transform independent variables for modelling purposes</w:t>
      </w:r>
    </w:p>
    <w:p w14:paraId="05E44C8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Derive new independent variables for modelling purposes</w:t>
      </w:r>
    </w:p>
    <w:p w14:paraId="2258B6E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Check for multicollinearity using VIF and the correlation matrix</w:t>
      </w:r>
    </w:p>
    <w:p w14:paraId="406C956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the intuition of multicollinearity</w:t>
      </w:r>
    </w:p>
    <w:p w14:paraId="20AD5F93"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the Cumulative Accuracy Profile (CAP) to assess models</w:t>
      </w:r>
    </w:p>
    <w:p w14:paraId="3638503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Build the CAP curve in Excel</w:t>
      </w:r>
    </w:p>
    <w:p w14:paraId="296AF2BA"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Training and Test data to build robust models</w:t>
      </w:r>
    </w:p>
    <w:p w14:paraId="06EE96C0"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lastRenderedPageBreak/>
        <w:t>Derive insights from the CAP curve</w:t>
      </w:r>
    </w:p>
    <w:p w14:paraId="0A19FAA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Understand the Odds Ratio</w:t>
      </w:r>
    </w:p>
    <w:p w14:paraId="21B277CC"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Derive business insights from the coefficients of a logistic regression</w:t>
      </w:r>
    </w:p>
    <w:p w14:paraId="56AA8262"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 xml:space="preserve">Understand what model deterioration </w:t>
      </w:r>
      <w:proofErr w:type="gramStart"/>
      <w:r w:rsidRPr="002771C4">
        <w:rPr>
          <w:rFonts w:ascii="Helvetica" w:eastAsia="Times New Roman" w:hAnsi="Helvetica" w:cs="Times New Roman"/>
          <w:color w:val="29303B"/>
          <w:sz w:val="23"/>
          <w:szCs w:val="23"/>
          <w:lang w:eastAsia="en-IN"/>
        </w:rPr>
        <w:t>actually looks</w:t>
      </w:r>
      <w:proofErr w:type="gramEnd"/>
      <w:r w:rsidRPr="002771C4">
        <w:rPr>
          <w:rFonts w:ascii="Helvetica" w:eastAsia="Times New Roman" w:hAnsi="Helvetica" w:cs="Times New Roman"/>
          <w:color w:val="29303B"/>
          <w:sz w:val="23"/>
          <w:szCs w:val="23"/>
          <w:lang w:eastAsia="en-IN"/>
        </w:rPr>
        <w:t xml:space="preserve"> like</w:t>
      </w:r>
    </w:p>
    <w:p w14:paraId="6658C90F"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three levels of model maintenance to prevent model deterioration</w:t>
      </w:r>
    </w:p>
    <w:p w14:paraId="77262E0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Install and navigate SQL Server</w:t>
      </w:r>
    </w:p>
    <w:p w14:paraId="0EC07366"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Install and navigate Microsoft Visual Studio Shell</w:t>
      </w:r>
    </w:p>
    <w:p w14:paraId="0817D40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Clean data and look for anomalies</w:t>
      </w:r>
    </w:p>
    <w:p w14:paraId="152D6DA1"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Use SQL Server Integration Services (SSIS) to upload data into a database</w:t>
      </w:r>
    </w:p>
    <w:p w14:paraId="0AD37A9B"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Conditional Splits in SSIS</w:t>
      </w:r>
    </w:p>
    <w:p w14:paraId="6E1339DD"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Deal with Text Qualifier errors in RAW data</w:t>
      </w:r>
    </w:p>
    <w:p w14:paraId="729FBDE8"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Scripts in SQL</w:t>
      </w:r>
    </w:p>
    <w:p w14:paraId="75455966"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Apply SQL to Data Science projects</w:t>
      </w:r>
    </w:p>
    <w:p w14:paraId="0083A275"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Create stored procedures in SQL</w:t>
      </w:r>
    </w:p>
    <w:p w14:paraId="54FC147B" w14:textId="77777777" w:rsidR="002771C4" w:rsidRPr="002771C4" w:rsidRDefault="002771C4" w:rsidP="002771C4">
      <w:pPr>
        <w:numPr>
          <w:ilvl w:val="0"/>
          <w:numId w:val="3"/>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lang w:eastAsia="en-IN"/>
        </w:rPr>
      </w:pPr>
      <w:r w:rsidRPr="002771C4">
        <w:rPr>
          <w:rFonts w:ascii="Helvetica" w:eastAsia="Times New Roman" w:hAnsi="Helvetica" w:cs="Times New Roman"/>
          <w:color w:val="29303B"/>
          <w:sz w:val="23"/>
          <w:szCs w:val="23"/>
          <w:lang w:eastAsia="en-IN"/>
        </w:rPr>
        <w:t>Present Data Science projects to stakeholders</w:t>
      </w:r>
    </w:p>
    <w:p w14:paraId="5C0EAB72" w14:textId="148EB302" w:rsidR="002771C4" w:rsidRDefault="002771C4">
      <w:pPr>
        <w:rPr>
          <w:sz w:val="24"/>
          <w:u w:val="single"/>
        </w:rPr>
      </w:pPr>
    </w:p>
    <w:p w14:paraId="41760508" w14:textId="27195746" w:rsidR="00E8175E" w:rsidRDefault="00E8175E">
      <w:pPr>
        <w:rPr>
          <w:sz w:val="24"/>
          <w:u w:val="single"/>
        </w:rPr>
      </w:pPr>
      <w:r>
        <w:rPr>
          <w:sz w:val="24"/>
          <w:u w:val="single"/>
        </w:rPr>
        <w:br w:type="page"/>
      </w:r>
    </w:p>
    <w:p w14:paraId="0E135D74" w14:textId="20D665DE" w:rsidR="00082536" w:rsidRPr="007561E8" w:rsidRDefault="0085577B">
      <w:pPr>
        <w:rPr>
          <w:sz w:val="28"/>
          <w:u w:val="single"/>
        </w:rPr>
      </w:pPr>
      <w:r w:rsidRPr="007561E8">
        <w:rPr>
          <w:sz w:val="28"/>
          <w:u w:val="single"/>
        </w:rPr>
        <w:lastRenderedPageBreak/>
        <w:t>Course Pathways</w:t>
      </w:r>
    </w:p>
    <w:p w14:paraId="4F5A70F8" w14:textId="526BBC56" w:rsidR="0085577B" w:rsidRPr="00EA0262" w:rsidRDefault="00015C62">
      <w:pPr>
        <w:rPr>
          <w:b/>
          <w:sz w:val="28"/>
        </w:rPr>
      </w:pPr>
      <w:r w:rsidRPr="00EA0262">
        <w:rPr>
          <w:b/>
          <w:sz w:val="28"/>
        </w:rPr>
        <w:t>Section 2: Data Science</w:t>
      </w:r>
    </w:p>
    <w:p w14:paraId="66B33065" w14:textId="1B7B998D" w:rsidR="00015C62" w:rsidRPr="00EA0262" w:rsidRDefault="00015C62">
      <w:pPr>
        <w:rPr>
          <w:b/>
          <w:sz w:val="28"/>
          <w:u w:val="single"/>
        </w:rPr>
      </w:pPr>
      <w:r w:rsidRPr="00EA0262">
        <w:rPr>
          <w:b/>
          <w:sz w:val="28"/>
        </w:rPr>
        <w:t xml:space="preserve">Section 3: </w:t>
      </w:r>
      <w:r w:rsidR="007915BC" w:rsidRPr="00EA0262">
        <w:rPr>
          <w:b/>
          <w:sz w:val="28"/>
        </w:rPr>
        <w:t>Part 1:</w:t>
      </w:r>
      <w:r w:rsidR="00193413" w:rsidRPr="00EA0262">
        <w:rPr>
          <w:b/>
          <w:sz w:val="28"/>
        </w:rPr>
        <w:t xml:space="preserve"> </w:t>
      </w:r>
      <w:r w:rsidRPr="00EA0262">
        <w:rPr>
          <w:b/>
          <w:sz w:val="28"/>
          <w:u w:val="single"/>
        </w:rPr>
        <w:t>Visualisation</w:t>
      </w:r>
    </w:p>
    <w:p w14:paraId="7AE02366" w14:textId="3AD2B224" w:rsidR="00015C62" w:rsidRPr="00EA0262" w:rsidRDefault="00015C62">
      <w:pPr>
        <w:rPr>
          <w:b/>
          <w:sz w:val="28"/>
        </w:rPr>
      </w:pPr>
      <w:r w:rsidRPr="00EA0262">
        <w:rPr>
          <w:b/>
          <w:sz w:val="28"/>
        </w:rPr>
        <w:t>Section 4: Introduction to Tableau</w:t>
      </w:r>
      <w:r w:rsidR="005D15F8" w:rsidRPr="00EA0262">
        <w:rPr>
          <w:b/>
          <w:sz w:val="28"/>
        </w:rPr>
        <w:t xml:space="preserve"> </w:t>
      </w:r>
    </w:p>
    <w:p w14:paraId="3770722C" w14:textId="77777777" w:rsidR="007561E8" w:rsidRDefault="00DD7FF5" w:rsidP="007561E8">
      <w:pPr>
        <w:spacing w:after="0"/>
      </w:pPr>
      <w:r w:rsidRPr="007561E8">
        <w:rPr>
          <w:sz w:val="24"/>
        </w:rPr>
        <w:tab/>
      </w:r>
      <w:r w:rsidR="007561E8" w:rsidRPr="007561E8">
        <w:rPr>
          <w:sz w:val="24"/>
        </w:rPr>
        <w:t xml:space="preserve"> </w:t>
      </w:r>
      <w:r w:rsidR="007561E8">
        <w:t xml:space="preserve">Installing Tableau Desktop: </w:t>
      </w:r>
      <w:hyperlink r:id="rId5" w:history="1">
        <w:r w:rsidR="007561E8" w:rsidRPr="008039F5">
          <w:rPr>
            <w:rStyle w:val="Hyperlink"/>
          </w:rPr>
          <w:t>www.tableau.com</w:t>
        </w:r>
      </w:hyperlink>
      <w:r w:rsidR="007561E8">
        <w:t xml:space="preserve"> </w:t>
      </w:r>
    </w:p>
    <w:p w14:paraId="6FD8CC29" w14:textId="77777777" w:rsidR="007561E8" w:rsidRDefault="007561E8" w:rsidP="007561E8">
      <w:pPr>
        <w:spacing w:after="0"/>
      </w:pPr>
      <w:r>
        <w:tab/>
        <w:t xml:space="preserve">Sample Data Source: </w:t>
      </w:r>
      <w:hyperlink r:id="rId6" w:history="1">
        <w:r w:rsidRPr="008039F5">
          <w:rPr>
            <w:rStyle w:val="Hyperlink"/>
          </w:rPr>
          <w:t>www.superdatascience.com/pages/training</w:t>
        </w:r>
      </w:hyperlink>
      <w:r>
        <w:t xml:space="preserve"> </w:t>
      </w:r>
      <w:r>
        <w:tab/>
        <w:t xml:space="preserve"> </w:t>
      </w:r>
    </w:p>
    <w:p w14:paraId="6B1D3A5A" w14:textId="0F524682" w:rsidR="007561E8" w:rsidRDefault="007561E8" w:rsidP="007561E8">
      <w:pPr>
        <w:spacing w:after="0"/>
      </w:pPr>
      <w:r>
        <w:tab/>
        <w:t xml:space="preserve">Connecting Tableau to Data File: Open Tableau, on left click </w:t>
      </w:r>
      <w:r w:rsidRPr="007561E8">
        <w:rPr>
          <w:u w:val="single"/>
        </w:rPr>
        <w:t>Connect</w:t>
      </w:r>
      <w:r>
        <w:t xml:space="preserve"> </w:t>
      </w:r>
      <w:r>
        <w:sym w:font="Wingdings" w:char="F0E0"/>
      </w:r>
      <w:r>
        <w:t xml:space="preserve"> Text File, </w:t>
      </w:r>
      <w:r w:rsidR="00AA7D0D">
        <w:t xml:space="preserve">Select </w:t>
      </w:r>
      <w:r>
        <w:t xml:space="preserve">officeSupplies.csv </w:t>
      </w:r>
    </w:p>
    <w:p w14:paraId="07931199" w14:textId="3CAC9E6F" w:rsidR="00C73297" w:rsidRDefault="00D87220" w:rsidP="007561E8">
      <w:pPr>
        <w:spacing w:after="0"/>
      </w:pPr>
      <w:r>
        <w:tab/>
        <w:t>After opening the text file:</w:t>
      </w:r>
      <w:r w:rsidR="00C73297">
        <w:t xml:space="preserve"> Sorted fields are in the arranged in order</w:t>
      </w:r>
      <w:r>
        <w:t xml:space="preserve"> </w:t>
      </w:r>
      <w:r w:rsidR="00C73297">
        <w:t xml:space="preserve">of String, Date, Number for all </w:t>
      </w:r>
      <w:proofErr w:type="gramStart"/>
      <w:r w:rsidR="00C73297">
        <w:t>data’s</w:t>
      </w:r>
      <w:proofErr w:type="gramEnd"/>
      <w:r w:rsidR="00C73297">
        <w:t>.</w:t>
      </w:r>
    </w:p>
    <w:p w14:paraId="04A98387" w14:textId="5A57DE57" w:rsidR="00CD584F" w:rsidRDefault="00013F17" w:rsidP="007561E8">
      <w:pPr>
        <w:spacing w:after="0"/>
        <w:rPr>
          <w:sz w:val="24"/>
        </w:rPr>
      </w:pPr>
      <w:r>
        <w:rPr>
          <w:sz w:val="24"/>
        </w:rPr>
        <w:tab/>
        <w:t>14. Creating a calculated field:</w:t>
      </w:r>
      <w:r w:rsidR="000B72F9">
        <w:rPr>
          <w:sz w:val="24"/>
        </w:rPr>
        <w:t xml:space="preserve"> Right Click on Measures, </w:t>
      </w:r>
      <w:r w:rsidR="0041523C">
        <w:rPr>
          <w:sz w:val="24"/>
        </w:rPr>
        <w:t>Create Calculated Field</w:t>
      </w:r>
      <w:r w:rsidR="00C8579C">
        <w:rPr>
          <w:sz w:val="24"/>
        </w:rPr>
        <w:t>, Name the Field</w:t>
      </w:r>
      <w:r w:rsidR="0041523C">
        <w:rPr>
          <w:sz w:val="24"/>
        </w:rPr>
        <w:t xml:space="preserve">: Use </w:t>
      </w:r>
      <w:r w:rsidR="005C7E3F">
        <w:rPr>
          <w:sz w:val="24"/>
        </w:rPr>
        <w:t>[] to get the values of Measures. Example</w:t>
      </w:r>
      <w:proofErr w:type="gramStart"/>
      <w:r w:rsidR="005C7E3F">
        <w:rPr>
          <w:sz w:val="24"/>
        </w:rPr>
        <w:t xml:space="preserve">: </w:t>
      </w:r>
      <w:r w:rsidR="0041523C">
        <w:rPr>
          <w:sz w:val="24"/>
        </w:rPr>
        <w:t xml:space="preserve"> [</w:t>
      </w:r>
      <w:proofErr w:type="gramEnd"/>
      <w:r w:rsidR="0041523C">
        <w:rPr>
          <w:sz w:val="24"/>
        </w:rPr>
        <w:t>Units]</w:t>
      </w:r>
      <w:r w:rsidR="005C7E3F">
        <w:rPr>
          <w:sz w:val="24"/>
        </w:rPr>
        <w:t>*[</w:t>
      </w:r>
      <w:proofErr w:type="spellStart"/>
      <w:r w:rsidR="005C7E3F">
        <w:rPr>
          <w:sz w:val="24"/>
        </w:rPr>
        <w:t>UnitPrice</w:t>
      </w:r>
      <w:proofErr w:type="spellEnd"/>
      <w:r w:rsidR="005C7E3F">
        <w:rPr>
          <w:sz w:val="24"/>
        </w:rPr>
        <w:t xml:space="preserve">] </w:t>
      </w:r>
      <w:r w:rsidR="005C7E3F" w:rsidRPr="005C7E3F">
        <w:rPr>
          <w:sz w:val="24"/>
        </w:rPr>
        <w:sym w:font="Wingdings" w:char="F0E0"/>
      </w:r>
      <w:r w:rsidR="005C7E3F">
        <w:rPr>
          <w:sz w:val="24"/>
        </w:rPr>
        <w:t xml:space="preserve"> </w:t>
      </w:r>
      <w:r w:rsidR="00EE4B46">
        <w:rPr>
          <w:sz w:val="24"/>
        </w:rPr>
        <w:t>Click OK</w:t>
      </w:r>
      <w:r w:rsidR="004C5417">
        <w:rPr>
          <w:sz w:val="24"/>
        </w:rPr>
        <w:t xml:space="preserve"> to get the </w:t>
      </w:r>
      <w:proofErr w:type="spellStart"/>
      <w:r w:rsidR="004C5417">
        <w:rPr>
          <w:sz w:val="24"/>
        </w:rPr>
        <w:t>TotalSales</w:t>
      </w:r>
      <w:proofErr w:type="spellEnd"/>
    </w:p>
    <w:p w14:paraId="77F9980D" w14:textId="356FB8D0" w:rsidR="005B0BFB" w:rsidRDefault="005B0BFB" w:rsidP="007561E8">
      <w:pPr>
        <w:spacing w:after="0"/>
        <w:rPr>
          <w:sz w:val="24"/>
        </w:rPr>
      </w:pPr>
      <w:r>
        <w:rPr>
          <w:sz w:val="24"/>
        </w:rPr>
        <w:tab/>
        <w:t xml:space="preserve">15. </w:t>
      </w:r>
      <w:proofErr w:type="spellStart"/>
      <w:r>
        <w:rPr>
          <w:sz w:val="24"/>
        </w:rPr>
        <w:t>Colors</w:t>
      </w:r>
      <w:proofErr w:type="spellEnd"/>
      <w:r>
        <w:rPr>
          <w:sz w:val="24"/>
        </w:rPr>
        <w:t>:</w:t>
      </w:r>
      <w:r w:rsidR="00132DA6">
        <w:rPr>
          <w:sz w:val="24"/>
        </w:rPr>
        <w:t xml:space="preserve"> </w:t>
      </w:r>
      <w:proofErr w:type="spellStart"/>
      <w:r w:rsidR="00132DA6">
        <w:rPr>
          <w:sz w:val="24"/>
        </w:rPr>
        <w:t>i</w:t>
      </w:r>
      <w:proofErr w:type="spellEnd"/>
      <w:r w:rsidR="007541B4">
        <w:rPr>
          <w:sz w:val="24"/>
        </w:rPr>
        <w:t>)</w:t>
      </w:r>
      <w:r w:rsidR="00132DA6">
        <w:rPr>
          <w:sz w:val="24"/>
        </w:rPr>
        <w:t>.</w:t>
      </w:r>
      <w:r>
        <w:rPr>
          <w:sz w:val="24"/>
        </w:rPr>
        <w:t xml:space="preserve"> </w:t>
      </w:r>
      <w:r w:rsidR="0094131F">
        <w:rPr>
          <w:sz w:val="24"/>
        </w:rPr>
        <w:t xml:space="preserve">Drag and Drop Dimension field on </w:t>
      </w:r>
      <w:proofErr w:type="spellStart"/>
      <w:r w:rsidR="0094131F">
        <w:rPr>
          <w:sz w:val="24"/>
        </w:rPr>
        <w:t>Color</w:t>
      </w:r>
      <w:proofErr w:type="spellEnd"/>
      <w:r w:rsidR="0094131F">
        <w:rPr>
          <w:sz w:val="24"/>
        </w:rPr>
        <w:t xml:space="preserve">, this will give each value </w:t>
      </w:r>
      <w:proofErr w:type="spellStart"/>
      <w:r w:rsidR="0094131F">
        <w:rPr>
          <w:sz w:val="24"/>
        </w:rPr>
        <w:t>fo</w:t>
      </w:r>
      <w:proofErr w:type="spellEnd"/>
      <w:r w:rsidR="0094131F">
        <w:rPr>
          <w:sz w:val="24"/>
        </w:rPr>
        <w:t xml:space="preserve"> field a different </w:t>
      </w:r>
      <w:proofErr w:type="spellStart"/>
      <w:proofErr w:type="gramStart"/>
      <w:r w:rsidR="0094131F">
        <w:rPr>
          <w:sz w:val="24"/>
        </w:rPr>
        <w:t>color</w:t>
      </w:r>
      <w:proofErr w:type="spellEnd"/>
      <w:r w:rsidR="00132DA6">
        <w:rPr>
          <w:sz w:val="24"/>
        </w:rPr>
        <w:t xml:space="preserve">  OR</w:t>
      </w:r>
      <w:proofErr w:type="gramEnd"/>
      <w:r w:rsidR="00132DA6">
        <w:rPr>
          <w:sz w:val="24"/>
        </w:rPr>
        <w:t xml:space="preserve">  ii</w:t>
      </w:r>
      <w:r w:rsidR="007541B4">
        <w:rPr>
          <w:sz w:val="24"/>
        </w:rPr>
        <w:t>)</w:t>
      </w:r>
      <w:r w:rsidR="00132DA6">
        <w:rPr>
          <w:sz w:val="24"/>
        </w:rPr>
        <w:t xml:space="preserve">. </w:t>
      </w:r>
      <w:r w:rsidR="000B48A2">
        <w:rPr>
          <w:sz w:val="24"/>
        </w:rPr>
        <w:t xml:space="preserve">Hold the </w:t>
      </w:r>
      <w:r w:rsidR="00132DA6">
        <w:rPr>
          <w:sz w:val="24"/>
        </w:rPr>
        <w:t xml:space="preserve">Click, </w:t>
      </w:r>
      <w:r w:rsidR="000B48A2">
        <w:rPr>
          <w:sz w:val="24"/>
        </w:rPr>
        <w:t xml:space="preserve">and pull Field, bring it on Top of the </w:t>
      </w:r>
      <w:proofErr w:type="spellStart"/>
      <w:r w:rsidR="000B48A2">
        <w:rPr>
          <w:sz w:val="24"/>
        </w:rPr>
        <w:t>datas</w:t>
      </w:r>
      <w:proofErr w:type="spellEnd"/>
      <w:r w:rsidR="000B48A2">
        <w:rPr>
          <w:sz w:val="24"/>
        </w:rPr>
        <w:t xml:space="preserve"> and press control, holding the click, a plus sign will appear and move and drop it on top of </w:t>
      </w:r>
      <w:proofErr w:type="spellStart"/>
      <w:r w:rsidR="000B48A2">
        <w:rPr>
          <w:sz w:val="24"/>
        </w:rPr>
        <w:t>Color</w:t>
      </w:r>
      <w:proofErr w:type="spellEnd"/>
      <w:r w:rsidR="000B48A2">
        <w:rPr>
          <w:sz w:val="24"/>
        </w:rPr>
        <w:t>.</w:t>
      </w:r>
      <w:r w:rsidR="00EB1AA7">
        <w:rPr>
          <w:sz w:val="24"/>
        </w:rPr>
        <w:t xml:space="preserve"> (if we have multiple columns and rows</w:t>
      </w:r>
      <w:r w:rsidR="00E55A5E">
        <w:rPr>
          <w:sz w:val="24"/>
        </w:rPr>
        <w:t>, easy way</w:t>
      </w:r>
      <w:r w:rsidR="00EB1AA7">
        <w:rPr>
          <w:sz w:val="24"/>
        </w:rPr>
        <w:t>)</w:t>
      </w:r>
    </w:p>
    <w:p w14:paraId="3462F034" w14:textId="7F0E76F9" w:rsidR="0094131F" w:rsidRPr="007561E8" w:rsidRDefault="00F024BA" w:rsidP="007561E8">
      <w:pPr>
        <w:spacing w:after="0"/>
        <w:rPr>
          <w:sz w:val="24"/>
        </w:rPr>
      </w:pPr>
      <w:r>
        <w:rPr>
          <w:sz w:val="24"/>
        </w:rPr>
        <w:t xml:space="preserve">We can edit </w:t>
      </w:r>
      <w:proofErr w:type="spellStart"/>
      <w:r>
        <w:rPr>
          <w:sz w:val="24"/>
        </w:rPr>
        <w:t>color</w:t>
      </w:r>
      <w:proofErr w:type="spellEnd"/>
      <w:r>
        <w:rPr>
          <w:sz w:val="24"/>
        </w:rPr>
        <w:t xml:space="preserve"> and use a palette</w:t>
      </w:r>
    </w:p>
    <w:p w14:paraId="76503AF9" w14:textId="5D5F0A2E" w:rsidR="00013F17" w:rsidRDefault="00744F05" w:rsidP="001A290F">
      <w:pPr>
        <w:spacing w:after="0"/>
        <w:rPr>
          <w:sz w:val="24"/>
        </w:rPr>
      </w:pPr>
      <w:r>
        <w:rPr>
          <w:sz w:val="24"/>
        </w:rPr>
        <w:tab/>
        <w:t xml:space="preserve">16. Label: </w:t>
      </w:r>
      <w:r w:rsidR="003B49C1">
        <w:rPr>
          <w:sz w:val="24"/>
        </w:rPr>
        <w:t>Drag and Drop, press control and drop on to Label</w:t>
      </w:r>
      <w:r w:rsidR="001A5E6A">
        <w:rPr>
          <w:sz w:val="24"/>
        </w:rPr>
        <w:t xml:space="preserve">. If Label is not Shown, Right click on Label </w:t>
      </w:r>
      <w:r w:rsidR="001A5E6A" w:rsidRPr="001A5E6A">
        <w:rPr>
          <w:sz w:val="24"/>
        </w:rPr>
        <w:sym w:font="Wingdings" w:char="F0E0"/>
      </w:r>
      <w:r w:rsidR="001A5E6A">
        <w:rPr>
          <w:sz w:val="24"/>
        </w:rPr>
        <w:t xml:space="preserve"> Mark Label </w:t>
      </w:r>
      <w:r w:rsidR="001A5E6A" w:rsidRPr="001A5E6A">
        <w:rPr>
          <w:sz w:val="24"/>
        </w:rPr>
        <w:sym w:font="Wingdings" w:char="F0E0"/>
      </w:r>
      <w:r w:rsidR="001A5E6A">
        <w:rPr>
          <w:sz w:val="24"/>
        </w:rPr>
        <w:t xml:space="preserve"> Always Show</w:t>
      </w:r>
    </w:p>
    <w:p w14:paraId="22166BDE" w14:textId="36C4C9F7" w:rsidR="006E5472" w:rsidRDefault="006E5472" w:rsidP="001A290F">
      <w:pPr>
        <w:spacing w:after="0"/>
        <w:rPr>
          <w:sz w:val="24"/>
        </w:rPr>
      </w:pPr>
      <w:r>
        <w:rPr>
          <w:sz w:val="24"/>
        </w:rPr>
        <w:tab/>
        <w:t xml:space="preserve">Right </w:t>
      </w:r>
      <w:r w:rsidR="001A290F">
        <w:rPr>
          <w:sz w:val="24"/>
        </w:rPr>
        <w:t>Click on Label or Axis, Click Format to change to currency, numbers, change decimal places</w:t>
      </w:r>
    </w:p>
    <w:p w14:paraId="72D63670" w14:textId="497E6B5E" w:rsidR="00255928" w:rsidRDefault="00255928" w:rsidP="001A290F">
      <w:pPr>
        <w:spacing w:after="0"/>
        <w:rPr>
          <w:sz w:val="24"/>
        </w:rPr>
      </w:pPr>
      <w:r>
        <w:rPr>
          <w:sz w:val="24"/>
        </w:rPr>
        <w:lastRenderedPageBreak/>
        <w:t>Sample:</w:t>
      </w:r>
      <w:r w:rsidRPr="00255928">
        <w:rPr>
          <w:noProof/>
        </w:rPr>
        <w:t xml:space="preserve"> </w:t>
      </w:r>
      <w:r>
        <w:rPr>
          <w:noProof/>
        </w:rPr>
        <w:drawing>
          <wp:inline distT="0" distB="0" distL="0" distR="0" wp14:anchorId="2ADCE569" wp14:editId="79E09013">
            <wp:extent cx="5731510" cy="423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5450"/>
                    </a:xfrm>
                    <a:prstGeom prst="rect">
                      <a:avLst/>
                    </a:prstGeom>
                  </pic:spPr>
                </pic:pic>
              </a:graphicData>
            </a:graphic>
          </wp:inline>
        </w:drawing>
      </w:r>
    </w:p>
    <w:p w14:paraId="2D102FC1" w14:textId="77777777" w:rsidR="001A290F" w:rsidRDefault="001A290F" w:rsidP="001A290F">
      <w:pPr>
        <w:spacing w:after="0"/>
        <w:rPr>
          <w:sz w:val="24"/>
        </w:rPr>
      </w:pPr>
    </w:p>
    <w:p w14:paraId="7C606BD5" w14:textId="171DD5B9" w:rsidR="00015C62" w:rsidRPr="00EA0262" w:rsidRDefault="00015C62">
      <w:pPr>
        <w:rPr>
          <w:b/>
          <w:sz w:val="28"/>
        </w:rPr>
      </w:pPr>
      <w:r w:rsidRPr="00EA0262">
        <w:rPr>
          <w:b/>
          <w:sz w:val="28"/>
        </w:rPr>
        <w:t>Section 5: How to use Tableau for Data Mining</w:t>
      </w:r>
    </w:p>
    <w:p w14:paraId="6E9CD480" w14:textId="21A74869" w:rsidR="005E10B9" w:rsidRDefault="005E10B9">
      <w:pPr>
        <w:rPr>
          <w:sz w:val="24"/>
        </w:rPr>
      </w:pPr>
      <w:r>
        <w:rPr>
          <w:sz w:val="24"/>
        </w:rPr>
        <w:tab/>
        <w:t xml:space="preserve">Changing fields </w:t>
      </w:r>
      <w:r w:rsidR="00512006">
        <w:rPr>
          <w:sz w:val="24"/>
        </w:rPr>
        <w:t xml:space="preserve">of type Strings to Location (geography), if it is an area or a location. Right click on the field, </w:t>
      </w:r>
      <w:proofErr w:type="gramStart"/>
      <w:r w:rsidR="00512006">
        <w:rPr>
          <w:sz w:val="24"/>
        </w:rPr>
        <w:t>Change</w:t>
      </w:r>
      <w:proofErr w:type="gramEnd"/>
      <w:r w:rsidR="00512006">
        <w:rPr>
          <w:sz w:val="24"/>
        </w:rPr>
        <w:t xml:space="preserve"> type to Geographic Role </w:t>
      </w:r>
      <w:r w:rsidR="00512006" w:rsidRPr="00512006">
        <w:rPr>
          <w:sz w:val="24"/>
        </w:rPr>
        <w:sym w:font="Wingdings" w:char="F0E0"/>
      </w:r>
      <w:r w:rsidR="00512006">
        <w:rPr>
          <w:sz w:val="24"/>
        </w:rPr>
        <w:t xml:space="preserve"> Country/Region</w:t>
      </w:r>
      <w:r w:rsidR="007632B3">
        <w:rPr>
          <w:sz w:val="24"/>
        </w:rPr>
        <w:t xml:space="preserve"> </w:t>
      </w:r>
      <w:r w:rsidR="007632B3" w:rsidRPr="007632B3">
        <w:rPr>
          <w:sz w:val="24"/>
        </w:rPr>
        <w:sym w:font="Wingdings" w:char="F0E0"/>
      </w:r>
      <w:r w:rsidR="007632B3">
        <w:rPr>
          <w:sz w:val="24"/>
        </w:rPr>
        <w:t xml:space="preserve"> Map will be loaded accordingly</w:t>
      </w:r>
      <w:r w:rsidR="00C302F4">
        <w:rPr>
          <w:sz w:val="24"/>
        </w:rPr>
        <w:t xml:space="preserve"> and Latitude/Longitude will be generated in the Measures column.</w:t>
      </w:r>
    </w:p>
    <w:p w14:paraId="43EC9C0A" w14:textId="3AB37EED" w:rsidR="005E10B9" w:rsidRDefault="00D16D68">
      <w:pPr>
        <w:rPr>
          <w:sz w:val="24"/>
        </w:rPr>
      </w:pPr>
      <w:r>
        <w:rPr>
          <w:sz w:val="24"/>
        </w:rPr>
        <w:tab/>
      </w:r>
      <w:r w:rsidR="00A664D4" w:rsidRPr="00265591">
        <w:rPr>
          <w:b/>
          <w:color w:val="FF0000"/>
          <w:sz w:val="24"/>
        </w:rPr>
        <w:t>TIP:</w:t>
      </w:r>
      <w:r w:rsidR="00A664D4">
        <w:rPr>
          <w:sz w:val="24"/>
        </w:rPr>
        <w:t xml:space="preserve"> </w:t>
      </w:r>
      <w:r>
        <w:rPr>
          <w:sz w:val="24"/>
        </w:rPr>
        <w:t xml:space="preserve">To get the most no of Values, Drag and Drop values to (like No. of records) to </w:t>
      </w:r>
      <w:proofErr w:type="spellStart"/>
      <w:r>
        <w:rPr>
          <w:sz w:val="24"/>
        </w:rPr>
        <w:t>Color</w:t>
      </w:r>
      <w:proofErr w:type="spellEnd"/>
      <w:r>
        <w:rPr>
          <w:sz w:val="24"/>
        </w:rPr>
        <w:t xml:space="preserve"> and Countries will get coloured</w:t>
      </w:r>
      <w:r w:rsidR="00CC2C0B">
        <w:rPr>
          <w:sz w:val="24"/>
        </w:rPr>
        <w:t>.</w:t>
      </w:r>
    </w:p>
    <w:p w14:paraId="21162952" w14:textId="656D6C06" w:rsidR="00CC2C0B" w:rsidRPr="007561E8" w:rsidRDefault="00CC2C0B">
      <w:pPr>
        <w:rPr>
          <w:sz w:val="24"/>
        </w:rPr>
      </w:pPr>
      <w:r w:rsidRPr="00CC2C0B">
        <w:rPr>
          <w:sz w:val="24"/>
        </w:rPr>
        <w:drawing>
          <wp:inline distT="0" distB="0" distL="0" distR="0" wp14:anchorId="31D615DF" wp14:editId="07185D3F">
            <wp:extent cx="3762375" cy="2405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6339" cy="2408521"/>
                    </a:xfrm>
                    <a:prstGeom prst="rect">
                      <a:avLst/>
                    </a:prstGeom>
                  </pic:spPr>
                </pic:pic>
              </a:graphicData>
            </a:graphic>
          </wp:inline>
        </w:drawing>
      </w:r>
    </w:p>
    <w:p w14:paraId="57B60765" w14:textId="4BB19D5F" w:rsidR="00951DD8" w:rsidRPr="00BE1BD9" w:rsidRDefault="000F766B" w:rsidP="00BE1BD9">
      <w:pPr>
        <w:pStyle w:val="ListParagraph"/>
        <w:numPr>
          <w:ilvl w:val="2"/>
          <w:numId w:val="2"/>
        </w:numPr>
        <w:ind w:left="142"/>
        <w:rPr>
          <w:sz w:val="24"/>
        </w:rPr>
      </w:pPr>
      <w:r w:rsidRPr="00BE1BD9">
        <w:rPr>
          <w:sz w:val="24"/>
        </w:rPr>
        <w:lastRenderedPageBreak/>
        <w:t>How to visualise an ad-hoc A-B testing in Tableau</w:t>
      </w:r>
      <w:r w:rsidR="003A1456" w:rsidRPr="00BE1BD9">
        <w:rPr>
          <w:sz w:val="24"/>
        </w:rPr>
        <w:t xml:space="preserve"> (referring Example – </w:t>
      </w:r>
      <w:proofErr w:type="spellStart"/>
      <w:r w:rsidR="003A1456" w:rsidRPr="00BE1BD9">
        <w:rPr>
          <w:sz w:val="24"/>
        </w:rPr>
        <w:t>Chrun</w:t>
      </w:r>
      <w:proofErr w:type="spellEnd"/>
      <w:r w:rsidR="003A1456" w:rsidRPr="00BE1BD9">
        <w:rPr>
          <w:sz w:val="24"/>
        </w:rPr>
        <w:t xml:space="preserve"> Modelling and Tableau)</w:t>
      </w:r>
    </w:p>
    <w:p w14:paraId="73C409CE" w14:textId="54EC3A9A" w:rsidR="007B3CEA" w:rsidRPr="008B27DD" w:rsidRDefault="00BB21E8">
      <w:pPr>
        <w:rPr>
          <w:i/>
          <w:sz w:val="24"/>
        </w:rPr>
      </w:pPr>
      <w:r w:rsidRPr="008B27DD">
        <w:rPr>
          <w:i/>
          <w:sz w:val="24"/>
          <w:u w:val="single"/>
        </w:rPr>
        <w:t>Statistical Significance</w:t>
      </w:r>
      <w:r w:rsidR="0011170F" w:rsidRPr="008B27DD">
        <w:rPr>
          <w:i/>
          <w:sz w:val="24"/>
        </w:rPr>
        <w:t xml:space="preserve">: In statistical hypothesis testing, a result has statistical significance when it is very unlikely to have occurred given the null hypothesis. More precisely, a study's defined significance level, α, is the probability of the study rejecting the null hypothesis, given that it </w:t>
      </w:r>
      <w:proofErr w:type="gramStart"/>
      <w:r w:rsidR="0011170F" w:rsidRPr="008B27DD">
        <w:rPr>
          <w:i/>
          <w:sz w:val="24"/>
        </w:rPr>
        <w:t>were</w:t>
      </w:r>
      <w:proofErr w:type="gramEnd"/>
      <w:r w:rsidR="0011170F" w:rsidRPr="008B27DD">
        <w:rPr>
          <w:i/>
          <w:sz w:val="24"/>
        </w:rPr>
        <w:t xml:space="preserve"> true; and the p-value of a result, p, is the probability of obtaining a result at least as extreme, given that the null hypothesis were true. The result is statistically significant, by the standards of the study, when p.</w:t>
      </w:r>
    </w:p>
    <w:p w14:paraId="414316F6" w14:textId="21AFA9A0" w:rsidR="00BB21E8" w:rsidRPr="008B27DD" w:rsidRDefault="00BB21E8" w:rsidP="00BB21E8">
      <w:pPr>
        <w:numPr>
          <w:ilvl w:val="0"/>
          <w:numId w:val="4"/>
        </w:numPr>
        <w:rPr>
          <w:i/>
          <w:sz w:val="24"/>
        </w:rPr>
      </w:pPr>
      <w:r w:rsidRPr="008B27DD">
        <w:rPr>
          <w:i/>
          <w:sz w:val="24"/>
        </w:rPr>
        <w:t>Make informed decisions</w:t>
      </w:r>
    </w:p>
    <w:p w14:paraId="6B0B2328" w14:textId="3FB6F056" w:rsidR="00833208" w:rsidRDefault="00833208" w:rsidP="00BB21E8">
      <w:pPr>
        <w:numPr>
          <w:ilvl w:val="0"/>
          <w:numId w:val="4"/>
        </w:numPr>
        <w:rPr>
          <w:i/>
          <w:sz w:val="24"/>
        </w:rPr>
      </w:pPr>
      <w:r w:rsidRPr="008B27DD">
        <w:rPr>
          <w:i/>
          <w:sz w:val="24"/>
        </w:rPr>
        <w:t>Prioritize your testing values</w:t>
      </w:r>
    </w:p>
    <w:p w14:paraId="682EDA6C" w14:textId="47CCF850" w:rsidR="001F23E2" w:rsidRPr="008B27DD" w:rsidRDefault="001F23E2" w:rsidP="00BB21E8">
      <w:pPr>
        <w:numPr>
          <w:ilvl w:val="0"/>
          <w:numId w:val="4"/>
        </w:numPr>
        <w:rPr>
          <w:i/>
          <w:sz w:val="24"/>
        </w:rPr>
      </w:pPr>
      <w:r>
        <w:rPr>
          <w:i/>
          <w:sz w:val="24"/>
        </w:rPr>
        <w:t xml:space="preserve">Make </w:t>
      </w:r>
      <w:proofErr w:type="gramStart"/>
      <w:r>
        <w:rPr>
          <w:i/>
          <w:sz w:val="24"/>
        </w:rPr>
        <w:t>more clear and Informative</w:t>
      </w:r>
      <w:proofErr w:type="gramEnd"/>
      <w:r>
        <w:rPr>
          <w:i/>
          <w:sz w:val="24"/>
        </w:rPr>
        <w:t xml:space="preserve"> of all data</w:t>
      </w:r>
    </w:p>
    <w:p w14:paraId="45D4AC97" w14:textId="77777777" w:rsidR="00BB21E8" w:rsidRPr="008B27DD" w:rsidRDefault="00BB21E8" w:rsidP="00BB21E8">
      <w:pPr>
        <w:numPr>
          <w:ilvl w:val="0"/>
          <w:numId w:val="4"/>
        </w:numPr>
        <w:rPr>
          <w:i/>
          <w:sz w:val="24"/>
        </w:rPr>
      </w:pPr>
      <w:r w:rsidRPr="008B27DD">
        <w:rPr>
          <w:i/>
          <w:sz w:val="24"/>
        </w:rPr>
        <w:t>Confirm a new design is going in the right direction</w:t>
      </w:r>
    </w:p>
    <w:p w14:paraId="0AEDF2CD" w14:textId="77777777" w:rsidR="00BB21E8" w:rsidRPr="008B27DD" w:rsidRDefault="00BB21E8" w:rsidP="00BB21E8">
      <w:pPr>
        <w:numPr>
          <w:ilvl w:val="0"/>
          <w:numId w:val="4"/>
        </w:numPr>
        <w:rPr>
          <w:i/>
          <w:sz w:val="24"/>
        </w:rPr>
      </w:pPr>
      <w:r w:rsidRPr="008B27DD">
        <w:rPr>
          <w:i/>
          <w:sz w:val="24"/>
        </w:rPr>
        <w:t>Decide which version of different approaches to implement</w:t>
      </w:r>
    </w:p>
    <w:p w14:paraId="6588630F" w14:textId="77777777" w:rsidR="00BB21E8" w:rsidRPr="008B27DD" w:rsidRDefault="00BB21E8" w:rsidP="00BB21E8">
      <w:pPr>
        <w:numPr>
          <w:ilvl w:val="0"/>
          <w:numId w:val="4"/>
        </w:numPr>
        <w:rPr>
          <w:i/>
          <w:sz w:val="24"/>
        </w:rPr>
      </w:pPr>
      <w:r w:rsidRPr="008B27DD">
        <w:rPr>
          <w:i/>
          <w:sz w:val="24"/>
        </w:rPr>
        <w:t>Figure out what is working best among specific UI or copy elements</w:t>
      </w:r>
    </w:p>
    <w:p w14:paraId="3C4D2651" w14:textId="77777777" w:rsidR="00BB21E8" w:rsidRPr="008B27DD" w:rsidRDefault="00BB21E8" w:rsidP="00BB21E8">
      <w:pPr>
        <w:numPr>
          <w:ilvl w:val="0"/>
          <w:numId w:val="4"/>
        </w:numPr>
        <w:rPr>
          <w:i/>
          <w:sz w:val="24"/>
        </w:rPr>
      </w:pPr>
      <w:r w:rsidRPr="008B27DD">
        <w:rPr>
          <w:i/>
          <w:sz w:val="24"/>
        </w:rPr>
        <w:t xml:space="preserve">Learn how small changes can influence user </w:t>
      </w:r>
      <w:proofErr w:type="spellStart"/>
      <w:r w:rsidRPr="008B27DD">
        <w:rPr>
          <w:i/>
          <w:sz w:val="24"/>
        </w:rPr>
        <w:t>behavior</w:t>
      </w:r>
      <w:proofErr w:type="spellEnd"/>
    </w:p>
    <w:p w14:paraId="76C3D288" w14:textId="77777777" w:rsidR="00BB21E8" w:rsidRPr="008B27DD" w:rsidRDefault="00BB21E8" w:rsidP="00BB21E8">
      <w:pPr>
        <w:numPr>
          <w:ilvl w:val="0"/>
          <w:numId w:val="4"/>
        </w:numPr>
        <w:rPr>
          <w:i/>
          <w:sz w:val="24"/>
        </w:rPr>
      </w:pPr>
      <w:r w:rsidRPr="008B27DD">
        <w:rPr>
          <w:i/>
          <w:sz w:val="24"/>
        </w:rPr>
        <w:t>Constantly iterate a design</w:t>
      </w:r>
    </w:p>
    <w:p w14:paraId="517094D4" w14:textId="77777777" w:rsidR="00BB21E8" w:rsidRPr="008B27DD" w:rsidRDefault="00BB21E8" w:rsidP="00BB21E8">
      <w:pPr>
        <w:numPr>
          <w:ilvl w:val="0"/>
          <w:numId w:val="4"/>
        </w:numPr>
        <w:rPr>
          <w:i/>
          <w:sz w:val="24"/>
        </w:rPr>
      </w:pPr>
      <w:r w:rsidRPr="008B27DD">
        <w:rPr>
          <w:i/>
          <w:sz w:val="24"/>
        </w:rPr>
        <w:t>Improve user experience over time</w:t>
      </w:r>
    </w:p>
    <w:p w14:paraId="670A78BB" w14:textId="77777777" w:rsidR="00BB21E8" w:rsidRPr="008B27DD" w:rsidRDefault="00BB21E8" w:rsidP="00BB21E8">
      <w:pPr>
        <w:numPr>
          <w:ilvl w:val="0"/>
          <w:numId w:val="4"/>
        </w:numPr>
        <w:rPr>
          <w:i/>
          <w:sz w:val="24"/>
        </w:rPr>
      </w:pPr>
      <w:r w:rsidRPr="008B27DD">
        <w:rPr>
          <w:i/>
          <w:sz w:val="24"/>
        </w:rPr>
        <w:t>Optimize conversion rates</w:t>
      </w:r>
    </w:p>
    <w:p w14:paraId="75B93239" w14:textId="77777777" w:rsidR="00BB21E8" w:rsidRDefault="00BB21E8">
      <w:pPr>
        <w:rPr>
          <w:sz w:val="24"/>
        </w:rPr>
      </w:pPr>
    </w:p>
    <w:p w14:paraId="4724A96E" w14:textId="77777777" w:rsidR="008627D4" w:rsidRDefault="00951DD8">
      <w:pPr>
        <w:rPr>
          <w:sz w:val="24"/>
        </w:rPr>
      </w:pPr>
      <w:r w:rsidRPr="00951DD8">
        <w:rPr>
          <w:sz w:val="24"/>
        </w:rPr>
        <w:sym w:font="Wingdings" w:char="F0E0"/>
      </w:r>
      <w:r>
        <w:rPr>
          <w:sz w:val="24"/>
        </w:rPr>
        <w:t xml:space="preserve"> Moving from Measures to Dimensions – Exited – Did the person leave or not? By default, it was placed by Tableau in Measures, we will move it to dimensions</w:t>
      </w:r>
      <w:r w:rsidR="006749FD">
        <w:rPr>
          <w:sz w:val="24"/>
        </w:rPr>
        <w:t xml:space="preserve">. </w:t>
      </w:r>
    </w:p>
    <w:p w14:paraId="793FE6C9" w14:textId="77777777" w:rsidR="00A26905" w:rsidRDefault="008627D4">
      <w:pPr>
        <w:rPr>
          <w:sz w:val="24"/>
        </w:rPr>
      </w:pPr>
      <w:r>
        <w:rPr>
          <w:sz w:val="24"/>
        </w:rPr>
        <w:t>A-B Test</w:t>
      </w:r>
      <w:r w:rsidR="00A26905">
        <w:rPr>
          <w:sz w:val="24"/>
        </w:rPr>
        <w:t>:</w:t>
      </w:r>
    </w:p>
    <w:p w14:paraId="1A417142" w14:textId="27CF4F93" w:rsidR="004A6958" w:rsidRDefault="003A1456" w:rsidP="00455876">
      <w:pPr>
        <w:pStyle w:val="ListParagraph"/>
        <w:numPr>
          <w:ilvl w:val="1"/>
          <w:numId w:val="2"/>
        </w:numPr>
        <w:ind w:left="709"/>
        <w:rPr>
          <w:sz w:val="24"/>
        </w:rPr>
      </w:pPr>
      <w:r w:rsidRPr="00455876">
        <w:rPr>
          <w:sz w:val="24"/>
        </w:rPr>
        <w:t xml:space="preserve">Drag and drop Gender to Columns and Exited to </w:t>
      </w:r>
      <w:proofErr w:type="spellStart"/>
      <w:r w:rsidR="00A17159" w:rsidRPr="00455876">
        <w:rPr>
          <w:sz w:val="24"/>
        </w:rPr>
        <w:t>Color</w:t>
      </w:r>
      <w:proofErr w:type="spellEnd"/>
      <w:r w:rsidR="00A17159" w:rsidRPr="00455876">
        <w:rPr>
          <w:sz w:val="24"/>
        </w:rPr>
        <w:t xml:space="preserve">. This will give us 2 </w:t>
      </w:r>
      <w:proofErr w:type="spellStart"/>
      <w:r w:rsidR="00A17159" w:rsidRPr="00455876">
        <w:rPr>
          <w:sz w:val="24"/>
        </w:rPr>
        <w:t>colors</w:t>
      </w:r>
      <w:proofErr w:type="spellEnd"/>
      <w:r w:rsidR="00A17159" w:rsidRPr="00455876">
        <w:rPr>
          <w:sz w:val="24"/>
        </w:rPr>
        <w:t xml:space="preserve"> for male and female.</w:t>
      </w:r>
    </w:p>
    <w:p w14:paraId="572C91FE" w14:textId="3BE44276" w:rsidR="00455876" w:rsidRPr="00455876" w:rsidRDefault="00056B44" w:rsidP="00455876">
      <w:pPr>
        <w:pStyle w:val="ListParagraph"/>
        <w:numPr>
          <w:ilvl w:val="1"/>
          <w:numId w:val="2"/>
        </w:numPr>
        <w:ind w:left="709"/>
        <w:rPr>
          <w:sz w:val="24"/>
        </w:rPr>
      </w:pPr>
      <w:r>
        <w:rPr>
          <w:sz w:val="24"/>
        </w:rPr>
        <w:t xml:space="preserve">Drop No of records into Rows: </w:t>
      </w:r>
      <w:r w:rsidR="00A1355F">
        <w:rPr>
          <w:sz w:val="24"/>
        </w:rPr>
        <w:t xml:space="preserve">(fig: </w:t>
      </w:r>
      <w:r w:rsidR="000D79AF">
        <w:rPr>
          <w:sz w:val="24"/>
        </w:rPr>
        <w:t>below</w:t>
      </w:r>
      <w:r w:rsidR="00A1355F">
        <w:rPr>
          <w:sz w:val="24"/>
        </w:rPr>
        <w:t>)</w:t>
      </w:r>
      <w:r w:rsidR="00FB1842">
        <w:rPr>
          <w:sz w:val="24"/>
        </w:rPr>
        <w:t>. Drag no of records to Label to get a</w:t>
      </w:r>
      <w:r w:rsidR="007943E9">
        <w:rPr>
          <w:sz w:val="24"/>
        </w:rPr>
        <w:t xml:space="preserve"> </w:t>
      </w:r>
      <w:r w:rsidR="00FB1842">
        <w:rPr>
          <w:sz w:val="24"/>
        </w:rPr>
        <w:t xml:space="preserve">numbering </w:t>
      </w:r>
    </w:p>
    <w:p w14:paraId="43F1134A" w14:textId="5287C6E2" w:rsidR="00455876" w:rsidRDefault="004502F3">
      <w:pPr>
        <w:rPr>
          <w:sz w:val="24"/>
        </w:rPr>
      </w:pPr>
      <w:r w:rsidRPr="004502F3">
        <w:rPr>
          <w:sz w:val="24"/>
        </w:rPr>
        <w:lastRenderedPageBreak/>
        <w:drawing>
          <wp:inline distT="0" distB="0" distL="0" distR="0" wp14:anchorId="3DE5AEEF" wp14:editId="7899B3BA">
            <wp:extent cx="5731510" cy="5475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5605"/>
                    </a:xfrm>
                    <a:prstGeom prst="rect">
                      <a:avLst/>
                    </a:prstGeom>
                  </pic:spPr>
                </pic:pic>
              </a:graphicData>
            </a:graphic>
          </wp:inline>
        </w:drawing>
      </w:r>
    </w:p>
    <w:p w14:paraId="08A2064D" w14:textId="77777777" w:rsidR="003D1F49" w:rsidRDefault="00321A48">
      <w:pPr>
        <w:rPr>
          <w:sz w:val="24"/>
        </w:rPr>
      </w:pPr>
      <w:r>
        <w:rPr>
          <w:sz w:val="24"/>
        </w:rPr>
        <w:t xml:space="preserve">Convert absolute values to percentage: Right Click on </w:t>
      </w:r>
      <w:proofErr w:type="gramStart"/>
      <w:r>
        <w:rPr>
          <w:sz w:val="24"/>
        </w:rPr>
        <w:t>SUM(</w:t>
      </w:r>
      <w:proofErr w:type="gramEnd"/>
      <w:r>
        <w:rPr>
          <w:sz w:val="24"/>
        </w:rPr>
        <w:t xml:space="preserve">No of records) </w:t>
      </w:r>
      <w:r w:rsidRPr="00321A48">
        <w:rPr>
          <w:sz w:val="24"/>
        </w:rPr>
        <w:sym w:font="Wingdings" w:char="F0E0"/>
      </w:r>
      <w:r>
        <w:rPr>
          <w:sz w:val="24"/>
        </w:rPr>
        <w:t xml:space="preserve"> Add table calculation</w:t>
      </w:r>
      <w:r w:rsidR="00D37B1B">
        <w:rPr>
          <w:sz w:val="24"/>
        </w:rPr>
        <w:t xml:space="preserve"> (Triangle</w:t>
      </w:r>
      <w:r w:rsidR="00BD3B03">
        <w:rPr>
          <w:sz w:val="24"/>
        </w:rPr>
        <w:t xml:space="preserve"> on right</w:t>
      </w:r>
      <w:r w:rsidR="00D37B1B">
        <w:rPr>
          <w:sz w:val="24"/>
        </w:rPr>
        <w:t xml:space="preserve"> represents </w:t>
      </w:r>
      <w:r w:rsidR="00297F2E">
        <w:rPr>
          <w:sz w:val="24"/>
        </w:rPr>
        <w:t>table calculations</w:t>
      </w:r>
      <w:r w:rsidR="00D37B1B">
        <w:rPr>
          <w:sz w:val="24"/>
        </w:rPr>
        <w:t>)</w:t>
      </w:r>
      <w:r>
        <w:rPr>
          <w:sz w:val="24"/>
        </w:rPr>
        <w:t xml:space="preserve">  </w:t>
      </w:r>
      <w:r w:rsidRPr="00321A48">
        <w:rPr>
          <w:sz w:val="24"/>
        </w:rPr>
        <w:sym w:font="Wingdings" w:char="F0E0"/>
      </w:r>
      <w:r>
        <w:rPr>
          <w:sz w:val="24"/>
        </w:rPr>
        <w:t xml:space="preserve"> Select Table(down)  {Table down gives percent of a full column, regardless of n no of records. If we have 4 records, percent will be calculated according to all 4 </w:t>
      </w:r>
      <w:r w:rsidR="004D48A5">
        <w:rPr>
          <w:sz w:val="24"/>
        </w:rPr>
        <w:t xml:space="preserve">part </w:t>
      </w:r>
      <w:r>
        <w:rPr>
          <w:sz w:val="24"/>
        </w:rPr>
        <w:t>in a single column.} Table (across) - {will give the values of records of each part of a column</w:t>
      </w:r>
      <w:r w:rsidR="00487DFD">
        <w:rPr>
          <w:sz w:val="24"/>
        </w:rPr>
        <w:t>, across the rows</w:t>
      </w:r>
      <w:r>
        <w:rPr>
          <w:sz w:val="24"/>
        </w:rPr>
        <w:t>.}</w:t>
      </w:r>
      <w:r w:rsidR="004737D2">
        <w:rPr>
          <w:sz w:val="24"/>
        </w:rPr>
        <w:t xml:space="preserve">  (fig: below)</w:t>
      </w:r>
      <w:r>
        <w:rPr>
          <w:sz w:val="24"/>
        </w:rPr>
        <w:t xml:space="preserve"> </w:t>
      </w:r>
    </w:p>
    <w:p w14:paraId="23516EAA" w14:textId="05722FD7" w:rsidR="00ED2330" w:rsidRDefault="004737D2">
      <w:pPr>
        <w:rPr>
          <w:sz w:val="24"/>
        </w:rPr>
      </w:pPr>
      <w:r w:rsidRPr="004737D2">
        <w:rPr>
          <w:sz w:val="24"/>
        </w:rPr>
        <w:lastRenderedPageBreak/>
        <w:drawing>
          <wp:inline distT="0" distB="0" distL="0" distR="0" wp14:anchorId="29D660FF" wp14:editId="184F6186">
            <wp:extent cx="5731510" cy="2863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3850"/>
                    </a:xfrm>
                    <a:prstGeom prst="rect">
                      <a:avLst/>
                    </a:prstGeom>
                  </pic:spPr>
                </pic:pic>
              </a:graphicData>
            </a:graphic>
          </wp:inline>
        </w:drawing>
      </w:r>
    </w:p>
    <w:p w14:paraId="77C38528" w14:textId="2AF7E345" w:rsidR="00DA475C" w:rsidRDefault="009778B8">
      <w:pPr>
        <w:rPr>
          <w:sz w:val="24"/>
        </w:rPr>
      </w:pPr>
      <w:r>
        <w:rPr>
          <w:sz w:val="24"/>
        </w:rPr>
        <w:t xml:space="preserve">Drag and Drop </w:t>
      </w:r>
      <w:proofErr w:type="gramStart"/>
      <w:r>
        <w:rPr>
          <w:sz w:val="24"/>
        </w:rPr>
        <w:t>SUM(</w:t>
      </w:r>
      <w:proofErr w:type="gramEnd"/>
      <w:r>
        <w:rPr>
          <w:sz w:val="24"/>
        </w:rPr>
        <w:t>No of records) to rows</w:t>
      </w:r>
      <w:r w:rsidR="00902091">
        <w:rPr>
          <w:sz w:val="24"/>
        </w:rPr>
        <w:t>, to change the axis and get a better comparing edge for records.</w:t>
      </w:r>
    </w:p>
    <w:p w14:paraId="5E04E1CD" w14:textId="7F38AF00" w:rsidR="00DA475C" w:rsidRDefault="00472CD8" w:rsidP="00BE1BD9">
      <w:pPr>
        <w:pStyle w:val="ListParagraph"/>
        <w:numPr>
          <w:ilvl w:val="0"/>
          <w:numId w:val="6"/>
        </w:numPr>
        <w:ind w:left="426"/>
        <w:rPr>
          <w:sz w:val="24"/>
        </w:rPr>
      </w:pPr>
      <w:r>
        <w:rPr>
          <w:sz w:val="24"/>
        </w:rPr>
        <w:t xml:space="preserve">Work with Aliases: </w:t>
      </w:r>
      <w:r w:rsidR="00B068B7">
        <w:rPr>
          <w:sz w:val="24"/>
        </w:rPr>
        <w:t xml:space="preserve">Column or Row where values are 0 or 1. Right click on that column and select aliases, </w:t>
      </w:r>
      <w:proofErr w:type="gramStart"/>
      <w:r w:rsidR="00B068B7">
        <w:rPr>
          <w:sz w:val="24"/>
        </w:rPr>
        <w:t>Change</w:t>
      </w:r>
      <w:proofErr w:type="gramEnd"/>
      <w:r w:rsidR="00B068B7">
        <w:rPr>
          <w:sz w:val="24"/>
        </w:rPr>
        <w:t xml:space="preserve"> to a convenient name and press OK.</w:t>
      </w:r>
    </w:p>
    <w:p w14:paraId="3C9E7CB9" w14:textId="62FEFB00" w:rsidR="00C17096" w:rsidRDefault="00C17096" w:rsidP="00BE1BD9">
      <w:pPr>
        <w:pStyle w:val="ListParagraph"/>
        <w:numPr>
          <w:ilvl w:val="0"/>
          <w:numId w:val="6"/>
        </w:numPr>
        <w:ind w:left="426"/>
        <w:rPr>
          <w:sz w:val="24"/>
        </w:rPr>
      </w:pPr>
      <w:r>
        <w:rPr>
          <w:sz w:val="24"/>
        </w:rPr>
        <w:t xml:space="preserve">Add a reference line: </w:t>
      </w:r>
      <w:r w:rsidR="00821081">
        <w:rPr>
          <w:sz w:val="24"/>
        </w:rPr>
        <w:t xml:space="preserve">(Why - </w:t>
      </w:r>
      <w:r w:rsidR="002B70BE">
        <w:rPr>
          <w:sz w:val="24"/>
        </w:rPr>
        <w:t>To</w:t>
      </w:r>
      <w:r w:rsidR="00821081">
        <w:rPr>
          <w:sz w:val="24"/>
        </w:rPr>
        <w:t xml:space="preserve"> compare results with some benchmarks).</w:t>
      </w:r>
      <w:r w:rsidR="00C37BBC">
        <w:rPr>
          <w:sz w:val="24"/>
        </w:rPr>
        <w:t xml:space="preserve"> </w:t>
      </w:r>
      <w:r w:rsidR="00270A22">
        <w:rPr>
          <w:sz w:val="24"/>
        </w:rPr>
        <w:t>Right click on Axis and select Add reference line</w:t>
      </w:r>
      <w:r w:rsidR="00715484">
        <w:rPr>
          <w:sz w:val="24"/>
        </w:rPr>
        <w:t>.</w:t>
      </w:r>
      <w:r w:rsidR="008770E1">
        <w:rPr>
          <w:sz w:val="24"/>
        </w:rPr>
        <w:t xml:space="preserve"> Select from a list of reference lines</w:t>
      </w:r>
      <w:r w:rsidR="00600510">
        <w:rPr>
          <w:sz w:val="24"/>
        </w:rPr>
        <w:t>. Select</w:t>
      </w:r>
      <w:r w:rsidR="00AD5A22">
        <w:rPr>
          <w:sz w:val="24"/>
        </w:rPr>
        <w:t>, line</w:t>
      </w:r>
      <w:r w:rsidR="00600510">
        <w:rPr>
          <w:sz w:val="24"/>
        </w:rPr>
        <w:t xml:space="preserve"> </w:t>
      </w:r>
      <w:r w:rsidR="00AD5A22">
        <w:rPr>
          <w:sz w:val="24"/>
        </w:rPr>
        <w:t>then entire table</w:t>
      </w:r>
      <w:r w:rsidR="00600510">
        <w:rPr>
          <w:sz w:val="24"/>
        </w:rPr>
        <w:t xml:space="preserve"> and </w:t>
      </w:r>
      <w:r w:rsidR="00AD5A22">
        <w:rPr>
          <w:sz w:val="24"/>
        </w:rPr>
        <w:t>provide a line value</w:t>
      </w:r>
      <w:r w:rsidR="00774B02">
        <w:rPr>
          <w:sz w:val="24"/>
        </w:rPr>
        <w:t xml:space="preserve"> (benchmark value)</w:t>
      </w:r>
      <w:r w:rsidR="00AD5A22">
        <w:rPr>
          <w:sz w:val="24"/>
        </w:rPr>
        <w:t xml:space="preserve"> and select Constant</w:t>
      </w:r>
      <w:r w:rsidR="00CC64D4">
        <w:rPr>
          <w:sz w:val="24"/>
        </w:rPr>
        <w:t>.</w:t>
      </w:r>
    </w:p>
    <w:p w14:paraId="51E68085" w14:textId="0185B406" w:rsidR="007C3CE6" w:rsidRDefault="007C3CE6" w:rsidP="00BE1BD9">
      <w:pPr>
        <w:pStyle w:val="ListParagraph"/>
        <w:numPr>
          <w:ilvl w:val="0"/>
          <w:numId w:val="6"/>
        </w:numPr>
        <w:ind w:left="426"/>
        <w:rPr>
          <w:sz w:val="24"/>
        </w:rPr>
      </w:pPr>
      <w:r>
        <w:rPr>
          <w:sz w:val="24"/>
        </w:rPr>
        <w:t>Looking for An</w:t>
      </w:r>
      <w:r w:rsidR="002A76B5">
        <w:rPr>
          <w:sz w:val="24"/>
        </w:rPr>
        <w:t>o</w:t>
      </w:r>
      <w:r>
        <w:rPr>
          <w:sz w:val="24"/>
        </w:rPr>
        <w:t>malies</w:t>
      </w:r>
      <w:r w:rsidR="002A76B5">
        <w:rPr>
          <w:sz w:val="24"/>
        </w:rPr>
        <w:t xml:space="preserve">: </w:t>
      </w:r>
      <w:r w:rsidR="00204AAD">
        <w:rPr>
          <w:sz w:val="24"/>
        </w:rPr>
        <w:t xml:space="preserve">Check for </w:t>
      </w:r>
      <w:r w:rsidR="00C802D3">
        <w:rPr>
          <w:sz w:val="24"/>
        </w:rPr>
        <w:t>various fields with A-B testing</w:t>
      </w:r>
      <w:r w:rsidR="00F41504">
        <w:rPr>
          <w:sz w:val="24"/>
        </w:rPr>
        <w:t xml:space="preserve">, </w:t>
      </w:r>
      <w:proofErr w:type="gramStart"/>
      <w:r w:rsidR="00F41504">
        <w:rPr>
          <w:sz w:val="24"/>
        </w:rPr>
        <w:t>Vary</w:t>
      </w:r>
      <w:proofErr w:type="gramEnd"/>
      <w:r w:rsidR="00F41504">
        <w:rPr>
          <w:sz w:val="24"/>
        </w:rPr>
        <w:t xml:space="preserve"> in data, </w:t>
      </w:r>
      <w:r w:rsidR="003F665C">
        <w:rPr>
          <w:sz w:val="24"/>
        </w:rPr>
        <w:t>Check for Changes in values</w:t>
      </w:r>
      <w:r w:rsidR="00257E04">
        <w:rPr>
          <w:sz w:val="24"/>
        </w:rPr>
        <w:t xml:space="preserve">. Marking the </w:t>
      </w:r>
      <w:proofErr w:type="gramStart"/>
      <w:r w:rsidR="00257E04">
        <w:rPr>
          <w:sz w:val="24"/>
        </w:rPr>
        <w:t>data :</w:t>
      </w:r>
      <w:proofErr w:type="gramEnd"/>
      <w:r w:rsidR="00257E04">
        <w:rPr>
          <w:sz w:val="24"/>
        </w:rPr>
        <w:t xml:space="preserve"> </w:t>
      </w:r>
      <w:r w:rsidR="000C2345">
        <w:rPr>
          <w:sz w:val="24"/>
        </w:rPr>
        <w:t xml:space="preserve">Right Click on the area, select Annotate, Put a note shown in figure below. </w:t>
      </w:r>
    </w:p>
    <w:p w14:paraId="0157F977" w14:textId="150B16D1" w:rsidR="003D1F49" w:rsidRDefault="003D1F49" w:rsidP="003D1F49">
      <w:pPr>
        <w:pStyle w:val="ListParagraph"/>
        <w:ind w:left="426"/>
        <w:rPr>
          <w:sz w:val="24"/>
        </w:rPr>
      </w:pPr>
      <w:r w:rsidRPr="003D1F49">
        <w:rPr>
          <w:sz w:val="24"/>
        </w:rPr>
        <w:lastRenderedPageBreak/>
        <w:drawing>
          <wp:inline distT="0" distB="0" distL="0" distR="0" wp14:anchorId="65771F0C" wp14:editId="2F12F5F3">
            <wp:extent cx="5731510" cy="3845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5560"/>
                    </a:xfrm>
                    <a:prstGeom prst="rect">
                      <a:avLst/>
                    </a:prstGeom>
                  </pic:spPr>
                </pic:pic>
              </a:graphicData>
            </a:graphic>
          </wp:inline>
        </w:drawing>
      </w:r>
    </w:p>
    <w:p w14:paraId="512CAABA" w14:textId="0D7828C3" w:rsidR="003D1F49" w:rsidRDefault="00BE19D9" w:rsidP="00BE1BD9">
      <w:pPr>
        <w:pStyle w:val="ListParagraph"/>
        <w:numPr>
          <w:ilvl w:val="0"/>
          <w:numId w:val="6"/>
        </w:numPr>
        <w:ind w:left="426"/>
        <w:rPr>
          <w:sz w:val="24"/>
        </w:rPr>
      </w:pPr>
      <w:r>
        <w:rPr>
          <w:sz w:val="24"/>
        </w:rPr>
        <w:t>Validate your approach/data</w:t>
      </w:r>
      <w:r w:rsidR="00412867">
        <w:rPr>
          <w:sz w:val="24"/>
        </w:rPr>
        <w:t xml:space="preserve">: Find a variable </w:t>
      </w:r>
      <w:r w:rsidR="00831EA9">
        <w:rPr>
          <w:sz w:val="24"/>
        </w:rPr>
        <w:t xml:space="preserve">for sure, </w:t>
      </w:r>
      <w:r w:rsidR="00412867">
        <w:rPr>
          <w:sz w:val="24"/>
        </w:rPr>
        <w:t xml:space="preserve">that does not affect your </w:t>
      </w:r>
      <w:proofErr w:type="gramStart"/>
      <w:r w:rsidR="00412867">
        <w:rPr>
          <w:sz w:val="24"/>
        </w:rPr>
        <w:t>end result</w:t>
      </w:r>
      <w:proofErr w:type="gramEnd"/>
      <w:r w:rsidR="00831EA9">
        <w:rPr>
          <w:sz w:val="24"/>
        </w:rPr>
        <w:t xml:space="preserve">. For this example: we are using Customer ID. Right Click on Customer ID </w:t>
      </w:r>
      <w:r w:rsidR="00831EA9" w:rsidRPr="00831EA9">
        <w:rPr>
          <w:sz w:val="24"/>
        </w:rPr>
        <w:sym w:font="Wingdings" w:char="F0E0"/>
      </w:r>
      <w:r w:rsidR="00831EA9">
        <w:rPr>
          <w:sz w:val="24"/>
        </w:rPr>
        <w:t xml:space="preserve"> Create calculated field </w:t>
      </w:r>
      <w:r w:rsidR="00831EA9" w:rsidRPr="00831EA9">
        <w:rPr>
          <w:sz w:val="24"/>
        </w:rPr>
        <w:sym w:font="Wingdings" w:char="F0E0"/>
      </w:r>
      <w:r w:rsidR="00831EA9">
        <w:rPr>
          <w:sz w:val="24"/>
        </w:rPr>
        <w:t xml:space="preserve"> Name tab as: last digit of customer </w:t>
      </w:r>
      <w:proofErr w:type="gramStart"/>
      <w:r w:rsidR="00831EA9">
        <w:rPr>
          <w:sz w:val="24"/>
        </w:rPr>
        <w:t>id</w:t>
      </w:r>
      <w:r w:rsidR="00BD267B">
        <w:rPr>
          <w:sz w:val="24"/>
        </w:rPr>
        <w:t xml:space="preserve"> :</w:t>
      </w:r>
      <w:proofErr w:type="gramEnd"/>
    </w:p>
    <w:p w14:paraId="3A661666" w14:textId="77777777" w:rsidR="00DD37AE" w:rsidRDefault="00BD267B" w:rsidP="00BD267B">
      <w:pPr>
        <w:pStyle w:val="ListParagraph"/>
        <w:ind w:left="426"/>
        <w:rPr>
          <w:sz w:val="24"/>
        </w:rPr>
      </w:pPr>
      <w:proofErr w:type="gramStart"/>
      <w:r>
        <w:rPr>
          <w:sz w:val="24"/>
        </w:rPr>
        <w:t>Expression :</w:t>
      </w:r>
      <w:proofErr w:type="gramEnd"/>
      <w:r>
        <w:rPr>
          <w:sz w:val="24"/>
        </w:rPr>
        <w:t xml:space="preserve">  </w:t>
      </w:r>
      <w:r w:rsidR="00CD3FE1" w:rsidRPr="00CD3FE1">
        <w:rPr>
          <w:sz w:val="24"/>
        </w:rPr>
        <w:t>RIGHT(STR([Customer Id]),1)</w:t>
      </w:r>
      <w:r w:rsidR="00CD3FE1">
        <w:rPr>
          <w:sz w:val="24"/>
        </w:rPr>
        <w:t xml:space="preserve">.   Each </w:t>
      </w:r>
      <w:proofErr w:type="gramStart"/>
      <w:r w:rsidR="00CD3FE1">
        <w:rPr>
          <w:sz w:val="24"/>
        </w:rPr>
        <w:t>expression  has</w:t>
      </w:r>
      <w:proofErr w:type="gramEnd"/>
      <w:r w:rsidR="00CD3FE1">
        <w:rPr>
          <w:sz w:val="24"/>
        </w:rPr>
        <w:t xml:space="preserve"> a formula of its own</w:t>
      </w:r>
      <w:r w:rsidR="00116CD8">
        <w:rPr>
          <w:sz w:val="24"/>
        </w:rPr>
        <w:t xml:space="preserve">. </w:t>
      </w:r>
    </w:p>
    <w:p w14:paraId="44E136F7" w14:textId="6E5B174D" w:rsidR="00DD37AE" w:rsidRDefault="00DD37AE" w:rsidP="00BD267B">
      <w:pPr>
        <w:pStyle w:val="ListParagraph"/>
        <w:ind w:left="426"/>
        <w:rPr>
          <w:sz w:val="24"/>
        </w:rPr>
      </w:pPr>
      <w:r>
        <w:rPr>
          <w:sz w:val="24"/>
        </w:rPr>
        <w:t xml:space="preserve">Replace the generated formula over </w:t>
      </w:r>
      <w:proofErr w:type="gramStart"/>
      <w:r>
        <w:rPr>
          <w:sz w:val="24"/>
        </w:rPr>
        <w:t>SUM(</w:t>
      </w:r>
      <w:proofErr w:type="gramEnd"/>
      <w:r>
        <w:rPr>
          <w:sz w:val="24"/>
        </w:rPr>
        <w:t>No. of products)</w:t>
      </w:r>
      <w:r w:rsidR="00D656AB">
        <w:rPr>
          <w:sz w:val="24"/>
        </w:rPr>
        <w:t xml:space="preserve"> to get the below detailed view. </w:t>
      </w:r>
    </w:p>
    <w:p w14:paraId="750B7118" w14:textId="797627C9" w:rsidR="00BD267B" w:rsidRDefault="00116CD8" w:rsidP="00BD267B">
      <w:pPr>
        <w:pStyle w:val="ListParagraph"/>
        <w:ind w:left="426"/>
        <w:rPr>
          <w:sz w:val="24"/>
        </w:rPr>
      </w:pPr>
      <w:r>
        <w:rPr>
          <w:sz w:val="24"/>
        </w:rPr>
        <w:t>Check for various formulas</w:t>
      </w:r>
      <w:r w:rsidR="004635F6">
        <w:rPr>
          <w:sz w:val="24"/>
        </w:rPr>
        <w:t>. Below is a sample from Tableau.</w:t>
      </w:r>
    </w:p>
    <w:p w14:paraId="058B905F" w14:textId="2E8DB083" w:rsidR="00DD37AE" w:rsidRDefault="00DD37AE" w:rsidP="00BD267B">
      <w:pPr>
        <w:pStyle w:val="ListParagraph"/>
        <w:ind w:left="426"/>
        <w:rPr>
          <w:sz w:val="24"/>
        </w:rPr>
      </w:pPr>
      <w:r>
        <w:rPr>
          <w:sz w:val="24"/>
        </w:rPr>
        <w:t xml:space="preserve">The below image gives </w:t>
      </w:r>
      <w:r w:rsidR="00A1186E">
        <w:rPr>
          <w:sz w:val="24"/>
        </w:rPr>
        <w:t>a detailed view of any anomalies and will be reflected over the graph.</w:t>
      </w:r>
    </w:p>
    <w:p w14:paraId="7D604560" w14:textId="16175042" w:rsidR="004635F6" w:rsidRDefault="00317A64" w:rsidP="00BD267B">
      <w:pPr>
        <w:pStyle w:val="ListParagraph"/>
        <w:ind w:left="426"/>
        <w:rPr>
          <w:sz w:val="24"/>
        </w:rPr>
      </w:pPr>
      <w:r w:rsidRPr="00317A64">
        <w:rPr>
          <w:sz w:val="24"/>
        </w:rPr>
        <w:drawing>
          <wp:inline distT="0" distB="0" distL="0" distR="0" wp14:anchorId="176EAFB2" wp14:editId="28A73AFF">
            <wp:extent cx="5731510" cy="3006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p>
    <w:p w14:paraId="58AC81A8" w14:textId="77777777" w:rsidR="006A1EAD" w:rsidRDefault="00CE2E33" w:rsidP="00BE1BD9">
      <w:pPr>
        <w:pStyle w:val="ListParagraph"/>
        <w:numPr>
          <w:ilvl w:val="0"/>
          <w:numId w:val="6"/>
        </w:numPr>
        <w:ind w:left="426"/>
        <w:rPr>
          <w:sz w:val="24"/>
        </w:rPr>
      </w:pPr>
      <w:r>
        <w:rPr>
          <w:sz w:val="24"/>
        </w:rPr>
        <w:lastRenderedPageBreak/>
        <w:t xml:space="preserve">Recap:  </w:t>
      </w:r>
    </w:p>
    <w:p w14:paraId="0383B3F9" w14:textId="6CF6DE40" w:rsidR="00BD267B" w:rsidRDefault="006A1EAD" w:rsidP="006A1EAD">
      <w:pPr>
        <w:pStyle w:val="ListParagraph"/>
        <w:numPr>
          <w:ilvl w:val="1"/>
          <w:numId w:val="6"/>
        </w:numPr>
        <w:rPr>
          <w:sz w:val="24"/>
        </w:rPr>
      </w:pPr>
      <w:r>
        <w:rPr>
          <w:sz w:val="24"/>
        </w:rPr>
        <w:t>Connect to tableau to an excel file</w:t>
      </w:r>
    </w:p>
    <w:p w14:paraId="55B91D62" w14:textId="0508541D" w:rsidR="006A1EAD" w:rsidRDefault="006A1EAD" w:rsidP="006A1EAD">
      <w:pPr>
        <w:pStyle w:val="ListParagraph"/>
        <w:numPr>
          <w:ilvl w:val="1"/>
          <w:numId w:val="6"/>
        </w:numPr>
        <w:rPr>
          <w:sz w:val="24"/>
        </w:rPr>
      </w:pPr>
      <w:r>
        <w:rPr>
          <w:sz w:val="24"/>
        </w:rPr>
        <w:t>Visualise an Ad-Hoc A-B test</w:t>
      </w:r>
    </w:p>
    <w:p w14:paraId="2B8F9DA6" w14:textId="2FED242E" w:rsidR="006A1EAD" w:rsidRDefault="003773B2" w:rsidP="006A1EAD">
      <w:pPr>
        <w:pStyle w:val="ListParagraph"/>
        <w:numPr>
          <w:ilvl w:val="1"/>
          <w:numId w:val="6"/>
        </w:numPr>
        <w:rPr>
          <w:sz w:val="24"/>
        </w:rPr>
      </w:pPr>
      <w:r>
        <w:rPr>
          <w:sz w:val="24"/>
        </w:rPr>
        <w:t>Create Aliases</w:t>
      </w:r>
      <w:r w:rsidR="00CC0E17">
        <w:rPr>
          <w:sz w:val="24"/>
        </w:rPr>
        <w:t xml:space="preserve"> (convert 1 to Yes or 0 to No)</w:t>
      </w:r>
    </w:p>
    <w:p w14:paraId="210B4BBA" w14:textId="7333D410" w:rsidR="003773B2" w:rsidRDefault="00560B4C" w:rsidP="006A1EAD">
      <w:pPr>
        <w:pStyle w:val="ListParagraph"/>
        <w:numPr>
          <w:ilvl w:val="1"/>
          <w:numId w:val="6"/>
        </w:numPr>
        <w:rPr>
          <w:sz w:val="24"/>
        </w:rPr>
      </w:pPr>
      <w:r>
        <w:rPr>
          <w:sz w:val="24"/>
        </w:rPr>
        <w:t>Add a reference line to a chart</w:t>
      </w:r>
      <w:r w:rsidR="004C5EAB">
        <w:rPr>
          <w:sz w:val="24"/>
        </w:rPr>
        <w:t xml:space="preserve"> (below average or benchmark)</w:t>
      </w:r>
    </w:p>
    <w:p w14:paraId="265B533D" w14:textId="33D696C8" w:rsidR="00B17558" w:rsidRDefault="00BC7F69" w:rsidP="006A1EAD">
      <w:pPr>
        <w:pStyle w:val="ListParagraph"/>
        <w:numPr>
          <w:ilvl w:val="1"/>
          <w:numId w:val="6"/>
        </w:numPr>
        <w:rPr>
          <w:sz w:val="24"/>
        </w:rPr>
      </w:pPr>
      <w:r>
        <w:rPr>
          <w:sz w:val="24"/>
        </w:rPr>
        <w:t>Use Ad-Hoc A-B test to find anomalies</w:t>
      </w:r>
    </w:p>
    <w:p w14:paraId="4A635331" w14:textId="4074D83B" w:rsidR="00EE7EBF" w:rsidRDefault="00EE7EBF" w:rsidP="006A1EAD">
      <w:pPr>
        <w:pStyle w:val="ListParagraph"/>
        <w:numPr>
          <w:ilvl w:val="1"/>
          <w:numId w:val="6"/>
        </w:numPr>
        <w:rPr>
          <w:sz w:val="24"/>
        </w:rPr>
      </w:pPr>
      <w:r>
        <w:rPr>
          <w:sz w:val="24"/>
        </w:rPr>
        <w:t>Validate your data</w:t>
      </w:r>
      <w:r w:rsidR="005E6542">
        <w:rPr>
          <w:sz w:val="24"/>
        </w:rPr>
        <w:t xml:space="preserve"> / approach</w:t>
      </w:r>
      <w:bookmarkStart w:id="0" w:name="_GoBack"/>
      <w:bookmarkEnd w:id="0"/>
    </w:p>
    <w:p w14:paraId="58152E8B" w14:textId="7958801C" w:rsidR="00217C39" w:rsidRDefault="00217C39" w:rsidP="00217C39">
      <w:pPr>
        <w:rPr>
          <w:sz w:val="24"/>
        </w:rPr>
      </w:pPr>
    </w:p>
    <w:p w14:paraId="5337B67F" w14:textId="77777777" w:rsidR="00217C39" w:rsidRPr="00217C39" w:rsidRDefault="00217C39" w:rsidP="00217C39">
      <w:pPr>
        <w:rPr>
          <w:sz w:val="24"/>
        </w:rPr>
      </w:pPr>
    </w:p>
    <w:p w14:paraId="58667977" w14:textId="1C3E766A" w:rsidR="00015C62" w:rsidRPr="000F766B" w:rsidRDefault="00015C62">
      <w:pPr>
        <w:rPr>
          <w:b/>
          <w:sz w:val="28"/>
          <w:szCs w:val="28"/>
        </w:rPr>
      </w:pPr>
      <w:r w:rsidRPr="000F766B">
        <w:rPr>
          <w:b/>
          <w:sz w:val="28"/>
          <w:szCs w:val="28"/>
        </w:rPr>
        <w:t>Section 6: Advance Data Mining with Tableau</w:t>
      </w:r>
    </w:p>
    <w:p w14:paraId="415B3292" w14:textId="6FBE6F2A" w:rsidR="00193413" w:rsidRPr="000F766B" w:rsidRDefault="00193413">
      <w:pPr>
        <w:rPr>
          <w:b/>
          <w:sz w:val="28"/>
          <w:szCs w:val="28"/>
          <w:u w:val="single"/>
        </w:rPr>
      </w:pPr>
      <w:r w:rsidRPr="000F766B">
        <w:rPr>
          <w:b/>
          <w:sz w:val="28"/>
          <w:szCs w:val="28"/>
        </w:rPr>
        <w:t xml:space="preserve">Section 7: Part 2: </w:t>
      </w:r>
      <w:r w:rsidRPr="000F766B">
        <w:rPr>
          <w:b/>
          <w:sz w:val="28"/>
          <w:szCs w:val="28"/>
          <w:u w:val="single"/>
        </w:rPr>
        <w:t>Modelling</w:t>
      </w:r>
    </w:p>
    <w:p w14:paraId="77BBA041" w14:textId="7880AC8F" w:rsidR="00193413" w:rsidRPr="000F766B" w:rsidRDefault="00193413">
      <w:pPr>
        <w:rPr>
          <w:b/>
          <w:sz w:val="28"/>
          <w:szCs w:val="28"/>
        </w:rPr>
      </w:pPr>
      <w:r w:rsidRPr="000F766B">
        <w:rPr>
          <w:b/>
          <w:sz w:val="28"/>
          <w:szCs w:val="28"/>
        </w:rPr>
        <w:t>Section 8: Stats Refresher</w:t>
      </w:r>
    </w:p>
    <w:p w14:paraId="7B68D1A6" w14:textId="07AC0343" w:rsidR="00193413" w:rsidRPr="000F766B" w:rsidRDefault="00193413">
      <w:pPr>
        <w:rPr>
          <w:b/>
          <w:sz w:val="28"/>
          <w:szCs w:val="28"/>
        </w:rPr>
      </w:pPr>
      <w:r w:rsidRPr="000F766B">
        <w:rPr>
          <w:b/>
          <w:sz w:val="28"/>
          <w:szCs w:val="28"/>
        </w:rPr>
        <w:t>Section 9: Simple Linear Regression</w:t>
      </w:r>
    </w:p>
    <w:p w14:paraId="6D05C959" w14:textId="310BA148" w:rsidR="00193413" w:rsidRPr="000F766B" w:rsidRDefault="00193413">
      <w:pPr>
        <w:rPr>
          <w:b/>
          <w:sz w:val="28"/>
          <w:szCs w:val="28"/>
        </w:rPr>
      </w:pPr>
      <w:r w:rsidRPr="000F766B">
        <w:rPr>
          <w:b/>
          <w:sz w:val="28"/>
          <w:szCs w:val="28"/>
        </w:rPr>
        <w:t>Section 10: Multiple Linear Regression</w:t>
      </w:r>
    </w:p>
    <w:p w14:paraId="5FBE35BB" w14:textId="396D990F" w:rsidR="00193413" w:rsidRPr="000F766B" w:rsidRDefault="00193413">
      <w:pPr>
        <w:rPr>
          <w:b/>
          <w:sz w:val="28"/>
          <w:szCs w:val="28"/>
        </w:rPr>
      </w:pPr>
      <w:r w:rsidRPr="000F766B">
        <w:rPr>
          <w:b/>
          <w:sz w:val="28"/>
          <w:szCs w:val="28"/>
        </w:rPr>
        <w:t>Section 11:  Logistic Regression</w:t>
      </w:r>
    </w:p>
    <w:p w14:paraId="3C95A60C" w14:textId="5F328DB9" w:rsidR="00193413" w:rsidRPr="000F766B" w:rsidRDefault="00193413">
      <w:pPr>
        <w:rPr>
          <w:b/>
          <w:sz w:val="28"/>
          <w:szCs w:val="28"/>
        </w:rPr>
      </w:pPr>
      <w:r w:rsidRPr="000F766B">
        <w:rPr>
          <w:b/>
          <w:sz w:val="28"/>
          <w:szCs w:val="28"/>
        </w:rPr>
        <w:t>Section 12: Building a robust geodemographic segmentation model</w:t>
      </w:r>
    </w:p>
    <w:p w14:paraId="3173EA05" w14:textId="3BC41DEE" w:rsidR="00193413" w:rsidRPr="000F766B" w:rsidRDefault="00193413">
      <w:pPr>
        <w:rPr>
          <w:b/>
          <w:sz w:val="28"/>
          <w:szCs w:val="28"/>
        </w:rPr>
      </w:pPr>
      <w:r w:rsidRPr="000F766B">
        <w:rPr>
          <w:b/>
          <w:sz w:val="28"/>
          <w:szCs w:val="28"/>
        </w:rPr>
        <w:t xml:space="preserve">Section 13: Assessing your model </w:t>
      </w:r>
    </w:p>
    <w:p w14:paraId="6DBD159D" w14:textId="67023CA8" w:rsidR="00193413" w:rsidRPr="000F766B" w:rsidRDefault="00193413">
      <w:pPr>
        <w:rPr>
          <w:b/>
          <w:sz w:val="28"/>
          <w:szCs w:val="28"/>
        </w:rPr>
      </w:pPr>
      <w:r w:rsidRPr="000F766B">
        <w:rPr>
          <w:b/>
          <w:sz w:val="28"/>
          <w:szCs w:val="28"/>
        </w:rPr>
        <w:t xml:space="preserve">Section 14: </w:t>
      </w:r>
      <w:r w:rsidR="00415EE8" w:rsidRPr="000F766B">
        <w:rPr>
          <w:b/>
          <w:sz w:val="28"/>
          <w:szCs w:val="28"/>
        </w:rPr>
        <w:t>Drawing insights from the model</w:t>
      </w:r>
    </w:p>
    <w:p w14:paraId="5BDDF57C" w14:textId="2A5C4D57" w:rsidR="00415EE8" w:rsidRPr="000F766B" w:rsidRDefault="00415EE8">
      <w:pPr>
        <w:rPr>
          <w:b/>
          <w:sz w:val="28"/>
          <w:szCs w:val="28"/>
        </w:rPr>
      </w:pPr>
      <w:r w:rsidRPr="000F766B">
        <w:rPr>
          <w:b/>
          <w:sz w:val="28"/>
          <w:szCs w:val="28"/>
        </w:rPr>
        <w:t>Section 15: Model Maintenance</w:t>
      </w:r>
    </w:p>
    <w:p w14:paraId="03ECDA3E" w14:textId="45244CF2" w:rsidR="004E35C2" w:rsidRPr="000F766B" w:rsidRDefault="004E35C2" w:rsidP="004E35C2">
      <w:pPr>
        <w:rPr>
          <w:b/>
          <w:sz w:val="28"/>
          <w:szCs w:val="28"/>
        </w:rPr>
      </w:pPr>
      <w:r w:rsidRPr="000F766B">
        <w:rPr>
          <w:b/>
          <w:sz w:val="28"/>
          <w:szCs w:val="28"/>
        </w:rPr>
        <w:t xml:space="preserve">Section 16: Part 3: </w:t>
      </w:r>
      <w:r w:rsidRPr="000F766B">
        <w:rPr>
          <w:b/>
          <w:sz w:val="28"/>
          <w:szCs w:val="28"/>
          <w:u w:val="single"/>
        </w:rPr>
        <w:t>Data Preparation</w:t>
      </w:r>
    </w:p>
    <w:p w14:paraId="3033C196" w14:textId="56ABE147" w:rsidR="00E76793" w:rsidRPr="000F766B" w:rsidRDefault="00E76793" w:rsidP="00E76793">
      <w:pPr>
        <w:rPr>
          <w:b/>
          <w:sz w:val="28"/>
          <w:szCs w:val="28"/>
        </w:rPr>
      </w:pPr>
      <w:r w:rsidRPr="000F766B">
        <w:rPr>
          <w:b/>
          <w:sz w:val="28"/>
          <w:szCs w:val="28"/>
        </w:rPr>
        <w:t>Section 1</w:t>
      </w:r>
      <w:r w:rsidR="000946A2" w:rsidRPr="000F766B">
        <w:rPr>
          <w:b/>
          <w:sz w:val="28"/>
          <w:szCs w:val="28"/>
        </w:rPr>
        <w:t>7: Business Intelligence</w:t>
      </w:r>
      <w:r w:rsidR="00B5551F" w:rsidRPr="000F766B">
        <w:rPr>
          <w:b/>
          <w:sz w:val="28"/>
          <w:szCs w:val="28"/>
        </w:rPr>
        <w:t xml:space="preserve"> </w:t>
      </w:r>
      <w:r w:rsidR="000946A2" w:rsidRPr="000F766B">
        <w:rPr>
          <w:b/>
          <w:sz w:val="28"/>
          <w:szCs w:val="28"/>
        </w:rPr>
        <w:t>(BI) Tools</w:t>
      </w:r>
    </w:p>
    <w:p w14:paraId="1AEE395C" w14:textId="6A9C5572" w:rsidR="00B5551F" w:rsidRPr="000F766B" w:rsidRDefault="00B5551F" w:rsidP="00B5551F">
      <w:pPr>
        <w:rPr>
          <w:b/>
          <w:sz w:val="28"/>
          <w:szCs w:val="28"/>
        </w:rPr>
      </w:pPr>
      <w:r w:rsidRPr="000F766B">
        <w:rPr>
          <w:b/>
          <w:sz w:val="28"/>
          <w:szCs w:val="28"/>
        </w:rPr>
        <w:t>Section 18: ETL Phase 1: Data Wrangling before the Load</w:t>
      </w:r>
    </w:p>
    <w:p w14:paraId="76CF7BA5" w14:textId="376598E8" w:rsidR="00B5551F" w:rsidRPr="000F766B" w:rsidRDefault="00B5551F" w:rsidP="00B5551F">
      <w:pPr>
        <w:rPr>
          <w:b/>
          <w:sz w:val="28"/>
          <w:szCs w:val="28"/>
        </w:rPr>
      </w:pPr>
      <w:r w:rsidRPr="000F766B">
        <w:rPr>
          <w:b/>
          <w:sz w:val="28"/>
          <w:szCs w:val="28"/>
        </w:rPr>
        <w:t>Section 19: ETL Phase 2</w:t>
      </w:r>
      <w:r w:rsidR="00771825" w:rsidRPr="000F766B">
        <w:rPr>
          <w:b/>
          <w:sz w:val="28"/>
          <w:szCs w:val="28"/>
        </w:rPr>
        <w:t>: Step-by-step guide to uploading data using SSIS</w:t>
      </w:r>
    </w:p>
    <w:p w14:paraId="71E2D68E" w14:textId="60931FF7" w:rsidR="00A07113" w:rsidRPr="000F766B" w:rsidRDefault="00A07113" w:rsidP="00A07113">
      <w:pPr>
        <w:rPr>
          <w:b/>
          <w:sz w:val="28"/>
          <w:szCs w:val="28"/>
        </w:rPr>
      </w:pPr>
      <w:r w:rsidRPr="000F766B">
        <w:rPr>
          <w:b/>
          <w:sz w:val="28"/>
          <w:szCs w:val="28"/>
        </w:rPr>
        <w:t>Section 20:</w:t>
      </w:r>
      <w:r w:rsidR="002C03F9" w:rsidRPr="000F766B">
        <w:rPr>
          <w:b/>
          <w:sz w:val="28"/>
          <w:szCs w:val="28"/>
        </w:rPr>
        <w:t xml:space="preserve"> Handling errors during ETL (Phase 1 &amp; 2)</w:t>
      </w:r>
    </w:p>
    <w:p w14:paraId="7BA25E5B" w14:textId="169FDBEC" w:rsidR="00A07113" w:rsidRPr="000F766B" w:rsidRDefault="00A07113" w:rsidP="00A07113">
      <w:pPr>
        <w:rPr>
          <w:b/>
          <w:sz w:val="28"/>
          <w:szCs w:val="28"/>
        </w:rPr>
      </w:pPr>
      <w:r w:rsidRPr="000F766B">
        <w:rPr>
          <w:b/>
          <w:sz w:val="28"/>
          <w:szCs w:val="28"/>
        </w:rPr>
        <w:t>Section 21:</w:t>
      </w:r>
      <w:r w:rsidR="00E806E9" w:rsidRPr="000F766B">
        <w:rPr>
          <w:b/>
          <w:sz w:val="28"/>
          <w:szCs w:val="28"/>
        </w:rPr>
        <w:t xml:space="preserve"> SQL Programming for Data Science</w:t>
      </w:r>
    </w:p>
    <w:p w14:paraId="1F0AD1E1" w14:textId="7B37FB7C" w:rsidR="00A07113" w:rsidRPr="000F766B" w:rsidRDefault="00A07113" w:rsidP="00A07113">
      <w:pPr>
        <w:rPr>
          <w:b/>
          <w:sz w:val="28"/>
          <w:szCs w:val="28"/>
        </w:rPr>
      </w:pPr>
      <w:r w:rsidRPr="000F766B">
        <w:rPr>
          <w:b/>
          <w:sz w:val="28"/>
          <w:szCs w:val="28"/>
        </w:rPr>
        <w:t>Section 22:</w:t>
      </w:r>
      <w:r w:rsidR="00E806E9" w:rsidRPr="000F766B">
        <w:rPr>
          <w:b/>
          <w:sz w:val="28"/>
          <w:szCs w:val="28"/>
        </w:rPr>
        <w:t xml:space="preserve"> </w:t>
      </w:r>
      <w:r w:rsidR="00B569C7" w:rsidRPr="000F766B">
        <w:rPr>
          <w:b/>
          <w:sz w:val="28"/>
          <w:szCs w:val="28"/>
        </w:rPr>
        <w:t xml:space="preserve">ETL Phase 3: Data </w:t>
      </w:r>
      <w:r w:rsidR="00F537B9" w:rsidRPr="000F766B">
        <w:rPr>
          <w:b/>
          <w:sz w:val="28"/>
          <w:szCs w:val="28"/>
        </w:rPr>
        <w:t>Wrangling after the load</w:t>
      </w:r>
    </w:p>
    <w:p w14:paraId="7D227249" w14:textId="3F8A6950" w:rsidR="00A07113" w:rsidRPr="000F766B" w:rsidRDefault="00A07113" w:rsidP="00A07113">
      <w:pPr>
        <w:rPr>
          <w:b/>
          <w:sz w:val="28"/>
          <w:szCs w:val="28"/>
        </w:rPr>
      </w:pPr>
      <w:r w:rsidRPr="000F766B">
        <w:rPr>
          <w:b/>
          <w:sz w:val="28"/>
          <w:szCs w:val="28"/>
        </w:rPr>
        <w:t>Section 23:</w:t>
      </w:r>
      <w:r w:rsidR="00B30079" w:rsidRPr="000F766B">
        <w:rPr>
          <w:b/>
          <w:sz w:val="28"/>
          <w:szCs w:val="28"/>
        </w:rPr>
        <w:t xml:space="preserve"> Handling errors during ETL (Phase 3)</w:t>
      </w:r>
    </w:p>
    <w:p w14:paraId="2D875AA6" w14:textId="36FC464C" w:rsidR="00A07113" w:rsidRPr="000F766B" w:rsidRDefault="00A07113" w:rsidP="00A07113">
      <w:pPr>
        <w:rPr>
          <w:b/>
          <w:sz w:val="28"/>
          <w:szCs w:val="28"/>
        </w:rPr>
      </w:pPr>
      <w:r w:rsidRPr="000F766B">
        <w:rPr>
          <w:b/>
          <w:sz w:val="28"/>
          <w:szCs w:val="28"/>
        </w:rPr>
        <w:t>Section 24:</w:t>
      </w:r>
      <w:r w:rsidR="00B569C7" w:rsidRPr="000F766B">
        <w:rPr>
          <w:b/>
          <w:sz w:val="28"/>
          <w:szCs w:val="28"/>
        </w:rPr>
        <w:t xml:space="preserve"> Part 4: </w:t>
      </w:r>
      <w:r w:rsidR="00B569C7" w:rsidRPr="000F766B">
        <w:rPr>
          <w:b/>
          <w:sz w:val="28"/>
          <w:szCs w:val="28"/>
          <w:u w:val="single"/>
        </w:rPr>
        <w:t>Communication</w:t>
      </w:r>
    </w:p>
    <w:p w14:paraId="3CAD5D29" w14:textId="2479DEEC" w:rsidR="00A07113" w:rsidRPr="000F766B" w:rsidRDefault="00A07113" w:rsidP="00A07113">
      <w:pPr>
        <w:rPr>
          <w:b/>
          <w:sz w:val="28"/>
          <w:szCs w:val="28"/>
        </w:rPr>
      </w:pPr>
      <w:r w:rsidRPr="000F766B">
        <w:rPr>
          <w:b/>
          <w:sz w:val="28"/>
          <w:szCs w:val="28"/>
        </w:rPr>
        <w:t>Section 25:</w:t>
      </w:r>
      <w:r w:rsidR="008D13A5" w:rsidRPr="000F766B">
        <w:rPr>
          <w:b/>
          <w:sz w:val="28"/>
          <w:szCs w:val="28"/>
        </w:rPr>
        <w:t xml:space="preserve"> Working with people</w:t>
      </w:r>
    </w:p>
    <w:p w14:paraId="61DBB2FA" w14:textId="6FBC6A03" w:rsidR="00A07113" w:rsidRPr="000F766B" w:rsidRDefault="00A07113" w:rsidP="00A07113">
      <w:pPr>
        <w:rPr>
          <w:b/>
          <w:sz w:val="28"/>
          <w:szCs w:val="28"/>
        </w:rPr>
      </w:pPr>
      <w:r w:rsidRPr="000F766B">
        <w:rPr>
          <w:b/>
          <w:sz w:val="28"/>
          <w:szCs w:val="28"/>
        </w:rPr>
        <w:lastRenderedPageBreak/>
        <w:t>Section 26:</w:t>
      </w:r>
      <w:r w:rsidR="008D13A5" w:rsidRPr="000F766B">
        <w:rPr>
          <w:b/>
          <w:sz w:val="28"/>
          <w:szCs w:val="28"/>
        </w:rPr>
        <w:t xml:space="preserve"> Presenting for Data Scientists</w:t>
      </w:r>
    </w:p>
    <w:p w14:paraId="446E0CCB" w14:textId="4DDE2896" w:rsidR="00A07113" w:rsidRPr="000F766B" w:rsidRDefault="00A07113" w:rsidP="00A07113">
      <w:pPr>
        <w:rPr>
          <w:b/>
          <w:sz w:val="28"/>
          <w:szCs w:val="28"/>
        </w:rPr>
      </w:pPr>
      <w:r w:rsidRPr="000F766B">
        <w:rPr>
          <w:b/>
          <w:sz w:val="28"/>
          <w:szCs w:val="28"/>
        </w:rPr>
        <w:t>Section 27:</w:t>
      </w:r>
      <w:r w:rsidR="008D13A5" w:rsidRPr="000F766B">
        <w:rPr>
          <w:b/>
          <w:sz w:val="28"/>
          <w:szCs w:val="28"/>
        </w:rPr>
        <w:t xml:space="preserve"> Homework Solutions</w:t>
      </w:r>
    </w:p>
    <w:p w14:paraId="4CED97C5" w14:textId="3D07B643" w:rsidR="00A07113" w:rsidRPr="000F766B" w:rsidRDefault="00A07113" w:rsidP="00A07113">
      <w:pPr>
        <w:rPr>
          <w:b/>
          <w:sz w:val="28"/>
          <w:szCs w:val="28"/>
        </w:rPr>
      </w:pPr>
      <w:r w:rsidRPr="000F766B">
        <w:rPr>
          <w:b/>
          <w:sz w:val="28"/>
          <w:szCs w:val="28"/>
        </w:rPr>
        <w:t>Section 28:</w:t>
      </w:r>
      <w:r w:rsidR="00424351" w:rsidRPr="000F766B">
        <w:rPr>
          <w:b/>
          <w:sz w:val="28"/>
          <w:szCs w:val="28"/>
        </w:rPr>
        <w:t xml:space="preserve"> Bonus Lectures</w:t>
      </w:r>
    </w:p>
    <w:p w14:paraId="5F167564" w14:textId="77777777" w:rsidR="00A07113" w:rsidRPr="007561E8" w:rsidRDefault="00A07113" w:rsidP="00A07113">
      <w:pPr>
        <w:rPr>
          <w:sz w:val="24"/>
        </w:rPr>
      </w:pPr>
    </w:p>
    <w:p w14:paraId="4FA7C2A3" w14:textId="77777777" w:rsidR="00A07113" w:rsidRDefault="00A07113" w:rsidP="00B5551F"/>
    <w:p w14:paraId="0A86F772" w14:textId="77777777" w:rsidR="00B5551F" w:rsidRDefault="00B5551F" w:rsidP="00B5551F"/>
    <w:p w14:paraId="1CA8BDCD" w14:textId="77777777" w:rsidR="004E35C2" w:rsidRDefault="004E35C2" w:rsidP="004E35C2"/>
    <w:p w14:paraId="320FCF09" w14:textId="373CF535" w:rsidR="00415EE8" w:rsidRDefault="00255928">
      <w:r>
        <w:rPr>
          <w:noProof/>
        </w:rPr>
        <w:drawing>
          <wp:inline distT="0" distB="0" distL="0" distR="0" wp14:anchorId="3897B923" wp14:editId="296ABDF0">
            <wp:extent cx="5731510" cy="4235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5450"/>
                    </a:xfrm>
                    <a:prstGeom prst="rect">
                      <a:avLst/>
                    </a:prstGeom>
                  </pic:spPr>
                </pic:pic>
              </a:graphicData>
            </a:graphic>
          </wp:inline>
        </w:drawing>
      </w:r>
    </w:p>
    <w:sectPr w:rsidR="00415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49E"/>
    <w:multiLevelType w:val="multilevel"/>
    <w:tmpl w:val="FF1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139E6"/>
    <w:multiLevelType w:val="multilevel"/>
    <w:tmpl w:val="59382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557E4"/>
    <w:multiLevelType w:val="multilevel"/>
    <w:tmpl w:val="59382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22EDD"/>
    <w:multiLevelType w:val="multilevel"/>
    <w:tmpl w:val="155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D4011"/>
    <w:multiLevelType w:val="multilevel"/>
    <w:tmpl w:val="2B1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7599F"/>
    <w:multiLevelType w:val="hybridMultilevel"/>
    <w:tmpl w:val="3D08E354"/>
    <w:lvl w:ilvl="0" w:tplc="B0288748">
      <w:start w:val="1"/>
      <w:numFmt w:val="bullet"/>
      <w:lvlText w:val=""/>
      <w:lvlJc w:val="left"/>
      <w:pPr>
        <w:ind w:left="1080" w:hanging="360"/>
      </w:pPr>
      <w:rPr>
        <w:rFonts w:ascii="Wingdings" w:hAnsi="Wingdings" w:hint="default"/>
        <w:sz w:val="28"/>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57"/>
    <w:rsid w:val="00013F17"/>
    <w:rsid w:val="00015C62"/>
    <w:rsid w:val="00056B44"/>
    <w:rsid w:val="00065110"/>
    <w:rsid w:val="00082536"/>
    <w:rsid w:val="000946A2"/>
    <w:rsid w:val="000B48A2"/>
    <w:rsid w:val="000B72F9"/>
    <w:rsid w:val="000C2345"/>
    <w:rsid w:val="000D79AF"/>
    <w:rsid w:val="000E2D52"/>
    <w:rsid w:val="000F509D"/>
    <w:rsid w:val="000F766B"/>
    <w:rsid w:val="00107D52"/>
    <w:rsid w:val="0011170F"/>
    <w:rsid w:val="00116CD8"/>
    <w:rsid w:val="00132DA6"/>
    <w:rsid w:val="00151CD6"/>
    <w:rsid w:val="00193413"/>
    <w:rsid w:val="001A290F"/>
    <w:rsid w:val="001A52A2"/>
    <w:rsid w:val="001A5E6A"/>
    <w:rsid w:val="001B6C12"/>
    <w:rsid w:val="001F23E2"/>
    <w:rsid w:val="00204AAD"/>
    <w:rsid w:val="00217C39"/>
    <w:rsid w:val="00255928"/>
    <w:rsid w:val="00257E04"/>
    <w:rsid w:val="00265591"/>
    <w:rsid w:val="00270A22"/>
    <w:rsid w:val="002771C4"/>
    <w:rsid w:val="00297F2E"/>
    <w:rsid w:val="002A53B3"/>
    <w:rsid w:val="002A76B5"/>
    <w:rsid w:val="002B70BE"/>
    <w:rsid w:val="002C03F9"/>
    <w:rsid w:val="002E4076"/>
    <w:rsid w:val="00317A64"/>
    <w:rsid w:val="00321A48"/>
    <w:rsid w:val="003773B2"/>
    <w:rsid w:val="003A1456"/>
    <w:rsid w:val="003B49C1"/>
    <w:rsid w:val="003D1F49"/>
    <w:rsid w:val="003F665C"/>
    <w:rsid w:val="00401EF0"/>
    <w:rsid w:val="00412867"/>
    <w:rsid w:val="0041523C"/>
    <w:rsid w:val="00415EE8"/>
    <w:rsid w:val="00424351"/>
    <w:rsid w:val="004502F3"/>
    <w:rsid w:val="00455876"/>
    <w:rsid w:val="004635F6"/>
    <w:rsid w:val="00472CD8"/>
    <w:rsid w:val="004737D2"/>
    <w:rsid w:val="00487DFD"/>
    <w:rsid w:val="004A6958"/>
    <w:rsid w:val="004C3F99"/>
    <w:rsid w:val="004C5417"/>
    <w:rsid w:val="004C5EAB"/>
    <w:rsid w:val="004D48A5"/>
    <w:rsid w:val="004E35C2"/>
    <w:rsid w:val="00512006"/>
    <w:rsid w:val="00560B4C"/>
    <w:rsid w:val="005734CA"/>
    <w:rsid w:val="005B0BFB"/>
    <w:rsid w:val="005C7E3F"/>
    <w:rsid w:val="005D15F8"/>
    <w:rsid w:val="005E10B9"/>
    <w:rsid w:val="005E6542"/>
    <w:rsid w:val="00600510"/>
    <w:rsid w:val="006749FD"/>
    <w:rsid w:val="006A1EAD"/>
    <w:rsid w:val="006E5472"/>
    <w:rsid w:val="006E67A9"/>
    <w:rsid w:val="00715484"/>
    <w:rsid w:val="00744F05"/>
    <w:rsid w:val="007541B4"/>
    <w:rsid w:val="007561E8"/>
    <w:rsid w:val="007632B3"/>
    <w:rsid w:val="00771825"/>
    <w:rsid w:val="00774B02"/>
    <w:rsid w:val="007915BC"/>
    <w:rsid w:val="007943E9"/>
    <w:rsid w:val="007B3CEA"/>
    <w:rsid w:val="007C3CE6"/>
    <w:rsid w:val="007D7A6E"/>
    <w:rsid w:val="00821081"/>
    <w:rsid w:val="00831EA9"/>
    <w:rsid w:val="00833208"/>
    <w:rsid w:val="00854379"/>
    <w:rsid w:val="0085577B"/>
    <w:rsid w:val="008627D4"/>
    <w:rsid w:val="008770E1"/>
    <w:rsid w:val="00887C3D"/>
    <w:rsid w:val="008A565D"/>
    <w:rsid w:val="008B27DD"/>
    <w:rsid w:val="008D13A5"/>
    <w:rsid w:val="008E6496"/>
    <w:rsid w:val="00902091"/>
    <w:rsid w:val="0094131F"/>
    <w:rsid w:val="00951DD8"/>
    <w:rsid w:val="009778B8"/>
    <w:rsid w:val="009C6E3D"/>
    <w:rsid w:val="00A07113"/>
    <w:rsid w:val="00A1186E"/>
    <w:rsid w:val="00A1355F"/>
    <w:rsid w:val="00A17159"/>
    <w:rsid w:val="00A2112D"/>
    <w:rsid w:val="00A21FFC"/>
    <w:rsid w:val="00A26905"/>
    <w:rsid w:val="00A664D4"/>
    <w:rsid w:val="00AA7D0D"/>
    <w:rsid w:val="00AD5A22"/>
    <w:rsid w:val="00AF718F"/>
    <w:rsid w:val="00B068B7"/>
    <w:rsid w:val="00B17558"/>
    <w:rsid w:val="00B2742D"/>
    <w:rsid w:val="00B30079"/>
    <w:rsid w:val="00B547FD"/>
    <w:rsid w:val="00B5551F"/>
    <w:rsid w:val="00B569C7"/>
    <w:rsid w:val="00BB21E8"/>
    <w:rsid w:val="00BC7F69"/>
    <w:rsid w:val="00BD267B"/>
    <w:rsid w:val="00BD3B03"/>
    <w:rsid w:val="00BE19D9"/>
    <w:rsid w:val="00BE1BD9"/>
    <w:rsid w:val="00C17096"/>
    <w:rsid w:val="00C302F4"/>
    <w:rsid w:val="00C30CB9"/>
    <w:rsid w:val="00C37BBC"/>
    <w:rsid w:val="00C37F5D"/>
    <w:rsid w:val="00C73297"/>
    <w:rsid w:val="00C802D3"/>
    <w:rsid w:val="00C8579C"/>
    <w:rsid w:val="00CB1613"/>
    <w:rsid w:val="00CC0E17"/>
    <w:rsid w:val="00CC2C0B"/>
    <w:rsid w:val="00CC64D4"/>
    <w:rsid w:val="00CC68D1"/>
    <w:rsid w:val="00CD3FE1"/>
    <w:rsid w:val="00CD584F"/>
    <w:rsid w:val="00CE2E33"/>
    <w:rsid w:val="00D16D68"/>
    <w:rsid w:val="00D37B1B"/>
    <w:rsid w:val="00D656AB"/>
    <w:rsid w:val="00D87220"/>
    <w:rsid w:val="00DA475C"/>
    <w:rsid w:val="00DD37AE"/>
    <w:rsid w:val="00DD7FF5"/>
    <w:rsid w:val="00E55A5E"/>
    <w:rsid w:val="00E76793"/>
    <w:rsid w:val="00E806E9"/>
    <w:rsid w:val="00E8175E"/>
    <w:rsid w:val="00EA0262"/>
    <w:rsid w:val="00EB1AA7"/>
    <w:rsid w:val="00ED2330"/>
    <w:rsid w:val="00EE4B46"/>
    <w:rsid w:val="00EE7EBF"/>
    <w:rsid w:val="00F024BA"/>
    <w:rsid w:val="00F145E9"/>
    <w:rsid w:val="00F41504"/>
    <w:rsid w:val="00F42857"/>
    <w:rsid w:val="00F537B9"/>
    <w:rsid w:val="00FB1842"/>
    <w:rsid w:val="00FD627A"/>
    <w:rsid w:val="00FE3CB8"/>
    <w:rsid w:val="00FF2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E045"/>
  <w15:chartTrackingRefBased/>
  <w15:docId w15:val="{4F96BF56-5A01-407D-A036-E40938E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771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71C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77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D584F"/>
    <w:rPr>
      <w:color w:val="0563C1" w:themeColor="hyperlink"/>
      <w:u w:val="single"/>
    </w:rPr>
  </w:style>
  <w:style w:type="character" w:styleId="UnresolvedMention">
    <w:name w:val="Unresolved Mention"/>
    <w:basedOn w:val="DefaultParagraphFont"/>
    <w:uiPriority w:val="99"/>
    <w:semiHidden/>
    <w:unhideWhenUsed/>
    <w:rsid w:val="00CD584F"/>
    <w:rPr>
      <w:color w:val="605E5C"/>
      <w:shd w:val="clear" w:color="auto" w:fill="E1DFDD"/>
    </w:rPr>
  </w:style>
  <w:style w:type="paragraph" w:styleId="ListParagraph">
    <w:name w:val="List Paragraph"/>
    <w:basedOn w:val="Normal"/>
    <w:uiPriority w:val="34"/>
    <w:qFormat/>
    <w:rsid w:val="00951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4937">
      <w:bodyDiv w:val="1"/>
      <w:marLeft w:val="0"/>
      <w:marRight w:val="0"/>
      <w:marTop w:val="0"/>
      <w:marBottom w:val="0"/>
      <w:divBdr>
        <w:top w:val="none" w:sz="0" w:space="0" w:color="auto"/>
        <w:left w:val="none" w:sz="0" w:space="0" w:color="auto"/>
        <w:bottom w:val="none" w:sz="0" w:space="0" w:color="auto"/>
        <w:right w:val="none" w:sz="0" w:space="0" w:color="auto"/>
      </w:divBdr>
      <w:divsChild>
        <w:div w:id="212667088">
          <w:marLeft w:val="0"/>
          <w:marRight w:val="0"/>
          <w:marTop w:val="0"/>
          <w:marBottom w:val="0"/>
          <w:divBdr>
            <w:top w:val="none" w:sz="0" w:space="0" w:color="auto"/>
            <w:left w:val="none" w:sz="0" w:space="0" w:color="auto"/>
            <w:bottom w:val="none" w:sz="0" w:space="0" w:color="auto"/>
            <w:right w:val="none" w:sz="0" w:space="0" w:color="auto"/>
          </w:divBdr>
        </w:div>
      </w:divsChild>
    </w:div>
    <w:div w:id="1014577112">
      <w:bodyDiv w:val="1"/>
      <w:marLeft w:val="0"/>
      <w:marRight w:val="0"/>
      <w:marTop w:val="0"/>
      <w:marBottom w:val="0"/>
      <w:divBdr>
        <w:top w:val="none" w:sz="0" w:space="0" w:color="auto"/>
        <w:left w:val="none" w:sz="0" w:space="0" w:color="auto"/>
        <w:bottom w:val="none" w:sz="0" w:space="0" w:color="auto"/>
        <w:right w:val="none" w:sz="0" w:space="0" w:color="auto"/>
      </w:divBdr>
    </w:div>
    <w:div w:id="15379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perdatascience.com/pages/training" TargetMode="External"/><Relationship Id="rId11" Type="http://schemas.openxmlformats.org/officeDocument/2006/relationships/image" Target="media/image5.png"/><Relationship Id="rId5" Type="http://schemas.openxmlformats.org/officeDocument/2006/relationships/hyperlink" Target="http://www.tableau.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Haloi</dc:creator>
  <cp:keywords/>
  <dc:description/>
  <cp:lastModifiedBy>Manoranjan Haloi</cp:lastModifiedBy>
  <cp:revision>148</cp:revision>
  <dcterms:created xsi:type="dcterms:W3CDTF">2019-03-24T07:52:00Z</dcterms:created>
  <dcterms:modified xsi:type="dcterms:W3CDTF">2019-03-25T13:49:00Z</dcterms:modified>
</cp:coreProperties>
</file>