
<file path=[Content_Types].xml><?xml version="1.0" encoding="utf-8"?>
<Types xmlns="http://schemas.openxmlformats.org/package/2006/content-types">
  <Default Extension="emf" ContentType="image/x-emf"/>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DE424" w14:textId="77777777" w:rsidR="00EE11D7" w:rsidRDefault="00EE11D7" w:rsidP="00B831E5"/>
    <w:p w14:paraId="58A613E4" w14:textId="77777777" w:rsidR="00EE11D7" w:rsidRDefault="00EE11D7" w:rsidP="008042A5">
      <w:r>
        <w:rPr>
          <w:noProof/>
        </w:rPr>
        <w:drawing>
          <wp:inline distT="0" distB="0" distL="0" distR="0" wp14:anchorId="54BC11E0" wp14:editId="4E06A9D2">
            <wp:extent cx="2750180" cy="1499707"/>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a:stretch>
                      <a:fillRect/>
                    </a:stretch>
                  </pic:blipFill>
                  <pic:spPr>
                    <a:xfrm>
                      <a:off x="0" y="0"/>
                      <a:ext cx="2751274" cy="1500304"/>
                    </a:xfrm>
                    <a:prstGeom prst="rect">
                      <a:avLst/>
                    </a:prstGeom>
                  </pic:spPr>
                </pic:pic>
              </a:graphicData>
            </a:graphic>
          </wp:inline>
        </w:drawing>
      </w:r>
    </w:p>
    <w:p w14:paraId="7655F15C" w14:textId="77777777" w:rsidR="008042A5" w:rsidRDefault="008042A5" w:rsidP="008042A5"/>
    <w:p w14:paraId="5A1946F7" w14:textId="77777777" w:rsidR="008042A5" w:rsidRDefault="008042A5" w:rsidP="008042A5"/>
    <w:p w14:paraId="16C444D4" w14:textId="77777777" w:rsidR="00EE11D7" w:rsidRPr="00DD47BF" w:rsidRDefault="00EE11D7" w:rsidP="00EE11D7">
      <w:pPr>
        <w:rPr>
          <w:b/>
          <w:bCs/>
        </w:rPr>
      </w:pPr>
    </w:p>
    <w:p w14:paraId="02913D5B" w14:textId="77777777" w:rsidR="00EE11D7" w:rsidRPr="001C3FFD" w:rsidRDefault="00355484" w:rsidP="00355484">
      <w:pPr>
        <w:pStyle w:val="TitleBlack"/>
      </w:pPr>
      <w:r>
        <w:t>Information Security Incident</w:t>
      </w:r>
      <w:r>
        <w:br/>
        <w:t>Response Procedure</w:t>
      </w:r>
    </w:p>
    <w:p w14:paraId="18EB725A" w14:textId="77777777" w:rsidR="00EE11D7" w:rsidRDefault="00EE11D7" w:rsidP="00EE11D7"/>
    <w:p w14:paraId="1B8E9335" w14:textId="77777777" w:rsidR="002E3938" w:rsidRDefault="002E3938" w:rsidP="00EE11D7"/>
    <w:tbl>
      <w:tblPr>
        <w:tblStyle w:val="TableGrid"/>
        <w:tblpPr w:leftFromText="180" w:rightFromText="180" w:vertAnchor="text" w:horzAnchor="margin" w:tblpXSpec="right" w:tblpY="228"/>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2E3938" w:rsidRPr="00141BE6" w14:paraId="76647808" w14:textId="77777777" w:rsidTr="002E3938">
        <w:trPr>
          <w:trHeight w:val="50"/>
        </w:trPr>
        <w:tc>
          <w:tcPr>
            <w:tcW w:w="2689" w:type="dxa"/>
            <w:shd w:val="clear" w:color="auto" w:fill="009BA4" w:themeFill="text2"/>
            <w:vAlign w:val="center"/>
          </w:tcPr>
          <w:p w14:paraId="47B21EB0" w14:textId="77777777" w:rsidR="002E3938" w:rsidRPr="00035347" w:rsidRDefault="002E3938" w:rsidP="002E3938">
            <w:pPr>
              <w:pStyle w:val="TitlePageTableHeader"/>
              <w:framePr w:hSpace="0" w:wrap="auto" w:vAnchor="margin" w:hAnchor="text" w:xAlign="left" w:yAlign="inline"/>
            </w:pPr>
            <w:bookmarkStart w:id="0" w:name="_Hlk11063652"/>
            <w:r w:rsidRPr="00035347">
              <w:t>DOCUMENT CLASSIFICATION</w:t>
            </w:r>
          </w:p>
        </w:tc>
        <w:tc>
          <w:tcPr>
            <w:tcW w:w="3549" w:type="dxa"/>
            <w:shd w:val="clear" w:color="auto" w:fill="FFFFFF" w:themeFill="background1"/>
            <w:vAlign w:val="center"/>
          </w:tcPr>
          <w:p w14:paraId="175015E4" w14:textId="77777777" w:rsidR="00F546A1" w:rsidRDefault="009742AB">
            <w:r>
              <w:t>Internal</w:t>
            </w:r>
          </w:p>
        </w:tc>
      </w:tr>
      <w:tr w:rsidR="002E3938" w:rsidRPr="00141BE6" w14:paraId="7EFB2453" w14:textId="77777777" w:rsidTr="002E3938">
        <w:tc>
          <w:tcPr>
            <w:tcW w:w="2689" w:type="dxa"/>
            <w:shd w:val="clear" w:color="auto" w:fill="009BA4" w:themeFill="text2"/>
            <w:vAlign w:val="center"/>
          </w:tcPr>
          <w:p w14:paraId="075DD18E" w14:textId="77777777" w:rsidR="002E3938" w:rsidRPr="00035347" w:rsidRDefault="002E3938" w:rsidP="002E3938">
            <w:pPr>
              <w:pStyle w:val="TitlePageTableHeader"/>
              <w:framePr w:hSpace="0" w:wrap="auto" w:vAnchor="margin" w:hAnchor="text" w:xAlign="left" w:yAlign="inline"/>
            </w:pPr>
            <w:r w:rsidRPr="00035347">
              <w:t>DOCUMENT REF</w:t>
            </w:r>
          </w:p>
        </w:tc>
        <w:tc>
          <w:tcPr>
            <w:tcW w:w="3549" w:type="dxa"/>
            <w:shd w:val="clear" w:color="auto" w:fill="FFFFFF" w:themeFill="background1"/>
            <w:vAlign w:val="center"/>
          </w:tcPr>
          <w:p w14:paraId="353CF7CC" w14:textId="77777777" w:rsidR="00F546A1" w:rsidRDefault="009742AB">
            <w:r>
              <w:t>ISMS-DOC-A05-26-1</w:t>
            </w:r>
          </w:p>
        </w:tc>
      </w:tr>
      <w:tr w:rsidR="002E3938" w:rsidRPr="00141BE6" w14:paraId="125FBF20" w14:textId="77777777" w:rsidTr="002E3938">
        <w:tc>
          <w:tcPr>
            <w:tcW w:w="2689" w:type="dxa"/>
            <w:shd w:val="clear" w:color="auto" w:fill="009BA4" w:themeFill="text2"/>
            <w:vAlign w:val="center"/>
          </w:tcPr>
          <w:p w14:paraId="03AD6E7B" w14:textId="77777777" w:rsidR="002E3938" w:rsidRPr="00035347" w:rsidRDefault="002E3938" w:rsidP="002E3938">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10DDD5F7F31E4C2BA8504F8DA6E60B71"/>
            </w:placeholder>
          </w:sdtPr>
          <w:sdtEndPr>
            <w:rPr>
              <w:rStyle w:val="DefaultParagraphFont"/>
            </w:rPr>
          </w:sdtEndPr>
          <w:sdtContent>
            <w:tc>
              <w:tcPr>
                <w:tcW w:w="3549" w:type="dxa"/>
                <w:shd w:val="clear" w:color="auto" w:fill="FFFFFF" w:themeFill="background1"/>
                <w:vAlign w:val="center"/>
              </w:tcPr>
              <w:p w14:paraId="2F740E92" w14:textId="77777777" w:rsidR="002E3938" w:rsidRPr="00485CCF" w:rsidRDefault="002E3938" w:rsidP="002E3938">
                <w:pPr>
                  <w:pStyle w:val="TableBody"/>
                </w:pPr>
                <w:r w:rsidRPr="00485CCF">
                  <w:rPr>
                    <w:rStyle w:val="Versionnumber"/>
                  </w:rPr>
                  <w:t>1</w:t>
                </w:r>
                <w:r w:rsidR="00D32C0B">
                  <w:rPr>
                    <w:rStyle w:val="Versionnumber"/>
                  </w:rPr>
                  <w:t>.0</w:t>
                </w:r>
              </w:p>
            </w:tc>
          </w:sdtContent>
        </w:sdt>
      </w:tr>
      <w:tr w:rsidR="002E3938" w:rsidRPr="00141BE6" w14:paraId="3508D7F1" w14:textId="77777777" w:rsidTr="002E3938">
        <w:tc>
          <w:tcPr>
            <w:tcW w:w="2689" w:type="dxa"/>
            <w:shd w:val="clear" w:color="auto" w:fill="009BA4" w:themeFill="text2"/>
            <w:vAlign w:val="center"/>
          </w:tcPr>
          <w:p w14:paraId="7E33D80F" w14:textId="77777777" w:rsidR="002E3938" w:rsidRPr="00035347" w:rsidRDefault="002E3938" w:rsidP="002E3938">
            <w:pPr>
              <w:pStyle w:val="TitlePageTableHeader"/>
              <w:framePr w:hSpace="0" w:wrap="auto" w:vAnchor="margin" w:hAnchor="text" w:xAlign="left" w:yAlign="inline"/>
            </w:pPr>
            <w:r w:rsidRPr="00035347">
              <w:t>DATED</w:t>
            </w:r>
          </w:p>
        </w:tc>
        <w:sdt>
          <w:sdtPr>
            <w:rPr>
              <w:rStyle w:val="ToolkitDate"/>
            </w:rPr>
            <w:id w:val="506250714"/>
            <w:placeholder>
              <w:docPart w:val="10EBFE9CD3B94E599C19F4A62E872857"/>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25F4A273" w14:textId="77777777" w:rsidR="002E3938" w:rsidRPr="00485CCF" w:rsidRDefault="00972D62" w:rsidP="002E3938">
                <w:pPr>
                  <w:pStyle w:val="TableBody"/>
                </w:pPr>
                <w:r>
                  <w:rPr>
                    <w:rStyle w:val="ToolkitDate"/>
                  </w:rPr>
                  <w:t>13-sep-2026</w:t>
                </w:r>
              </w:p>
            </w:tc>
          </w:sdtContent>
        </w:sdt>
      </w:tr>
      <w:tr w:rsidR="002E3938" w:rsidRPr="00141BE6" w14:paraId="2F94599D" w14:textId="77777777" w:rsidTr="002E3938">
        <w:tc>
          <w:tcPr>
            <w:tcW w:w="2689" w:type="dxa"/>
            <w:shd w:val="clear" w:color="auto" w:fill="009BA4" w:themeFill="text2"/>
            <w:vAlign w:val="center"/>
          </w:tcPr>
          <w:p w14:paraId="2F50FAF0" w14:textId="77777777" w:rsidR="002E3938" w:rsidRPr="00035347" w:rsidRDefault="002E3938" w:rsidP="002E3938">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50B7A07A" w14:textId="77777777" w:rsidR="00F546A1" w:rsidRDefault="009742AB">
            <w:r>
              <w:t>Abdullah Al-Htamy</w:t>
            </w:r>
          </w:p>
        </w:tc>
      </w:tr>
      <w:tr w:rsidR="002E3938" w:rsidRPr="00141BE6" w14:paraId="13DB9DDF" w14:textId="77777777" w:rsidTr="002E3938">
        <w:tc>
          <w:tcPr>
            <w:tcW w:w="2689" w:type="dxa"/>
            <w:shd w:val="clear" w:color="auto" w:fill="009BA4" w:themeFill="text2"/>
            <w:vAlign w:val="center"/>
          </w:tcPr>
          <w:p w14:paraId="693EA816" w14:textId="77777777" w:rsidR="002E3938" w:rsidRPr="00035347" w:rsidRDefault="002E3938" w:rsidP="002E3938">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23C33BD8" w14:textId="77777777" w:rsidR="00F546A1" w:rsidRDefault="009742AB">
            <w:r>
              <w:t>Essam Awasja, Chief Information Security Officer (CISO)</w:t>
            </w:r>
          </w:p>
        </w:tc>
      </w:tr>
      <w:bookmarkEnd w:id="0"/>
    </w:tbl>
    <w:p w14:paraId="6B4423AA" w14:textId="77777777" w:rsidR="002E3938" w:rsidRDefault="002E3938" w:rsidP="00EE11D7"/>
    <w:p w14:paraId="30191EAE" w14:textId="77777777" w:rsidR="002E3938" w:rsidRDefault="002E3938" w:rsidP="00EE11D7"/>
    <w:p w14:paraId="4EBABEAB" w14:textId="77777777" w:rsidR="002E3938" w:rsidRDefault="002E3938" w:rsidP="00EE11D7"/>
    <w:p w14:paraId="6D318E92" w14:textId="77777777" w:rsidR="002E3938" w:rsidRDefault="002E3938" w:rsidP="00EE11D7"/>
    <w:p w14:paraId="213758D3" w14:textId="77777777" w:rsidR="002E3938" w:rsidRDefault="002E3938" w:rsidP="00EE11D7"/>
    <w:p w14:paraId="29154A00" w14:textId="77777777" w:rsidR="00B951BC" w:rsidRDefault="00B951BC" w:rsidP="00EE11D7"/>
    <w:p w14:paraId="03C3772C" w14:textId="77777777" w:rsidR="00B951BC" w:rsidRDefault="00B951BC" w:rsidP="00EE11D7"/>
    <w:p w14:paraId="656D8069" w14:textId="77777777" w:rsidR="00B951BC" w:rsidRDefault="00B951BC" w:rsidP="00EE11D7"/>
    <w:p w14:paraId="5BEC3F26" w14:textId="77777777" w:rsidR="00B951BC" w:rsidRDefault="00B951BC" w:rsidP="00EE11D7"/>
    <w:p w14:paraId="7F036971" w14:textId="77777777" w:rsidR="00B951BC" w:rsidRDefault="00B951BC" w:rsidP="00EE11D7"/>
    <w:p w14:paraId="4A82032C" w14:textId="77777777" w:rsidR="00B951BC" w:rsidRDefault="00B951BC" w:rsidP="00EE11D7"/>
    <w:p w14:paraId="63574BC6" w14:textId="77777777" w:rsidR="00EE11D7" w:rsidRPr="000F55C5" w:rsidRDefault="00EE11D7" w:rsidP="00EE11D7">
      <w:pPr>
        <w:pStyle w:val="HeadingX"/>
      </w:pPr>
      <w:r w:rsidRPr="000F55C5">
        <w:lastRenderedPageBreak/>
        <w:t>Revision history</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7"/>
        <w:gridCol w:w="1262"/>
        <w:gridCol w:w="2084"/>
        <w:gridCol w:w="4683"/>
      </w:tblGrid>
      <w:tr w:rsidR="00EE11D7" w14:paraId="6BD3917F" w14:textId="77777777" w:rsidTr="000C5011">
        <w:tc>
          <w:tcPr>
            <w:tcW w:w="988" w:type="dxa"/>
            <w:shd w:val="clear" w:color="auto" w:fill="009BA4" w:themeFill="text2"/>
          </w:tcPr>
          <w:p w14:paraId="2702E2D1" w14:textId="77777777" w:rsidR="00EE11D7" w:rsidRPr="00A67681" w:rsidRDefault="00EE11D7" w:rsidP="000C5011">
            <w:pPr>
              <w:pStyle w:val="TableHeading"/>
            </w:pPr>
            <w:r w:rsidRPr="00A67681">
              <w:t>VERSION</w:t>
            </w:r>
          </w:p>
        </w:tc>
        <w:tc>
          <w:tcPr>
            <w:tcW w:w="992" w:type="dxa"/>
            <w:shd w:val="clear" w:color="auto" w:fill="009BA4" w:themeFill="text2"/>
          </w:tcPr>
          <w:p w14:paraId="34C43761" w14:textId="77777777" w:rsidR="00EE11D7" w:rsidRPr="00A67681" w:rsidRDefault="00EE11D7" w:rsidP="000C5011">
            <w:pPr>
              <w:pStyle w:val="TableHeading"/>
            </w:pPr>
            <w:r w:rsidRPr="00A67681">
              <w:t>DATE</w:t>
            </w:r>
          </w:p>
        </w:tc>
        <w:tc>
          <w:tcPr>
            <w:tcW w:w="2126" w:type="dxa"/>
            <w:shd w:val="clear" w:color="auto" w:fill="009BA4" w:themeFill="text2"/>
          </w:tcPr>
          <w:p w14:paraId="668D5AB4" w14:textId="77777777" w:rsidR="00EE11D7" w:rsidRPr="00A67681" w:rsidRDefault="00EE11D7" w:rsidP="000C5011">
            <w:pPr>
              <w:pStyle w:val="TableHeading"/>
            </w:pPr>
            <w:r w:rsidRPr="00A67681">
              <w:t>REVISION AUTHOR</w:t>
            </w:r>
          </w:p>
        </w:tc>
        <w:tc>
          <w:tcPr>
            <w:tcW w:w="4820" w:type="dxa"/>
            <w:shd w:val="clear" w:color="auto" w:fill="009BA4" w:themeFill="text2"/>
          </w:tcPr>
          <w:p w14:paraId="57DD9CC2" w14:textId="77777777" w:rsidR="00EE11D7" w:rsidRPr="00A67681" w:rsidRDefault="00EE11D7" w:rsidP="000C5011">
            <w:pPr>
              <w:pStyle w:val="TableHeading"/>
            </w:pPr>
            <w:r w:rsidRPr="00A67681">
              <w:t>SUMMARY OF CHANGES</w:t>
            </w:r>
          </w:p>
        </w:tc>
      </w:tr>
      <w:tr w:rsidR="00EE11D7" w14:paraId="731BFBC8" w14:textId="77777777" w:rsidTr="000C5011">
        <w:tc>
          <w:tcPr>
            <w:tcW w:w="988" w:type="dxa"/>
          </w:tcPr>
          <w:p w14:paraId="2E8198DE" w14:textId="77777777" w:rsidR="00EE11D7" w:rsidRDefault="004B39A9" w:rsidP="000C5011">
            <w:pPr>
              <w:pStyle w:val="TableBody"/>
            </w:pPr>
            <w:r>
              <w:t>1.0</w:t>
            </w:r>
          </w:p>
        </w:tc>
        <w:tc>
          <w:tcPr>
            <w:tcW w:w="992" w:type="dxa"/>
          </w:tcPr>
          <w:p w14:paraId="3CD24D7F" w14:textId="77777777" w:rsidR="00EE11D7" w:rsidRDefault="004B39A9" w:rsidP="000C5011">
            <w:pPr>
              <w:pStyle w:val="TableBody"/>
            </w:pPr>
            <w:r>
              <w:t>13\sep\2026</w:t>
            </w:r>
          </w:p>
        </w:tc>
        <w:tc>
          <w:tcPr>
            <w:tcW w:w="2126" w:type="dxa"/>
          </w:tcPr>
          <w:p w14:paraId="6AF3DA99" w14:textId="77777777" w:rsidR="00EE11D7" w:rsidRDefault="00B23F78" w:rsidP="000C5011">
            <w:pPr>
              <w:pStyle w:val="TableBody"/>
            </w:pPr>
            <w:r>
              <w:t xml:space="preserve">Abdullah Al-Htamy </w:t>
            </w:r>
          </w:p>
        </w:tc>
        <w:tc>
          <w:tcPr>
            <w:tcW w:w="4820" w:type="dxa"/>
          </w:tcPr>
          <w:p w14:paraId="28161B24" w14:textId="77777777" w:rsidR="00EE11D7" w:rsidRDefault="001858F2" w:rsidP="001858F2">
            <w:pPr>
              <w:spacing w:before="100" w:beforeAutospacing="1" w:after="100" w:afterAutospacing="1"/>
              <w:divId w:val="564492400"/>
            </w:pPr>
            <w:r>
              <w:t>Initial incident response procedure prepared for Digital Al-Afaq Bank Phase 1</w:t>
            </w:r>
          </w:p>
        </w:tc>
      </w:tr>
      <w:tr w:rsidR="00EE11D7" w14:paraId="389C2C35" w14:textId="77777777" w:rsidTr="000C5011">
        <w:tc>
          <w:tcPr>
            <w:tcW w:w="988" w:type="dxa"/>
          </w:tcPr>
          <w:p w14:paraId="13972158" w14:textId="77777777" w:rsidR="00EE11D7" w:rsidRDefault="00EE11D7" w:rsidP="000C5011">
            <w:pPr>
              <w:pStyle w:val="TableBody"/>
            </w:pPr>
          </w:p>
        </w:tc>
        <w:tc>
          <w:tcPr>
            <w:tcW w:w="992" w:type="dxa"/>
          </w:tcPr>
          <w:p w14:paraId="27E6DFD9" w14:textId="77777777" w:rsidR="00EE11D7" w:rsidRDefault="00EE11D7" w:rsidP="000C5011">
            <w:pPr>
              <w:pStyle w:val="TableBody"/>
            </w:pPr>
          </w:p>
        </w:tc>
        <w:tc>
          <w:tcPr>
            <w:tcW w:w="2126" w:type="dxa"/>
          </w:tcPr>
          <w:p w14:paraId="5F26481E" w14:textId="77777777" w:rsidR="00EE11D7" w:rsidRDefault="00EE11D7" w:rsidP="000C5011">
            <w:pPr>
              <w:pStyle w:val="TableBody"/>
            </w:pPr>
          </w:p>
        </w:tc>
        <w:tc>
          <w:tcPr>
            <w:tcW w:w="4820" w:type="dxa"/>
          </w:tcPr>
          <w:p w14:paraId="5AA9A141" w14:textId="77777777" w:rsidR="00EE11D7" w:rsidRDefault="00EE11D7" w:rsidP="000C5011">
            <w:pPr>
              <w:pStyle w:val="TableBody"/>
            </w:pPr>
          </w:p>
        </w:tc>
      </w:tr>
      <w:tr w:rsidR="00EE11D7" w14:paraId="6658EDBC" w14:textId="77777777" w:rsidTr="000C5011">
        <w:tc>
          <w:tcPr>
            <w:tcW w:w="988" w:type="dxa"/>
          </w:tcPr>
          <w:p w14:paraId="5A58AED1" w14:textId="77777777" w:rsidR="00EE11D7" w:rsidRDefault="00EE11D7" w:rsidP="000C5011">
            <w:pPr>
              <w:pStyle w:val="TableBody"/>
            </w:pPr>
          </w:p>
        </w:tc>
        <w:tc>
          <w:tcPr>
            <w:tcW w:w="992" w:type="dxa"/>
          </w:tcPr>
          <w:p w14:paraId="17375F4C" w14:textId="77777777" w:rsidR="00EE11D7" w:rsidRDefault="00EE11D7" w:rsidP="000C5011">
            <w:pPr>
              <w:pStyle w:val="TableBody"/>
            </w:pPr>
          </w:p>
        </w:tc>
        <w:tc>
          <w:tcPr>
            <w:tcW w:w="2126" w:type="dxa"/>
          </w:tcPr>
          <w:p w14:paraId="424F9225" w14:textId="77777777" w:rsidR="00EE11D7" w:rsidRDefault="00EE11D7" w:rsidP="000C5011">
            <w:pPr>
              <w:pStyle w:val="TableBody"/>
            </w:pPr>
          </w:p>
        </w:tc>
        <w:tc>
          <w:tcPr>
            <w:tcW w:w="4820" w:type="dxa"/>
          </w:tcPr>
          <w:p w14:paraId="01A65D60" w14:textId="77777777" w:rsidR="00EE11D7" w:rsidRDefault="00EE11D7" w:rsidP="000C5011">
            <w:pPr>
              <w:pStyle w:val="TableBody"/>
            </w:pPr>
          </w:p>
        </w:tc>
      </w:tr>
    </w:tbl>
    <w:p w14:paraId="7CA53889" w14:textId="77777777" w:rsidR="00EE11D7" w:rsidRDefault="00EE11D7" w:rsidP="00EE11D7"/>
    <w:p w14:paraId="6976D302" w14:textId="77777777" w:rsidR="00EE11D7" w:rsidRPr="00DB4CCF" w:rsidRDefault="00EE11D7" w:rsidP="00EE11D7">
      <w:pPr>
        <w:pStyle w:val="HeadingX"/>
      </w:pPr>
      <w:r w:rsidRPr="00DB4CCF">
        <w:t>Distribution</w:t>
      </w:r>
    </w:p>
    <w:tbl>
      <w:tblPr>
        <w:tblStyle w:val="TableGrid"/>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EE11D7" w14:paraId="5022F062" w14:textId="77777777" w:rsidTr="000C5011">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E89DB81" w14:textId="77777777" w:rsidR="00EE11D7" w:rsidRPr="00A67681" w:rsidRDefault="00EE11D7" w:rsidP="000C5011">
            <w:pPr>
              <w:pStyle w:val="TableHeading"/>
            </w:pPr>
            <w:bookmarkStart w:id="1" w:name="_Hlk17369938"/>
            <w:r w:rsidRPr="00A67681">
              <w:t>NAME</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59B6AD4B" w14:textId="77777777" w:rsidR="00EE11D7" w:rsidRPr="00A67681" w:rsidRDefault="00EE11D7" w:rsidP="000C5011">
            <w:pPr>
              <w:pStyle w:val="TableHeading"/>
            </w:pPr>
            <w:r w:rsidRPr="00A67681">
              <w:t>TITLE</w:t>
            </w:r>
          </w:p>
        </w:tc>
      </w:tr>
      <w:tr w:rsidR="00EE11D7" w14:paraId="29C05CD8" w14:textId="77777777" w:rsidTr="000C5011">
        <w:tc>
          <w:tcPr>
            <w:tcW w:w="4390" w:type="dxa"/>
            <w:tcBorders>
              <w:top w:val="single" w:sz="4" w:space="0" w:color="444444"/>
              <w:left w:val="single" w:sz="4" w:space="0" w:color="444444"/>
              <w:bottom w:val="single" w:sz="4" w:space="0" w:color="444444"/>
              <w:right w:val="single" w:sz="4" w:space="0" w:color="444444"/>
            </w:tcBorders>
          </w:tcPr>
          <w:p w14:paraId="676CCD25" w14:textId="77777777" w:rsidR="00EE11D7" w:rsidRPr="00423CFD" w:rsidRDefault="00171E7B" w:rsidP="00F05274">
            <w:pPr>
              <w:spacing w:before="100" w:beforeAutospacing="1" w:after="100" w:afterAutospacing="1"/>
              <w:divId w:val="1250886916"/>
              <w:rPr>
                <w:sz w:val="20"/>
                <w:szCs w:val="20"/>
              </w:rPr>
            </w:pPr>
            <w:r w:rsidRPr="00423CFD">
              <w:rPr>
                <w:sz w:val="20"/>
                <w:szCs w:val="20"/>
              </w:rPr>
              <w:t xml:space="preserve">Abdullah Basheer </w:t>
            </w:r>
            <w:r w:rsidR="007F79CC" w:rsidRPr="00423CFD">
              <w:rPr>
                <w:sz w:val="20"/>
                <w:szCs w:val="20"/>
              </w:rPr>
              <w:t>Al-Htamy</w:t>
            </w:r>
          </w:p>
        </w:tc>
        <w:tc>
          <w:tcPr>
            <w:tcW w:w="4536" w:type="dxa"/>
            <w:tcBorders>
              <w:top w:val="single" w:sz="4" w:space="0" w:color="444444"/>
              <w:left w:val="single" w:sz="4" w:space="0" w:color="444444"/>
              <w:bottom w:val="single" w:sz="4" w:space="0" w:color="444444"/>
              <w:right w:val="single" w:sz="4" w:space="0" w:color="444444"/>
            </w:tcBorders>
          </w:tcPr>
          <w:p w14:paraId="5406F3B6" w14:textId="77777777" w:rsidR="00EE11D7" w:rsidRDefault="00F05274" w:rsidP="000C5011">
            <w:pPr>
              <w:pStyle w:val="TableBody"/>
            </w:pPr>
            <w:r w:rsidRPr="00F05274">
              <w:t>Chief Executive Officer (CEO)</w:t>
            </w:r>
          </w:p>
        </w:tc>
      </w:tr>
      <w:tr w:rsidR="00EE11D7" w14:paraId="120F5B04" w14:textId="77777777" w:rsidTr="000C5011">
        <w:tc>
          <w:tcPr>
            <w:tcW w:w="4390" w:type="dxa"/>
            <w:tcBorders>
              <w:top w:val="single" w:sz="4" w:space="0" w:color="444444"/>
              <w:left w:val="single" w:sz="4" w:space="0" w:color="444444"/>
              <w:bottom w:val="single" w:sz="4" w:space="0" w:color="444444"/>
              <w:right w:val="single" w:sz="4" w:space="0" w:color="444444"/>
            </w:tcBorders>
          </w:tcPr>
          <w:p w14:paraId="53B68822" w14:textId="77777777" w:rsidR="00EE11D7" w:rsidRDefault="00423CFD" w:rsidP="000C5011">
            <w:pPr>
              <w:pStyle w:val="TableBody"/>
            </w:pPr>
            <w:r w:rsidRPr="00423CFD">
              <w:t>Essam Awasja</w:t>
            </w:r>
          </w:p>
        </w:tc>
        <w:tc>
          <w:tcPr>
            <w:tcW w:w="4536" w:type="dxa"/>
            <w:tcBorders>
              <w:top w:val="single" w:sz="4" w:space="0" w:color="444444"/>
              <w:left w:val="single" w:sz="4" w:space="0" w:color="444444"/>
              <w:bottom w:val="single" w:sz="4" w:space="0" w:color="444444"/>
              <w:right w:val="single" w:sz="4" w:space="0" w:color="444444"/>
            </w:tcBorders>
          </w:tcPr>
          <w:p w14:paraId="1C916D00" w14:textId="77777777" w:rsidR="00EE11D7" w:rsidRDefault="00DF3F2D" w:rsidP="000C5011">
            <w:pPr>
              <w:pStyle w:val="TableBody"/>
            </w:pPr>
            <w:r w:rsidRPr="00DF3F2D">
              <w:t>Information Security Officer (CISO)</w:t>
            </w:r>
          </w:p>
        </w:tc>
      </w:tr>
      <w:tr w:rsidR="00EE11D7" w14:paraId="649BD165" w14:textId="77777777" w:rsidTr="000C5011">
        <w:tc>
          <w:tcPr>
            <w:tcW w:w="4390" w:type="dxa"/>
            <w:tcBorders>
              <w:top w:val="single" w:sz="4" w:space="0" w:color="444444"/>
              <w:left w:val="single" w:sz="4" w:space="0" w:color="444444"/>
              <w:bottom w:val="single" w:sz="4" w:space="0" w:color="444444"/>
              <w:right w:val="single" w:sz="4" w:space="0" w:color="444444"/>
            </w:tcBorders>
          </w:tcPr>
          <w:p w14:paraId="72235CE6" w14:textId="77777777" w:rsidR="00EE11D7" w:rsidRDefault="003C082B" w:rsidP="000C5011">
            <w:pPr>
              <w:pStyle w:val="TableBody"/>
            </w:pPr>
            <w:r w:rsidRPr="003C082B">
              <w:t>Mohammed Anwar</w:t>
            </w:r>
          </w:p>
        </w:tc>
        <w:tc>
          <w:tcPr>
            <w:tcW w:w="4536" w:type="dxa"/>
            <w:tcBorders>
              <w:top w:val="single" w:sz="4" w:space="0" w:color="444444"/>
              <w:left w:val="single" w:sz="4" w:space="0" w:color="444444"/>
              <w:bottom w:val="single" w:sz="4" w:space="0" w:color="444444"/>
              <w:right w:val="single" w:sz="4" w:space="0" w:color="444444"/>
            </w:tcBorders>
          </w:tcPr>
          <w:p w14:paraId="51AFE973" w14:textId="77777777" w:rsidR="00EE11D7" w:rsidRDefault="00405120" w:rsidP="000C5011">
            <w:pPr>
              <w:pStyle w:val="TableBody"/>
            </w:pPr>
            <w:r w:rsidRPr="00405120">
              <w:t>Information Technology Officer (CIO)</w:t>
            </w:r>
          </w:p>
        </w:tc>
      </w:tr>
      <w:tr w:rsidR="00405120" w14:paraId="19DC8E54" w14:textId="77777777" w:rsidTr="000C5011">
        <w:tc>
          <w:tcPr>
            <w:tcW w:w="4390" w:type="dxa"/>
            <w:tcBorders>
              <w:top w:val="single" w:sz="4" w:space="0" w:color="444444"/>
              <w:left w:val="single" w:sz="4" w:space="0" w:color="444444"/>
              <w:bottom w:val="single" w:sz="4" w:space="0" w:color="444444"/>
              <w:right w:val="single" w:sz="4" w:space="0" w:color="444444"/>
            </w:tcBorders>
          </w:tcPr>
          <w:p w14:paraId="48BCE9C1" w14:textId="77777777" w:rsidR="00405120" w:rsidRPr="003C082B" w:rsidRDefault="00EB0C4F" w:rsidP="000C5011">
            <w:pPr>
              <w:pStyle w:val="TableBody"/>
            </w:pPr>
            <w:r w:rsidRPr="00EB0C4F">
              <w:t>Abdullah Mushea</w:t>
            </w:r>
          </w:p>
        </w:tc>
        <w:tc>
          <w:tcPr>
            <w:tcW w:w="4536" w:type="dxa"/>
            <w:tcBorders>
              <w:top w:val="single" w:sz="4" w:space="0" w:color="444444"/>
              <w:left w:val="single" w:sz="4" w:space="0" w:color="444444"/>
              <w:bottom w:val="single" w:sz="4" w:space="0" w:color="444444"/>
              <w:right w:val="single" w:sz="4" w:space="0" w:color="444444"/>
            </w:tcBorders>
          </w:tcPr>
          <w:p w14:paraId="126077B1" w14:textId="77777777" w:rsidR="00405120" w:rsidRPr="00405120" w:rsidRDefault="001A76F1" w:rsidP="000C5011">
            <w:pPr>
              <w:pStyle w:val="TableBody"/>
            </w:pPr>
            <w:r w:rsidRPr="001A76F1">
              <w:t>IT Security Manager</w:t>
            </w:r>
          </w:p>
        </w:tc>
      </w:tr>
      <w:bookmarkEnd w:id="1"/>
    </w:tbl>
    <w:p w14:paraId="3D4CFBDD" w14:textId="77777777" w:rsidR="00EE11D7" w:rsidRDefault="00EE11D7" w:rsidP="00EE11D7"/>
    <w:p w14:paraId="4D6734D6" w14:textId="77777777" w:rsidR="00EE11D7" w:rsidRPr="00DB4CCF" w:rsidRDefault="00EE11D7" w:rsidP="00EE11D7">
      <w:pPr>
        <w:pStyle w:val="HeadingX"/>
      </w:pPr>
      <w:r w:rsidRPr="00DB4CCF">
        <w:t>Approval</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3F708182" w14:textId="77777777" w:rsidTr="000C5011">
        <w:tc>
          <w:tcPr>
            <w:tcW w:w="226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B62D0A2" w14:textId="77777777" w:rsidR="00EE11D7" w:rsidRPr="00A67681" w:rsidRDefault="00EE11D7" w:rsidP="000C5011">
            <w:pPr>
              <w:pStyle w:val="TableHeading"/>
            </w:pPr>
            <w:r w:rsidRPr="00A67681">
              <w:t>NAME</w:t>
            </w:r>
          </w:p>
        </w:tc>
        <w:tc>
          <w:tcPr>
            <w:tcW w:w="212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68EA96FD" w14:textId="77777777" w:rsidR="00EE11D7" w:rsidRPr="00A67681" w:rsidRDefault="00EE11D7" w:rsidP="000C5011">
            <w:pPr>
              <w:pStyle w:val="TableHeading"/>
            </w:pPr>
            <w:r w:rsidRPr="00A67681">
              <w:t>POSITION</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AAF5456" w14:textId="77777777" w:rsidR="00EE11D7" w:rsidRPr="00A67681" w:rsidRDefault="00EE11D7" w:rsidP="000C5011">
            <w:pPr>
              <w:pStyle w:val="TableHeading"/>
            </w:pPr>
            <w:r w:rsidRPr="00A67681">
              <w:t>SIGNATURE</w:t>
            </w:r>
          </w:p>
        </w:tc>
        <w:tc>
          <w:tcPr>
            <w:tcW w:w="184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343145A" w14:textId="77777777" w:rsidR="00EE11D7" w:rsidRPr="00A67681" w:rsidRDefault="00EE11D7" w:rsidP="000C5011">
            <w:pPr>
              <w:pStyle w:val="TableHeading"/>
            </w:pPr>
            <w:r w:rsidRPr="00A67681">
              <w:t>DATE</w:t>
            </w:r>
          </w:p>
        </w:tc>
      </w:tr>
      <w:tr w:rsidR="00EE11D7" w14:paraId="1B4E8556" w14:textId="77777777" w:rsidTr="000C5011">
        <w:tc>
          <w:tcPr>
            <w:tcW w:w="2263" w:type="dxa"/>
            <w:tcBorders>
              <w:top w:val="single" w:sz="4" w:space="0" w:color="444444"/>
              <w:left w:val="single" w:sz="4" w:space="0" w:color="444444"/>
              <w:bottom w:val="single" w:sz="4" w:space="0" w:color="444444"/>
              <w:right w:val="single" w:sz="4" w:space="0" w:color="444444"/>
            </w:tcBorders>
          </w:tcPr>
          <w:p w14:paraId="5A2536A3" w14:textId="3D491791" w:rsidR="00EE11D7" w:rsidRDefault="006F6277" w:rsidP="000C5011">
            <w:pPr>
              <w:pStyle w:val="TableBody"/>
            </w:pPr>
            <w:r w:rsidRPr="006F6277">
              <w:t>Abdullah Basheer Al-Htamy</w:t>
            </w:r>
          </w:p>
        </w:tc>
        <w:tc>
          <w:tcPr>
            <w:tcW w:w="2127" w:type="dxa"/>
            <w:tcBorders>
              <w:top w:val="single" w:sz="4" w:space="0" w:color="444444"/>
              <w:left w:val="single" w:sz="4" w:space="0" w:color="444444"/>
              <w:bottom w:val="single" w:sz="4" w:space="0" w:color="444444"/>
              <w:right w:val="single" w:sz="4" w:space="0" w:color="444444"/>
            </w:tcBorders>
          </w:tcPr>
          <w:p w14:paraId="60ADF6F6" w14:textId="370EF733" w:rsidR="00EE11D7" w:rsidRDefault="00FA0306" w:rsidP="000C5011">
            <w:pPr>
              <w:pStyle w:val="TableBody"/>
            </w:pPr>
            <w:r w:rsidRPr="00FA0306">
              <w:t>Chief Executive Officer (CEO)</w:t>
            </w:r>
          </w:p>
        </w:tc>
        <w:tc>
          <w:tcPr>
            <w:tcW w:w="2693" w:type="dxa"/>
            <w:tcBorders>
              <w:top w:val="single" w:sz="4" w:space="0" w:color="444444"/>
              <w:left w:val="single" w:sz="4" w:space="0" w:color="444444"/>
              <w:bottom w:val="single" w:sz="4" w:space="0" w:color="444444"/>
              <w:right w:val="single" w:sz="4" w:space="0" w:color="444444"/>
            </w:tcBorders>
          </w:tcPr>
          <w:p w14:paraId="0CE81CDA" w14:textId="671F1D30" w:rsidR="00EE11D7" w:rsidRDefault="00134931" w:rsidP="000C5011">
            <w:pPr>
              <w:pStyle w:val="TableBody"/>
            </w:pPr>
            <w:r w:rsidRPr="00134931">
              <w:t>Approved</w:t>
            </w:r>
          </w:p>
        </w:tc>
        <w:tc>
          <w:tcPr>
            <w:tcW w:w="1843" w:type="dxa"/>
            <w:tcBorders>
              <w:top w:val="single" w:sz="4" w:space="0" w:color="444444"/>
              <w:left w:val="single" w:sz="4" w:space="0" w:color="444444"/>
              <w:bottom w:val="single" w:sz="4" w:space="0" w:color="444444"/>
              <w:right w:val="single" w:sz="4" w:space="0" w:color="444444"/>
            </w:tcBorders>
          </w:tcPr>
          <w:p w14:paraId="3FA796BC" w14:textId="4CFCFE7E" w:rsidR="00EE11D7" w:rsidRDefault="007D4F96" w:rsidP="000C5011">
            <w:pPr>
              <w:pStyle w:val="TableBody"/>
            </w:pPr>
            <w:r w:rsidRPr="007D4F96">
              <w:t>13 Sep 2026</w:t>
            </w:r>
          </w:p>
        </w:tc>
      </w:tr>
      <w:tr w:rsidR="00EE11D7" w14:paraId="07442BFD" w14:textId="77777777" w:rsidTr="000C5011">
        <w:tc>
          <w:tcPr>
            <w:tcW w:w="2263" w:type="dxa"/>
            <w:tcBorders>
              <w:top w:val="single" w:sz="4" w:space="0" w:color="444444"/>
              <w:left w:val="single" w:sz="4" w:space="0" w:color="444444"/>
              <w:bottom w:val="single" w:sz="4" w:space="0" w:color="444444"/>
              <w:right w:val="single" w:sz="4" w:space="0" w:color="444444"/>
            </w:tcBorders>
          </w:tcPr>
          <w:p w14:paraId="2E5E0252" w14:textId="53D5F85A" w:rsidR="00EE11D7" w:rsidRDefault="00F93789" w:rsidP="000C5011">
            <w:pPr>
              <w:pStyle w:val="TableBody"/>
            </w:pPr>
            <w:r w:rsidRPr="00F93789">
              <w:t>Essam Awasja</w:t>
            </w:r>
          </w:p>
        </w:tc>
        <w:tc>
          <w:tcPr>
            <w:tcW w:w="2127" w:type="dxa"/>
            <w:tcBorders>
              <w:top w:val="single" w:sz="4" w:space="0" w:color="444444"/>
              <w:left w:val="single" w:sz="4" w:space="0" w:color="444444"/>
              <w:bottom w:val="single" w:sz="4" w:space="0" w:color="444444"/>
              <w:right w:val="single" w:sz="4" w:space="0" w:color="444444"/>
            </w:tcBorders>
          </w:tcPr>
          <w:p w14:paraId="678BC19A" w14:textId="64797C1B" w:rsidR="00EE11D7" w:rsidRDefault="00EE5C06" w:rsidP="000C5011">
            <w:pPr>
              <w:pStyle w:val="TableBody"/>
            </w:pPr>
            <w:r w:rsidRPr="00EE5C06">
              <w:t>CISO</w:t>
            </w:r>
          </w:p>
        </w:tc>
        <w:tc>
          <w:tcPr>
            <w:tcW w:w="2693" w:type="dxa"/>
            <w:tcBorders>
              <w:top w:val="single" w:sz="4" w:space="0" w:color="444444"/>
              <w:left w:val="single" w:sz="4" w:space="0" w:color="444444"/>
              <w:bottom w:val="single" w:sz="4" w:space="0" w:color="444444"/>
              <w:right w:val="single" w:sz="4" w:space="0" w:color="444444"/>
            </w:tcBorders>
          </w:tcPr>
          <w:p w14:paraId="778F2B86" w14:textId="7B9039F2" w:rsidR="00EE11D7" w:rsidRDefault="008062B2" w:rsidP="000C5011">
            <w:pPr>
              <w:pStyle w:val="TableBody"/>
            </w:pPr>
            <w:r w:rsidRPr="008062B2">
              <w:t>Approved / Owner</w:t>
            </w:r>
          </w:p>
        </w:tc>
        <w:tc>
          <w:tcPr>
            <w:tcW w:w="1843" w:type="dxa"/>
            <w:tcBorders>
              <w:top w:val="single" w:sz="4" w:space="0" w:color="444444"/>
              <w:left w:val="single" w:sz="4" w:space="0" w:color="444444"/>
              <w:bottom w:val="single" w:sz="4" w:space="0" w:color="444444"/>
              <w:right w:val="single" w:sz="4" w:space="0" w:color="444444"/>
            </w:tcBorders>
          </w:tcPr>
          <w:p w14:paraId="4A85BA2D" w14:textId="43144E4E" w:rsidR="00EE11D7" w:rsidRDefault="0091292B" w:rsidP="000C5011">
            <w:pPr>
              <w:pStyle w:val="TableBody"/>
            </w:pPr>
            <w:r w:rsidRPr="0091292B">
              <w:t>13 Sep 2026</w:t>
            </w:r>
          </w:p>
        </w:tc>
      </w:tr>
      <w:tr w:rsidR="00EE11D7" w14:paraId="4CA88932" w14:textId="77777777" w:rsidTr="000C5011">
        <w:tc>
          <w:tcPr>
            <w:tcW w:w="2263" w:type="dxa"/>
            <w:tcBorders>
              <w:top w:val="single" w:sz="4" w:space="0" w:color="444444"/>
              <w:left w:val="single" w:sz="4" w:space="0" w:color="444444"/>
              <w:bottom w:val="single" w:sz="4" w:space="0" w:color="444444"/>
              <w:right w:val="single" w:sz="4" w:space="0" w:color="444444"/>
            </w:tcBorders>
          </w:tcPr>
          <w:p w14:paraId="5D584201" w14:textId="160BB6FA" w:rsidR="00EE11D7" w:rsidRDefault="00523A9F" w:rsidP="000C5011">
            <w:pPr>
              <w:pStyle w:val="TableBody"/>
            </w:pPr>
            <w:r w:rsidRPr="00523A9F">
              <w:t>Mohammed Anwar</w:t>
            </w:r>
          </w:p>
        </w:tc>
        <w:tc>
          <w:tcPr>
            <w:tcW w:w="2127" w:type="dxa"/>
            <w:tcBorders>
              <w:top w:val="single" w:sz="4" w:space="0" w:color="444444"/>
              <w:left w:val="single" w:sz="4" w:space="0" w:color="444444"/>
              <w:bottom w:val="single" w:sz="4" w:space="0" w:color="444444"/>
              <w:right w:val="single" w:sz="4" w:space="0" w:color="444444"/>
            </w:tcBorders>
          </w:tcPr>
          <w:p w14:paraId="1DE909F1" w14:textId="2CEF4661" w:rsidR="00EE11D7" w:rsidRDefault="00640F9B" w:rsidP="000C5011">
            <w:pPr>
              <w:pStyle w:val="TableBody"/>
            </w:pPr>
            <w:r w:rsidRPr="00640F9B">
              <w:t>CIO</w:t>
            </w:r>
          </w:p>
        </w:tc>
        <w:tc>
          <w:tcPr>
            <w:tcW w:w="2693" w:type="dxa"/>
            <w:tcBorders>
              <w:top w:val="single" w:sz="4" w:space="0" w:color="444444"/>
              <w:left w:val="single" w:sz="4" w:space="0" w:color="444444"/>
              <w:bottom w:val="single" w:sz="4" w:space="0" w:color="444444"/>
              <w:right w:val="single" w:sz="4" w:space="0" w:color="444444"/>
            </w:tcBorders>
          </w:tcPr>
          <w:p w14:paraId="102F1368" w14:textId="397B4E98" w:rsidR="00EE11D7" w:rsidRDefault="00A2203F" w:rsidP="000C5011">
            <w:pPr>
              <w:pStyle w:val="TableBody"/>
            </w:pPr>
            <w:r w:rsidRPr="00A2203F">
              <w:t>Approved</w:t>
            </w:r>
          </w:p>
        </w:tc>
        <w:tc>
          <w:tcPr>
            <w:tcW w:w="1843" w:type="dxa"/>
            <w:tcBorders>
              <w:top w:val="single" w:sz="4" w:space="0" w:color="444444"/>
              <w:left w:val="single" w:sz="4" w:space="0" w:color="444444"/>
              <w:bottom w:val="single" w:sz="4" w:space="0" w:color="444444"/>
              <w:right w:val="single" w:sz="4" w:space="0" w:color="444444"/>
            </w:tcBorders>
          </w:tcPr>
          <w:p w14:paraId="790840BD" w14:textId="7AC77F2E" w:rsidR="00EE11D7" w:rsidRDefault="000F2C52" w:rsidP="000C5011">
            <w:pPr>
              <w:pStyle w:val="TableBody"/>
            </w:pPr>
            <w:r w:rsidRPr="000F2C52">
              <w:t>13 Sep 2026</w:t>
            </w:r>
          </w:p>
        </w:tc>
      </w:tr>
    </w:tbl>
    <w:p w14:paraId="78A42AA3" w14:textId="77777777" w:rsidR="00EE11D7" w:rsidRDefault="00EE11D7" w:rsidP="00EE11D7">
      <w:r>
        <w:br w:type="page"/>
      </w:r>
    </w:p>
    <w:p w14:paraId="4D04A97F" w14:textId="77777777" w:rsidR="00EE11D7" w:rsidRPr="009C27A0" w:rsidRDefault="00EE11D7" w:rsidP="00EE11D7">
      <w:pPr>
        <w:pStyle w:val="HeadingX"/>
      </w:pPr>
      <w:r w:rsidRPr="009C27A0">
        <w:lastRenderedPageBreak/>
        <w:t>Contents</w:t>
      </w:r>
    </w:p>
    <w:p w14:paraId="46E757C2" w14:textId="77777777" w:rsidR="001E599A"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68274947" w:history="1">
        <w:r w:rsidR="001E599A" w:rsidRPr="00AA7FAE">
          <w:rPr>
            <w:rStyle w:val="Hyperlink"/>
            <w:noProof/>
          </w:rPr>
          <w:t>1</w:t>
        </w:r>
        <w:r w:rsidR="001E599A">
          <w:rPr>
            <w:rFonts w:eastAsiaTheme="minorEastAsia" w:cstheme="minorBidi"/>
            <w:b w:val="0"/>
            <w:bCs w:val="0"/>
            <w:iCs w:val="0"/>
            <w:noProof/>
            <w:color w:val="auto"/>
            <w:sz w:val="22"/>
            <w:szCs w:val="22"/>
            <w:lang w:eastAsia="en-GB"/>
          </w:rPr>
          <w:tab/>
        </w:r>
        <w:r w:rsidR="001E599A" w:rsidRPr="00AA7FAE">
          <w:rPr>
            <w:rStyle w:val="Hyperlink"/>
            <w:noProof/>
          </w:rPr>
          <w:t>Introduction</w:t>
        </w:r>
        <w:r w:rsidR="001E599A">
          <w:rPr>
            <w:noProof/>
            <w:webHidden/>
          </w:rPr>
          <w:tab/>
        </w:r>
        <w:r w:rsidR="001E599A">
          <w:rPr>
            <w:noProof/>
            <w:webHidden/>
          </w:rPr>
          <w:fldChar w:fldCharType="begin"/>
        </w:r>
        <w:r w:rsidR="001E599A">
          <w:rPr>
            <w:noProof/>
            <w:webHidden/>
          </w:rPr>
          <w:instrText xml:space="preserve"> PAGEREF _Toc68274947 \h </w:instrText>
        </w:r>
        <w:r w:rsidR="001E599A">
          <w:rPr>
            <w:noProof/>
            <w:webHidden/>
          </w:rPr>
        </w:r>
        <w:r w:rsidR="001E599A">
          <w:rPr>
            <w:noProof/>
            <w:webHidden/>
          </w:rPr>
          <w:fldChar w:fldCharType="separate"/>
        </w:r>
        <w:r w:rsidR="001E599A">
          <w:rPr>
            <w:noProof/>
            <w:webHidden/>
          </w:rPr>
          <w:t>9</w:t>
        </w:r>
        <w:r w:rsidR="001E599A">
          <w:rPr>
            <w:noProof/>
            <w:webHidden/>
          </w:rPr>
          <w:fldChar w:fldCharType="end"/>
        </w:r>
      </w:hyperlink>
    </w:p>
    <w:p w14:paraId="341E9986" w14:textId="77777777" w:rsidR="001E599A" w:rsidRDefault="001E599A">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68274948" w:history="1">
        <w:r w:rsidRPr="00AA7FAE">
          <w:rPr>
            <w:rStyle w:val="Hyperlink"/>
            <w:noProof/>
          </w:rPr>
          <w:t>2</w:t>
        </w:r>
        <w:r>
          <w:rPr>
            <w:rFonts w:eastAsiaTheme="minorEastAsia" w:cstheme="minorBidi"/>
            <w:b w:val="0"/>
            <w:bCs w:val="0"/>
            <w:iCs w:val="0"/>
            <w:noProof/>
            <w:color w:val="auto"/>
            <w:sz w:val="22"/>
            <w:szCs w:val="22"/>
            <w:lang w:eastAsia="en-GB"/>
          </w:rPr>
          <w:tab/>
        </w:r>
        <w:r w:rsidRPr="00AA7FAE">
          <w:rPr>
            <w:rStyle w:val="Hyperlink"/>
            <w:noProof/>
          </w:rPr>
          <w:t>Incident response flowchart</w:t>
        </w:r>
        <w:r>
          <w:rPr>
            <w:noProof/>
            <w:webHidden/>
          </w:rPr>
          <w:tab/>
        </w:r>
        <w:r>
          <w:rPr>
            <w:noProof/>
            <w:webHidden/>
          </w:rPr>
          <w:fldChar w:fldCharType="begin"/>
        </w:r>
        <w:r>
          <w:rPr>
            <w:noProof/>
            <w:webHidden/>
          </w:rPr>
          <w:instrText xml:space="preserve"> PAGEREF _Toc68274948 \h </w:instrText>
        </w:r>
        <w:r>
          <w:rPr>
            <w:noProof/>
            <w:webHidden/>
          </w:rPr>
        </w:r>
        <w:r>
          <w:rPr>
            <w:noProof/>
            <w:webHidden/>
          </w:rPr>
          <w:fldChar w:fldCharType="separate"/>
        </w:r>
        <w:r>
          <w:rPr>
            <w:noProof/>
            <w:webHidden/>
          </w:rPr>
          <w:t>10</w:t>
        </w:r>
        <w:r>
          <w:rPr>
            <w:noProof/>
            <w:webHidden/>
          </w:rPr>
          <w:fldChar w:fldCharType="end"/>
        </w:r>
      </w:hyperlink>
    </w:p>
    <w:p w14:paraId="14F480AD" w14:textId="77777777" w:rsidR="001E599A" w:rsidRDefault="001E599A">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68274949" w:history="1">
        <w:r w:rsidRPr="00AA7FAE">
          <w:rPr>
            <w:rStyle w:val="Hyperlink"/>
            <w:noProof/>
          </w:rPr>
          <w:t>3</w:t>
        </w:r>
        <w:r>
          <w:rPr>
            <w:rFonts w:eastAsiaTheme="minorEastAsia" w:cstheme="minorBidi"/>
            <w:b w:val="0"/>
            <w:bCs w:val="0"/>
            <w:iCs w:val="0"/>
            <w:noProof/>
            <w:color w:val="auto"/>
            <w:sz w:val="22"/>
            <w:szCs w:val="22"/>
            <w:lang w:eastAsia="en-GB"/>
          </w:rPr>
          <w:tab/>
        </w:r>
        <w:r w:rsidRPr="00AA7FAE">
          <w:rPr>
            <w:rStyle w:val="Hyperlink"/>
            <w:noProof/>
          </w:rPr>
          <w:t>Incident detection and analysis</w:t>
        </w:r>
        <w:r>
          <w:rPr>
            <w:noProof/>
            <w:webHidden/>
          </w:rPr>
          <w:tab/>
        </w:r>
        <w:r>
          <w:rPr>
            <w:noProof/>
            <w:webHidden/>
          </w:rPr>
          <w:fldChar w:fldCharType="begin"/>
        </w:r>
        <w:r>
          <w:rPr>
            <w:noProof/>
            <w:webHidden/>
          </w:rPr>
          <w:instrText xml:space="preserve"> PAGEREF _Toc68274949 \h </w:instrText>
        </w:r>
        <w:r>
          <w:rPr>
            <w:noProof/>
            <w:webHidden/>
          </w:rPr>
        </w:r>
        <w:r>
          <w:rPr>
            <w:noProof/>
            <w:webHidden/>
          </w:rPr>
          <w:fldChar w:fldCharType="separate"/>
        </w:r>
        <w:r>
          <w:rPr>
            <w:noProof/>
            <w:webHidden/>
          </w:rPr>
          <w:t>11</w:t>
        </w:r>
        <w:r>
          <w:rPr>
            <w:noProof/>
            <w:webHidden/>
          </w:rPr>
          <w:fldChar w:fldCharType="end"/>
        </w:r>
      </w:hyperlink>
    </w:p>
    <w:p w14:paraId="02F91BE8" w14:textId="77777777" w:rsidR="001E599A" w:rsidRDefault="001E599A">
      <w:pPr>
        <w:pStyle w:val="TOC2"/>
        <w:tabs>
          <w:tab w:val="left" w:pos="960"/>
          <w:tab w:val="right" w:leader="dot" w:pos="9016"/>
        </w:tabs>
        <w:rPr>
          <w:rFonts w:eastAsiaTheme="minorEastAsia" w:cstheme="minorBidi"/>
          <w:b w:val="0"/>
          <w:bCs w:val="0"/>
          <w:noProof/>
          <w:color w:val="auto"/>
          <w:lang w:eastAsia="en-GB"/>
        </w:rPr>
      </w:pPr>
      <w:hyperlink w:anchor="_Toc68274950" w:history="1">
        <w:r w:rsidRPr="00AA7FAE">
          <w:rPr>
            <w:rStyle w:val="Hyperlink"/>
            <w:noProof/>
          </w:rPr>
          <w:t>3.1</w:t>
        </w:r>
        <w:r>
          <w:rPr>
            <w:rFonts w:eastAsiaTheme="minorEastAsia" w:cstheme="minorBidi"/>
            <w:b w:val="0"/>
            <w:bCs w:val="0"/>
            <w:noProof/>
            <w:color w:val="auto"/>
            <w:lang w:eastAsia="en-GB"/>
          </w:rPr>
          <w:tab/>
        </w:r>
        <w:r w:rsidRPr="00AA7FAE">
          <w:rPr>
            <w:rStyle w:val="Hyperlink"/>
            <w:noProof/>
          </w:rPr>
          <w:t>Impact assessment</w:t>
        </w:r>
        <w:r>
          <w:rPr>
            <w:noProof/>
            <w:webHidden/>
          </w:rPr>
          <w:tab/>
        </w:r>
        <w:r>
          <w:rPr>
            <w:noProof/>
            <w:webHidden/>
          </w:rPr>
          <w:fldChar w:fldCharType="begin"/>
        </w:r>
        <w:r>
          <w:rPr>
            <w:noProof/>
            <w:webHidden/>
          </w:rPr>
          <w:instrText xml:space="preserve"> PAGEREF _Toc68274950 \h </w:instrText>
        </w:r>
        <w:r>
          <w:rPr>
            <w:noProof/>
            <w:webHidden/>
          </w:rPr>
        </w:r>
        <w:r>
          <w:rPr>
            <w:noProof/>
            <w:webHidden/>
          </w:rPr>
          <w:fldChar w:fldCharType="separate"/>
        </w:r>
        <w:r>
          <w:rPr>
            <w:noProof/>
            <w:webHidden/>
          </w:rPr>
          <w:t>11</w:t>
        </w:r>
        <w:r>
          <w:rPr>
            <w:noProof/>
            <w:webHidden/>
          </w:rPr>
          <w:fldChar w:fldCharType="end"/>
        </w:r>
      </w:hyperlink>
    </w:p>
    <w:p w14:paraId="29B04975" w14:textId="77777777" w:rsidR="001E599A" w:rsidRDefault="001E599A">
      <w:pPr>
        <w:pStyle w:val="TOC2"/>
        <w:tabs>
          <w:tab w:val="left" w:pos="960"/>
          <w:tab w:val="right" w:leader="dot" w:pos="9016"/>
        </w:tabs>
        <w:rPr>
          <w:rFonts w:eastAsiaTheme="minorEastAsia" w:cstheme="minorBidi"/>
          <w:b w:val="0"/>
          <w:bCs w:val="0"/>
          <w:noProof/>
          <w:color w:val="auto"/>
          <w:lang w:eastAsia="en-GB"/>
        </w:rPr>
      </w:pPr>
      <w:hyperlink w:anchor="_Toc68274951" w:history="1">
        <w:r w:rsidRPr="00AA7FAE">
          <w:rPr>
            <w:rStyle w:val="Hyperlink"/>
            <w:noProof/>
          </w:rPr>
          <w:t>3.2</w:t>
        </w:r>
        <w:r>
          <w:rPr>
            <w:rFonts w:eastAsiaTheme="minorEastAsia" w:cstheme="minorBidi"/>
            <w:b w:val="0"/>
            <w:bCs w:val="0"/>
            <w:noProof/>
            <w:color w:val="auto"/>
            <w:lang w:eastAsia="en-GB"/>
          </w:rPr>
          <w:tab/>
        </w:r>
        <w:r w:rsidRPr="00AA7FAE">
          <w:rPr>
            <w:rStyle w:val="Hyperlink"/>
            <w:noProof/>
          </w:rPr>
          <w:t>Incident prioritisation</w:t>
        </w:r>
        <w:r>
          <w:rPr>
            <w:noProof/>
            <w:webHidden/>
          </w:rPr>
          <w:tab/>
        </w:r>
        <w:r>
          <w:rPr>
            <w:noProof/>
            <w:webHidden/>
          </w:rPr>
          <w:fldChar w:fldCharType="begin"/>
        </w:r>
        <w:r>
          <w:rPr>
            <w:noProof/>
            <w:webHidden/>
          </w:rPr>
          <w:instrText xml:space="preserve"> PAGEREF _Toc68274951 \h </w:instrText>
        </w:r>
        <w:r>
          <w:rPr>
            <w:noProof/>
            <w:webHidden/>
          </w:rPr>
        </w:r>
        <w:r>
          <w:rPr>
            <w:noProof/>
            <w:webHidden/>
          </w:rPr>
          <w:fldChar w:fldCharType="separate"/>
        </w:r>
        <w:r>
          <w:rPr>
            <w:noProof/>
            <w:webHidden/>
          </w:rPr>
          <w:t>11</w:t>
        </w:r>
        <w:r>
          <w:rPr>
            <w:noProof/>
            <w:webHidden/>
          </w:rPr>
          <w:fldChar w:fldCharType="end"/>
        </w:r>
      </w:hyperlink>
    </w:p>
    <w:p w14:paraId="6AFECD7E" w14:textId="77777777" w:rsidR="001E599A" w:rsidRDefault="001E599A">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68274952" w:history="1">
        <w:r w:rsidRPr="00AA7FAE">
          <w:rPr>
            <w:rStyle w:val="Hyperlink"/>
            <w:noProof/>
          </w:rPr>
          <w:t>4</w:t>
        </w:r>
        <w:r>
          <w:rPr>
            <w:rFonts w:eastAsiaTheme="minorEastAsia" w:cstheme="minorBidi"/>
            <w:b w:val="0"/>
            <w:bCs w:val="0"/>
            <w:iCs w:val="0"/>
            <w:noProof/>
            <w:color w:val="auto"/>
            <w:sz w:val="22"/>
            <w:szCs w:val="22"/>
            <w:lang w:eastAsia="en-GB"/>
          </w:rPr>
          <w:tab/>
        </w:r>
        <w:r w:rsidRPr="00AA7FAE">
          <w:rPr>
            <w:rStyle w:val="Hyperlink"/>
            <w:noProof/>
          </w:rPr>
          <w:t>Activating the incident response procedure</w:t>
        </w:r>
        <w:r>
          <w:rPr>
            <w:noProof/>
            <w:webHidden/>
          </w:rPr>
          <w:tab/>
        </w:r>
        <w:r>
          <w:rPr>
            <w:noProof/>
            <w:webHidden/>
          </w:rPr>
          <w:fldChar w:fldCharType="begin"/>
        </w:r>
        <w:r>
          <w:rPr>
            <w:noProof/>
            <w:webHidden/>
          </w:rPr>
          <w:instrText xml:space="preserve"> PAGEREF _Toc68274952 \h </w:instrText>
        </w:r>
        <w:r>
          <w:rPr>
            <w:noProof/>
            <w:webHidden/>
          </w:rPr>
        </w:r>
        <w:r>
          <w:rPr>
            <w:noProof/>
            <w:webHidden/>
          </w:rPr>
          <w:fldChar w:fldCharType="separate"/>
        </w:r>
        <w:r>
          <w:rPr>
            <w:noProof/>
            <w:webHidden/>
          </w:rPr>
          <w:t>13</w:t>
        </w:r>
        <w:r>
          <w:rPr>
            <w:noProof/>
            <w:webHidden/>
          </w:rPr>
          <w:fldChar w:fldCharType="end"/>
        </w:r>
      </w:hyperlink>
    </w:p>
    <w:p w14:paraId="4C1E5043" w14:textId="77777777" w:rsidR="001E599A" w:rsidRDefault="001E599A">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68274953" w:history="1">
        <w:r w:rsidRPr="00AA7FAE">
          <w:rPr>
            <w:rStyle w:val="Hyperlink"/>
            <w:noProof/>
          </w:rPr>
          <w:t>5</w:t>
        </w:r>
        <w:r>
          <w:rPr>
            <w:rFonts w:eastAsiaTheme="minorEastAsia" w:cstheme="minorBidi"/>
            <w:b w:val="0"/>
            <w:bCs w:val="0"/>
            <w:iCs w:val="0"/>
            <w:noProof/>
            <w:color w:val="auto"/>
            <w:sz w:val="22"/>
            <w:szCs w:val="22"/>
            <w:lang w:eastAsia="en-GB"/>
          </w:rPr>
          <w:tab/>
        </w:r>
        <w:r w:rsidRPr="00AA7FAE">
          <w:rPr>
            <w:rStyle w:val="Hyperlink"/>
            <w:noProof/>
          </w:rPr>
          <w:t>Assemble incident response team</w:t>
        </w:r>
        <w:r>
          <w:rPr>
            <w:noProof/>
            <w:webHidden/>
          </w:rPr>
          <w:tab/>
        </w:r>
        <w:r>
          <w:rPr>
            <w:noProof/>
            <w:webHidden/>
          </w:rPr>
          <w:fldChar w:fldCharType="begin"/>
        </w:r>
        <w:r>
          <w:rPr>
            <w:noProof/>
            <w:webHidden/>
          </w:rPr>
          <w:instrText xml:space="preserve"> PAGEREF _Toc68274953 \h </w:instrText>
        </w:r>
        <w:r>
          <w:rPr>
            <w:noProof/>
            <w:webHidden/>
          </w:rPr>
        </w:r>
        <w:r>
          <w:rPr>
            <w:noProof/>
            <w:webHidden/>
          </w:rPr>
          <w:fldChar w:fldCharType="separate"/>
        </w:r>
        <w:r>
          <w:rPr>
            <w:noProof/>
            <w:webHidden/>
          </w:rPr>
          <w:t>14</w:t>
        </w:r>
        <w:r>
          <w:rPr>
            <w:noProof/>
            <w:webHidden/>
          </w:rPr>
          <w:fldChar w:fldCharType="end"/>
        </w:r>
      </w:hyperlink>
    </w:p>
    <w:p w14:paraId="41F9ECFC" w14:textId="77777777" w:rsidR="001E599A" w:rsidRDefault="001E599A">
      <w:pPr>
        <w:pStyle w:val="TOC2"/>
        <w:tabs>
          <w:tab w:val="left" w:pos="960"/>
          <w:tab w:val="right" w:leader="dot" w:pos="9016"/>
        </w:tabs>
        <w:rPr>
          <w:rFonts w:eastAsiaTheme="minorEastAsia" w:cstheme="minorBidi"/>
          <w:b w:val="0"/>
          <w:bCs w:val="0"/>
          <w:noProof/>
          <w:color w:val="auto"/>
          <w:lang w:eastAsia="en-GB"/>
        </w:rPr>
      </w:pPr>
      <w:hyperlink w:anchor="_Toc68274954" w:history="1">
        <w:r w:rsidRPr="00AA7FAE">
          <w:rPr>
            <w:rStyle w:val="Hyperlink"/>
            <w:noProof/>
          </w:rPr>
          <w:t>5.1</w:t>
        </w:r>
        <w:r>
          <w:rPr>
            <w:rFonts w:eastAsiaTheme="minorEastAsia" w:cstheme="minorBidi"/>
            <w:b w:val="0"/>
            <w:bCs w:val="0"/>
            <w:noProof/>
            <w:color w:val="auto"/>
            <w:lang w:eastAsia="en-GB"/>
          </w:rPr>
          <w:tab/>
        </w:r>
        <w:r w:rsidRPr="00AA7FAE">
          <w:rPr>
            <w:rStyle w:val="Hyperlink"/>
            <w:noProof/>
          </w:rPr>
          <w:t>Incident response team members</w:t>
        </w:r>
        <w:r>
          <w:rPr>
            <w:noProof/>
            <w:webHidden/>
          </w:rPr>
          <w:tab/>
        </w:r>
        <w:r>
          <w:rPr>
            <w:noProof/>
            <w:webHidden/>
          </w:rPr>
          <w:fldChar w:fldCharType="begin"/>
        </w:r>
        <w:r>
          <w:rPr>
            <w:noProof/>
            <w:webHidden/>
          </w:rPr>
          <w:instrText xml:space="preserve"> PAGEREF _Toc68274954 \h </w:instrText>
        </w:r>
        <w:r>
          <w:rPr>
            <w:noProof/>
            <w:webHidden/>
          </w:rPr>
        </w:r>
        <w:r>
          <w:rPr>
            <w:noProof/>
            <w:webHidden/>
          </w:rPr>
          <w:fldChar w:fldCharType="separate"/>
        </w:r>
        <w:r>
          <w:rPr>
            <w:noProof/>
            <w:webHidden/>
          </w:rPr>
          <w:t>14</w:t>
        </w:r>
        <w:r>
          <w:rPr>
            <w:noProof/>
            <w:webHidden/>
          </w:rPr>
          <w:fldChar w:fldCharType="end"/>
        </w:r>
      </w:hyperlink>
    </w:p>
    <w:p w14:paraId="2C0566CD" w14:textId="77777777" w:rsidR="001E599A" w:rsidRDefault="001E599A">
      <w:pPr>
        <w:pStyle w:val="TOC2"/>
        <w:tabs>
          <w:tab w:val="left" w:pos="960"/>
          <w:tab w:val="right" w:leader="dot" w:pos="9016"/>
        </w:tabs>
        <w:rPr>
          <w:rFonts w:eastAsiaTheme="minorEastAsia" w:cstheme="minorBidi"/>
          <w:b w:val="0"/>
          <w:bCs w:val="0"/>
          <w:noProof/>
          <w:color w:val="auto"/>
          <w:lang w:eastAsia="en-GB"/>
        </w:rPr>
      </w:pPr>
      <w:hyperlink w:anchor="_Toc68274955" w:history="1">
        <w:r w:rsidRPr="00AA7FAE">
          <w:rPr>
            <w:rStyle w:val="Hyperlink"/>
            <w:noProof/>
          </w:rPr>
          <w:t>5.2</w:t>
        </w:r>
        <w:r>
          <w:rPr>
            <w:rFonts w:eastAsiaTheme="minorEastAsia" w:cstheme="minorBidi"/>
            <w:b w:val="0"/>
            <w:bCs w:val="0"/>
            <w:noProof/>
            <w:color w:val="auto"/>
            <w:lang w:eastAsia="en-GB"/>
          </w:rPr>
          <w:tab/>
        </w:r>
        <w:r w:rsidRPr="00AA7FAE">
          <w:rPr>
            <w:rStyle w:val="Hyperlink"/>
            <w:noProof/>
          </w:rPr>
          <w:t>Roles and responsibilities</w:t>
        </w:r>
        <w:r>
          <w:rPr>
            <w:noProof/>
            <w:webHidden/>
          </w:rPr>
          <w:tab/>
        </w:r>
        <w:r>
          <w:rPr>
            <w:noProof/>
            <w:webHidden/>
          </w:rPr>
          <w:fldChar w:fldCharType="begin"/>
        </w:r>
        <w:r>
          <w:rPr>
            <w:noProof/>
            <w:webHidden/>
          </w:rPr>
          <w:instrText xml:space="preserve"> PAGEREF _Toc68274955 \h </w:instrText>
        </w:r>
        <w:r>
          <w:rPr>
            <w:noProof/>
            <w:webHidden/>
          </w:rPr>
        </w:r>
        <w:r>
          <w:rPr>
            <w:noProof/>
            <w:webHidden/>
          </w:rPr>
          <w:fldChar w:fldCharType="separate"/>
        </w:r>
        <w:r>
          <w:rPr>
            <w:noProof/>
            <w:webHidden/>
          </w:rPr>
          <w:t>15</w:t>
        </w:r>
        <w:r>
          <w:rPr>
            <w:noProof/>
            <w:webHidden/>
          </w:rPr>
          <w:fldChar w:fldCharType="end"/>
        </w:r>
      </w:hyperlink>
    </w:p>
    <w:p w14:paraId="6645857C" w14:textId="77777777" w:rsidR="001E599A" w:rsidRDefault="001E599A">
      <w:pPr>
        <w:pStyle w:val="TOC3"/>
        <w:tabs>
          <w:tab w:val="left" w:pos="1200"/>
          <w:tab w:val="right" w:leader="dot" w:pos="9016"/>
        </w:tabs>
        <w:rPr>
          <w:rFonts w:eastAsiaTheme="minorEastAsia" w:cstheme="minorBidi"/>
          <w:noProof/>
          <w:color w:val="auto"/>
          <w:sz w:val="22"/>
          <w:szCs w:val="22"/>
          <w:lang w:eastAsia="en-GB"/>
        </w:rPr>
      </w:pPr>
      <w:hyperlink w:anchor="_Toc68274956" w:history="1">
        <w:r w:rsidRPr="00AA7FAE">
          <w:rPr>
            <w:rStyle w:val="Hyperlink"/>
            <w:noProof/>
          </w:rPr>
          <w:t>5.2.1</w:t>
        </w:r>
        <w:r>
          <w:rPr>
            <w:rFonts w:eastAsiaTheme="minorEastAsia" w:cstheme="minorBidi"/>
            <w:noProof/>
            <w:color w:val="auto"/>
            <w:sz w:val="22"/>
            <w:szCs w:val="22"/>
            <w:lang w:eastAsia="en-GB"/>
          </w:rPr>
          <w:tab/>
        </w:r>
        <w:r w:rsidRPr="00AA7FAE">
          <w:rPr>
            <w:rStyle w:val="Hyperlink"/>
            <w:noProof/>
          </w:rPr>
          <w:t>Team leader</w:t>
        </w:r>
        <w:r>
          <w:rPr>
            <w:noProof/>
            <w:webHidden/>
          </w:rPr>
          <w:tab/>
        </w:r>
        <w:r>
          <w:rPr>
            <w:noProof/>
            <w:webHidden/>
          </w:rPr>
          <w:fldChar w:fldCharType="begin"/>
        </w:r>
        <w:r>
          <w:rPr>
            <w:noProof/>
            <w:webHidden/>
          </w:rPr>
          <w:instrText xml:space="preserve"> PAGEREF _Toc68274956 \h </w:instrText>
        </w:r>
        <w:r>
          <w:rPr>
            <w:noProof/>
            <w:webHidden/>
          </w:rPr>
        </w:r>
        <w:r>
          <w:rPr>
            <w:noProof/>
            <w:webHidden/>
          </w:rPr>
          <w:fldChar w:fldCharType="separate"/>
        </w:r>
        <w:r>
          <w:rPr>
            <w:noProof/>
            <w:webHidden/>
          </w:rPr>
          <w:t>15</w:t>
        </w:r>
        <w:r>
          <w:rPr>
            <w:noProof/>
            <w:webHidden/>
          </w:rPr>
          <w:fldChar w:fldCharType="end"/>
        </w:r>
      </w:hyperlink>
    </w:p>
    <w:p w14:paraId="141EDD09" w14:textId="77777777" w:rsidR="001E599A" w:rsidRDefault="001E599A">
      <w:pPr>
        <w:pStyle w:val="TOC3"/>
        <w:tabs>
          <w:tab w:val="left" w:pos="1200"/>
          <w:tab w:val="right" w:leader="dot" w:pos="9016"/>
        </w:tabs>
        <w:rPr>
          <w:rFonts w:eastAsiaTheme="minorEastAsia" w:cstheme="minorBidi"/>
          <w:noProof/>
          <w:color w:val="auto"/>
          <w:sz w:val="22"/>
          <w:szCs w:val="22"/>
          <w:lang w:eastAsia="en-GB"/>
        </w:rPr>
      </w:pPr>
      <w:hyperlink w:anchor="_Toc68274957" w:history="1">
        <w:r w:rsidRPr="00AA7FAE">
          <w:rPr>
            <w:rStyle w:val="Hyperlink"/>
            <w:noProof/>
          </w:rPr>
          <w:t>5.2.2</w:t>
        </w:r>
        <w:r>
          <w:rPr>
            <w:rFonts w:eastAsiaTheme="minorEastAsia" w:cstheme="minorBidi"/>
            <w:noProof/>
            <w:color w:val="auto"/>
            <w:sz w:val="22"/>
            <w:szCs w:val="22"/>
            <w:lang w:eastAsia="en-GB"/>
          </w:rPr>
          <w:tab/>
        </w:r>
        <w:r w:rsidRPr="00AA7FAE">
          <w:rPr>
            <w:rStyle w:val="Hyperlink"/>
            <w:noProof/>
          </w:rPr>
          <w:t>Team facilitator</w:t>
        </w:r>
        <w:r>
          <w:rPr>
            <w:noProof/>
            <w:webHidden/>
          </w:rPr>
          <w:tab/>
        </w:r>
        <w:r>
          <w:rPr>
            <w:noProof/>
            <w:webHidden/>
          </w:rPr>
          <w:fldChar w:fldCharType="begin"/>
        </w:r>
        <w:r>
          <w:rPr>
            <w:noProof/>
            <w:webHidden/>
          </w:rPr>
          <w:instrText xml:space="preserve"> PAGEREF _Toc68274957 \h </w:instrText>
        </w:r>
        <w:r>
          <w:rPr>
            <w:noProof/>
            <w:webHidden/>
          </w:rPr>
        </w:r>
        <w:r>
          <w:rPr>
            <w:noProof/>
            <w:webHidden/>
          </w:rPr>
          <w:fldChar w:fldCharType="separate"/>
        </w:r>
        <w:r>
          <w:rPr>
            <w:noProof/>
            <w:webHidden/>
          </w:rPr>
          <w:t>15</w:t>
        </w:r>
        <w:r>
          <w:rPr>
            <w:noProof/>
            <w:webHidden/>
          </w:rPr>
          <w:fldChar w:fldCharType="end"/>
        </w:r>
      </w:hyperlink>
    </w:p>
    <w:p w14:paraId="7F1266D3" w14:textId="77777777" w:rsidR="001E599A" w:rsidRDefault="001E599A">
      <w:pPr>
        <w:pStyle w:val="TOC3"/>
        <w:tabs>
          <w:tab w:val="left" w:pos="1200"/>
          <w:tab w:val="right" w:leader="dot" w:pos="9016"/>
        </w:tabs>
        <w:rPr>
          <w:rFonts w:eastAsiaTheme="minorEastAsia" w:cstheme="minorBidi"/>
          <w:noProof/>
          <w:color w:val="auto"/>
          <w:sz w:val="22"/>
          <w:szCs w:val="22"/>
          <w:lang w:eastAsia="en-GB"/>
        </w:rPr>
      </w:pPr>
      <w:hyperlink w:anchor="_Toc68274958" w:history="1">
        <w:r w:rsidRPr="00AA7FAE">
          <w:rPr>
            <w:rStyle w:val="Hyperlink"/>
            <w:noProof/>
          </w:rPr>
          <w:t>5.2.3</w:t>
        </w:r>
        <w:r>
          <w:rPr>
            <w:rFonts w:eastAsiaTheme="minorEastAsia" w:cstheme="minorBidi"/>
            <w:noProof/>
            <w:color w:val="auto"/>
            <w:sz w:val="22"/>
            <w:szCs w:val="22"/>
            <w:lang w:eastAsia="en-GB"/>
          </w:rPr>
          <w:tab/>
        </w:r>
        <w:r w:rsidRPr="00AA7FAE">
          <w:rPr>
            <w:rStyle w:val="Hyperlink"/>
            <w:noProof/>
          </w:rPr>
          <w:t>Incident liaison</w:t>
        </w:r>
        <w:r>
          <w:rPr>
            <w:noProof/>
            <w:webHidden/>
          </w:rPr>
          <w:tab/>
        </w:r>
        <w:r>
          <w:rPr>
            <w:noProof/>
            <w:webHidden/>
          </w:rPr>
          <w:fldChar w:fldCharType="begin"/>
        </w:r>
        <w:r>
          <w:rPr>
            <w:noProof/>
            <w:webHidden/>
          </w:rPr>
          <w:instrText xml:space="preserve"> PAGEREF _Toc68274958 \h </w:instrText>
        </w:r>
        <w:r>
          <w:rPr>
            <w:noProof/>
            <w:webHidden/>
          </w:rPr>
        </w:r>
        <w:r>
          <w:rPr>
            <w:noProof/>
            <w:webHidden/>
          </w:rPr>
          <w:fldChar w:fldCharType="separate"/>
        </w:r>
        <w:r>
          <w:rPr>
            <w:noProof/>
            <w:webHidden/>
          </w:rPr>
          <w:t>15</w:t>
        </w:r>
        <w:r>
          <w:rPr>
            <w:noProof/>
            <w:webHidden/>
          </w:rPr>
          <w:fldChar w:fldCharType="end"/>
        </w:r>
      </w:hyperlink>
    </w:p>
    <w:p w14:paraId="7FFFB492" w14:textId="77777777" w:rsidR="001E599A" w:rsidRDefault="001E599A">
      <w:pPr>
        <w:pStyle w:val="TOC3"/>
        <w:tabs>
          <w:tab w:val="left" w:pos="1200"/>
          <w:tab w:val="right" w:leader="dot" w:pos="9016"/>
        </w:tabs>
        <w:rPr>
          <w:rFonts w:eastAsiaTheme="minorEastAsia" w:cstheme="minorBidi"/>
          <w:noProof/>
          <w:color w:val="auto"/>
          <w:sz w:val="22"/>
          <w:szCs w:val="22"/>
          <w:lang w:eastAsia="en-GB"/>
        </w:rPr>
      </w:pPr>
      <w:hyperlink w:anchor="_Toc68274959" w:history="1">
        <w:r w:rsidRPr="00AA7FAE">
          <w:rPr>
            <w:rStyle w:val="Hyperlink"/>
            <w:noProof/>
          </w:rPr>
          <w:t>5.2.4</w:t>
        </w:r>
        <w:r>
          <w:rPr>
            <w:rFonts w:eastAsiaTheme="minorEastAsia" w:cstheme="minorBidi"/>
            <w:noProof/>
            <w:color w:val="auto"/>
            <w:sz w:val="22"/>
            <w:szCs w:val="22"/>
            <w:lang w:eastAsia="en-GB"/>
          </w:rPr>
          <w:tab/>
        </w:r>
        <w:r w:rsidRPr="00AA7FAE">
          <w:rPr>
            <w:rStyle w:val="Hyperlink"/>
            <w:noProof/>
          </w:rPr>
          <w:t>Information technology</w:t>
        </w:r>
        <w:r>
          <w:rPr>
            <w:noProof/>
            <w:webHidden/>
          </w:rPr>
          <w:tab/>
        </w:r>
        <w:r>
          <w:rPr>
            <w:noProof/>
            <w:webHidden/>
          </w:rPr>
          <w:fldChar w:fldCharType="begin"/>
        </w:r>
        <w:r>
          <w:rPr>
            <w:noProof/>
            <w:webHidden/>
          </w:rPr>
          <w:instrText xml:space="preserve"> PAGEREF _Toc68274959 \h </w:instrText>
        </w:r>
        <w:r>
          <w:rPr>
            <w:noProof/>
            <w:webHidden/>
          </w:rPr>
        </w:r>
        <w:r>
          <w:rPr>
            <w:noProof/>
            <w:webHidden/>
          </w:rPr>
          <w:fldChar w:fldCharType="separate"/>
        </w:r>
        <w:r>
          <w:rPr>
            <w:noProof/>
            <w:webHidden/>
          </w:rPr>
          <w:t>15</w:t>
        </w:r>
        <w:r>
          <w:rPr>
            <w:noProof/>
            <w:webHidden/>
          </w:rPr>
          <w:fldChar w:fldCharType="end"/>
        </w:r>
      </w:hyperlink>
    </w:p>
    <w:p w14:paraId="0FBF31EA" w14:textId="77777777" w:rsidR="001E599A" w:rsidRDefault="001E599A">
      <w:pPr>
        <w:pStyle w:val="TOC3"/>
        <w:tabs>
          <w:tab w:val="left" w:pos="1200"/>
          <w:tab w:val="right" w:leader="dot" w:pos="9016"/>
        </w:tabs>
        <w:rPr>
          <w:rFonts w:eastAsiaTheme="minorEastAsia" w:cstheme="minorBidi"/>
          <w:noProof/>
          <w:color w:val="auto"/>
          <w:sz w:val="22"/>
          <w:szCs w:val="22"/>
          <w:lang w:eastAsia="en-GB"/>
        </w:rPr>
      </w:pPr>
      <w:hyperlink w:anchor="_Toc68274960" w:history="1">
        <w:r w:rsidRPr="00AA7FAE">
          <w:rPr>
            <w:rStyle w:val="Hyperlink"/>
            <w:noProof/>
          </w:rPr>
          <w:t>5.2.5</w:t>
        </w:r>
        <w:r>
          <w:rPr>
            <w:rFonts w:eastAsiaTheme="minorEastAsia" w:cstheme="minorBidi"/>
            <w:noProof/>
            <w:color w:val="auto"/>
            <w:sz w:val="22"/>
            <w:szCs w:val="22"/>
            <w:lang w:eastAsia="en-GB"/>
          </w:rPr>
          <w:tab/>
        </w:r>
        <w:r w:rsidRPr="00AA7FAE">
          <w:rPr>
            <w:rStyle w:val="Hyperlink"/>
            <w:noProof/>
          </w:rPr>
          <w:t>Business operations</w:t>
        </w:r>
        <w:r>
          <w:rPr>
            <w:noProof/>
            <w:webHidden/>
          </w:rPr>
          <w:tab/>
        </w:r>
        <w:r>
          <w:rPr>
            <w:noProof/>
            <w:webHidden/>
          </w:rPr>
          <w:fldChar w:fldCharType="begin"/>
        </w:r>
        <w:r>
          <w:rPr>
            <w:noProof/>
            <w:webHidden/>
          </w:rPr>
          <w:instrText xml:space="preserve"> PAGEREF _Toc68274960 \h </w:instrText>
        </w:r>
        <w:r>
          <w:rPr>
            <w:noProof/>
            <w:webHidden/>
          </w:rPr>
        </w:r>
        <w:r>
          <w:rPr>
            <w:noProof/>
            <w:webHidden/>
          </w:rPr>
          <w:fldChar w:fldCharType="separate"/>
        </w:r>
        <w:r>
          <w:rPr>
            <w:noProof/>
            <w:webHidden/>
          </w:rPr>
          <w:t>16</w:t>
        </w:r>
        <w:r>
          <w:rPr>
            <w:noProof/>
            <w:webHidden/>
          </w:rPr>
          <w:fldChar w:fldCharType="end"/>
        </w:r>
      </w:hyperlink>
    </w:p>
    <w:p w14:paraId="34EA8EA3" w14:textId="77777777" w:rsidR="001E599A" w:rsidRDefault="001E599A">
      <w:pPr>
        <w:pStyle w:val="TOC3"/>
        <w:tabs>
          <w:tab w:val="left" w:pos="1200"/>
          <w:tab w:val="right" w:leader="dot" w:pos="9016"/>
        </w:tabs>
        <w:rPr>
          <w:rFonts w:eastAsiaTheme="minorEastAsia" w:cstheme="minorBidi"/>
          <w:noProof/>
          <w:color w:val="auto"/>
          <w:sz w:val="22"/>
          <w:szCs w:val="22"/>
          <w:lang w:eastAsia="en-GB"/>
        </w:rPr>
      </w:pPr>
      <w:hyperlink w:anchor="_Toc68274961" w:history="1">
        <w:r w:rsidRPr="00AA7FAE">
          <w:rPr>
            <w:rStyle w:val="Hyperlink"/>
            <w:noProof/>
          </w:rPr>
          <w:t>5.2.6</w:t>
        </w:r>
        <w:r>
          <w:rPr>
            <w:rFonts w:eastAsiaTheme="minorEastAsia" w:cstheme="minorBidi"/>
            <w:noProof/>
            <w:color w:val="auto"/>
            <w:sz w:val="22"/>
            <w:szCs w:val="22"/>
            <w:lang w:eastAsia="en-GB"/>
          </w:rPr>
          <w:tab/>
        </w:r>
        <w:r w:rsidRPr="00AA7FAE">
          <w:rPr>
            <w:rStyle w:val="Hyperlink"/>
            <w:noProof/>
          </w:rPr>
          <w:t>Facilities management</w:t>
        </w:r>
        <w:r>
          <w:rPr>
            <w:noProof/>
            <w:webHidden/>
          </w:rPr>
          <w:tab/>
        </w:r>
        <w:r>
          <w:rPr>
            <w:noProof/>
            <w:webHidden/>
          </w:rPr>
          <w:fldChar w:fldCharType="begin"/>
        </w:r>
        <w:r>
          <w:rPr>
            <w:noProof/>
            <w:webHidden/>
          </w:rPr>
          <w:instrText xml:space="preserve"> PAGEREF _Toc68274961 \h </w:instrText>
        </w:r>
        <w:r>
          <w:rPr>
            <w:noProof/>
            <w:webHidden/>
          </w:rPr>
        </w:r>
        <w:r>
          <w:rPr>
            <w:noProof/>
            <w:webHidden/>
          </w:rPr>
          <w:fldChar w:fldCharType="separate"/>
        </w:r>
        <w:r>
          <w:rPr>
            <w:noProof/>
            <w:webHidden/>
          </w:rPr>
          <w:t>16</w:t>
        </w:r>
        <w:r>
          <w:rPr>
            <w:noProof/>
            <w:webHidden/>
          </w:rPr>
          <w:fldChar w:fldCharType="end"/>
        </w:r>
      </w:hyperlink>
    </w:p>
    <w:p w14:paraId="256ED8A3" w14:textId="77777777" w:rsidR="001E599A" w:rsidRDefault="001E599A">
      <w:pPr>
        <w:pStyle w:val="TOC3"/>
        <w:tabs>
          <w:tab w:val="left" w:pos="1200"/>
          <w:tab w:val="right" w:leader="dot" w:pos="9016"/>
        </w:tabs>
        <w:rPr>
          <w:rFonts w:eastAsiaTheme="minorEastAsia" w:cstheme="minorBidi"/>
          <w:noProof/>
          <w:color w:val="auto"/>
          <w:sz w:val="22"/>
          <w:szCs w:val="22"/>
          <w:lang w:eastAsia="en-GB"/>
        </w:rPr>
      </w:pPr>
      <w:hyperlink w:anchor="_Toc68274962" w:history="1">
        <w:r w:rsidRPr="00AA7FAE">
          <w:rPr>
            <w:rStyle w:val="Hyperlink"/>
            <w:noProof/>
          </w:rPr>
          <w:t>5.2.7</w:t>
        </w:r>
        <w:r>
          <w:rPr>
            <w:rFonts w:eastAsiaTheme="minorEastAsia" w:cstheme="minorBidi"/>
            <w:noProof/>
            <w:color w:val="auto"/>
            <w:sz w:val="22"/>
            <w:szCs w:val="22"/>
            <w:lang w:eastAsia="en-GB"/>
          </w:rPr>
          <w:tab/>
        </w:r>
        <w:r w:rsidRPr="00AA7FAE">
          <w:rPr>
            <w:rStyle w:val="Hyperlink"/>
            <w:noProof/>
          </w:rPr>
          <w:t>Health and safety</w:t>
        </w:r>
        <w:r>
          <w:rPr>
            <w:noProof/>
            <w:webHidden/>
          </w:rPr>
          <w:tab/>
        </w:r>
        <w:r>
          <w:rPr>
            <w:noProof/>
            <w:webHidden/>
          </w:rPr>
          <w:fldChar w:fldCharType="begin"/>
        </w:r>
        <w:r>
          <w:rPr>
            <w:noProof/>
            <w:webHidden/>
          </w:rPr>
          <w:instrText xml:space="preserve"> PAGEREF _Toc68274962 \h </w:instrText>
        </w:r>
        <w:r>
          <w:rPr>
            <w:noProof/>
            <w:webHidden/>
          </w:rPr>
        </w:r>
        <w:r>
          <w:rPr>
            <w:noProof/>
            <w:webHidden/>
          </w:rPr>
          <w:fldChar w:fldCharType="separate"/>
        </w:r>
        <w:r>
          <w:rPr>
            <w:noProof/>
            <w:webHidden/>
          </w:rPr>
          <w:t>16</w:t>
        </w:r>
        <w:r>
          <w:rPr>
            <w:noProof/>
            <w:webHidden/>
          </w:rPr>
          <w:fldChar w:fldCharType="end"/>
        </w:r>
      </w:hyperlink>
    </w:p>
    <w:p w14:paraId="28799B64" w14:textId="77777777" w:rsidR="001E599A" w:rsidRDefault="001E599A">
      <w:pPr>
        <w:pStyle w:val="TOC3"/>
        <w:tabs>
          <w:tab w:val="left" w:pos="1200"/>
          <w:tab w:val="right" w:leader="dot" w:pos="9016"/>
        </w:tabs>
        <w:rPr>
          <w:rFonts w:eastAsiaTheme="minorEastAsia" w:cstheme="minorBidi"/>
          <w:noProof/>
          <w:color w:val="auto"/>
          <w:sz w:val="22"/>
          <w:szCs w:val="22"/>
          <w:lang w:eastAsia="en-GB"/>
        </w:rPr>
      </w:pPr>
      <w:hyperlink w:anchor="_Toc68274963" w:history="1">
        <w:r w:rsidRPr="00AA7FAE">
          <w:rPr>
            <w:rStyle w:val="Hyperlink"/>
            <w:noProof/>
          </w:rPr>
          <w:t>5.2.8</w:t>
        </w:r>
        <w:r>
          <w:rPr>
            <w:rFonts w:eastAsiaTheme="minorEastAsia" w:cstheme="minorBidi"/>
            <w:noProof/>
            <w:color w:val="auto"/>
            <w:sz w:val="22"/>
            <w:szCs w:val="22"/>
            <w:lang w:eastAsia="en-GB"/>
          </w:rPr>
          <w:tab/>
        </w:r>
        <w:r w:rsidRPr="00AA7FAE">
          <w:rPr>
            <w:rStyle w:val="Hyperlink"/>
            <w:noProof/>
          </w:rPr>
          <w:t>Human resources</w:t>
        </w:r>
        <w:r>
          <w:rPr>
            <w:noProof/>
            <w:webHidden/>
          </w:rPr>
          <w:tab/>
        </w:r>
        <w:r>
          <w:rPr>
            <w:noProof/>
            <w:webHidden/>
          </w:rPr>
          <w:fldChar w:fldCharType="begin"/>
        </w:r>
        <w:r>
          <w:rPr>
            <w:noProof/>
            <w:webHidden/>
          </w:rPr>
          <w:instrText xml:space="preserve"> PAGEREF _Toc68274963 \h </w:instrText>
        </w:r>
        <w:r>
          <w:rPr>
            <w:noProof/>
            <w:webHidden/>
          </w:rPr>
        </w:r>
        <w:r>
          <w:rPr>
            <w:noProof/>
            <w:webHidden/>
          </w:rPr>
          <w:fldChar w:fldCharType="separate"/>
        </w:r>
        <w:r>
          <w:rPr>
            <w:noProof/>
            <w:webHidden/>
          </w:rPr>
          <w:t>16</w:t>
        </w:r>
        <w:r>
          <w:rPr>
            <w:noProof/>
            <w:webHidden/>
          </w:rPr>
          <w:fldChar w:fldCharType="end"/>
        </w:r>
      </w:hyperlink>
    </w:p>
    <w:p w14:paraId="5C4B0B51" w14:textId="77777777" w:rsidR="001E599A" w:rsidRDefault="001E599A">
      <w:pPr>
        <w:pStyle w:val="TOC3"/>
        <w:tabs>
          <w:tab w:val="left" w:pos="1200"/>
          <w:tab w:val="right" w:leader="dot" w:pos="9016"/>
        </w:tabs>
        <w:rPr>
          <w:rFonts w:eastAsiaTheme="minorEastAsia" w:cstheme="minorBidi"/>
          <w:noProof/>
          <w:color w:val="auto"/>
          <w:sz w:val="22"/>
          <w:szCs w:val="22"/>
          <w:lang w:eastAsia="en-GB"/>
        </w:rPr>
      </w:pPr>
      <w:hyperlink w:anchor="_Toc68274964" w:history="1">
        <w:r w:rsidRPr="00AA7FAE">
          <w:rPr>
            <w:rStyle w:val="Hyperlink"/>
            <w:noProof/>
          </w:rPr>
          <w:t>5.2.9</w:t>
        </w:r>
        <w:r>
          <w:rPr>
            <w:rFonts w:eastAsiaTheme="minorEastAsia" w:cstheme="minorBidi"/>
            <w:noProof/>
            <w:color w:val="auto"/>
            <w:sz w:val="22"/>
            <w:szCs w:val="22"/>
            <w:lang w:eastAsia="en-GB"/>
          </w:rPr>
          <w:tab/>
        </w:r>
        <w:r w:rsidRPr="00AA7FAE">
          <w:rPr>
            <w:rStyle w:val="Hyperlink"/>
            <w:noProof/>
          </w:rPr>
          <w:t>Business continuity planning</w:t>
        </w:r>
        <w:r>
          <w:rPr>
            <w:noProof/>
            <w:webHidden/>
          </w:rPr>
          <w:tab/>
        </w:r>
        <w:r>
          <w:rPr>
            <w:noProof/>
            <w:webHidden/>
          </w:rPr>
          <w:fldChar w:fldCharType="begin"/>
        </w:r>
        <w:r>
          <w:rPr>
            <w:noProof/>
            <w:webHidden/>
          </w:rPr>
          <w:instrText xml:space="preserve"> PAGEREF _Toc68274964 \h </w:instrText>
        </w:r>
        <w:r>
          <w:rPr>
            <w:noProof/>
            <w:webHidden/>
          </w:rPr>
        </w:r>
        <w:r>
          <w:rPr>
            <w:noProof/>
            <w:webHidden/>
          </w:rPr>
          <w:fldChar w:fldCharType="separate"/>
        </w:r>
        <w:r>
          <w:rPr>
            <w:noProof/>
            <w:webHidden/>
          </w:rPr>
          <w:t>16</w:t>
        </w:r>
        <w:r>
          <w:rPr>
            <w:noProof/>
            <w:webHidden/>
          </w:rPr>
          <w:fldChar w:fldCharType="end"/>
        </w:r>
      </w:hyperlink>
    </w:p>
    <w:p w14:paraId="45FE00E9" w14:textId="77777777" w:rsidR="001E599A" w:rsidRDefault="001E599A">
      <w:pPr>
        <w:pStyle w:val="TOC3"/>
        <w:tabs>
          <w:tab w:val="left" w:pos="1440"/>
          <w:tab w:val="right" w:leader="dot" w:pos="9016"/>
        </w:tabs>
        <w:rPr>
          <w:rFonts w:eastAsiaTheme="minorEastAsia" w:cstheme="minorBidi"/>
          <w:noProof/>
          <w:color w:val="auto"/>
          <w:sz w:val="22"/>
          <w:szCs w:val="22"/>
          <w:lang w:eastAsia="en-GB"/>
        </w:rPr>
      </w:pPr>
      <w:hyperlink w:anchor="_Toc68274965" w:history="1">
        <w:r w:rsidRPr="00AA7FAE">
          <w:rPr>
            <w:rStyle w:val="Hyperlink"/>
            <w:noProof/>
          </w:rPr>
          <w:t>5.2.10</w:t>
        </w:r>
        <w:r>
          <w:rPr>
            <w:rFonts w:eastAsiaTheme="minorEastAsia" w:cstheme="minorBidi"/>
            <w:noProof/>
            <w:color w:val="auto"/>
            <w:sz w:val="22"/>
            <w:szCs w:val="22"/>
            <w:lang w:eastAsia="en-GB"/>
          </w:rPr>
          <w:tab/>
        </w:r>
        <w:r w:rsidRPr="00AA7FAE">
          <w:rPr>
            <w:rStyle w:val="Hyperlink"/>
            <w:noProof/>
          </w:rPr>
          <w:t>Communications (PR and media relations)</w:t>
        </w:r>
        <w:r>
          <w:rPr>
            <w:noProof/>
            <w:webHidden/>
          </w:rPr>
          <w:tab/>
        </w:r>
        <w:r>
          <w:rPr>
            <w:noProof/>
            <w:webHidden/>
          </w:rPr>
          <w:fldChar w:fldCharType="begin"/>
        </w:r>
        <w:r>
          <w:rPr>
            <w:noProof/>
            <w:webHidden/>
          </w:rPr>
          <w:instrText xml:space="preserve"> PAGEREF _Toc68274965 \h </w:instrText>
        </w:r>
        <w:r>
          <w:rPr>
            <w:noProof/>
            <w:webHidden/>
          </w:rPr>
        </w:r>
        <w:r>
          <w:rPr>
            <w:noProof/>
            <w:webHidden/>
          </w:rPr>
          <w:fldChar w:fldCharType="separate"/>
        </w:r>
        <w:r>
          <w:rPr>
            <w:noProof/>
            <w:webHidden/>
          </w:rPr>
          <w:t>16</w:t>
        </w:r>
        <w:r>
          <w:rPr>
            <w:noProof/>
            <w:webHidden/>
          </w:rPr>
          <w:fldChar w:fldCharType="end"/>
        </w:r>
      </w:hyperlink>
    </w:p>
    <w:p w14:paraId="3C75C65B" w14:textId="77777777" w:rsidR="001E599A" w:rsidRDefault="001E599A">
      <w:pPr>
        <w:pStyle w:val="TOC3"/>
        <w:tabs>
          <w:tab w:val="left" w:pos="1440"/>
          <w:tab w:val="right" w:leader="dot" w:pos="9016"/>
        </w:tabs>
        <w:rPr>
          <w:rFonts w:eastAsiaTheme="minorEastAsia" w:cstheme="minorBidi"/>
          <w:noProof/>
          <w:color w:val="auto"/>
          <w:sz w:val="22"/>
          <w:szCs w:val="22"/>
          <w:lang w:eastAsia="en-GB"/>
        </w:rPr>
      </w:pPr>
      <w:hyperlink w:anchor="_Toc68274966" w:history="1">
        <w:r w:rsidRPr="00AA7FAE">
          <w:rPr>
            <w:rStyle w:val="Hyperlink"/>
            <w:noProof/>
          </w:rPr>
          <w:t>5.2.11</w:t>
        </w:r>
        <w:r>
          <w:rPr>
            <w:rFonts w:eastAsiaTheme="minorEastAsia" w:cstheme="minorBidi"/>
            <w:noProof/>
            <w:color w:val="auto"/>
            <w:sz w:val="22"/>
            <w:szCs w:val="22"/>
            <w:lang w:eastAsia="en-GB"/>
          </w:rPr>
          <w:tab/>
        </w:r>
        <w:r w:rsidRPr="00AA7FAE">
          <w:rPr>
            <w:rStyle w:val="Hyperlink"/>
            <w:noProof/>
          </w:rPr>
          <w:t>Legal and regulatory</w:t>
        </w:r>
        <w:r>
          <w:rPr>
            <w:noProof/>
            <w:webHidden/>
          </w:rPr>
          <w:tab/>
        </w:r>
        <w:r>
          <w:rPr>
            <w:noProof/>
            <w:webHidden/>
          </w:rPr>
          <w:fldChar w:fldCharType="begin"/>
        </w:r>
        <w:r>
          <w:rPr>
            <w:noProof/>
            <w:webHidden/>
          </w:rPr>
          <w:instrText xml:space="preserve"> PAGEREF _Toc68274966 \h </w:instrText>
        </w:r>
        <w:r>
          <w:rPr>
            <w:noProof/>
            <w:webHidden/>
          </w:rPr>
        </w:r>
        <w:r>
          <w:rPr>
            <w:noProof/>
            <w:webHidden/>
          </w:rPr>
          <w:fldChar w:fldCharType="separate"/>
        </w:r>
        <w:r>
          <w:rPr>
            <w:noProof/>
            <w:webHidden/>
          </w:rPr>
          <w:t>17</w:t>
        </w:r>
        <w:r>
          <w:rPr>
            <w:noProof/>
            <w:webHidden/>
          </w:rPr>
          <w:fldChar w:fldCharType="end"/>
        </w:r>
      </w:hyperlink>
    </w:p>
    <w:p w14:paraId="0D47777D" w14:textId="77777777" w:rsidR="001E599A" w:rsidRDefault="001E599A">
      <w:pPr>
        <w:pStyle w:val="TOC2"/>
        <w:tabs>
          <w:tab w:val="left" w:pos="960"/>
          <w:tab w:val="right" w:leader="dot" w:pos="9016"/>
        </w:tabs>
        <w:rPr>
          <w:rFonts w:eastAsiaTheme="minorEastAsia" w:cstheme="minorBidi"/>
          <w:b w:val="0"/>
          <w:bCs w:val="0"/>
          <w:noProof/>
          <w:color w:val="auto"/>
          <w:lang w:eastAsia="en-GB"/>
        </w:rPr>
      </w:pPr>
      <w:hyperlink w:anchor="_Toc68274967" w:history="1">
        <w:r w:rsidRPr="00AA7FAE">
          <w:rPr>
            <w:rStyle w:val="Hyperlink"/>
            <w:noProof/>
          </w:rPr>
          <w:t>5.3</w:t>
        </w:r>
        <w:r>
          <w:rPr>
            <w:rFonts w:eastAsiaTheme="minorEastAsia" w:cstheme="minorBidi"/>
            <w:b w:val="0"/>
            <w:bCs w:val="0"/>
            <w:noProof/>
            <w:color w:val="auto"/>
            <w:lang w:eastAsia="en-GB"/>
          </w:rPr>
          <w:tab/>
        </w:r>
        <w:r w:rsidRPr="00AA7FAE">
          <w:rPr>
            <w:rStyle w:val="Hyperlink"/>
            <w:noProof/>
          </w:rPr>
          <w:t>RACI matrix</w:t>
        </w:r>
        <w:r>
          <w:rPr>
            <w:noProof/>
            <w:webHidden/>
          </w:rPr>
          <w:tab/>
        </w:r>
        <w:r>
          <w:rPr>
            <w:noProof/>
            <w:webHidden/>
          </w:rPr>
          <w:fldChar w:fldCharType="begin"/>
        </w:r>
        <w:r>
          <w:rPr>
            <w:noProof/>
            <w:webHidden/>
          </w:rPr>
          <w:instrText xml:space="preserve"> PAGEREF _Toc68274967 \h </w:instrText>
        </w:r>
        <w:r>
          <w:rPr>
            <w:noProof/>
            <w:webHidden/>
          </w:rPr>
        </w:r>
        <w:r>
          <w:rPr>
            <w:noProof/>
            <w:webHidden/>
          </w:rPr>
          <w:fldChar w:fldCharType="separate"/>
        </w:r>
        <w:r>
          <w:rPr>
            <w:noProof/>
            <w:webHidden/>
          </w:rPr>
          <w:t>17</w:t>
        </w:r>
        <w:r>
          <w:rPr>
            <w:noProof/>
            <w:webHidden/>
          </w:rPr>
          <w:fldChar w:fldCharType="end"/>
        </w:r>
      </w:hyperlink>
    </w:p>
    <w:p w14:paraId="09BFB581" w14:textId="77777777" w:rsidR="001E599A" w:rsidRDefault="001E599A">
      <w:pPr>
        <w:pStyle w:val="TOC2"/>
        <w:tabs>
          <w:tab w:val="left" w:pos="960"/>
          <w:tab w:val="right" w:leader="dot" w:pos="9016"/>
        </w:tabs>
        <w:rPr>
          <w:rFonts w:eastAsiaTheme="minorEastAsia" w:cstheme="minorBidi"/>
          <w:b w:val="0"/>
          <w:bCs w:val="0"/>
          <w:noProof/>
          <w:color w:val="auto"/>
          <w:lang w:eastAsia="en-GB"/>
        </w:rPr>
      </w:pPr>
      <w:hyperlink w:anchor="_Toc68274968" w:history="1">
        <w:r w:rsidRPr="00AA7FAE">
          <w:rPr>
            <w:rStyle w:val="Hyperlink"/>
            <w:noProof/>
          </w:rPr>
          <w:t>5.4</w:t>
        </w:r>
        <w:r>
          <w:rPr>
            <w:rFonts w:eastAsiaTheme="minorEastAsia" w:cstheme="minorBidi"/>
            <w:b w:val="0"/>
            <w:bCs w:val="0"/>
            <w:noProof/>
            <w:color w:val="auto"/>
            <w:lang w:eastAsia="en-GB"/>
          </w:rPr>
          <w:tab/>
        </w:r>
        <w:r w:rsidRPr="00AA7FAE">
          <w:rPr>
            <w:rStyle w:val="Hyperlink"/>
            <w:noProof/>
          </w:rPr>
          <w:t>Incident management, monitoring and communication</w:t>
        </w:r>
        <w:r>
          <w:rPr>
            <w:noProof/>
            <w:webHidden/>
          </w:rPr>
          <w:tab/>
        </w:r>
        <w:r>
          <w:rPr>
            <w:noProof/>
            <w:webHidden/>
          </w:rPr>
          <w:fldChar w:fldCharType="begin"/>
        </w:r>
        <w:r>
          <w:rPr>
            <w:noProof/>
            <w:webHidden/>
          </w:rPr>
          <w:instrText xml:space="preserve"> PAGEREF _Toc68274968 \h </w:instrText>
        </w:r>
        <w:r>
          <w:rPr>
            <w:noProof/>
            <w:webHidden/>
          </w:rPr>
        </w:r>
        <w:r>
          <w:rPr>
            <w:noProof/>
            <w:webHidden/>
          </w:rPr>
          <w:fldChar w:fldCharType="separate"/>
        </w:r>
        <w:r>
          <w:rPr>
            <w:noProof/>
            <w:webHidden/>
          </w:rPr>
          <w:t>18</w:t>
        </w:r>
        <w:r>
          <w:rPr>
            <w:noProof/>
            <w:webHidden/>
          </w:rPr>
          <w:fldChar w:fldCharType="end"/>
        </w:r>
      </w:hyperlink>
    </w:p>
    <w:p w14:paraId="1AA2C718" w14:textId="77777777" w:rsidR="001E599A" w:rsidRDefault="001E599A">
      <w:pPr>
        <w:pStyle w:val="TOC2"/>
        <w:tabs>
          <w:tab w:val="left" w:pos="960"/>
          <w:tab w:val="right" w:leader="dot" w:pos="9016"/>
        </w:tabs>
        <w:rPr>
          <w:rFonts w:eastAsiaTheme="minorEastAsia" w:cstheme="minorBidi"/>
          <w:b w:val="0"/>
          <w:bCs w:val="0"/>
          <w:noProof/>
          <w:color w:val="auto"/>
          <w:lang w:eastAsia="en-GB"/>
        </w:rPr>
      </w:pPr>
      <w:hyperlink w:anchor="_Toc68274969" w:history="1">
        <w:r w:rsidRPr="00AA7FAE">
          <w:rPr>
            <w:rStyle w:val="Hyperlink"/>
            <w:noProof/>
          </w:rPr>
          <w:t>5.5</w:t>
        </w:r>
        <w:r>
          <w:rPr>
            <w:rFonts w:eastAsiaTheme="minorEastAsia" w:cstheme="minorBidi"/>
            <w:b w:val="0"/>
            <w:bCs w:val="0"/>
            <w:noProof/>
            <w:color w:val="auto"/>
            <w:lang w:eastAsia="en-GB"/>
          </w:rPr>
          <w:tab/>
        </w:r>
        <w:r w:rsidRPr="00AA7FAE">
          <w:rPr>
            <w:rStyle w:val="Hyperlink"/>
            <w:noProof/>
          </w:rPr>
          <w:t>Communication procedures</w:t>
        </w:r>
        <w:r>
          <w:rPr>
            <w:noProof/>
            <w:webHidden/>
          </w:rPr>
          <w:tab/>
        </w:r>
        <w:r>
          <w:rPr>
            <w:noProof/>
            <w:webHidden/>
          </w:rPr>
          <w:fldChar w:fldCharType="begin"/>
        </w:r>
        <w:r>
          <w:rPr>
            <w:noProof/>
            <w:webHidden/>
          </w:rPr>
          <w:instrText xml:space="preserve"> PAGEREF _Toc68274969 \h </w:instrText>
        </w:r>
        <w:r>
          <w:rPr>
            <w:noProof/>
            <w:webHidden/>
          </w:rPr>
        </w:r>
        <w:r>
          <w:rPr>
            <w:noProof/>
            <w:webHidden/>
          </w:rPr>
          <w:fldChar w:fldCharType="separate"/>
        </w:r>
        <w:r>
          <w:rPr>
            <w:noProof/>
            <w:webHidden/>
          </w:rPr>
          <w:t>18</w:t>
        </w:r>
        <w:r>
          <w:rPr>
            <w:noProof/>
            <w:webHidden/>
          </w:rPr>
          <w:fldChar w:fldCharType="end"/>
        </w:r>
      </w:hyperlink>
    </w:p>
    <w:p w14:paraId="71BCA428" w14:textId="77777777" w:rsidR="001E599A" w:rsidRDefault="001E599A">
      <w:pPr>
        <w:pStyle w:val="TOC3"/>
        <w:tabs>
          <w:tab w:val="left" w:pos="1200"/>
          <w:tab w:val="right" w:leader="dot" w:pos="9016"/>
        </w:tabs>
        <w:rPr>
          <w:rFonts w:eastAsiaTheme="minorEastAsia" w:cstheme="minorBidi"/>
          <w:noProof/>
          <w:color w:val="auto"/>
          <w:sz w:val="22"/>
          <w:szCs w:val="22"/>
          <w:lang w:eastAsia="en-GB"/>
        </w:rPr>
      </w:pPr>
      <w:hyperlink w:anchor="_Toc68274970" w:history="1">
        <w:r w:rsidRPr="00AA7FAE">
          <w:rPr>
            <w:rStyle w:val="Hyperlink"/>
            <w:noProof/>
          </w:rPr>
          <w:t>5.5.1</w:t>
        </w:r>
        <w:r>
          <w:rPr>
            <w:rFonts w:eastAsiaTheme="minorEastAsia" w:cstheme="minorBidi"/>
            <w:noProof/>
            <w:color w:val="auto"/>
            <w:sz w:val="22"/>
            <w:szCs w:val="22"/>
            <w:lang w:eastAsia="en-GB"/>
          </w:rPr>
          <w:tab/>
        </w:r>
        <w:r w:rsidRPr="00AA7FAE">
          <w:rPr>
            <w:rStyle w:val="Hyperlink"/>
            <w:noProof/>
          </w:rPr>
          <w:t>External communication</w:t>
        </w:r>
        <w:r>
          <w:rPr>
            <w:noProof/>
            <w:webHidden/>
          </w:rPr>
          <w:tab/>
        </w:r>
        <w:r>
          <w:rPr>
            <w:noProof/>
            <w:webHidden/>
          </w:rPr>
          <w:fldChar w:fldCharType="begin"/>
        </w:r>
        <w:r>
          <w:rPr>
            <w:noProof/>
            <w:webHidden/>
          </w:rPr>
          <w:instrText xml:space="preserve"> PAGEREF _Toc68274970 \h </w:instrText>
        </w:r>
        <w:r>
          <w:rPr>
            <w:noProof/>
            <w:webHidden/>
          </w:rPr>
        </w:r>
        <w:r>
          <w:rPr>
            <w:noProof/>
            <w:webHidden/>
          </w:rPr>
          <w:fldChar w:fldCharType="separate"/>
        </w:r>
        <w:r>
          <w:rPr>
            <w:noProof/>
            <w:webHidden/>
          </w:rPr>
          <w:t>19</w:t>
        </w:r>
        <w:r>
          <w:rPr>
            <w:noProof/>
            <w:webHidden/>
          </w:rPr>
          <w:fldChar w:fldCharType="end"/>
        </w:r>
      </w:hyperlink>
    </w:p>
    <w:p w14:paraId="6CF27476" w14:textId="77777777" w:rsidR="001E599A" w:rsidRDefault="001E599A">
      <w:pPr>
        <w:pStyle w:val="TOC3"/>
        <w:tabs>
          <w:tab w:val="left" w:pos="1200"/>
          <w:tab w:val="right" w:leader="dot" w:pos="9016"/>
        </w:tabs>
        <w:rPr>
          <w:rFonts w:eastAsiaTheme="minorEastAsia" w:cstheme="minorBidi"/>
          <w:noProof/>
          <w:color w:val="auto"/>
          <w:sz w:val="22"/>
          <w:szCs w:val="22"/>
          <w:lang w:eastAsia="en-GB"/>
        </w:rPr>
      </w:pPr>
      <w:hyperlink w:anchor="_Toc68274971" w:history="1">
        <w:r w:rsidRPr="00AA7FAE">
          <w:rPr>
            <w:rStyle w:val="Hyperlink"/>
            <w:noProof/>
          </w:rPr>
          <w:t>5.5.2</w:t>
        </w:r>
        <w:r>
          <w:rPr>
            <w:rFonts w:eastAsiaTheme="minorEastAsia" w:cstheme="minorBidi"/>
            <w:noProof/>
            <w:color w:val="auto"/>
            <w:sz w:val="22"/>
            <w:szCs w:val="22"/>
            <w:lang w:eastAsia="en-GB"/>
          </w:rPr>
          <w:tab/>
        </w:r>
        <w:r w:rsidRPr="00AA7FAE">
          <w:rPr>
            <w:rStyle w:val="Hyperlink"/>
            <w:noProof/>
          </w:rPr>
          <w:t>Communication with the media</w:t>
        </w:r>
        <w:r>
          <w:rPr>
            <w:noProof/>
            <w:webHidden/>
          </w:rPr>
          <w:tab/>
        </w:r>
        <w:r>
          <w:rPr>
            <w:noProof/>
            <w:webHidden/>
          </w:rPr>
          <w:fldChar w:fldCharType="begin"/>
        </w:r>
        <w:r>
          <w:rPr>
            <w:noProof/>
            <w:webHidden/>
          </w:rPr>
          <w:instrText xml:space="preserve"> PAGEREF _Toc68274971 \h </w:instrText>
        </w:r>
        <w:r>
          <w:rPr>
            <w:noProof/>
            <w:webHidden/>
          </w:rPr>
        </w:r>
        <w:r>
          <w:rPr>
            <w:noProof/>
            <w:webHidden/>
          </w:rPr>
          <w:fldChar w:fldCharType="separate"/>
        </w:r>
        <w:r>
          <w:rPr>
            <w:noProof/>
            <w:webHidden/>
          </w:rPr>
          <w:t>19</w:t>
        </w:r>
        <w:r>
          <w:rPr>
            <w:noProof/>
            <w:webHidden/>
          </w:rPr>
          <w:fldChar w:fldCharType="end"/>
        </w:r>
      </w:hyperlink>
    </w:p>
    <w:p w14:paraId="2C6ABC4B" w14:textId="77777777" w:rsidR="001E599A" w:rsidRDefault="001E599A">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68274972" w:history="1">
        <w:r w:rsidRPr="00AA7FAE">
          <w:rPr>
            <w:rStyle w:val="Hyperlink"/>
            <w:noProof/>
          </w:rPr>
          <w:t>6</w:t>
        </w:r>
        <w:r>
          <w:rPr>
            <w:rFonts w:eastAsiaTheme="minorEastAsia" w:cstheme="minorBidi"/>
            <w:b w:val="0"/>
            <w:bCs w:val="0"/>
            <w:iCs w:val="0"/>
            <w:noProof/>
            <w:color w:val="auto"/>
            <w:sz w:val="22"/>
            <w:szCs w:val="22"/>
            <w:lang w:eastAsia="en-GB"/>
          </w:rPr>
          <w:tab/>
        </w:r>
        <w:r w:rsidRPr="00AA7FAE">
          <w:rPr>
            <w:rStyle w:val="Hyperlink"/>
            <w:noProof/>
          </w:rPr>
          <w:t>Incident containment, eradication, recovery and notification</w:t>
        </w:r>
        <w:r>
          <w:rPr>
            <w:noProof/>
            <w:webHidden/>
          </w:rPr>
          <w:tab/>
        </w:r>
        <w:r>
          <w:rPr>
            <w:noProof/>
            <w:webHidden/>
          </w:rPr>
          <w:fldChar w:fldCharType="begin"/>
        </w:r>
        <w:r>
          <w:rPr>
            <w:noProof/>
            <w:webHidden/>
          </w:rPr>
          <w:instrText xml:space="preserve"> PAGEREF _Toc68274972 \h </w:instrText>
        </w:r>
        <w:r>
          <w:rPr>
            <w:noProof/>
            <w:webHidden/>
          </w:rPr>
        </w:r>
        <w:r>
          <w:rPr>
            <w:noProof/>
            <w:webHidden/>
          </w:rPr>
          <w:fldChar w:fldCharType="separate"/>
        </w:r>
        <w:r>
          <w:rPr>
            <w:noProof/>
            <w:webHidden/>
          </w:rPr>
          <w:t>21</w:t>
        </w:r>
        <w:r>
          <w:rPr>
            <w:noProof/>
            <w:webHidden/>
          </w:rPr>
          <w:fldChar w:fldCharType="end"/>
        </w:r>
      </w:hyperlink>
    </w:p>
    <w:p w14:paraId="15C6529B" w14:textId="77777777" w:rsidR="001E599A" w:rsidRDefault="001E599A">
      <w:pPr>
        <w:pStyle w:val="TOC2"/>
        <w:tabs>
          <w:tab w:val="left" w:pos="960"/>
          <w:tab w:val="right" w:leader="dot" w:pos="9016"/>
        </w:tabs>
        <w:rPr>
          <w:rFonts w:eastAsiaTheme="minorEastAsia" w:cstheme="minorBidi"/>
          <w:b w:val="0"/>
          <w:bCs w:val="0"/>
          <w:noProof/>
          <w:color w:val="auto"/>
          <w:lang w:eastAsia="en-GB"/>
        </w:rPr>
      </w:pPr>
      <w:hyperlink w:anchor="_Toc68274973" w:history="1">
        <w:r w:rsidRPr="00AA7FAE">
          <w:rPr>
            <w:rStyle w:val="Hyperlink"/>
            <w:noProof/>
          </w:rPr>
          <w:t>6.1</w:t>
        </w:r>
        <w:r>
          <w:rPr>
            <w:rFonts w:eastAsiaTheme="minorEastAsia" w:cstheme="minorBidi"/>
            <w:b w:val="0"/>
            <w:bCs w:val="0"/>
            <w:noProof/>
            <w:color w:val="auto"/>
            <w:lang w:eastAsia="en-GB"/>
          </w:rPr>
          <w:tab/>
        </w:r>
        <w:r w:rsidRPr="00AA7FAE">
          <w:rPr>
            <w:rStyle w:val="Hyperlink"/>
            <w:noProof/>
          </w:rPr>
          <w:t>Containment</w:t>
        </w:r>
        <w:r>
          <w:rPr>
            <w:noProof/>
            <w:webHidden/>
          </w:rPr>
          <w:tab/>
        </w:r>
        <w:r>
          <w:rPr>
            <w:noProof/>
            <w:webHidden/>
          </w:rPr>
          <w:fldChar w:fldCharType="begin"/>
        </w:r>
        <w:r>
          <w:rPr>
            <w:noProof/>
            <w:webHidden/>
          </w:rPr>
          <w:instrText xml:space="preserve"> PAGEREF _Toc68274973 \h </w:instrText>
        </w:r>
        <w:r>
          <w:rPr>
            <w:noProof/>
            <w:webHidden/>
          </w:rPr>
        </w:r>
        <w:r>
          <w:rPr>
            <w:noProof/>
            <w:webHidden/>
          </w:rPr>
          <w:fldChar w:fldCharType="separate"/>
        </w:r>
        <w:r>
          <w:rPr>
            <w:noProof/>
            <w:webHidden/>
          </w:rPr>
          <w:t>21</w:t>
        </w:r>
        <w:r>
          <w:rPr>
            <w:noProof/>
            <w:webHidden/>
          </w:rPr>
          <w:fldChar w:fldCharType="end"/>
        </w:r>
      </w:hyperlink>
    </w:p>
    <w:p w14:paraId="745BB11D" w14:textId="77777777" w:rsidR="001E599A" w:rsidRDefault="001E599A">
      <w:pPr>
        <w:pStyle w:val="TOC2"/>
        <w:tabs>
          <w:tab w:val="left" w:pos="960"/>
          <w:tab w:val="right" w:leader="dot" w:pos="9016"/>
        </w:tabs>
        <w:rPr>
          <w:rFonts w:eastAsiaTheme="minorEastAsia" w:cstheme="minorBidi"/>
          <w:b w:val="0"/>
          <w:bCs w:val="0"/>
          <w:noProof/>
          <w:color w:val="auto"/>
          <w:lang w:eastAsia="en-GB"/>
        </w:rPr>
      </w:pPr>
      <w:hyperlink w:anchor="_Toc68274974" w:history="1">
        <w:r w:rsidRPr="00AA7FAE">
          <w:rPr>
            <w:rStyle w:val="Hyperlink"/>
            <w:noProof/>
          </w:rPr>
          <w:t>6.2</w:t>
        </w:r>
        <w:r>
          <w:rPr>
            <w:rFonts w:eastAsiaTheme="minorEastAsia" w:cstheme="minorBidi"/>
            <w:b w:val="0"/>
            <w:bCs w:val="0"/>
            <w:noProof/>
            <w:color w:val="auto"/>
            <w:lang w:eastAsia="en-GB"/>
          </w:rPr>
          <w:tab/>
        </w:r>
        <w:r w:rsidRPr="00AA7FAE">
          <w:rPr>
            <w:rStyle w:val="Hyperlink"/>
            <w:noProof/>
          </w:rPr>
          <w:t>Eradication</w:t>
        </w:r>
        <w:r>
          <w:rPr>
            <w:noProof/>
            <w:webHidden/>
          </w:rPr>
          <w:tab/>
        </w:r>
        <w:r>
          <w:rPr>
            <w:noProof/>
            <w:webHidden/>
          </w:rPr>
          <w:fldChar w:fldCharType="begin"/>
        </w:r>
        <w:r>
          <w:rPr>
            <w:noProof/>
            <w:webHidden/>
          </w:rPr>
          <w:instrText xml:space="preserve"> PAGEREF _Toc68274974 \h </w:instrText>
        </w:r>
        <w:r>
          <w:rPr>
            <w:noProof/>
            <w:webHidden/>
          </w:rPr>
        </w:r>
        <w:r>
          <w:rPr>
            <w:noProof/>
            <w:webHidden/>
          </w:rPr>
          <w:fldChar w:fldCharType="separate"/>
        </w:r>
        <w:r>
          <w:rPr>
            <w:noProof/>
            <w:webHidden/>
          </w:rPr>
          <w:t>22</w:t>
        </w:r>
        <w:r>
          <w:rPr>
            <w:noProof/>
            <w:webHidden/>
          </w:rPr>
          <w:fldChar w:fldCharType="end"/>
        </w:r>
      </w:hyperlink>
    </w:p>
    <w:p w14:paraId="7CA69733" w14:textId="77777777" w:rsidR="001E599A" w:rsidRDefault="001E599A">
      <w:pPr>
        <w:pStyle w:val="TOC2"/>
        <w:tabs>
          <w:tab w:val="left" w:pos="960"/>
          <w:tab w:val="right" w:leader="dot" w:pos="9016"/>
        </w:tabs>
        <w:rPr>
          <w:rFonts w:eastAsiaTheme="minorEastAsia" w:cstheme="minorBidi"/>
          <w:b w:val="0"/>
          <w:bCs w:val="0"/>
          <w:noProof/>
          <w:color w:val="auto"/>
          <w:lang w:eastAsia="en-GB"/>
        </w:rPr>
      </w:pPr>
      <w:hyperlink w:anchor="_Toc68274975" w:history="1">
        <w:r w:rsidRPr="00AA7FAE">
          <w:rPr>
            <w:rStyle w:val="Hyperlink"/>
            <w:noProof/>
          </w:rPr>
          <w:t>6.3</w:t>
        </w:r>
        <w:r>
          <w:rPr>
            <w:rFonts w:eastAsiaTheme="minorEastAsia" w:cstheme="minorBidi"/>
            <w:b w:val="0"/>
            <w:bCs w:val="0"/>
            <w:noProof/>
            <w:color w:val="auto"/>
            <w:lang w:eastAsia="en-GB"/>
          </w:rPr>
          <w:tab/>
        </w:r>
        <w:r w:rsidRPr="00AA7FAE">
          <w:rPr>
            <w:rStyle w:val="Hyperlink"/>
            <w:noProof/>
          </w:rPr>
          <w:t>Recovery</w:t>
        </w:r>
        <w:r>
          <w:rPr>
            <w:noProof/>
            <w:webHidden/>
          </w:rPr>
          <w:tab/>
        </w:r>
        <w:r>
          <w:rPr>
            <w:noProof/>
            <w:webHidden/>
          </w:rPr>
          <w:fldChar w:fldCharType="begin"/>
        </w:r>
        <w:r>
          <w:rPr>
            <w:noProof/>
            <w:webHidden/>
          </w:rPr>
          <w:instrText xml:space="preserve"> PAGEREF _Toc68274975 \h </w:instrText>
        </w:r>
        <w:r>
          <w:rPr>
            <w:noProof/>
            <w:webHidden/>
          </w:rPr>
        </w:r>
        <w:r>
          <w:rPr>
            <w:noProof/>
            <w:webHidden/>
          </w:rPr>
          <w:fldChar w:fldCharType="separate"/>
        </w:r>
        <w:r>
          <w:rPr>
            <w:noProof/>
            <w:webHidden/>
          </w:rPr>
          <w:t>22</w:t>
        </w:r>
        <w:r>
          <w:rPr>
            <w:noProof/>
            <w:webHidden/>
          </w:rPr>
          <w:fldChar w:fldCharType="end"/>
        </w:r>
      </w:hyperlink>
    </w:p>
    <w:p w14:paraId="1E036E80" w14:textId="77777777" w:rsidR="001E599A" w:rsidRDefault="001E599A">
      <w:pPr>
        <w:pStyle w:val="TOC2"/>
        <w:tabs>
          <w:tab w:val="left" w:pos="960"/>
          <w:tab w:val="right" w:leader="dot" w:pos="9016"/>
        </w:tabs>
        <w:rPr>
          <w:rFonts w:eastAsiaTheme="minorEastAsia" w:cstheme="minorBidi"/>
          <w:b w:val="0"/>
          <w:bCs w:val="0"/>
          <w:noProof/>
          <w:color w:val="auto"/>
          <w:lang w:eastAsia="en-GB"/>
        </w:rPr>
      </w:pPr>
      <w:hyperlink w:anchor="_Toc68274976" w:history="1">
        <w:r w:rsidRPr="00AA7FAE">
          <w:rPr>
            <w:rStyle w:val="Hyperlink"/>
            <w:noProof/>
          </w:rPr>
          <w:t>6.4</w:t>
        </w:r>
        <w:r>
          <w:rPr>
            <w:rFonts w:eastAsiaTheme="minorEastAsia" w:cstheme="minorBidi"/>
            <w:b w:val="0"/>
            <w:bCs w:val="0"/>
            <w:noProof/>
            <w:color w:val="auto"/>
            <w:lang w:eastAsia="en-GB"/>
          </w:rPr>
          <w:tab/>
        </w:r>
        <w:r w:rsidRPr="00AA7FAE">
          <w:rPr>
            <w:rStyle w:val="Hyperlink"/>
            <w:noProof/>
          </w:rPr>
          <w:t>Notification</w:t>
        </w:r>
        <w:r>
          <w:rPr>
            <w:noProof/>
            <w:webHidden/>
          </w:rPr>
          <w:tab/>
        </w:r>
        <w:r>
          <w:rPr>
            <w:noProof/>
            <w:webHidden/>
          </w:rPr>
          <w:fldChar w:fldCharType="begin"/>
        </w:r>
        <w:r>
          <w:rPr>
            <w:noProof/>
            <w:webHidden/>
          </w:rPr>
          <w:instrText xml:space="preserve"> PAGEREF _Toc68274976 \h </w:instrText>
        </w:r>
        <w:r>
          <w:rPr>
            <w:noProof/>
            <w:webHidden/>
          </w:rPr>
        </w:r>
        <w:r>
          <w:rPr>
            <w:noProof/>
            <w:webHidden/>
          </w:rPr>
          <w:fldChar w:fldCharType="separate"/>
        </w:r>
        <w:r>
          <w:rPr>
            <w:noProof/>
            <w:webHidden/>
          </w:rPr>
          <w:t>23</w:t>
        </w:r>
        <w:r>
          <w:rPr>
            <w:noProof/>
            <w:webHidden/>
          </w:rPr>
          <w:fldChar w:fldCharType="end"/>
        </w:r>
      </w:hyperlink>
    </w:p>
    <w:p w14:paraId="04B2D86E" w14:textId="77777777" w:rsidR="001E599A" w:rsidRDefault="001E599A">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68274977" w:history="1">
        <w:r w:rsidRPr="00AA7FAE">
          <w:rPr>
            <w:rStyle w:val="Hyperlink"/>
            <w:noProof/>
          </w:rPr>
          <w:t>7</w:t>
        </w:r>
        <w:r>
          <w:rPr>
            <w:rFonts w:eastAsiaTheme="minorEastAsia" w:cstheme="minorBidi"/>
            <w:b w:val="0"/>
            <w:bCs w:val="0"/>
            <w:iCs w:val="0"/>
            <w:noProof/>
            <w:color w:val="auto"/>
            <w:sz w:val="22"/>
            <w:szCs w:val="22"/>
            <w:lang w:eastAsia="en-GB"/>
          </w:rPr>
          <w:tab/>
        </w:r>
        <w:r w:rsidRPr="00AA7FAE">
          <w:rPr>
            <w:rStyle w:val="Hyperlink"/>
            <w:noProof/>
          </w:rPr>
          <w:t>Post-incident activity</w:t>
        </w:r>
        <w:r>
          <w:rPr>
            <w:noProof/>
            <w:webHidden/>
          </w:rPr>
          <w:tab/>
        </w:r>
        <w:r>
          <w:rPr>
            <w:noProof/>
            <w:webHidden/>
          </w:rPr>
          <w:fldChar w:fldCharType="begin"/>
        </w:r>
        <w:r>
          <w:rPr>
            <w:noProof/>
            <w:webHidden/>
          </w:rPr>
          <w:instrText xml:space="preserve"> PAGEREF _Toc68274977 \h </w:instrText>
        </w:r>
        <w:r>
          <w:rPr>
            <w:noProof/>
            <w:webHidden/>
          </w:rPr>
        </w:r>
        <w:r>
          <w:rPr>
            <w:noProof/>
            <w:webHidden/>
          </w:rPr>
          <w:fldChar w:fldCharType="separate"/>
        </w:r>
        <w:r>
          <w:rPr>
            <w:noProof/>
            <w:webHidden/>
          </w:rPr>
          <w:t>24</w:t>
        </w:r>
        <w:r>
          <w:rPr>
            <w:noProof/>
            <w:webHidden/>
          </w:rPr>
          <w:fldChar w:fldCharType="end"/>
        </w:r>
      </w:hyperlink>
    </w:p>
    <w:p w14:paraId="5C25A2B7" w14:textId="77777777" w:rsidR="001E599A" w:rsidRDefault="001E599A">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68274978" w:history="1">
        <w:r w:rsidRPr="00AA7FAE">
          <w:rPr>
            <w:rStyle w:val="Hyperlink"/>
            <w:noProof/>
          </w:rPr>
          <w:t>8</w:t>
        </w:r>
        <w:r>
          <w:rPr>
            <w:rFonts w:eastAsiaTheme="minorEastAsia" w:cstheme="minorBidi"/>
            <w:b w:val="0"/>
            <w:bCs w:val="0"/>
            <w:iCs w:val="0"/>
            <w:noProof/>
            <w:color w:val="auto"/>
            <w:sz w:val="22"/>
            <w:szCs w:val="22"/>
            <w:lang w:eastAsia="en-GB"/>
          </w:rPr>
          <w:tab/>
        </w:r>
        <w:r w:rsidRPr="00AA7FAE">
          <w:rPr>
            <w:rStyle w:val="Hyperlink"/>
            <w:noProof/>
          </w:rPr>
          <w:t>Appendix A: Initial response contact sheet</w:t>
        </w:r>
        <w:r>
          <w:rPr>
            <w:noProof/>
            <w:webHidden/>
          </w:rPr>
          <w:tab/>
        </w:r>
        <w:r>
          <w:rPr>
            <w:noProof/>
            <w:webHidden/>
          </w:rPr>
          <w:fldChar w:fldCharType="begin"/>
        </w:r>
        <w:r>
          <w:rPr>
            <w:noProof/>
            <w:webHidden/>
          </w:rPr>
          <w:instrText xml:space="preserve"> PAGEREF _Toc68274978 \h </w:instrText>
        </w:r>
        <w:r>
          <w:rPr>
            <w:noProof/>
            <w:webHidden/>
          </w:rPr>
        </w:r>
        <w:r>
          <w:rPr>
            <w:noProof/>
            <w:webHidden/>
          </w:rPr>
          <w:fldChar w:fldCharType="separate"/>
        </w:r>
        <w:r>
          <w:rPr>
            <w:noProof/>
            <w:webHidden/>
          </w:rPr>
          <w:t>25</w:t>
        </w:r>
        <w:r>
          <w:rPr>
            <w:noProof/>
            <w:webHidden/>
          </w:rPr>
          <w:fldChar w:fldCharType="end"/>
        </w:r>
      </w:hyperlink>
    </w:p>
    <w:p w14:paraId="2AE02D82" w14:textId="77777777" w:rsidR="001E599A" w:rsidRDefault="001E599A">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68274979" w:history="1">
        <w:r w:rsidRPr="00AA7FAE">
          <w:rPr>
            <w:rStyle w:val="Hyperlink"/>
            <w:noProof/>
          </w:rPr>
          <w:t>9</w:t>
        </w:r>
        <w:r>
          <w:rPr>
            <w:rFonts w:eastAsiaTheme="minorEastAsia" w:cstheme="minorBidi"/>
            <w:b w:val="0"/>
            <w:bCs w:val="0"/>
            <w:iCs w:val="0"/>
            <w:noProof/>
            <w:color w:val="auto"/>
            <w:sz w:val="22"/>
            <w:szCs w:val="22"/>
            <w:lang w:eastAsia="en-GB"/>
          </w:rPr>
          <w:tab/>
        </w:r>
        <w:r w:rsidRPr="00AA7FAE">
          <w:rPr>
            <w:rStyle w:val="Hyperlink"/>
            <w:noProof/>
          </w:rPr>
          <w:t>Appendix B: Useful external contacts</w:t>
        </w:r>
        <w:r>
          <w:rPr>
            <w:noProof/>
            <w:webHidden/>
          </w:rPr>
          <w:tab/>
        </w:r>
        <w:r>
          <w:rPr>
            <w:noProof/>
            <w:webHidden/>
          </w:rPr>
          <w:fldChar w:fldCharType="begin"/>
        </w:r>
        <w:r>
          <w:rPr>
            <w:noProof/>
            <w:webHidden/>
          </w:rPr>
          <w:instrText xml:space="preserve"> PAGEREF _Toc68274979 \h </w:instrText>
        </w:r>
        <w:r>
          <w:rPr>
            <w:noProof/>
            <w:webHidden/>
          </w:rPr>
        </w:r>
        <w:r>
          <w:rPr>
            <w:noProof/>
            <w:webHidden/>
          </w:rPr>
          <w:fldChar w:fldCharType="separate"/>
        </w:r>
        <w:r>
          <w:rPr>
            <w:noProof/>
            <w:webHidden/>
          </w:rPr>
          <w:t>26</w:t>
        </w:r>
        <w:r>
          <w:rPr>
            <w:noProof/>
            <w:webHidden/>
          </w:rPr>
          <w:fldChar w:fldCharType="end"/>
        </w:r>
      </w:hyperlink>
    </w:p>
    <w:p w14:paraId="753EA4B2" w14:textId="77777777" w:rsidR="001E599A" w:rsidRDefault="001E599A">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68274980" w:history="1">
        <w:r w:rsidRPr="00AA7FAE">
          <w:rPr>
            <w:rStyle w:val="Hyperlink"/>
            <w:noProof/>
          </w:rPr>
          <w:t>10</w:t>
        </w:r>
        <w:r>
          <w:rPr>
            <w:rFonts w:eastAsiaTheme="minorEastAsia" w:cstheme="minorBidi"/>
            <w:b w:val="0"/>
            <w:bCs w:val="0"/>
            <w:iCs w:val="0"/>
            <w:noProof/>
            <w:color w:val="auto"/>
            <w:sz w:val="22"/>
            <w:szCs w:val="22"/>
            <w:lang w:eastAsia="en-GB"/>
          </w:rPr>
          <w:tab/>
        </w:r>
        <w:r w:rsidRPr="00AA7FAE">
          <w:rPr>
            <w:rStyle w:val="Hyperlink"/>
            <w:noProof/>
          </w:rPr>
          <w:t>Appendix C: Standard incident response team meeting agenda</w:t>
        </w:r>
        <w:r>
          <w:rPr>
            <w:noProof/>
            <w:webHidden/>
          </w:rPr>
          <w:tab/>
        </w:r>
        <w:r>
          <w:rPr>
            <w:noProof/>
            <w:webHidden/>
          </w:rPr>
          <w:fldChar w:fldCharType="begin"/>
        </w:r>
        <w:r>
          <w:rPr>
            <w:noProof/>
            <w:webHidden/>
          </w:rPr>
          <w:instrText xml:space="preserve"> PAGEREF _Toc68274980 \h </w:instrText>
        </w:r>
        <w:r>
          <w:rPr>
            <w:noProof/>
            <w:webHidden/>
          </w:rPr>
        </w:r>
        <w:r>
          <w:rPr>
            <w:noProof/>
            <w:webHidden/>
          </w:rPr>
          <w:fldChar w:fldCharType="separate"/>
        </w:r>
        <w:r>
          <w:rPr>
            <w:noProof/>
            <w:webHidden/>
          </w:rPr>
          <w:t>27</w:t>
        </w:r>
        <w:r>
          <w:rPr>
            <w:noProof/>
            <w:webHidden/>
          </w:rPr>
          <w:fldChar w:fldCharType="end"/>
        </w:r>
      </w:hyperlink>
    </w:p>
    <w:p w14:paraId="7F414403" w14:textId="77777777" w:rsidR="00EE11D7" w:rsidRDefault="00EE11D7" w:rsidP="00EE11D7">
      <w:r>
        <w:fldChar w:fldCharType="end"/>
      </w:r>
    </w:p>
    <w:p w14:paraId="05DB10F8" w14:textId="77777777" w:rsidR="00B16FEF" w:rsidRPr="00D52EE2" w:rsidRDefault="00B16FEF" w:rsidP="00EE11D7"/>
    <w:p w14:paraId="4026A088" w14:textId="77777777" w:rsidR="00EE11D7" w:rsidRPr="009C27A0" w:rsidRDefault="00EE11D7" w:rsidP="00EE11D7">
      <w:pPr>
        <w:pStyle w:val="HeadingY"/>
      </w:pPr>
      <w:r>
        <w:t>Figures</w:t>
      </w:r>
    </w:p>
    <w:p w14:paraId="24E96237" w14:textId="77777777" w:rsidR="001E599A" w:rsidRDefault="00EE11D7">
      <w:pPr>
        <w:pStyle w:val="TableofFigures"/>
        <w:tabs>
          <w:tab w:val="right" w:leader="dot" w:pos="9016"/>
        </w:tabs>
        <w:rPr>
          <w:rFonts w:eastAsiaTheme="minorEastAsia" w:cstheme="minorBidi"/>
          <w:b w:val="0"/>
          <w:iCs w:val="0"/>
          <w:noProof/>
          <w:color w:val="auto"/>
          <w:szCs w:val="22"/>
          <w:lang w:eastAsia="en-GB"/>
        </w:rPr>
      </w:pPr>
      <w:r>
        <w:rPr>
          <w:b w:val="0"/>
          <w:sz w:val="20"/>
        </w:rPr>
        <w:lastRenderedPageBreak/>
        <w:fldChar w:fldCharType="begin"/>
      </w:r>
      <w:r>
        <w:rPr>
          <w:b w:val="0"/>
          <w:sz w:val="20"/>
        </w:rPr>
        <w:instrText xml:space="preserve"> TOC \h \z \c "Figure" </w:instrText>
      </w:r>
      <w:r>
        <w:rPr>
          <w:b w:val="0"/>
          <w:sz w:val="20"/>
        </w:rPr>
        <w:fldChar w:fldCharType="separate"/>
      </w:r>
      <w:hyperlink w:anchor="_Toc68274981" w:history="1">
        <w:r w:rsidR="001E599A" w:rsidRPr="000B4E45">
          <w:rPr>
            <w:rStyle w:val="Hyperlink"/>
            <w:noProof/>
          </w:rPr>
          <w:t>Figure 1: Incident response flowchart</w:t>
        </w:r>
        <w:r w:rsidR="001E599A">
          <w:rPr>
            <w:noProof/>
            <w:webHidden/>
          </w:rPr>
          <w:tab/>
        </w:r>
        <w:r w:rsidR="001E599A">
          <w:rPr>
            <w:noProof/>
            <w:webHidden/>
          </w:rPr>
          <w:fldChar w:fldCharType="begin"/>
        </w:r>
        <w:r w:rsidR="001E599A">
          <w:rPr>
            <w:noProof/>
            <w:webHidden/>
          </w:rPr>
          <w:instrText xml:space="preserve"> PAGEREF _Toc68274981 \h </w:instrText>
        </w:r>
        <w:r w:rsidR="001E599A">
          <w:rPr>
            <w:noProof/>
            <w:webHidden/>
          </w:rPr>
        </w:r>
        <w:r w:rsidR="001E599A">
          <w:rPr>
            <w:noProof/>
            <w:webHidden/>
          </w:rPr>
          <w:fldChar w:fldCharType="separate"/>
        </w:r>
        <w:r w:rsidR="001E599A">
          <w:rPr>
            <w:noProof/>
            <w:webHidden/>
          </w:rPr>
          <w:t>10</w:t>
        </w:r>
        <w:r w:rsidR="001E599A">
          <w:rPr>
            <w:noProof/>
            <w:webHidden/>
          </w:rPr>
          <w:fldChar w:fldCharType="end"/>
        </w:r>
      </w:hyperlink>
    </w:p>
    <w:p w14:paraId="2869A588" w14:textId="77777777" w:rsidR="00EE11D7" w:rsidRDefault="00EE11D7" w:rsidP="00EE11D7">
      <w:r>
        <w:rPr>
          <w:rFonts w:cstheme="minorHAnsi"/>
          <w:b/>
          <w:sz w:val="20"/>
        </w:rPr>
        <w:fldChar w:fldCharType="end"/>
      </w:r>
    </w:p>
    <w:p w14:paraId="78002C2B" w14:textId="77777777" w:rsidR="00EE11D7" w:rsidRPr="000F55C5" w:rsidRDefault="00EE11D7" w:rsidP="00EE11D7">
      <w:pPr>
        <w:pStyle w:val="HeadingY"/>
      </w:pPr>
      <w:r w:rsidRPr="000F55C5">
        <w:t>Tables</w:t>
      </w:r>
    </w:p>
    <w:p w14:paraId="39AB5EB0" w14:textId="77777777" w:rsidR="001E599A"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68274982" w:history="1">
        <w:r w:rsidR="001E599A" w:rsidRPr="00A677DB">
          <w:rPr>
            <w:rStyle w:val="Hyperlink"/>
            <w:noProof/>
          </w:rPr>
          <w:t>Table 1: Incident priorities</w:t>
        </w:r>
        <w:r w:rsidR="001E599A">
          <w:rPr>
            <w:noProof/>
            <w:webHidden/>
          </w:rPr>
          <w:tab/>
        </w:r>
        <w:r w:rsidR="001E599A">
          <w:rPr>
            <w:noProof/>
            <w:webHidden/>
          </w:rPr>
          <w:fldChar w:fldCharType="begin"/>
        </w:r>
        <w:r w:rsidR="001E599A">
          <w:rPr>
            <w:noProof/>
            <w:webHidden/>
          </w:rPr>
          <w:instrText xml:space="preserve"> PAGEREF _Toc68274982 \h </w:instrText>
        </w:r>
        <w:r w:rsidR="001E599A">
          <w:rPr>
            <w:noProof/>
            <w:webHidden/>
          </w:rPr>
        </w:r>
        <w:r w:rsidR="001E599A">
          <w:rPr>
            <w:noProof/>
            <w:webHidden/>
          </w:rPr>
          <w:fldChar w:fldCharType="separate"/>
        </w:r>
        <w:r w:rsidR="001E599A">
          <w:rPr>
            <w:noProof/>
            <w:webHidden/>
          </w:rPr>
          <w:t>12</w:t>
        </w:r>
        <w:r w:rsidR="001E599A">
          <w:rPr>
            <w:noProof/>
            <w:webHidden/>
          </w:rPr>
          <w:fldChar w:fldCharType="end"/>
        </w:r>
      </w:hyperlink>
    </w:p>
    <w:p w14:paraId="7E5C6385" w14:textId="77777777" w:rsidR="001E599A" w:rsidRDefault="001E599A">
      <w:pPr>
        <w:pStyle w:val="TableofFigures"/>
        <w:tabs>
          <w:tab w:val="right" w:leader="dot" w:pos="9016"/>
        </w:tabs>
        <w:rPr>
          <w:rFonts w:eastAsiaTheme="minorEastAsia" w:cstheme="minorBidi"/>
          <w:b w:val="0"/>
          <w:iCs w:val="0"/>
          <w:noProof/>
          <w:color w:val="auto"/>
          <w:szCs w:val="22"/>
          <w:lang w:eastAsia="en-GB"/>
        </w:rPr>
      </w:pPr>
      <w:hyperlink w:anchor="_Toc68274983" w:history="1">
        <w:r w:rsidRPr="00A677DB">
          <w:rPr>
            <w:rStyle w:val="Hyperlink"/>
            <w:noProof/>
          </w:rPr>
          <w:t>Table 2: Incident response team members</w:t>
        </w:r>
        <w:r>
          <w:rPr>
            <w:noProof/>
            <w:webHidden/>
          </w:rPr>
          <w:tab/>
        </w:r>
        <w:r>
          <w:rPr>
            <w:noProof/>
            <w:webHidden/>
          </w:rPr>
          <w:fldChar w:fldCharType="begin"/>
        </w:r>
        <w:r>
          <w:rPr>
            <w:noProof/>
            <w:webHidden/>
          </w:rPr>
          <w:instrText xml:space="preserve"> PAGEREF _Toc68274983 \h </w:instrText>
        </w:r>
        <w:r>
          <w:rPr>
            <w:noProof/>
            <w:webHidden/>
          </w:rPr>
        </w:r>
        <w:r>
          <w:rPr>
            <w:noProof/>
            <w:webHidden/>
          </w:rPr>
          <w:fldChar w:fldCharType="separate"/>
        </w:r>
        <w:r>
          <w:rPr>
            <w:noProof/>
            <w:webHidden/>
          </w:rPr>
          <w:t>14</w:t>
        </w:r>
        <w:r>
          <w:rPr>
            <w:noProof/>
            <w:webHidden/>
          </w:rPr>
          <w:fldChar w:fldCharType="end"/>
        </w:r>
      </w:hyperlink>
    </w:p>
    <w:p w14:paraId="3962E080" w14:textId="77777777" w:rsidR="001E599A" w:rsidRDefault="001E599A">
      <w:pPr>
        <w:pStyle w:val="TableofFigures"/>
        <w:tabs>
          <w:tab w:val="right" w:leader="dot" w:pos="9016"/>
        </w:tabs>
        <w:rPr>
          <w:rFonts w:eastAsiaTheme="minorEastAsia" w:cstheme="minorBidi"/>
          <w:b w:val="0"/>
          <w:iCs w:val="0"/>
          <w:noProof/>
          <w:color w:val="auto"/>
          <w:szCs w:val="22"/>
          <w:lang w:eastAsia="en-GB"/>
        </w:rPr>
      </w:pPr>
      <w:hyperlink w:anchor="_Toc68274984" w:history="1">
        <w:r w:rsidRPr="00A677DB">
          <w:rPr>
            <w:rStyle w:val="Hyperlink"/>
            <w:noProof/>
          </w:rPr>
          <w:t>Table 3: RACI matrix</w:t>
        </w:r>
        <w:r>
          <w:rPr>
            <w:noProof/>
            <w:webHidden/>
          </w:rPr>
          <w:tab/>
        </w:r>
        <w:r>
          <w:rPr>
            <w:noProof/>
            <w:webHidden/>
          </w:rPr>
          <w:fldChar w:fldCharType="begin"/>
        </w:r>
        <w:r>
          <w:rPr>
            <w:noProof/>
            <w:webHidden/>
          </w:rPr>
          <w:instrText xml:space="preserve"> PAGEREF _Toc68274984 \h </w:instrText>
        </w:r>
        <w:r>
          <w:rPr>
            <w:noProof/>
            <w:webHidden/>
          </w:rPr>
        </w:r>
        <w:r>
          <w:rPr>
            <w:noProof/>
            <w:webHidden/>
          </w:rPr>
          <w:fldChar w:fldCharType="separate"/>
        </w:r>
        <w:r>
          <w:rPr>
            <w:noProof/>
            <w:webHidden/>
          </w:rPr>
          <w:t>17</w:t>
        </w:r>
        <w:r>
          <w:rPr>
            <w:noProof/>
            <w:webHidden/>
          </w:rPr>
          <w:fldChar w:fldCharType="end"/>
        </w:r>
      </w:hyperlink>
    </w:p>
    <w:p w14:paraId="214B59A8" w14:textId="77777777" w:rsidR="001E599A" w:rsidRDefault="001E599A">
      <w:pPr>
        <w:pStyle w:val="TableofFigures"/>
        <w:tabs>
          <w:tab w:val="right" w:leader="dot" w:pos="9016"/>
        </w:tabs>
        <w:rPr>
          <w:rFonts w:eastAsiaTheme="minorEastAsia" w:cstheme="minorBidi"/>
          <w:b w:val="0"/>
          <w:iCs w:val="0"/>
          <w:noProof/>
          <w:color w:val="auto"/>
          <w:szCs w:val="22"/>
          <w:lang w:eastAsia="en-GB"/>
        </w:rPr>
      </w:pPr>
      <w:hyperlink w:anchor="_Toc68274985" w:history="1">
        <w:r w:rsidRPr="00A677DB">
          <w:rPr>
            <w:rStyle w:val="Hyperlink"/>
            <w:noProof/>
          </w:rPr>
          <w:t>Table 4: Media spokespeople</w:t>
        </w:r>
        <w:r>
          <w:rPr>
            <w:noProof/>
            <w:webHidden/>
          </w:rPr>
          <w:tab/>
        </w:r>
        <w:r>
          <w:rPr>
            <w:noProof/>
            <w:webHidden/>
          </w:rPr>
          <w:fldChar w:fldCharType="begin"/>
        </w:r>
        <w:r>
          <w:rPr>
            <w:noProof/>
            <w:webHidden/>
          </w:rPr>
          <w:instrText xml:space="preserve"> PAGEREF _Toc68274985 \h </w:instrText>
        </w:r>
        <w:r>
          <w:rPr>
            <w:noProof/>
            <w:webHidden/>
          </w:rPr>
        </w:r>
        <w:r>
          <w:rPr>
            <w:noProof/>
            <w:webHidden/>
          </w:rPr>
          <w:fldChar w:fldCharType="separate"/>
        </w:r>
        <w:r>
          <w:rPr>
            <w:noProof/>
            <w:webHidden/>
          </w:rPr>
          <w:t>20</w:t>
        </w:r>
        <w:r>
          <w:rPr>
            <w:noProof/>
            <w:webHidden/>
          </w:rPr>
          <w:fldChar w:fldCharType="end"/>
        </w:r>
      </w:hyperlink>
    </w:p>
    <w:p w14:paraId="62BB3CA0" w14:textId="77777777" w:rsidR="001E599A" w:rsidRDefault="001E599A">
      <w:pPr>
        <w:pStyle w:val="TableofFigures"/>
        <w:tabs>
          <w:tab w:val="right" w:leader="dot" w:pos="9016"/>
        </w:tabs>
        <w:rPr>
          <w:rFonts w:eastAsiaTheme="minorEastAsia" w:cstheme="minorBidi"/>
          <w:b w:val="0"/>
          <w:iCs w:val="0"/>
          <w:noProof/>
          <w:color w:val="auto"/>
          <w:szCs w:val="22"/>
          <w:lang w:eastAsia="en-GB"/>
        </w:rPr>
      </w:pPr>
      <w:hyperlink w:anchor="_Toc68274986" w:history="1">
        <w:r w:rsidRPr="00A677DB">
          <w:rPr>
            <w:rStyle w:val="Hyperlink"/>
            <w:noProof/>
          </w:rPr>
          <w:t>Table 5: Initial response contact sheet</w:t>
        </w:r>
        <w:r>
          <w:rPr>
            <w:noProof/>
            <w:webHidden/>
          </w:rPr>
          <w:tab/>
        </w:r>
        <w:r>
          <w:rPr>
            <w:noProof/>
            <w:webHidden/>
          </w:rPr>
          <w:fldChar w:fldCharType="begin"/>
        </w:r>
        <w:r>
          <w:rPr>
            <w:noProof/>
            <w:webHidden/>
          </w:rPr>
          <w:instrText xml:space="preserve"> PAGEREF _Toc68274986 \h </w:instrText>
        </w:r>
        <w:r>
          <w:rPr>
            <w:noProof/>
            <w:webHidden/>
          </w:rPr>
        </w:r>
        <w:r>
          <w:rPr>
            <w:noProof/>
            <w:webHidden/>
          </w:rPr>
          <w:fldChar w:fldCharType="separate"/>
        </w:r>
        <w:r>
          <w:rPr>
            <w:noProof/>
            <w:webHidden/>
          </w:rPr>
          <w:t>25</w:t>
        </w:r>
        <w:r>
          <w:rPr>
            <w:noProof/>
            <w:webHidden/>
          </w:rPr>
          <w:fldChar w:fldCharType="end"/>
        </w:r>
      </w:hyperlink>
    </w:p>
    <w:p w14:paraId="4411A19D" w14:textId="77777777" w:rsidR="001E599A" w:rsidRDefault="001E599A">
      <w:pPr>
        <w:pStyle w:val="TableofFigures"/>
        <w:tabs>
          <w:tab w:val="right" w:leader="dot" w:pos="9016"/>
        </w:tabs>
        <w:rPr>
          <w:rFonts w:eastAsiaTheme="minorEastAsia" w:cstheme="minorBidi"/>
          <w:b w:val="0"/>
          <w:iCs w:val="0"/>
          <w:noProof/>
          <w:color w:val="auto"/>
          <w:szCs w:val="22"/>
          <w:lang w:eastAsia="en-GB"/>
        </w:rPr>
      </w:pPr>
      <w:hyperlink w:anchor="_Toc68274987" w:history="1">
        <w:r w:rsidRPr="00A677DB">
          <w:rPr>
            <w:rStyle w:val="Hyperlink"/>
            <w:noProof/>
          </w:rPr>
          <w:t>Table 6: Useful external contacts</w:t>
        </w:r>
        <w:r>
          <w:rPr>
            <w:noProof/>
            <w:webHidden/>
          </w:rPr>
          <w:tab/>
        </w:r>
        <w:r>
          <w:rPr>
            <w:noProof/>
            <w:webHidden/>
          </w:rPr>
          <w:fldChar w:fldCharType="begin"/>
        </w:r>
        <w:r>
          <w:rPr>
            <w:noProof/>
            <w:webHidden/>
          </w:rPr>
          <w:instrText xml:space="preserve"> PAGEREF _Toc68274987 \h </w:instrText>
        </w:r>
        <w:r>
          <w:rPr>
            <w:noProof/>
            <w:webHidden/>
          </w:rPr>
        </w:r>
        <w:r>
          <w:rPr>
            <w:noProof/>
            <w:webHidden/>
          </w:rPr>
          <w:fldChar w:fldCharType="separate"/>
        </w:r>
        <w:r>
          <w:rPr>
            <w:noProof/>
            <w:webHidden/>
          </w:rPr>
          <w:t>26</w:t>
        </w:r>
        <w:r>
          <w:rPr>
            <w:noProof/>
            <w:webHidden/>
          </w:rPr>
          <w:fldChar w:fldCharType="end"/>
        </w:r>
      </w:hyperlink>
    </w:p>
    <w:p w14:paraId="7371D58E" w14:textId="77777777" w:rsidR="00EE11D7" w:rsidRDefault="00EE11D7" w:rsidP="00EE11D7">
      <w:r>
        <w:rPr>
          <w:rFonts w:cstheme="minorHAnsi"/>
        </w:rPr>
        <w:fldChar w:fldCharType="end"/>
      </w:r>
      <w:r>
        <w:br w:type="page"/>
      </w:r>
    </w:p>
    <w:p w14:paraId="711A9A66" w14:textId="77777777" w:rsidR="00AC60F3" w:rsidRDefault="00EE11D7" w:rsidP="00A81B51">
      <w:pPr>
        <w:pStyle w:val="Heading1"/>
        <w:numPr>
          <w:ilvl w:val="0"/>
          <w:numId w:val="1"/>
        </w:numPr>
      </w:pPr>
      <w:bookmarkStart w:id="2" w:name="_Toc68274947"/>
      <w:r>
        <w:lastRenderedPageBreak/>
        <w:t>Introduction</w:t>
      </w:r>
      <w:bookmarkEnd w:id="2"/>
    </w:p>
    <w:p w14:paraId="24A237F6" w14:textId="77777777" w:rsidR="00AC60F3" w:rsidRDefault="00AC60F3" w:rsidP="00AC60F3">
      <w:r>
        <w:t>This Information Security Incident Response Procedure defines the response approach for Digital Al-Afaq Bank Phase 1 and is intended to ensure a rapid, coordinated and controlled response to incidents affecting Afaq Plus, Afaq Net, their supporting infrastructure, information assets, interfaces, cloud workloads and associated business services.</w:t>
      </w:r>
    </w:p>
    <w:p w14:paraId="7E49AA69" w14:textId="77777777" w:rsidR="00AC60F3" w:rsidRDefault="00AC60F3" w:rsidP="00AC60F3">
      <w:r>
        <w:t>The procedure is used together with the Phase 1 Information Security Risk Assessment and the Information Asset Inventory. It provides a practical response framework while allowing the Incident Response Team (IRT) to adapt actions to the nature, scope and business impact of each incident. Decisions shall be based on verified information, preservation of evidence, protection of customers and continuity of critical digital banking services.</w:t>
      </w:r>
    </w:p>
    <w:p w14:paraId="6B1B7A60" w14:textId="77777777" w:rsidR="00AC60F3" w:rsidRDefault="00170DC1" w:rsidP="00AC60F3">
      <w:r>
        <w:t>The procedure is structured around detection and analysis, impact assessment, prioritisation, activation, coordinated response, containment, eradication, recovery, notification and post-incident review. It applies to incidents involving confidentiality, integrity or availability of Phase 1 information and services.</w:t>
      </w:r>
    </w:p>
    <w:p w14:paraId="183294DC" w14:textId="77777777" w:rsidR="00AC60F3" w:rsidRDefault="00AC60F3" w:rsidP="00AC60F3">
      <w:r>
        <w:t>The objectives of this incident response procedure are to:</w:t>
      </w:r>
    </w:p>
    <w:p w14:paraId="6785899F" w14:textId="77777777" w:rsidR="00AC60F3" w:rsidRDefault="00AC60F3" w:rsidP="00170DC1">
      <w:pPr>
        <w:pStyle w:val="Bulletedlist"/>
        <w:numPr>
          <w:ilvl w:val="0"/>
          <w:numId w:val="8"/>
        </w:numPr>
      </w:pPr>
      <w:r>
        <w:t>Provide a clear and consistent process for responding to information security incidents affecting Digital Al-Afaq Bank Phase 1</w:t>
      </w:r>
    </w:p>
    <w:p w14:paraId="08FD8077" w14:textId="77777777" w:rsidR="00AC60F3" w:rsidRDefault="00AC60F3" w:rsidP="00170DC1">
      <w:pPr>
        <w:pStyle w:val="Bulletedlist"/>
        <w:numPr>
          <w:ilvl w:val="0"/>
          <w:numId w:val="8"/>
        </w:numPr>
      </w:pPr>
      <w:r>
        <w:t>Define the Incident Response Team structure, decision authority and responsibilities for security incidents</w:t>
      </w:r>
    </w:p>
    <w:p w14:paraId="003617B2" w14:textId="77777777" w:rsidR="00AC60F3" w:rsidRDefault="00AC60F3" w:rsidP="00170DC1">
      <w:pPr>
        <w:pStyle w:val="Bulletedlist"/>
        <w:numPr>
          <w:ilvl w:val="0"/>
          <w:numId w:val="8"/>
        </w:numPr>
      </w:pPr>
      <w:r>
        <w:t>Provide a controlled approach for protecting critical Phase 1 assets, collecting evidence and restoring services</w:t>
      </w:r>
    </w:p>
    <w:p w14:paraId="3637BF90" w14:textId="77777777" w:rsidR="00AC60F3" w:rsidRDefault="00AC60F3" w:rsidP="00170DC1">
      <w:pPr>
        <w:pStyle w:val="Bulletedlist"/>
        <w:numPr>
          <w:ilvl w:val="0"/>
          <w:numId w:val="8"/>
        </w:numPr>
      </w:pPr>
      <w:r>
        <w:t>Define incident severity, escalation and activation criteria based on business and information-security impact</w:t>
      </w:r>
    </w:p>
    <w:p w14:paraId="13BCBE20" w14:textId="77777777" w:rsidR="00AC60F3" w:rsidRDefault="00AC60F3" w:rsidP="00170DC1">
      <w:pPr>
        <w:pStyle w:val="Bulletedlist"/>
        <w:numPr>
          <w:ilvl w:val="0"/>
          <w:numId w:val="8"/>
        </w:numPr>
      </w:pPr>
      <w:r>
        <w:t>Establish controlled internal and external communication and notification arrangements</w:t>
      </w:r>
    </w:p>
    <w:p w14:paraId="4AD68613" w14:textId="77777777" w:rsidR="00AC60F3" w:rsidRDefault="00AC60F3" w:rsidP="00170DC1">
      <w:pPr>
        <w:pStyle w:val="Bulletedlist"/>
        <w:numPr>
          <w:ilvl w:val="0"/>
          <w:numId w:val="8"/>
        </w:numPr>
      </w:pPr>
      <w:r>
        <w:t>Identify the responsible functions and the external parties that may need to be engaged during an incident</w:t>
      </w:r>
    </w:p>
    <w:p w14:paraId="22E26670" w14:textId="77777777" w:rsidR="00AC60F3" w:rsidRDefault="00AC60F3" w:rsidP="00170DC1">
      <w:pPr>
        <w:pStyle w:val="Bulletedlist"/>
        <w:numPr>
          <w:ilvl w:val="0"/>
          <w:numId w:val="8"/>
        </w:numPr>
      </w:pPr>
      <w:r>
        <w:t>Ensure that incidents are formally closed, lessons are captured and corrective actions are tracked</w:t>
      </w:r>
    </w:p>
    <w:p w14:paraId="6280A0DD" w14:textId="77777777" w:rsidR="00AC60F3" w:rsidRDefault="00AC60F3" w:rsidP="00AC60F3">
      <w:r>
        <w:t>All members of staff named in this document will be given a copy which they must have available when required.</w:t>
      </w:r>
    </w:p>
    <w:p w14:paraId="7BA837BE" w14:textId="77777777" w:rsidR="00AC60F3" w:rsidRDefault="00AC60F3" w:rsidP="00AC60F3">
      <w:r>
        <w:t>Contact details and role assignments shall be reviewed at least three times each year and whenever a role, responsibility or contact arrangement changes. Controlled contact information shall be maintained in the approved bank contact directory rather than embedded as unverified personal contact details in this procedure.</w:t>
      </w:r>
    </w:p>
    <w:p w14:paraId="6E91ABDB" w14:textId="66A6A520" w:rsidR="0089765C" w:rsidRDefault="00AC60F3" w:rsidP="00B951BC">
      <w:r>
        <w:t>Personal information collected during incident response shall be used only for incident management, investigation, evidence preservation, legal or regulatory purposes and related improvement activities, and shall be handled in accordance with the bank's approved privacy and information-security requirements.</w:t>
      </w:r>
    </w:p>
    <w:p w14:paraId="657AE9DE" w14:textId="77777777" w:rsidR="00AC60F3" w:rsidRDefault="00AC60F3" w:rsidP="00AC60F3">
      <w:pPr>
        <w:pStyle w:val="Heading1"/>
      </w:pPr>
      <w:bookmarkStart w:id="3" w:name="_Toc68274948"/>
      <w:r>
        <w:lastRenderedPageBreak/>
        <w:t>Incide</w:t>
      </w:r>
      <w:r w:rsidR="00F77EA0">
        <w:t>nt response flowchart</w:t>
      </w:r>
      <w:bookmarkEnd w:id="3"/>
    </w:p>
    <w:p w14:paraId="376AC67C" w14:textId="77777777" w:rsidR="00877214" w:rsidRDefault="00AC60F3" w:rsidP="00EE11D7">
      <w:r>
        <w:t>The flow of the incident response procedure is shown in the diagram below.</w:t>
      </w:r>
    </w:p>
    <w:p w14:paraId="164D5EE9" w14:textId="77777777" w:rsidR="0010235A" w:rsidRDefault="009C74AB" w:rsidP="0010235A">
      <w:pPr>
        <w:keepNext/>
        <w:jc w:val="center"/>
      </w:pPr>
      <w:r w:rsidRPr="009C74AB">
        <w:rPr>
          <w:noProof/>
        </w:rPr>
        <w:drawing>
          <wp:inline distT="0" distB="0" distL="0" distR="0" wp14:anchorId="70ADC942" wp14:editId="560EDF5D">
            <wp:extent cx="4749834" cy="6848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52466" cy="6852270"/>
                    </a:xfrm>
                    <a:prstGeom prst="rect">
                      <a:avLst/>
                    </a:prstGeom>
                    <a:noFill/>
                    <a:ln>
                      <a:noFill/>
                    </a:ln>
                  </pic:spPr>
                </pic:pic>
              </a:graphicData>
            </a:graphic>
          </wp:inline>
        </w:drawing>
      </w:r>
    </w:p>
    <w:p w14:paraId="313EDEA5" w14:textId="77777777" w:rsidR="00877214" w:rsidRDefault="0010235A" w:rsidP="0010235A">
      <w:pPr>
        <w:pStyle w:val="Caption"/>
      </w:pPr>
      <w:bookmarkStart w:id="4" w:name="_Toc68274981"/>
      <w:r>
        <w:t xml:space="preserve">Figure </w:t>
      </w:r>
      <w:r w:rsidR="00864822">
        <w:fldChar w:fldCharType="begin"/>
      </w:r>
      <w:r w:rsidR="00864822">
        <w:instrText xml:space="preserve"> SEQ Figure \* ARABIC </w:instrText>
      </w:r>
      <w:r w:rsidR="00864822">
        <w:fldChar w:fldCharType="separate"/>
      </w:r>
      <w:r w:rsidR="003D670F">
        <w:rPr>
          <w:noProof/>
        </w:rPr>
        <w:t>1</w:t>
      </w:r>
      <w:r w:rsidR="00864822">
        <w:rPr>
          <w:noProof/>
        </w:rPr>
        <w:fldChar w:fldCharType="end"/>
      </w:r>
      <w:r>
        <w:t xml:space="preserve">: </w:t>
      </w:r>
      <w:r w:rsidRPr="000A148D">
        <w:t>Incident response flowchart</w:t>
      </w:r>
      <w:bookmarkEnd w:id="4"/>
    </w:p>
    <w:p w14:paraId="53F03D27" w14:textId="77777777" w:rsidR="00877214" w:rsidRDefault="00A86BFC" w:rsidP="00EE11D7">
      <w:r w:rsidRPr="00A86BFC">
        <w:t>These steps are explained in more detail in the rest of this procedure.</w:t>
      </w:r>
    </w:p>
    <w:p w14:paraId="4266D982" w14:textId="77777777" w:rsidR="00BF6CBB" w:rsidRDefault="00A86BFC" w:rsidP="009C74AB">
      <w:pPr>
        <w:pStyle w:val="Heading1"/>
      </w:pPr>
      <w:r>
        <w:br w:type="page"/>
      </w:r>
      <w:bookmarkStart w:id="5" w:name="_Toc68274949"/>
      <w:r w:rsidR="00BF6CBB">
        <w:lastRenderedPageBreak/>
        <w:t xml:space="preserve">Incident </w:t>
      </w:r>
      <w:r w:rsidR="00D30100">
        <w:t>detection and analysis</w:t>
      </w:r>
      <w:bookmarkEnd w:id="5"/>
    </w:p>
    <w:p w14:paraId="7EB32FFB" w14:textId="77777777" w:rsidR="00BF6CBB" w:rsidRDefault="00BF6CBB" w:rsidP="00BF6CBB">
      <w:r>
        <w:t>Phase 1 incidents may be detected through the Security and Event Logs, Central SOC Monitoring Service, firewall and WAF monitoring, endpoint and server monitoring, vulnerability assessment, penetration testing, fraud monitoring, identity and authentication services, threat intelligence, employees, customers, suppliers or other trusted parties. The in-scope information assets include Customer Master Data, Customer Account and Balance Data, Digital Transaction Records, Customer Authentication Data, Digital Fraud Alerts and Case Records, Afaq Plus and Afaq Net Source Code, Security and Event Logs, Digital Certificates and Key Records, Backup and Recovery Records, and related infrastructure and services.</w:t>
      </w:r>
    </w:p>
    <w:p w14:paraId="3B44B5A2" w14:textId="77777777" w:rsidR="00BF6CBB" w:rsidRDefault="00BF6CBB" w:rsidP="00BF6CBB">
      <w:r>
        <w:t>Detection time shall be recorded as soon as an event is identified. The SOC or receiving function shall preserve the initial alert, relevant logs and supporting evidence, determine whether the event represents a security incident, and escalate without unnecessary delay where the event may affect critical digital banking services, sensitive customer information or regulatory obligations.</w:t>
      </w:r>
    </w:p>
    <w:p w14:paraId="55F8CEA8" w14:textId="77777777" w:rsidR="00BF6CBB" w:rsidRDefault="00BF6CBB" w:rsidP="00BF6CBB"/>
    <w:p w14:paraId="451CF5D2" w14:textId="77777777" w:rsidR="00BF6CBB" w:rsidRDefault="00BF6CBB" w:rsidP="00BF6CBB">
      <w:pPr>
        <w:pStyle w:val="Heading2"/>
      </w:pPr>
      <w:bookmarkStart w:id="6" w:name="_Toc68274950"/>
      <w:r>
        <w:t xml:space="preserve">Impact </w:t>
      </w:r>
      <w:r w:rsidR="00D30100">
        <w:t>a</w:t>
      </w:r>
      <w:r>
        <w:t>ssessment</w:t>
      </w:r>
      <w:bookmarkEnd w:id="6"/>
    </w:p>
    <w:p w14:paraId="030F5D9F" w14:textId="77777777" w:rsidR="00BF6CBB" w:rsidRDefault="00BF6CBB" w:rsidP="00BF6CBB">
      <w:r>
        <w:t>Once an incident is detected, the SOC, IT Service Management function or other receiving function shall perform an initial impact assessment. The assessment shall consider the affected systems and services, information assets, customers, transactions, personnel, locations, suppliers and third-party services; the apparent confidentiality, integrity and availability impact; the likely start time and duration; the scope of compromise; and the likely cause or attack vector.</w:t>
      </w:r>
    </w:p>
    <w:p w14:paraId="7F87588D" w14:textId="77777777" w:rsidR="00BF6CBB" w:rsidRDefault="00BF6CBB" w:rsidP="00BF6CBB">
      <w:r>
        <w:t>This impact assessment should estimate:</w:t>
      </w:r>
    </w:p>
    <w:p w14:paraId="065D177C" w14:textId="77777777" w:rsidR="00BF6CBB" w:rsidRDefault="00BF6CBB" w:rsidP="000C5011">
      <w:pPr>
        <w:pStyle w:val="ListParagraph"/>
        <w:numPr>
          <w:ilvl w:val="0"/>
          <w:numId w:val="11"/>
        </w:numPr>
      </w:pPr>
      <w:r>
        <w:t>The extent of impact on Afaq Plus, Afaq Net, APIs, authentication services, network and firewall infrastructure, AWS workloads, databases, endpoints, backup services and other Phase 1 technology</w:t>
      </w:r>
    </w:p>
    <w:p w14:paraId="3C5A96A3" w14:textId="77777777" w:rsidR="00BF6CBB" w:rsidRDefault="00BF6CBB" w:rsidP="000C5011">
      <w:pPr>
        <w:pStyle w:val="ListParagraph"/>
        <w:numPr>
          <w:ilvl w:val="0"/>
          <w:numId w:val="11"/>
        </w:numPr>
      </w:pPr>
      <w:r>
        <w:t>The Phase 1 information assets that may be exposed, altered, unavailable or destroyed, including Customer Master Data, Account and Balance Data, Digital Transaction Records, Customer Authentication Data, Biometric Data, Fraud Records, Source Code, Security and Event Logs and Backup and Recovery Records</w:t>
      </w:r>
    </w:p>
    <w:p w14:paraId="7A51B398" w14:textId="77777777" w:rsidR="00BF6CBB" w:rsidRDefault="00BF6CBB" w:rsidP="000C5011">
      <w:pPr>
        <w:pStyle w:val="ListParagraph"/>
        <w:numPr>
          <w:ilvl w:val="0"/>
          <w:numId w:val="11"/>
        </w:numPr>
      </w:pPr>
      <w:r>
        <w:t>The earliest known time of suspicious activity and the period for which the incident may have affected the environment</w:t>
      </w:r>
    </w:p>
    <w:p w14:paraId="2B63B9E4" w14:textId="77777777" w:rsidR="00BF6CBB" w:rsidRDefault="00BF6CBB" w:rsidP="000C5011">
      <w:pPr>
        <w:pStyle w:val="ListParagraph"/>
        <w:numPr>
          <w:ilvl w:val="0"/>
          <w:numId w:val="11"/>
        </w:numPr>
      </w:pPr>
      <w:r>
        <w:t>The affected business functions, customers, digital channels, payment services, fraud operations, IT operations and supporting teams</w:t>
      </w:r>
    </w:p>
    <w:p w14:paraId="2BDF3A6B" w14:textId="77777777" w:rsidR="00BF6CBB" w:rsidRDefault="00BF6CBB" w:rsidP="000C5011">
      <w:pPr>
        <w:pStyle w:val="ListParagraph"/>
        <w:numPr>
          <w:ilvl w:val="0"/>
          <w:numId w:val="11"/>
        </w:numPr>
      </w:pPr>
      <w:r>
        <w:t>The initial indication of whether the incident involves vulnerability exploitation, credential compromise, malware, fraud, misconfiguration, service disruption, insider activity, third-party exposure or another cause</w:t>
      </w:r>
    </w:p>
    <w:p w14:paraId="2DD0E580" w14:textId="77777777" w:rsidR="00BF6CBB" w:rsidRDefault="00BF6CBB" w:rsidP="00BF6CBB">
      <w:r>
        <w:lastRenderedPageBreak/>
        <w:t>All material observations, decisions and actions shall be recorded in the incident record in chronological order. Where possible, timestamps shall be taken from trusted systems and evidence sources to support later investigation and reporting.</w:t>
      </w:r>
    </w:p>
    <w:p w14:paraId="4201360B" w14:textId="77777777" w:rsidR="00BF6CBB" w:rsidRDefault="00BF6CBB" w:rsidP="00BF6CBB">
      <w:r>
        <w:t>The impact assessment shall identify the affected assets using the approved asset inventory references where available, such as IA-001 Customer Master Data, IA-003 Digital Transaction Records, IA-005 Customer Authentication Data, IA-015 Security and Event Logs, IA-018 Incident Records and Forensic Evidence, IA-020 Digital Certificates and Key Records and IA-021 Backup and Recovery Records.</w:t>
      </w:r>
    </w:p>
    <w:p w14:paraId="438315F8" w14:textId="77777777" w:rsidR="00BF6CBB" w:rsidRDefault="00BF6CBB" w:rsidP="00BF6CBB"/>
    <w:p w14:paraId="16EE99FF" w14:textId="77777777" w:rsidR="00BF6CBB" w:rsidRDefault="00BF6CBB" w:rsidP="00BF6CBB">
      <w:pPr>
        <w:pStyle w:val="Heading2"/>
      </w:pPr>
      <w:bookmarkStart w:id="7" w:name="_Toc68274951"/>
      <w:r>
        <w:t xml:space="preserve">Incident </w:t>
      </w:r>
      <w:r w:rsidR="00D30100">
        <w:t>p</w:t>
      </w:r>
      <w:r>
        <w:t>rioritisation</w:t>
      </w:r>
      <w:bookmarkEnd w:id="7"/>
    </w:p>
    <w:p w14:paraId="5A968960" w14:textId="77777777" w:rsidR="00BF6CBB" w:rsidRDefault="00BF6CBB" w:rsidP="00BF6CBB">
      <w:r>
        <w:t>Incidents shall be assigned High, Medium or Low priority using the actual or potential impact on confidentiality, integrity, availability, customers, transactions, regulatory obligations and business continuity. Where the incident corresponds to a Critical or High risk in the approved Phase 1 risk assessment, escalation shall reflect that risk unless verified evidence demonstrates a lower impact.</w:t>
      </w:r>
    </w:p>
    <w:p w14:paraId="5C211B7D" w14:textId="77777777" w:rsidR="00877214" w:rsidRDefault="00BF6CBB" w:rsidP="00EE11D7">
      <w:r>
        <w:t>The guidance in the table below will be used in deciding priority.</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129"/>
        <w:gridCol w:w="7887"/>
      </w:tblGrid>
      <w:tr w:rsidR="00137729" w14:paraId="588A0200" w14:textId="77777777" w:rsidTr="00BA4227">
        <w:tc>
          <w:tcPr>
            <w:tcW w:w="1129" w:type="dxa"/>
            <w:shd w:val="clear" w:color="auto" w:fill="009BA4" w:themeFill="text2"/>
          </w:tcPr>
          <w:p w14:paraId="7D286EA9" w14:textId="77777777" w:rsidR="00137729" w:rsidRPr="00A02331" w:rsidRDefault="00E205EB" w:rsidP="000C5011">
            <w:pPr>
              <w:pStyle w:val="TableHeading"/>
            </w:pPr>
            <w:r>
              <w:t>PRIORITY</w:t>
            </w:r>
          </w:p>
        </w:tc>
        <w:tc>
          <w:tcPr>
            <w:tcW w:w="7887" w:type="dxa"/>
            <w:shd w:val="clear" w:color="auto" w:fill="009BA4" w:themeFill="text2"/>
          </w:tcPr>
          <w:p w14:paraId="132A4AF3" w14:textId="77777777" w:rsidR="00137729" w:rsidRPr="00A02331" w:rsidRDefault="00E205EB" w:rsidP="000C5011">
            <w:pPr>
              <w:pStyle w:val="TableHeading"/>
            </w:pPr>
            <w:r>
              <w:t>DESCRIPTION</w:t>
            </w:r>
          </w:p>
        </w:tc>
      </w:tr>
      <w:tr w:rsidR="0034552C" w14:paraId="1BB26875" w14:textId="77777777" w:rsidTr="00BA4227">
        <w:tc>
          <w:tcPr>
            <w:tcW w:w="1129" w:type="dxa"/>
          </w:tcPr>
          <w:p w14:paraId="417B9CE8" w14:textId="77777777" w:rsidR="0034552C" w:rsidRPr="00BA4227" w:rsidRDefault="0034552C" w:rsidP="00BA4227">
            <w:pPr>
              <w:pStyle w:val="TableBody"/>
              <w:rPr>
                <w:highlight w:val="yellow"/>
              </w:rPr>
            </w:pPr>
            <w:r w:rsidRPr="00BA4227">
              <w:rPr>
                <w:highlight w:val="yellow"/>
              </w:rPr>
              <w:t>High</w:t>
            </w:r>
          </w:p>
        </w:tc>
        <w:tc>
          <w:tcPr>
            <w:tcW w:w="7887" w:type="dxa"/>
          </w:tcPr>
          <w:p w14:paraId="3E3F4121" w14:textId="77777777" w:rsidR="00F546A1" w:rsidRDefault="009742AB">
            <w:r>
              <w:t>Critical/High-impact events: actual or potential compromise of customer or transaction data; successful exploitation of Afaq Plus/Afaq Net; significant credential compromise; major fraud; DDoS affecting digital channels; widespread malware/ransomware; major cloud exposure; privileged compromise; or significant loss of service. Activate the IRT immediately.</w:t>
            </w:r>
          </w:p>
        </w:tc>
      </w:tr>
      <w:tr w:rsidR="002E3343" w14:paraId="08CD56BB" w14:textId="77777777" w:rsidTr="00BA4227">
        <w:tc>
          <w:tcPr>
            <w:tcW w:w="1129" w:type="dxa"/>
          </w:tcPr>
          <w:p w14:paraId="265DFF56" w14:textId="77777777" w:rsidR="002E3343" w:rsidRPr="00BA4227" w:rsidRDefault="002E3343" w:rsidP="00BA4227">
            <w:pPr>
              <w:pStyle w:val="TableBody"/>
              <w:rPr>
                <w:highlight w:val="yellow"/>
              </w:rPr>
            </w:pPr>
            <w:r w:rsidRPr="00BA4227">
              <w:rPr>
                <w:highlight w:val="yellow"/>
              </w:rPr>
              <w:t>Medium</w:t>
            </w:r>
          </w:p>
        </w:tc>
        <w:tc>
          <w:tcPr>
            <w:tcW w:w="7887" w:type="dxa"/>
          </w:tcPr>
          <w:p w14:paraId="7F194DDF" w14:textId="77777777" w:rsidR="00F546A1" w:rsidRDefault="009742AB">
            <w:r>
              <w:t>Material but contained impact affecting a Phase 1 service, system, business function or multiple users, without evidence of widespread compromise. Examples include a localised service outage, certificate failure, firewall/WAF misconfiguration or limited third-party access issue.</w:t>
            </w:r>
          </w:p>
        </w:tc>
      </w:tr>
      <w:tr w:rsidR="00BA4227" w14:paraId="426E2E11" w14:textId="77777777" w:rsidTr="00BA4227">
        <w:tc>
          <w:tcPr>
            <w:tcW w:w="1129" w:type="dxa"/>
          </w:tcPr>
          <w:p w14:paraId="4884FB01" w14:textId="77777777" w:rsidR="00BA4227" w:rsidRPr="00BA4227" w:rsidRDefault="00BA4227" w:rsidP="00BA4227">
            <w:pPr>
              <w:pStyle w:val="TableBody"/>
              <w:rPr>
                <w:highlight w:val="yellow"/>
              </w:rPr>
            </w:pPr>
            <w:r w:rsidRPr="00BA4227">
              <w:rPr>
                <w:highlight w:val="yellow"/>
              </w:rPr>
              <w:t>Low</w:t>
            </w:r>
          </w:p>
        </w:tc>
        <w:tc>
          <w:tcPr>
            <w:tcW w:w="7887" w:type="dxa"/>
          </w:tcPr>
          <w:p w14:paraId="309E429C" w14:textId="77777777" w:rsidR="00F546A1" w:rsidRDefault="009742AB">
            <w:r>
              <w:t>Limited impact affecting a single user or low-risk service with no evidence of sensitive-data compromise or material business disruption. Examples include an isolated security alert or minor policy violation. Continue normal incident management and monitor.</w:t>
            </w:r>
          </w:p>
        </w:tc>
      </w:tr>
    </w:tbl>
    <w:p w14:paraId="17EA2263" w14:textId="77777777" w:rsidR="00CE0B2A" w:rsidRDefault="00CE0B2A">
      <w:pPr>
        <w:pStyle w:val="Caption"/>
      </w:pPr>
      <w:r>
        <w:br/>
      </w:r>
      <w:bookmarkStart w:id="8" w:name="_Toc68274982"/>
      <w:r>
        <w:t xml:space="preserve">Table </w:t>
      </w:r>
      <w:r w:rsidR="00864822">
        <w:fldChar w:fldCharType="begin"/>
      </w:r>
      <w:r w:rsidR="00864822">
        <w:instrText xml:space="preserve"> SEQ Table \* ARABIC </w:instrText>
      </w:r>
      <w:r w:rsidR="00864822">
        <w:fldChar w:fldCharType="separate"/>
      </w:r>
      <w:r w:rsidR="003D670F">
        <w:rPr>
          <w:noProof/>
        </w:rPr>
        <w:t>1</w:t>
      </w:r>
      <w:r w:rsidR="00864822">
        <w:rPr>
          <w:noProof/>
        </w:rPr>
        <w:fldChar w:fldCharType="end"/>
      </w:r>
      <w:r>
        <w:t xml:space="preserve">: </w:t>
      </w:r>
      <w:r w:rsidRPr="0062550D">
        <w:t>Incident priorities</w:t>
      </w:r>
      <w:bookmarkEnd w:id="8"/>
    </w:p>
    <w:p w14:paraId="0C35EC23" w14:textId="77777777" w:rsidR="00877214" w:rsidRDefault="00877214" w:rsidP="00EE11D7"/>
    <w:p w14:paraId="134588EB" w14:textId="7916F909" w:rsidR="00015479" w:rsidRDefault="00015479" w:rsidP="001815E6">
      <w:r>
        <w:lastRenderedPageBreak/>
        <w:t>The SOC, IT Service Management function, security personnel or any member of management may contact the Team Leader to request formal activation. Immediate escalation is required where a Critical or High impact event is suspected, including compromise of customer information, SQL injection against Afaq Plus or Afaq Net, targeted credential theft, major fraud, DDoS affecting digital channels, cloud data exposure, privileged-access abuse, significant backup or recovery failure, or a material security-control failure.</w:t>
      </w:r>
    </w:p>
    <w:p w14:paraId="6DA24C53" w14:textId="39FB6C61" w:rsidR="00745F86" w:rsidRDefault="00745F86" w:rsidP="00745F86">
      <w:pPr>
        <w:pStyle w:val="Heading1"/>
      </w:pPr>
      <w:bookmarkStart w:id="9" w:name="_Toc68274952"/>
      <w:r>
        <w:t xml:space="preserve">Activating the </w:t>
      </w:r>
      <w:r w:rsidR="00D30100">
        <w:t>incident response procedure</w:t>
      </w:r>
      <w:bookmarkEnd w:id="9"/>
    </w:p>
    <w:p w14:paraId="06570BC2" w14:textId="77777777" w:rsidR="00745F86" w:rsidRDefault="00745F86" w:rsidP="00745F86">
      <w:r>
        <w:t>The Team Leader shall determine whether the actual or potential impact justifies formal activation of the IRT. The decision shall consider the affected Phase 1 assets, severity, customer and transaction impact, evidence of compromise, regulatory significance, business continuity implications and the likelihood of further spread or exploitation.</w:t>
      </w:r>
    </w:p>
    <w:p w14:paraId="546AD1D7" w14:textId="77777777" w:rsidR="00745F86" w:rsidRDefault="00745F86" w:rsidP="00745F86">
      <w:r>
        <w:t>An initial impact assessment will already have been made by the IT Service Desk, but further guidelines for the Team Leader regarding whether a formal incident response should be initiated for any particular incident are if any of the following apply:</w:t>
      </w:r>
    </w:p>
    <w:p w14:paraId="21010012" w14:textId="77777777" w:rsidR="00745F86" w:rsidRDefault="00745F86" w:rsidP="00422D19">
      <w:pPr>
        <w:pStyle w:val="ListParagraph"/>
        <w:numPr>
          <w:ilvl w:val="0"/>
          <w:numId w:val="12"/>
        </w:numPr>
      </w:pPr>
      <w:r>
        <w:t>There is significant actual or potential exposure, alteration or destruction of customer or transaction information, authentication or biometric data, or other High/Critical information assets.</w:t>
      </w:r>
    </w:p>
    <w:p w14:paraId="3E6C79A5" w14:textId="77777777" w:rsidR="00745F86" w:rsidRDefault="00745F86" w:rsidP="00422D19">
      <w:pPr>
        <w:pStyle w:val="ListParagraph"/>
        <w:numPr>
          <w:ilvl w:val="0"/>
          <w:numId w:val="12"/>
        </w:numPr>
      </w:pPr>
      <w:r>
        <w:t>There is significant actual or potential disruption to Afaq Plus, Afaq Net, payment interfaces, authentication services, core banking integration, SOC monitoring or other critical Phase 1 services.</w:t>
      </w:r>
    </w:p>
    <w:p w14:paraId="6283973D" w14:textId="77777777" w:rsidR="00745F86" w:rsidRDefault="00745F86" w:rsidP="00422D19">
      <w:pPr>
        <w:pStyle w:val="ListParagraph"/>
        <w:numPr>
          <w:ilvl w:val="0"/>
          <w:numId w:val="12"/>
        </w:numPr>
      </w:pPr>
      <w:r>
        <w:t>There is significant risk to customer trust, bank reputation, regulatory compliance or contractual obligations involving Phase 1 services or third parties.</w:t>
      </w:r>
    </w:p>
    <w:p w14:paraId="6D4DF95E" w14:textId="77777777" w:rsidR="00745F86" w:rsidRDefault="00745F86" w:rsidP="00422D19">
      <w:pPr>
        <w:pStyle w:val="ListParagraph"/>
        <w:numPr>
          <w:ilvl w:val="0"/>
          <w:numId w:val="12"/>
        </w:numPr>
      </w:pPr>
      <w:r>
        <w:t>There is credible evidence of active exploitation, widespread compromise, privileged-access abuse, DDoS, ransomware or other activity that may materially affect Phase 1 confidentiality, integrity or availability.</w:t>
      </w:r>
    </w:p>
    <w:p w14:paraId="63646ECD" w14:textId="77777777" w:rsidR="00745F86" w:rsidRDefault="00745F86" w:rsidP="00745F86">
      <w:r>
        <w:t xml:space="preserve">In the event of disagreement or uncertainty about </w:t>
      </w:r>
      <w:r w:rsidR="00422D19">
        <w:t>whether</w:t>
      </w:r>
      <w:r>
        <w:t xml:space="preserve"> to activate an incident response the decision of the Team Leader will be final.</w:t>
      </w:r>
    </w:p>
    <w:p w14:paraId="1EFB9EA5" w14:textId="77777777" w:rsidR="00745F86" w:rsidRDefault="00745F86" w:rsidP="00745F86">
      <w:r>
        <w:t>If formal activation is not required, the event shall remain under normal incident/service management until resolved. The incident record shall still document the assessment, actions, evidence and closure decision.</w:t>
      </w:r>
    </w:p>
    <w:p w14:paraId="3601D032" w14:textId="77777777" w:rsidR="00745F86" w:rsidRDefault="00745F86" w:rsidP="00745F86">
      <w:r>
        <w:t>If the incident warrants the activation of the IR procedure the Team Leader will start to assemble the IRT.</w:t>
      </w:r>
    </w:p>
    <w:p w14:paraId="7E9CE71A" w14:textId="77777777" w:rsidR="00745F86" w:rsidRDefault="00745F86">
      <w:pPr>
        <w:spacing w:before="0" w:after="160" w:line="259" w:lineRule="auto"/>
      </w:pPr>
      <w:r>
        <w:br w:type="page"/>
      </w:r>
    </w:p>
    <w:p w14:paraId="645AC196" w14:textId="77777777" w:rsidR="00745F86" w:rsidRDefault="00745F86" w:rsidP="00745F86">
      <w:pPr>
        <w:pStyle w:val="Heading1"/>
      </w:pPr>
      <w:bookmarkStart w:id="10" w:name="_Toc68274953"/>
      <w:r>
        <w:lastRenderedPageBreak/>
        <w:t xml:space="preserve">Assemble </w:t>
      </w:r>
      <w:r w:rsidR="00D30100">
        <w:t>incident response team</w:t>
      </w:r>
      <w:bookmarkEnd w:id="10"/>
    </w:p>
    <w:p w14:paraId="08C17BFA" w14:textId="77777777" w:rsidR="00745F86" w:rsidRDefault="00745F86" w:rsidP="00745F86">
      <w:r>
        <w:t>Once activated, the Team Leader or deputy shall notify the required IRT role holders and establish the incident command arrangement. The SOC/Incident Liaison shall begin evidence collection and situation reporting, while technical, business, continuity, communications and legal functions are engaged according to incident severity and type.</w:t>
      </w:r>
    </w:p>
    <w:p w14:paraId="01BDC931" w14:textId="77777777" w:rsidR="00745F86" w:rsidRDefault="00745F86" w:rsidP="00745F86">
      <w:r>
        <w:t>The Incident Liaison shall obtain current information from the affected location or service, coordinate with the SOC and technical teams, and maintain a factual situation picture for the IRT. Where physical access, data-center conditions or safety issues are relevant, Facilities and Health and Safety shall also be engaged.</w:t>
      </w:r>
    </w:p>
    <w:p w14:paraId="68DC0616" w14:textId="77777777" w:rsidR="00745F86" w:rsidRDefault="00745F86" w:rsidP="00745F86"/>
    <w:p w14:paraId="5BE2570E" w14:textId="77777777" w:rsidR="00745F86" w:rsidRDefault="00745F86" w:rsidP="00745F86">
      <w:pPr>
        <w:pStyle w:val="Heading2"/>
      </w:pPr>
      <w:bookmarkStart w:id="11" w:name="_Toc68274954"/>
      <w:r>
        <w:t xml:space="preserve">Incident </w:t>
      </w:r>
      <w:r w:rsidR="00D30100">
        <w:t>response team members</w:t>
      </w:r>
      <w:bookmarkEnd w:id="11"/>
    </w:p>
    <w:p w14:paraId="1532957F" w14:textId="77777777" w:rsidR="00877214" w:rsidRDefault="00745F86" w:rsidP="00EE11D7">
      <w:r>
        <w:t>The Incident Response Team will generally consist of the following people in the roles specified and with the stated deputies, although the exact make-up of the team will vary according to the nature of the incident.</w:t>
      </w:r>
      <w:r>
        <w:br/>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005"/>
        <w:gridCol w:w="3005"/>
        <w:gridCol w:w="3006"/>
      </w:tblGrid>
      <w:tr w:rsidR="00745F86" w14:paraId="4F498074" w14:textId="77777777" w:rsidTr="000C5011">
        <w:tc>
          <w:tcPr>
            <w:tcW w:w="3005" w:type="dxa"/>
            <w:shd w:val="clear" w:color="auto" w:fill="009BA4" w:themeFill="text2"/>
          </w:tcPr>
          <w:p w14:paraId="509DE1B5" w14:textId="77777777" w:rsidR="00745F86" w:rsidRPr="00A02331" w:rsidRDefault="00745F86" w:rsidP="000C5011">
            <w:pPr>
              <w:pStyle w:val="TableHeading"/>
            </w:pPr>
            <w:r>
              <w:t>ROLE/BUSINESS AREA</w:t>
            </w:r>
          </w:p>
        </w:tc>
        <w:tc>
          <w:tcPr>
            <w:tcW w:w="3005" w:type="dxa"/>
            <w:shd w:val="clear" w:color="auto" w:fill="009BA4" w:themeFill="text2"/>
          </w:tcPr>
          <w:p w14:paraId="53E8BBE9" w14:textId="77777777" w:rsidR="00745F86" w:rsidRPr="00A02331" w:rsidRDefault="00745F86" w:rsidP="000C5011">
            <w:pPr>
              <w:pStyle w:val="TableHeading"/>
            </w:pPr>
            <w:r>
              <w:t>MAI</w:t>
            </w:r>
            <w:r w:rsidR="00351ACB">
              <w:t>N</w:t>
            </w:r>
            <w:r>
              <w:t xml:space="preserve"> ROLE HOLDER</w:t>
            </w:r>
          </w:p>
        </w:tc>
        <w:tc>
          <w:tcPr>
            <w:tcW w:w="3006" w:type="dxa"/>
            <w:shd w:val="clear" w:color="auto" w:fill="009BA4" w:themeFill="text2"/>
          </w:tcPr>
          <w:p w14:paraId="227DCDB6" w14:textId="77777777" w:rsidR="00745F86" w:rsidRPr="00A02331" w:rsidRDefault="00745F86" w:rsidP="000C5011">
            <w:pPr>
              <w:pStyle w:val="TableHeading"/>
            </w:pPr>
            <w:r>
              <w:t>DEPUTY</w:t>
            </w:r>
          </w:p>
        </w:tc>
      </w:tr>
      <w:tr w:rsidR="00C87353" w14:paraId="11A1A822" w14:textId="77777777" w:rsidTr="000C5011">
        <w:tc>
          <w:tcPr>
            <w:tcW w:w="3005" w:type="dxa"/>
          </w:tcPr>
          <w:p w14:paraId="51D1CAF7" w14:textId="77777777" w:rsidR="00F546A1" w:rsidRDefault="009742AB">
            <w:r>
              <w:t>Team Leader</w:t>
            </w:r>
          </w:p>
        </w:tc>
        <w:tc>
          <w:tcPr>
            <w:tcW w:w="3005" w:type="dxa"/>
          </w:tcPr>
          <w:p w14:paraId="786443FD" w14:textId="77777777" w:rsidR="00F546A1" w:rsidRDefault="009742AB">
            <w:r>
              <w:t>CISO / Incident Response Team Lead</w:t>
            </w:r>
          </w:p>
        </w:tc>
        <w:tc>
          <w:tcPr>
            <w:tcW w:w="3006" w:type="dxa"/>
          </w:tcPr>
          <w:p w14:paraId="39912E15" w14:textId="77777777" w:rsidR="00F546A1" w:rsidRDefault="009742AB">
            <w:r>
              <w:t>Deputy CISO / designated security manager</w:t>
            </w:r>
          </w:p>
        </w:tc>
      </w:tr>
      <w:tr w:rsidR="00C87353" w14:paraId="248714FE" w14:textId="77777777" w:rsidTr="000C5011">
        <w:tc>
          <w:tcPr>
            <w:tcW w:w="3005" w:type="dxa"/>
          </w:tcPr>
          <w:p w14:paraId="01BBE54A" w14:textId="77777777" w:rsidR="00F546A1" w:rsidRDefault="009742AB">
            <w:r>
              <w:t>Team Facilitator</w:t>
            </w:r>
          </w:p>
        </w:tc>
        <w:tc>
          <w:tcPr>
            <w:tcW w:w="3005" w:type="dxa"/>
          </w:tcPr>
          <w:p w14:paraId="2057FF8F" w14:textId="77777777" w:rsidR="00F546A1" w:rsidRDefault="009742AB">
            <w:r>
              <w:t>Information Security Governance Team</w:t>
            </w:r>
          </w:p>
        </w:tc>
        <w:tc>
          <w:tcPr>
            <w:tcW w:w="3006" w:type="dxa"/>
          </w:tcPr>
          <w:p w14:paraId="6AF3C2DA" w14:textId="77777777" w:rsidR="00F546A1" w:rsidRDefault="009742AB">
            <w:r>
              <w:t>Designated ISMS coordinator</w:t>
            </w:r>
          </w:p>
        </w:tc>
      </w:tr>
      <w:tr w:rsidR="00C87353" w14:paraId="16DDA32A" w14:textId="77777777" w:rsidTr="000C5011">
        <w:tc>
          <w:tcPr>
            <w:tcW w:w="3005" w:type="dxa"/>
          </w:tcPr>
          <w:p w14:paraId="6D3D080C" w14:textId="77777777" w:rsidR="00F546A1" w:rsidRDefault="009742AB">
            <w:r>
              <w:t>Incident Liaison</w:t>
            </w:r>
          </w:p>
        </w:tc>
        <w:tc>
          <w:tcPr>
            <w:tcW w:w="3005" w:type="dxa"/>
          </w:tcPr>
          <w:p w14:paraId="596AA1E7" w14:textId="77777777" w:rsidR="00F546A1" w:rsidRDefault="009742AB">
            <w:r>
              <w:t>Incident Response Team / SOC</w:t>
            </w:r>
          </w:p>
        </w:tc>
        <w:tc>
          <w:tcPr>
            <w:tcW w:w="3006" w:type="dxa"/>
          </w:tcPr>
          <w:p w14:paraId="6AD20A2F" w14:textId="77777777" w:rsidR="00F546A1" w:rsidRDefault="009742AB">
            <w:r>
              <w:t>SOC Manager or designated incident responder</w:t>
            </w:r>
          </w:p>
        </w:tc>
      </w:tr>
      <w:tr w:rsidR="00C87353" w14:paraId="7194C3EC" w14:textId="77777777" w:rsidTr="000C5011">
        <w:tc>
          <w:tcPr>
            <w:tcW w:w="3005" w:type="dxa"/>
          </w:tcPr>
          <w:p w14:paraId="4FC93FEC" w14:textId="77777777" w:rsidR="00F546A1" w:rsidRDefault="009742AB">
            <w:r>
              <w:t>Information Technology</w:t>
            </w:r>
          </w:p>
        </w:tc>
        <w:tc>
          <w:tcPr>
            <w:tcW w:w="3005" w:type="dxa"/>
          </w:tcPr>
          <w:p w14:paraId="76A62D61" w14:textId="77777777" w:rsidR="00F546A1" w:rsidRDefault="009742AB">
            <w:r>
              <w:t>CIO / IT Infrastructure and Technical Support</w:t>
            </w:r>
          </w:p>
        </w:tc>
        <w:tc>
          <w:tcPr>
            <w:tcW w:w="3006" w:type="dxa"/>
          </w:tcPr>
          <w:p w14:paraId="6027CA9D" w14:textId="77777777" w:rsidR="00F546A1" w:rsidRDefault="009742AB">
            <w:r>
              <w:t>IT Infrastructure and Network Manager</w:t>
            </w:r>
          </w:p>
        </w:tc>
      </w:tr>
      <w:tr w:rsidR="00C87353" w14:paraId="5DFE2E9C" w14:textId="77777777" w:rsidTr="000C5011">
        <w:tc>
          <w:tcPr>
            <w:tcW w:w="3005" w:type="dxa"/>
          </w:tcPr>
          <w:p w14:paraId="732D1B3C" w14:textId="77777777" w:rsidR="00F546A1" w:rsidRDefault="009742AB">
            <w:r>
              <w:t>Business Operations</w:t>
            </w:r>
          </w:p>
        </w:tc>
        <w:tc>
          <w:tcPr>
            <w:tcW w:w="3005" w:type="dxa"/>
          </w:tcPr>
          <w:p w14:paraId="247AB938" w14:textId="77777777" w:rsidR="00F546A1" w:rsidRDefault="009742AB">
            <w:r>
              <w:t>Digital Banking Product Owner / Head of Banking Operations</w:t>
            </w:r>
          </w:p>
        </w:tc>
        <w:tc>
          <w:tcPr>
            <w:tcW w:w="3006" w:type="dxa"/>
          </w:tcPr>
          <w:p w14:paraId="13206CE4" w14:textId="77777777" w:rsidR="00F546A1" w:rsidRDefault="009742AB">
            <w:r>
              <w:t>Digital Operations Manager</w:t>
            </w:r>
          </w:p>
        </w:tc>
      </w:tr>
      <w:tr w:rsidR="00C87353" w14:paraId="5E612760" w14:textId="77777777" w:rsidTr="000C5011">
        <w:tc>
          <w:tcPr>
            <w:tcW w:w="3005" w:type="dxa"/>
          </w:tcPr>
          <w:p w14:paraId="7B4EF0F5" w14:textId="77777777" w:rsidR="00F546A1" w:rsidRDefault="009742AB">
            <w:r>
              <w:lastRenderedPageBreak/>
              <w:t>Facilities Management</w:t>
            </w:r>
          </w:p>
        </w:tc>
        <w:tc>
          <w:tcPr>
            <w:tcW w:w="3005" w:type="dxa"/>
          </w:tcPr>
          <w:p w14:paraId="1E7EE27D" w14:textId="77777777" w:rsidR="00F546A1" w:rsidRDefault="009742AB">
            <w:r>
              <w:t>Facilities and Physical Security Manager</w:t>
            </w:r>
          </w:p>
        </w:tc>
        <w:tc>
          <w:tcPr>
            <w:tcW w:w="3006" w:type="dxa"/>
          </w:tcPr>
          <w:p w14:paraId="04C39614" w14:textId="77777777" w:rsidR="00F546A1" w:rsidRDefault="009742AB">
            <w:r>
              <w:t>Data Center Manager</w:t>
            </w:r>
          </w:p>
        </w:tc>
      </w:tr>
      <w:tr w:rsidR="00C87353" w14:paraId="528062C4" w14:textId="77777777" w:rsidTr="000C5011">
        <w:tc>
          <w:tcPr>
            <w:tcW w:w="3005" w:type="dxa"/>
          </w:tcPr>
          <w:p w14:paraId="50306ADC" w14:textId="77777777" w:rsidR="00F546A1" w:rsidRDefault="009742AB">
            <w:r>
              <w:t>Health and Safety</w:t>
            </w:r>
          </w:p>
        </w:tc>
        <w:tc>
          <w:tcPr>
            <w:tcW w:w="3005" w:type="dxa"/>
          </w:tcPr>
          <w:p w14:paraId="6C8063B8" w14:textId="77777777" w:rsidR="00F546A1" w:rsidRDefault="009742AB">
            <w:r>
              <w:t>Facilities and Data Center Manager</w:t>
            </w:r>
          </w:p>
        </w:tc>
        <w:tc>
          <w:tcPr>
            <w:tcW w:w="3006" w:type="dxa"/>
          </w:tcPr>
          <w:p w14:paraId="147E75F8" w14:textId="77777777" w:rsidR="00F546A1" w:rsidRDefault="009742AB">
            <w:r>
              <w:t>Designated Health and Safety representative</w:t>
            </w:r>
          </w:p>
        </w:tc>
      </w:tr>
      <w:tr w:rsidR="00C87353" w14:paraId="5F9D5E8E" w14:textId="77777777" w:rsidTr="000C5011">
        <w:tc>
          <w:tcPr>
            <w:tcW w:w="3005" w:type="dxa"/>
          </w:tcPr>
          <w:p w14:paraId="2259D179" w14:textId="77777777" w:rsidR="00F546A1" w:rsidRDefault="009742AB">
            <w:r>
              <w:t>Human Resources</w:t>
            </w:r>
          </w:p>
        </w:tc>
        <w:tc>
          <w:tcPr>
            <w:tcW w:w="3005" w:type="dxa"/>
          </w:tcPr>
          <w:p w14:paraId="6AC5C162" w14:textId="77777777" w:rsidR="00F546A1" w:rsidRDefault="009742AB">
            <w:r>
              <w:t>HR Manager / HR Training and Development Manager</w:t>
            </w:r>
          </w:p>
        </w:tc>
        <w:tc>
          <w:tcPr>
            <w:tcW w:w="3006" w:type="dxa"/>
          </w:tcPr>
          <w:p w14:paraId="3F98AFCF" w14:textId="77777777" w:rsidR="00F546A1" w:rsidRDefault="009742AB">
            <w:r>
              <w:t>Designated HR representative</w:t>
            </w:r>
          </w:p>
        </w:tc>
      </w:tr>
      <w:tr w:rsidR="00C87353" w14:paraId="03A5B2ED" w14:textId="77777777" w:rsidTr="000C5011">
        <w:tc>
          <w:tcPr>
            <w:tcW w:w="3005" w:type="dxa"/>
          </w:tcPr>
          <w:p w14:paraId="33415CEE" w14:textId="77777777" w:rsidR="00F546A1" w:rsidRDefault="009742AB">
            <w:r>
              <w:t>Business Continuity Planning</w:t>
            </w:r>
          </w:p>
        </w:tc>
        <w:tc>
          <w:tcPr>
            <w:tcW w:w="3005" w:type="dxa"/>
          </w:tcPr>
          <w:p w14:paraId="6D96ED27" w14:textId="77777777" w:rsidR="00F546A1" w:rsidRDefault="009742AB">
            <w:r>
              <w:t>Business Continuity and Disaster Recovery Manager</w:t>
            </w:r>
          </w:p>
        </w:tc>
        <w:tc>
          <w:tcPr>
            <w:tcW w:w="3006" w:type="dxa"/>
          </w:tcPr>
          <w:p w14:paraId="5214D113" w14:textId="77777777" w:rsidR="00F546A1" w:rsidRDefault="009742AB">
            <w:r>
              <w:t>Disaster Recovery Manager</w:t>
            </w:r>
          </w:p>
        </w:tc>
      </w:tr>
      <w:tr w:rsidR="00C87353" w14:paraId="05688948" w14:textId="77777777" w:rsidTr="000C5011">
        <w:tc>
          <w:tcPr>
            <w:tcW w:w="3005" w:type="dxa"/>
          </w:tcPr>
          <w:p w14:paraId="06CDEC97" w14:textId="77777777" w:rsidR="00F546A1" w:rsidRDefault="009742AB">
            <w:r>
              <w:t>Communications (PR and Media Relations)</w:t>
            </w:r>
          </w:p>
        </w:tc>
        <w:tc>
          <w:tcPr>
            <w:tcW w:w="3005" w:type="dxa"/>
          </w:tcPr>
          <w:p w14:paraId="24FA2311" w14:textId="77777777" w:rsidR="00F546A1" w:rsidRDefault="009742AB">
            <w:r>
              <w:t>Head of Corporate Communications / authorised Communications representative</w:t>
            </w:r>
          </w:p>
        </w:tc>
        <w:tc>
          <w:tcPr>
            <w:tcW w:w="3006" w:type="dxa"/>
          </w:tcPr>
          <w:p w14:paraId="2B1FFE39" w14:textId="77777777" w:rsidR="00F546A1" w:rsidRDefault="009742AB">
            <w:r>
              <w:t>Designated Communications deputy</w:t>
            </w:r>
          </w:p>
        </w:tc>
      </w:tr>
      <w:tr w:rsidR="00C87353" w14:paraId="5FF05729" w14:textId="77777777" w:rsidTr="000C5011">
        <w:tc>
          <w:tcPr>
            <w:tcW w:w="3005" w:type="dxa"/>
          </w:tcPr>
          <w:p w14:paraId="166747F4" w14:textId="77777777" w:rsidR="00F546A1" w:rsidRDefault="009742AB">
            <w:r>
              <w:t>Legal and Regulatory</w:t>
            </w:r>
          </w:p>
        </w:tc>
        <w:tc>
          <w:tcPr>
            <w:tcW w:w="3005" w:type="dxa"/>
          </w:tcPr>
          <w:p w14:paraId="13402958" w14:textId="77777777" w:rsidR="00F546A1" w:rsidRDefault="009742AB">
            <w:r>
              <w:t>Legal/Regulatory function with CISO and compliance representatives</w:t>
            </w:r>
          </w:p>
        </w:tc>
        <w:tc>
          <w:tcPr>
            <w:tcW w:w="3006" w:type="dxa"/>
          </w:tcPr>
          <w:p w14:paraId="1F7ED64F" w14:textId="77777777" w:rsidR="00F546A1" w:rsidRDefault="009742AB">
            <w:r>
              <w:t>Designated Legal/Regulatory deputy</w:t>
            </w:r>
          </w:p>
        </w:tc>
      </w:tr>
    </w:tbl>
    <w:p w14:paraId="224C9E28" w14:textId="77777777" w:rsidR="00CE0B2A" w:rsidRDefault="00CE0B2A">
      <w:pPr>
        <w:pStyle w:val="Caption"/>
      </w:pPr>
      <w:r>
        <w:br/>
      </w:r>
      <w:bookmarkStart w:id="12" w:name="_Toc68274983"/>
      <w:r>
        <w:t xml:space="preserve">Table </w:t>
      </w:r>
      <w:r w:rsidR="00864822">
        <w:fldChar w:fldCharType="begin"/>
      </w:r>
      <w:r w:rsidR="00864822">
        <w:instrText xml:space="preserve"> SEQ Table \* ARABIC </w:instrText>
      </w:r>
      <w:r w:rsidR="00864822">
        <w:fldChar w:fldCharType="separate"/>
      </w:r>
      <w:r w:rsidR="003D670F">
        <w:rPr>
          <w:noProof/>
        </w:rPr>
        <w:t>2</w:t>
      </w:r>
      <w:r w:rsidR="00864822">
        <w:rPr>
          <w:noProof/>
        </w:rPr>
        <w:fldChar w:fldCharType="end"/>
      </w:r>
      <w:r>
        <w:t xml:space="preserve">: </w:t>
      </w:r>
      <w:r w:rsidRPr="000221BB">
        <w:t>Incident response team members</w:t>
      </w:r>
      <w:bookmarkEnd w:id="12"/>
    </w:p>
    <w:p w14:paraId="705C2B56" w14:textId="77777777" w:rsidR="00745F86" w:rsidRDefault="00745F86" w:rsidP="00EE11D7"/>
    <w:p w14:paraId="1AF77509" w14:textId="77777777" w:rsidR="00BE0A5B" w:rsidRDefault="00BE0A5B" w:rsidP="00BE0A5B">
      <w:r>
        <w:t xml:space="preserve">Contact details for the above are listed at Appendix A of this document. </w:t>
      </w:r>
    </w:p>
    <w:p w14:paraId="2F4A17F4" w14:textId="4BB82980" w:rsidR="00BE0A5B" w:rsidRDefault="00BE0A5B" w:rsidP="00BE0A5B">
      <w:pPr>
        <w:pStyle w:val="Heading2"/>
      </w:pPr>
      <w:bookmarkStart w:id="13" w:name="_Toc68274955"/>
      <w:r>
        <w:t xml:space="preserve">Roles and </w:t>
      </w:r>
      <w:r w:rsidR="00D30100">
        <w:t>r</w:t>
      </w:r>
      <w:r>
        <w:t>esponsibilities</w:t>
      </w:r>
      <w:bookmarkEnd w:id="13"/>
    </w:p>
    <w:p w14:paraId="4885C388" w14:textId="77777777" w:rsidR="00BE0A5B" w:rsidRDefault="00BE0A5B" w:rsidP="00BE0A5B">
      <w:r>
        <w:t>The responsibilities of the roles within the incident response team are as follows:</w:t>
      </w:r>
    </w:p>
    <w:p w14:paraId="4EAB14B8" w14:textId="77777777" w:rsidR="00BE0A5B" w:rsidRDefault="00BE0A5B" w:rsidP="00BE0A5B"/>
    <w:p w14:paraId="1446A84B" w14:textId="77777777" w:rsidR="00BE0A5B" w:rsidRDefault="00BE0A5B" w:rsidP="00BE0A5B">
      <w:pPr>
        <w:pStyle w:val="Heading3"/>
      </w:pPr>
      <w:bookmarkStart w:id="14" w:name="_Toc68274956"/>
      <w:r>
        <w:t xml:space="preserve">Team </w:t>
      </w:r>
      <w:r w:rsidR="00D30100">
        <w:t>l</w:t>
      </w:r>
      <w:r>
        <w:t>eader</w:t>
      </w:r>
      <w:bookmarkEnd w:id="14"/>
    </w:p>
    <w:p w14:paraId="75B309BA" w14:textId="77777777" w:rsidR="00BE0A5B" w:rsidRDefault="00BE0A5B" w:rsidP="00422D19">
      <w:pPr>
        <w:pStyle w:val="ListParagraph"/>
        <w:numPr>
          <w:ilvl w:val="0"/>
          <w:numId w:val="13"/>
        </w:numPr>
      </w:pPr>
      <w:r>
        <w:t xml:space="preserve">Decides </w:t>
      </w:r>
      <w:r w:rsidR="00422D19">
        <w:t>whether</w:t>
      </w:r>
      <w:r>
        <w:t xml:space="preserve"> to initiate a response</w:t>
      </w:r>
    </w:p>
    <w:p w14:paraId="70892585" w14:textId="77777777" w:rsidR="00BE0A5B" w:rsidRDefault="00BE0A5B" w:rsidP="00422D19">
      <w:pPr>
        <w:pStyle w:val="ListParagraph"/>
        <w:numPr>
          <w:ilvl w:val="0"/>
          <w:numId w:val="13"/>
        </w:numPr>
      </w:pPr>
      <w:r>
        <w:t>Assembles the incident response team</w:t>
      </w:r>
    </w:p>
    <w:p w14:paraId="58715062" w14:textId="77777777" w:rsidR="00BE0A5B" w:rsidRDefault="00BE0A5B" w:rsidP="00422D19">
      <w:pPr>
        <w:pStyle w:val="ListParagraph"/>
        <w:numPr>
          <w:ilvl w:val="0"/>
          <w:numId w:val="13"/>
        </w:numPr>
      </w:pPr>
      <w:r>
        <w:t>Overall management of the incident response team</w:t>
      </w:r>
    </w:p>
    <w:p w14:paraId="0E259D31" w14:textId="77777777" w:rsidR="00BE0A5B" w:rsidRDefault="00BE0A5B" w:rsidP="00422D19">
      <w:pPr>
        <w:pStyle w:val="ListParagraph"/>
        <w:numPr>
          <w:ilvl w:val="0"/>
          <w:numId w:val="13"/>
        </w:numPr>
      </w:pPr>
      <w:r>
        <w:t>Acts as interface with the board and other high-level stakeholders</w:t>
      </w:r>
    </w:p>
    <w:p w14:paraId="540C0F41" w14:textId="77777777" w:rsidR="00BE0A5B" w:rsidRDefault="00BE0A5B" w:rsidP="00422D19">
      <w:pPr>
        <w:pStyle w:val="ListParagraph"/>
        <w:numPr>
          <w:ilvl w:val="0"/>
          <w:numId w:val="13"/>
        </w:numPr>
      </w:pPr>
      <w:r>
        <w:t>Final decision maker in cases of disagreement</w:t>
      </w:r>
    </w:p>
    <w:p w14:paraId="6DB22221" w14:textId="77777777" w:rsidR="00BE0A5B" w:rsidRDefault="00BE0A5B" w:rsidP="00BE0A5B"/>
    <w:p w14:paraId="65D42CF2" w14:textId="77777777" w:rsidR="00BE0A5B" w:rsidRDefault="00BE0A5B" w:rsidP="00BE0A5B">
      <w:pPr>
        <w:pStyle w:val="Heading3"/>
      </w:pPr>
      <w:bookmarkStart w:id="15" w:name="_Toc68274957"/>
      <w:r>
        <w:t xml:space="preserve">Team </w:t>
      </w:r>
      <w:r w:rsidR="00D30100">
        <w:t>f</w:t>
      </w:r>
      <w:r>
        <w:t>acilitator</w:t>
      </w:r>
      <w:bookmarkEnd w:id="15"/>
    </w:p>
    <w:p w14:paraId="17CD1B67" w14:textId="77777777" w:rsidR="00BE0A5B" w:rsidRDefault="00BE0A5B" w:rsidP="00422D19">
      <w:pPr>
        <w:pStyle w:val="ListParagraph"/>
        <w:numPr>
          <w:ilvl w:val="0"/>
          <w:numId w:val="14"/>
        </w:numPr>
      </w:pPr>
      <w:r>
        <w:t>Supports the incident response team</w:t>
      </w:r>
    </w:p>
    <w:p w14:paraId="32A10FF1" w14:textId="77777777" w:rsidR="00BE0A5B" w:rsidRDefault="00BE0A5B" w:rsidP="00422D19">
      <w:pPr>
        <w:pStyle w:val="ListParagraph"/>
        <w:numPr>
          <w:ilvl w:val="0"/>
          <w:numId w:val="14"/>
        </w:numPr>
      </w:pPr>
      <w:r>
        <w:t>Co-ordinates resources within the command centre/war room</w:t>
      </w:r>
    </w:p>
    <w:p w14:paraId="67ED5C00" w14:textId="77777777" w:rsidR="00BE0A5B" w:rsidRDefault="00BE0A5B" w:rsidP="00422D19">
      <w:pPr>
        <w:pStyle w:val="ListParagraph"/>
        <w:numPr>
          <w:ilvl w:val="0"/>
          <w:numId w:val="14"/>
        </w:numPr>
      </w:pPr>
      <w:r>
        <w:t>Prepares for meetings and takes record of actions and decisions</w:t>
      </w:r>
    </w:p>
    <w:p w14:paraId="17EF68D5" w14:textId="77777777" w:rsidR="00BE0A5B" w:rsidRDefault="00BE0A5B" w:rsidP="00422D19">
      <w:pPr>
        <w:pStyle w:val="ListParagraph"/>
        <w:numPr>
          <w:ilvl w:val="0"/>
          <w:numId w:val="14"/>
        </w:numPr>
      </w:pPr>
      <w:r>
        <w:t>Briefs team members on latest status on their return to the command centre/war room</w:t>
      </w:r>
    </w:p>
    <w:p w14:paraId="56957E62" w14:textId="77777777" w:rsidR="00BE0A5B" w:rsidRDefault="00BE0A5B" w:rsidP="00422D19">
      <w:pPr>
        <w:pStyle w:val="ListParagraph"/>
        <w:numPr>
          <w:ilvl w:val="0"/>
          <w:numId w:val="14"/>
        </w:numPr>
      </w:pPr>
      <w:r>
        <w:t>Facilitates communication via email, fax, telephone or other methods</w:t>
      </w:r>
    </w:p>
    <w:p w14:paraId="401E489F" w14:textId="77777777" w:rsidR="00BE0A5B" w:rsidRDefault="00BE0A5B" w:rsidP="00422D19">
      <w:pPr>
        <w:pStyle w:val="ListParagraph"/>
        <w:numPr>
          <w:ilvl w:val="0"/>
          <w:numId w:val="14"/>
        </w:numPr>
      </w:pPr>
      <w:r>
        <w:t>Monitors external information feeds such as news</w:t>
      </w:r>
    </w:p>
    <w:p w14:paraId="64D4DF7D" w14:textId="77777777" w:rsidR="00BE0A5B" w:rsidRDefault="00BE0A5B" w:rsidP="00BE0A5B"/>
    <w:p w14:paraId="558EB58C" w14:textId="77777777" w:rsidR="00BE0A5B" w:rsidRDefault="00BE0A5B" w:rsidP="00BE0A5B">
      <w:pPr>
        <w:pStyle w:val="Heading3"/>
      </w:pPr>
      <w:bookmarkStart w:id="16" w:name="_Toc68274958"/>
      <w:r>
        <w:t xml:space="preserve">Incident </w:t>
      </w:r>
      <w:r w:rsidR="00D30100">
        <w:t>l</w:t>
      </w:r>
      <w:r>
        <w:t>iaison</w:t>
      </w:r>
      <w:bookmarkEnd w:id="16"/>
    </w:p>
    <w:p w14:paraId="5ED78E5B" w14:textId="77777777" w:rsidR="00BE0A5B" w:rsidRDefault="00BE0A5B" w:rsidP="00422D19">
      <w:pPr>
        <w:pStyle w:val="ListParagraph"/>
        <w:numPr>
          <w:ilvl w:val="0"/>
          <w:numId w:val="15"/>
        </w:numPr>
      </w:pPr>
      <w:r>
        <w:t>Attends the site of the incident as quickly as possible</w:t>
      </w:r>
    </w:p>
    <w:p w14:paraId="0E7D1260" w14:textId="77777777" w:rsidR="00BE0A5B" w:rsidRDefault="00BE0A5B" w:rsidP="00422D19">
      <w:pPr>
        <w:pStyle w:val="ListParagraph"/>
        <w:numPr>
          <w:ilvl w:val="0"/>
          <w:numId w:val="15"/>
        </w:numPr>
      </w:pPr>
      <w:r>
        <w:t>Assesses the extent and impact of the incident</w:t>
      </w:r>
    </w:p>
    <w:p w14:paraId="6F36B421" w14:textId="77777777" w:rsidR="00BE0A5B" w:rsidRDefault="00BE0A5B" w:rsidP="00422D19">
      <w:pPr>
        <w:pStyle w:val="ListParagraph"/>
        <w:numPr>
          <w:ilvl w:val="0"/>
          <w:numId w:val="15"/>
        </w:numPr>
      </w:pPr>
      <w:r>
        <w:t>Provides first-person account of the situation to the IRT</w:t>
      </w:r>
    </w:p>
    <w:p w14:paraId="20A94C3A" w14:textId="77777777" w:rsidR="00BE0A5B" w:rsidRDefault="00BE0A5B" w:rsidP="00422D19">
      <w:pPr>
        <w:pStyle w:val="ListParagraph"/>
        <w:numPr>
          <w:ilvl w:val="0"/>
          <w:numId w:val="15"/>
        </w:numPr>
      </w:pPr>
      <w:r>
        <w:t>Liaises with the IRT on an on-going basis to provide updates and answer any questions required for decision-making by the IRT</w:t>
      </w:r>
    </w:p>
    <w:p w14:paraId="19DE18AD" w14:textId="77777777" w:rsidR="00BE0A5B" w:rsidRDefault="00BE0A5B" w:rsidP="00BE0A5B"/>
    <w:p w14:paraId="786562E3" w14:textId="77777777" w:rsidR="00BE0A5B" w:rsidRDefault="00BE0A5B" w:rsidP="00BE0A5B">
      <w:pPr>
        <w:pStyle w:val="Heading3"/>
      </w:pPr>
      <w:bookmarkStart w:id="17" w:name="_Toc68274959"/>
      <w:r>
        <w:t xml:space="preserve">Information </w:t>
      </w:r>
      <w:r w:rsidR="00D30100">
        <w:t>t</w:t>
      </w:r>
      <w:r>
        <w:t>echnology</w:t>
      </w:r>
      <w:bookmarkEnd w:id="17"/>
    </w:p>
    <w:p w14:paraId="648F8796" w14:textId="77777777" w:rsidR="00BE0A5B" w:rsidRDefault="00BE0A5B" w:rsidP="00422D19">
      <w:pPr>
        <w:pStyle w:val="ListParagraph"/>
        <w:numPr>
          <w:ilvl w:val="0"/>
          <w:numId w:val="16"/>
        </w:numPr>
      </w:pPr>
      <w:r>
        <w:t>Provides input on technology-related issues</w:t>
      </w:r>
    </w:p>
    <w:p w14:paraId="71517FB3" w14:textId="77777777" w:rsidR="00BE0A5B" w:rsidRDefault="00BE0A5B" w:rsidP="00422D19">
      <w:pPr>
        <w:pStyle w:val="ListParagraph"/>
        <w:numPr>
          <w:ilvl w:val="0"/>
          <w:numId w:val="16"/>
        </w:numPr>
      </w:pPr>
      <w:r>
        <w:t>Assists with impact assessment</w:t>
      </w:r>
    </w:p>
    <w:p w14:paraId="5E9CD9AE" w14:textId="77777777" w:rsidR="00BE0A5B" w:rsidRDefault="00BE0A5B" w:rsidP="00BE0A5B"/>
    <w:p w14:paraId="4257D861" w14:textId="77777777" w:rsidR="00D30100" w:rsidRDefault="00D30100" w:rsidP="00BE0A5B"/>
    <w:p w14:paraId="3F14D7DB" w14:textId="77777777" w:rsidR="003113D3" w:rsidRDefault="003113D3" w:rsidP="00BE0A5B"/>
    <w:p w14:paraId="1DA9C580" w14:textId="77777777" w:rsidR="00BE0A5B" w:rsidRDefault="00BE0A5B" w:rsidP="00BE0A5B">
      <w:pPr>
        <w:pStyle w:val="Heading3"/>
      </w:pPr>
      <w:bookmarkStart w:id="18" w:name="_Toc68274960"/>
      <w:r>
        <w:t xml:space="preserve">Business </w:t>
      </w:r>
      <w:r w:rsidR="00D30100">
        <w:t>o</w:t>
      </w:r>
      <w:r>
        <w:t>perations</w:t>
      </w:r>
      <w:bookmarkEnd w:id="18"/>
    </w:p>
    <w:p w14:paraId="150A8A48" w14:textId="77777777" w:rsidR="00BE0A5B" w:rsidRDefault="00BE0A5B" w:rsidP="00F64D1C">
      <w:pPr>
        <w:pStyle w:val="ListParagraph"/>
        <w:numPr>
          <w:ilvl w:val="0"/>
          <w:numId w:val="17"/>
        </w:numPr>
      </w:pPr>
      <w:r>
        <w:t>Contributes to decision-making based on knowledge of business operations, products and services</w:t>
      </w:r>
    </w:p>
    <w:p w14:paraId="5067AA45" w14:textId="77777777" w:rsidR="00BE0A5B" w:rsidRDefault="00BE0A5B" w:rsidP="00F64D1C">
      <w:pPr>
        <w:pStyle w:val="ListParagraph"/>
        <w:numPr>
          <w:ilvl w:val="0"/>
          <w:numId w:val="17"/>
        </w:numPr>
      </w:pPr>
      <w:r>
        <w:t>Briefs other members of the team on operational issues</w:t>
      </w:r>
    </w:p>
    <w:p w14:paraId="33FC0929" w14:textId="77777777" w:rsidR="00BE0A5B" w:rsidRDefault="00BE0A5B" w:rsidP="00F64D1C">
      <w:pPr>
        <w:pStyle w:val="ListParagraph"/>
        <w:numPr>
          <w:ilvl w:val="0"/>
          <w:numId w:val="17"/>
        </w:numPr>
      </w:pPr>
      <w:r>
        <w:t>Helps to assess likely impact on customers of the organization</w:t>
      </w:r>
    </w:p>
    <w:p w14:paraId="66F8398B" w14:textId="77777777" w:rsidR="00BE0A5B" w:rsidRDefault="00BE0A5B" w:rsidP="00BE0A5B"/>
    <w:p w14:paraId="5BC4668E" w14:textId="77777777" w:rsidR="00BE0A5B" w:rsidRDefault="00BE0A5B" w:rsidP="00BE0A5B">
      <w:pPr>
        <w:pStyle w:val="Heading3"/>
      </w:pPr>
      <w:bookmarkStart w:id="19" w:name="_Toc68274961"/>
      <w:r>
        <w:t xml:space="preserve">Facilities </w:t>
      </w:r>
      <w:r w:rsidR="00D30100">
        <w:t>m</w:t>
      </w:r>
      <w:r>
        <w:t>anagement</w:t>
      </w:r>
      <w:bookmarkEnd w:id="19"/>
    </w:p>
    <w:p w14:paraId="189F465B" w14:textId="77777777" w:rsidR="00BE0A5B" w:rsidRDefault="00BE0A5B" w:rsidP="00F64D1C">
      <w:pPr>
        <w:pStyle w:val="ListParagraph"/>
        <w:numPr>
          <w:ilvl w:val="0"/>
          <w:numId w:val="18"/>
        </w:numPr>
      </w:pPr>
      <w:r>
        <w:t>Deals with aspects of physical security and access</w:t>
      </w:r>
    </w:p>
    <w:p w14:paraId="315AD2B2" w14:textId="77777777" w:rsidR="00BE0A5B" w:rsidRDefault="00BE0A5B" w:rsidP="00F64D1C">
      <w:pPr>
        <w:pStyle w:val="ListParagraph"/>
        <w:numPr>
          <w:ilvl w:val="0"/>
          <w:numId w:val="18"/>
        </w:numPr>
      </w:pPr>
      <w:r>
        <w:t>Provides security presence if required</w:t>
      </w:r>
    </w:p>
    <w:p w14:paraId="0451D501" w14:textId="77777777" w:rsidR="00BE0A5B" w:rsidRDefault="00BE0A5B" w:rsidP="00BE0A5B"/>
    <w:p w14:paraId="52652EC6" w14:textId="77777777" w:rsidR="00BE0A5B" w:rsidRDefault="00BE0A5B" w:rsidP="00BE0A5B">
      <w:pPr>
        <w:pStyle w:val="Heading3"/>
      </w:pPr>
      <w:bookmarkStart w:id="20" w:name="_Toc68274962"/>
      <w:r>
        <w:t xml:space="preserve">Health and </w:t>
      </w:r>
      <w:r w:rsidR="00D30100">
        <w:t>s</w:t>
      </w:r>
      <w:r>
        <w:t>afety</w:t>
      </w:r>
      <w:bookmarkEnd w:id="20"/>
    </w:p>
    <w:p w14:paraId="0EC0509A" w14:textId="77777777" w:rsidR="00BE0A5B" w:rsidRDefault="00BE0A5B" w:rsidP="00F64D1C">
      <w:pPr>
        <w:pStyle w:val="ListParagraph"/>
        <w:numPr>
          <w:ilvl w:val="0"/>
          <w:numId w:val="19"/>
        </w:numPr>
      </w:pPr>
      <w:r>
        <w:t>Assesses the risk to life and limb of the incident</w:t>
      </w:r>
    </w:p>
    <w:p w14:paraId="02E0E24A" w14:textId="77777777" w:rsidR="00BE0A5B" w:rsidRDefault="00BE0A5B" w:rsidP="00F64D1C">
      <w:pPr>
        <w:pStyle w:val="ListParagraph"/>
        <w:numPr>
          <w:ilvl w:val="0"/>
          <w:numId w:val="19"/>
        </w:numPr>
      </w:pPr>
      <w:r>
        <w:t xml:space="preserve">Ensures that legal responsibilities for health and safety </w:t>
      </w:r>
      <w:r w:rsidR="00F64D1C">
        <w:t xml:space="preserve">are always met </w:t>
      </w:r>
    </w:p>
    <w:p w14:paraId="0855E928" w14:textId="77777777" w:rsidR="00BE0A5B" w:rsidRDefault="00BE0A5B" w:rsidP="00F64D1C">
      <w:pPr>
        <w:pStyle w:val="ListParagraph"/>
        <w:numPr>
          <w:ilvl w:val="0"/>
          <w:numId w:val="19"/>
        </w:numPr>
      </w:pPr>
      <w:r>
        <w:t>Liaises with emergency services such as police, fire and medical</w:t>
      </w:r>
    </w:p>
    <w:p w14:paraId="62DE66D1" w14:textId="77777777" w:rsidR="00BE0A5B" w:rsidRDefault="00BE0A5B" w:rsidP="00F64D1C">
      <w:pPr>
        <w:pStyle w:val="ListParagraph"/>
        <w:numPr>
          <w:ilvl w:val="0"/>
          <w:numId w:val="19"/>
        </w:numPr>
      </w:pPr>
      <w:r>
        <w:t>Considers environmental issues with respect to the incident</w:t>
      </w:r>
    </w:p>
    <w:p w14:paraId="091B551C" w14:textId="77777777" w:rsidR="00BE0A5B" w:rsidRDefault="00BE0A5B" w:rsidP="00BE0A5B"/>
    <w:p w14:paraId="789CBAA8" w14:textId="77777777" w:rsidR="00BE0A5B" w:rsidRDefault="00BE0A5B" w:rsidP="00BE0A5B">
      <w:pPr>
        <w:pStyle w:val="Heading3"/>
      </w:pPr>
      <w:bookmarkStart w:id="21" w:name="_Toc68274963"/>
      <w:r>
        <w:t xml:space="preserve">Human </w:t>
      </w:r>
      <w:r w:rsidR="00D30100">
        <w:t>r</w:t>
      </w:r>
      <w:r>
        <w:t>esources</w:t>
      </w:r>
      <w:bookmarkEnd w:id="21"/>
    </w:p>
    <w:p w14:paraId="2FB1B4AC" w14:textId="77777777" w:rsidR="00BE0A5B" w:rsidRDefault="00BE0A5B" w:rsidP="005B58AE">
      <w:pPr>
        <w:pStyle w:val="ListParagraph"/>
        <w:numPr>
          <w:ilvl w:val="0"/>
          <w:numId w:val="20"/>
        </w:numPr>
      </w:pPr>
      <w:r>
        <w:t>Assesses and advises on HR policy and employment contract matters</w:t>
      </w:r>
    </w:p>
    <w:p w14:paraId="4F6CE4B4" w14:textId="77777777" w:rsidR="00BE0A5B" w:rsidRDefault="00BE0A5B" w:rsidP="005B58AE">
      <w:pPr>
        <w:pStyle w:val="ListParagraph"/>
        <w:numPr>
          <w:ilvl w:val="0"/>
          <w:numId w:val="20"/>
        </w:numPr>
      </w:pPr>
      <w:r>
        <w:t>Represents the interests of organization employees</w:t>
      </w:r>
    </w:p>
    <w:p w14:paraId="1F8EAC67" w14:textId="77777777" w:rsidR="00BE0A5B" w:rsidRDefault="00BE0A5B" w:rsidP="005B58AE">
      <w:pPr>
        <w:pStyle w:val="ListParagraph"/>
        <w:numPr>
          <w:ilvl w:val="0"/>
          <w:numId w:val="20"/>
        </w:numPr>
      </w:pPr>
      <w:r>
        <w:t>Advises on capability and disciplinary issues</w:t>
      </w:r>
    </w:p>
    <w:p w14:paraId="3F78AB2F" w14:textId="77777777" w:rsidR="00BE0A5B" w:rsidRDefault="00BE0A5B" w:rsidP="00BE0A5B"/>
    <w:p w14:paraId="134BF3A8" w14:textId="77777777" w:rsidR="00BE0A5B" w:rsidRDefault="00BE0A5B" w:rsidP="00BE0A5B">
      <w:pPr>
        <w:pStyle w:val="Heading3"/>
      </w:pPr>
      <w:bookmarkStart w:id="22" w:name="_Toc68274964"/>
      <w:r>
        <w:t xml:space="preserve">Business </w:t>
      </w:r>
      <w:r w:rsidR="00D30100">
        <w:t>continuity planning</w:t>
      </w:r>
      <w:bookmarkEnd w:id="22"/>
    </w:p>
    <w:p w14:paraId="63CF35BE" w14:textId="77777777" w:rsidR="00BE0A5B" w:rsidRDefault="00BE0A5B" w:rsidP="005B58AE">
      <w:pPr>
        <w:pStyle w:val="ListParagraph"/>
        <w:numPr>
          <w:ilvl w:val="0"/>
          <w:numId w:val="21"/>
        </w:numPr>
      </w:pPr>
      <w:r>
        <w:t>Provide advice on business continuity options</w:t>
      </w:r>
    </w:p>
    <w:p w14:paraId="1F4D9F54" w14:textId="77777777" w:rsidR="00BE0A5B" w:rsidRDefault="00BE0A5B" w:rsidP="005B58AE">
      <w:pPr>
        <w:pStyle w:val="ListParagraph"/>
        <w:numPr>
          <w:ilvl w:val="0"/>
          <w:numId w:val="21"/>
        </w:numPr>
      </w:pPr>
      <w:r>
        <w:t>Invoke business continuity plans if required</w:t>
      </w:r>
    </w:p>
    <w:p w14:paraId="7FE6232B" w14:textId="77777777" w:rsidR="00BE0A5B" w:rsidRDefault="00BE0A5B" w:rsidP="00BE0A5B"/>
    <w:p w14:paraId="3AE017AA" w14:textId="77777777" w:rsidR="00BE0A5B" w:rsidRDefault="00675EA6" w:rsidP="00BE0A5B">
      <w:pPr>
        <w:pStyle w:val="Heading3"/>
      </w:pPr>
      <w:r>
        <w:t xml:space="preserve">   </w:t>
      </w:r>
      <w:bookmarkStart w:id="23" w:name="_Toc68274965"/>
      <w:r w:rsidR="00BE0A5B">
        <w:t xml:space="preserve">Communications (PR and </w:t>
      </w:r>
      <w:r w:rsidR="00D30100">
        <w:t>media rel</w:t>
      </w:r>
      <w:r w:rsidR="00BE0A5B">
        <w:t>ations)</w:t>
      </w:r>
      <w:bookmarkEnd w:id="23"/>
    </w:p>
    <w:p w14:paraId="41F8B5F1" w14:textId="77777777" w:rsidR="00BE0A5B" w:rsidRDefault="00BE0A5B" w:rsidP="005B58AE">
      <w:pPr>
        <w:pStyle w:val="ListParagraph"/>
        <w:numPr>
          <w:ilvl w:val="0"/>
          <w:numId w:val="22"/>
        </w:numPr>
      </w:pPr>
      <w:r>
        <w:t>Responsible for ensuring internal communications are effective</w:t>
      </w:r>
    </w:p>
    <w:p w14:paraId="7D68A894" w14:textId="77777777" w:rsidR="00BE0A5B" w:rsidRDefault="00BE0A5B" w:rsidP="005B58AE">
      <w:pPr>
        <w:pStyle w:val="ListParagraph"/>
        <w:numPr>
          <w:ilvl w:val="0"/>
          <w:numId w:val="22"/>
        </w:numPr>
      </w:pPr>
      <w:r>
        <w:t>Decides the level, frequency and content of communications with external parties such as the media</w:t>
      </w:r>
    </w:p>
    <w:p w14:paraId="3318214A" w14:textId="77777777" w:rsidR="00BE0A5B" w:rsidRDefault="00BE0A5B" w:rsidP="005B58AE">
      <w:pPr>
        <w:pStyle w:val="ListParagraph"/>
        <w:numPr>
          <w:ilvl w:val="0"/>
          <w:numId w:val="22"/>
        </w:numPr>
      </w:pPr>
      <w:r>
        <w:t>Defines approach to keeping affected parties informed e.g. customers, shareholders</w:t>
      </w:r>
    </w:p>
    <w:p w14:paraId="3FC1E089" w14:textId="77777777" w:rsidR="003113D3" w:rsidRDefault="003113D3" w:rsidP="003113D3"/>
    <w:p w14:paraId="0BCFBAA5" w14:textId="77777777" w:rsidR="00BE0A5B" w:rsidRDefault="00675EA6" w:rsidP="00BE0A5B">
      <w:pPr>
        <w:pStyle w:val="Heading3"/>
      </w:pPr>
      <w:r>
        <w:t xml:space="preserve">   </w:t>
      </w:r>
      <w:bookmarkStart w:id="24" w:name="_Toc68274966"/>
      <w:r w:rsidR="00BE0A5B">
        <w:t xml:space="preserve">Legal and </w:t>
      </w:r>
      <w:r w:rsidR="00D30100">
        <w:t>r</w:t>
      </w:r>
      <w:r w:rsidR="00BE0A5B">
        <w:t>egulatory</w:t>
      </w:r>
      <w:bookmarkEnd w:id="24"/>
    </w:p>
    <w:p w14:paraId="3B37FB5F" w14:textId="77777777" w:rsidR="00BE0A5B" w:rsidRDefault="00BE0A5B" w:rsidP="005B58AE">
      <w:pPr>
        <w:pStyle w:val="ListParagraph"/>
        <w:numPr>
          <w:ilvl w:val="0"/>
          <w:numId w:val="23"/>
        </w:numPr>
      </w:pPr>
      <w:r>
        <w:t>Advises on what must be done to ensure compliance with relevant laws and regulatory frameworks</w:t>
      </w:r>
    </w:p>
    <w:p w14:paraId="6DB34486" w14:textId="77777777" w:rsidR="00BE0A5B" w:rsidRDefault="00BE0A5B" w:rsidP="005B58AE">
      <w:pPr>
        <w:pStyle w:val="ListParagraph"/>
        <w:numPr>
          <w:ilvl w:val="0"/>
          <w:numId w:val="23"/>
        </w:numPr>
      </w:pPr>
      <w:r>
        <w:t>Assesses the actual and potential legal implications of the incident and subsequent actions</w:t>
      </w:r>
    </w:p>
    <w:p w14:paraId="1158C0CB" w14:textId="77777777" w:rsidR="00084860" w:rsidRDefault="00084860" w:rsidP="005B58AE">
      <w:pPr>
        <w:pStyle w:val="ListParagraph"/>
        <w:numPr>
          <w:ilvl w:val="0"/>
          <w:numId w:val="23"/>
        </w:numPr>
      </w:pPr>
      <w:r>
        <w:t xml:space="preserve">Liaises with insurers </w:t>
      </w:r>
      <w:r w:rsidR="00762D06">
        <w:t>to assess claim and obtain additional resources</w:t>
      </w:r>
    </w:p>
    <w:p w14:paraId="14E8E5D2" w14:textId="77777777" w:rsidR="00BE0A5B" w:rsidRDefault="00BE0A5B" w:rsidP="00BE0A5B"/>
    <w:p w14:paraId="45C55400" w14:textId="77777777" w:rsidR="00BE0A5B" w:rsidRDefault="00BE0A5B" w:rsidP="00BE0A5B">
      <w:pPr>
        <w:pStyle w:val="Heading2"/>
      </w:pPr>
      <w:bookmarkStart w:id="25" w:name="_Toc68274967"/>
      <w:r>
        <w:lastRenderedPageBreak/>
        <w:t xml:space="preserve">RACI </w:t>
      </w:r>
      <w:r w:rsidR="00D30100">
        <w:t>m</w:t>
      </w:r>
      <w:r>
        <w:t>atrix</w:t>
      </w:r>
      <w:bookmarkEnd w:id="25"/>
    </w:p>
    <w:p w14:paraId="3E344C02" w14:textId="77777777" w:rsidR="00745F86" w:rsidRDefault="00BE0A5B" w:rsidP="00EE11D7">
      <w:r>
        <w:t>The table below shows who is either Responsible (R), Accountable (A), Consulted (C) or Informed (I) at different stages of the procedure.</w:t>
      </w:r>
      <w:r w:rsidR="0035777C">
        <w:br/>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829"/>
        <w:gridCol w:w="400"/>
        <w:gridCol w:w="407"/>
        <w:gridCol w:w="370"/>
        <w:gridCol w:w="370"/>
        <w:gridCol w:w="474"/>
        <w:gridCol w:w="483"/>
        <w:gridCol w:w="437"/>
        <w:gridCol w:w="455"/>
        <w:gridCol w:w="430"/>
        <w:gridCol w:w="458"/>
        <w:gridCol w:w="414"/>
        <w:gridCol w:w="489"/>
      </w:tblGrid>
      <w:tr w:rsidR="0035777C" w14:paraId="21899BF3" w14:textId="77777777" w:rsidTr="0035777C">
        <w:tc>
          <w:tcPr>
            <w:tcW w:w="3964" w:type="dxa"/>
            <w:shd w:val="clear" w:color="auto" w:fill="009BA4" w:themeFill="text2"/>
          </w:tcPr>
          <w:p w14:paraId="7754B18E" w14:textId="77777777" w:rsidR="004E5362" w:rsidRDefault="00E21B8B" w:rsidP="000C5011">
            <w:pPr>
              <w:pStyle w:val="TableHeading"/>
            </w:pPr>
            <w:r>
              <w:t>TASK</w:t>
            </w:r>
          </w:p>
        </w:tc>
        <w:tc>
          <w:tcPr>
            <w:tcW w:w="264" w:type="dxa"/>
            <w:shd w:val="clear" w:color="auto" w:fill="009BA4" w:themeFill="text2"/>
          </w:tcPr>
          <w:p w14:paraId="072C83B5" w14:textId="77777777" w:rsidR="004E5362" w:rsidRDefault="00E21B8B" w:rsidP="000C5011">
            <w:pPr>
              <w:pStyle w:val="TableHeading"/>
            </w:pPr>
            <w:r>
              <w:t>TL</w:t>
            </w:r>
          </w:p>
        </w:tc>
        <w:tc>
          <w:tcPr>
            <w:tcW w:w="407" w:type="dxa"/>
            <w:shd w:val="clear" w:color="auto" w:fill="009BA4" w:themeFill="text2"/>
          </w:tcPr>
          <w:p w14:paraId="51C5789D" w14:textId="77777777" w:rsidR="004E5362" w:rsidRDefault="00E21B8B" w:rsidP="000C5011">
            <w:pPr>
              <w:pStyle w:val="TableHeading"/>
            </w:pPr>
            <w:r>
              <w:t>TF</w:t>
            </w:r>
          </w:p>
        </w:tc>
        <w:tc>
          <w:tcPr>
            <w:tcW w:w="370" w:type="dxa"/>
            <w:shd w:val="clear" w:color="auto" w:fill="009BA4" w:themeFill="text2"/>
          </w:tcPr>
          <w:p w14:paraId="1FB11247" w14:textId="77777777" w:rsidR="004E5362" w:rsidRDefault="00E21B8B" w:rsidP="000C5011">
            <w:pPr>
              <w:pStyle w:val="TableHeading"/>
            </w:pPr>
            <w:r>
              <w:t>IL</w:t>
            </w:r>
          </w:p>
        </w:tc>
        <w:tc>
          <w:tcPr>
            <w:tcW w:w="370" w:type="dxa"/>
            <w:shd w:val="clear" w:color="auto" w:fill="009BA4" w:themeFill="text2"/>
          </w:tcPr>
          <w:p w14:paraId="6716EF34" w14:textId="77777777" w:rsidR="004E5362" w:rsidRDefault="00E21B8B" w:rsidP="000C5011">
            <w:pPr>
              <w:pStyle w:val="TableHeading"/>
            </w:pPr>
            <w:r>
              <w:t>IT</w:t>
            </w:r>
          </w:p>
        </w:tc>
        <w:tc>
          <w:tcPr>
            <w:tcW w:w="475" w:type="dxa"/>
            <w:shd w:val="clear" w:color="auto" w:fill="009BA4" w:themeFill="text2"/>
          </w:tcPr>
          <w:p w14:paraId="75E38DAE" w14:textId="77777777" w:rsidR="004E5362" w:rsidRDefault="00E21B8B" w:rsidP="000C5011">
            <w:pPr>
              <w:pStyle w:val="TableHeading"/>
            </w:pPr>
            <w:r>
              <w:t>BO</w:t>
            </w:r>
          </w:p>
        </w:tc>
        <w:tc>
          <w:tcPr>
            <w:tcW w:w="483" w:type="dxa"/>
            <w:shd w:val="clear" w:color="auto" w:fill="009BA4" w:themeFill="text2"/>
          </w:tcPr>
          <w:p w14:paraId="35BF4CB7" w14:textId="77777777" w:rsidR="004E5362" w:rsidRDefault="00E21B8B" w:rsidP="000C5011">
            <w:pPr>
              <w:pStyle w:val="TableHeading"/>
            </w:pPr>
            <w:r>
              <w:t>FM</w:t>
            </w:r>
          </w:p>
        </w:tc>
        <w:tc>
          <w:tcPr>
            <w:tcW w:w="437" w:type="dxa"/>
            <w:shd w:val="clear" w:color="auto" w:fill="009BA4" w:themeFill="text2"/>
          </w:tcPr>
          <w:p w14:paraId="06EECFBE" w14:textId="77777777" w:rsidR="004E5362" w:rsidRDefault="00E21B8B" w:rsidP="000C5011">
            <w:pPr>
              <w:pStyle w:val="TableHeading"/>
            </w:pPr>
            <w:r>
              <w:t>HS</w:t>
            </w:r>
          </w:p>
        </w:tc>
        <w:tc>
          <w:tcPr>
            <w:tcW w:w="455" w:type="dxa"/>
            <w:shd w:val="clear" w:color="auto" w:fill="009BA4" w:themeFill="text2"/>
          </w:tcPr>
          <w:p w14:paraId="12A45589" w14:textId="77777777" w:rsidR="004E5362" w:rsidRDefault="00E21B8B" w:rsidP="000C5011">
            <w:pPr>
              <w:pStyle w:val="TableHeading"/>
            </w:pPr>
            <w:r>
              <w:t>HR</w:t>
            </w:r>
          </w:p>
        </w:tc>
        <w:tc>
          <w:tcPr>
            <w:tcW w:w="430" w:type="dxa"/>
            <w:shd w:val="clear" w:color="auto" w:fill="009BA4" w:themeFill="text2"/>
          </w:tcPr>
          <w:p w14:paraId="4572345F" w14:textId="77777777" w:rsidR="004E5362" w:rsidRPr="00A02331" w:rsidRDefault="00E21B8B" w:rsidP="000C5011">
            <w:pPr>
              <w:pStyle w:val="TableHeading"/>
            </w:pPr>
            <w:r>
              <w:t>CP</w:t>
            </w:r>
          </w:p>
        </w:tc>
        <w:tc>
          <w:tcPr>
            <w:tcW w:w="458" w:type="dxa"/>
            <w:shd w:val="clear" w:color="auto" w:fill="009BA4" w:themeFill="text2"/>
          </w:tcPr>
          <w:p w14:paraId="495004EA" w14:textId="77777777" w:rsidR="004E5362" w:rsidRPr="00A02331" w:rsidRDefault="00E21B8B" w:rsidP="000C5011">
            <w:pPr>
              <w:pStyle w:val="TableHeading"/>
            </w:pPr>
            <w:r>
              <w:t>CO</w:t>
            </w:r>
          </w:p>
        </w:tc>
        <w:tc>
          <w:tcPr>
            <w:tcW w:w="414" w:type="dxa"/>
            <w:shd w:val="clear" w:color="auto" w:fill="009BA4" w:themeFill="text2"/>
          </w:tcPr>
          <w:p w14:paraId="1DD96E22" w14:textId="77777777" w:rsidR="004E5362" w:rsidRPr="00A02331" w:rsidRDefault="00E21B8B" w:rsidP="000C5011">
            <w:pPr>
              <w:pStyle w:val="TableHeading"/>
            </w:pPr>
            <w:r>
              <w:t>LR</w:t>
            </w:r>
          </w:p>
        </w:tc>
        <w:tc>
          <w:tcPr>
            <w:tcW w:w="489" w:type="dxa"/>
            <w:shd w:val="clear" w:color="auto" w:fill="009BA4" w:themeFill="text2"/>
          </w:tcPr>
          <w:p w14:paraId="3962E21F" w14:textId="77777777" w:rsidR="004E5362" w:rsidRPr="00A02331" w:rsidRDefault="00E21B8B" w:rsidP="000C5011">
            <w:pPr>
              <w:pStyle w:val="TableHeading"/>
            </w:pPr>
            <w:r>
              <w:t>EM</w:t>
            </w:r>
          </w:p>
        </w:tc>
      </w:tr>
      <w:tr w:rsidR="0035777C" w14:paraId="281F7472" w14:textId="77777777" w:rsidTr="0035777C">
        <w:tc>
          <w:tcPr>
            <w:tcW w:w="3964" w:type="dxa"/>
            <w:tcBorders>
              <w:top w:val="nil"/>
              <w:left w:val="single" w:sz="6" w:space="0" w:color="auto"/>
              <w:bottom w:val="single" w:sz="6" w:space="0" w:color="auto"/>
              <w:right w:val="single" w:sz="6" w:space="0" w:color="auto"/>
            </w:tcBorders>
          </w:tcPr>
          <w:p w14:paraId="37308734" w14:textId="77777777" w:rsidR="0035777C" w:rsidRDefault="0035777C" w:rsidP="0035777C">
            <w:pPr>
              <w:pStyle w:val="TableBody"/>
            </w:pPr>
            <w:r w:rsidRPr="004A7EA7">
              <w:t>Incident detection </w:t>
            </w:r>
          </w:p>
        </w:tc>
        <w:tc>
          <w:tcPr>
            <w:tcW w:w="264" w:type="dxa"/>
            <w:tcBorders>
              <w:top w:val="nil"/>
              <w:left w:val="nil"/>
              <w:bottom w:val="single" w:sz="6" w:space="0" w:color="auto"/>
              <w:right w:val="single" w:sz="6" w:space="0" w:color="auto"/>
            </w:tcBorders>
          </w:tcPr>
          <w:p w14:paraId="5BBFAC22"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tcPr>
          <w:p w14:paraId="633B70D0"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tcPr>
          <w:p w14:paraId="7A63BAF1"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tcPr>
          <w:p w14:paraId="5F07B885" w14:textId="77777777" w:rsidR="0035777C" w:rsidRDefault="0035777C" w:rsidP="0035777C">
            <w:pPr>
              <w:pStyle w:val="TableBody"/>
            </w:pPr>
            <w:r w:rsidRPr="004A7EA7">
              <w:rPr>
                <w:highlight w:val="yellow"/>
              </w:rPr>
              <w:t>I </w:t>
            </w:r>
          </w:p>
        </w:tc>
        <w:tc>
          <w:tcPr>
            <w:tcW w:w="475" w:type="dxa"/>
            <w:tcBorders>
              <w:top w:val="nil"/>
              <w:left w:val="nil"/>
              <w:bottom w:val="single" w:sz="6" w:space="0" w:color="auto"/>
              <w:right w:val="single" w:sz="6" w:space="0" w:color="auto"/>
            </w:tcBorders>
          </w:tcPr>
          <w:p w14:paraId="463EA1A7"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tcPr>
          <w:p w14:paraId="6BCC6D9D" w14:textId="77777777" w:rsidR="0035777C" w:rsidRDefault="0035777C" w:rsidP="0035777C">
            <w:pPr>
              <w:pStyle w:val="TableBody"/>
            </w:pPr>
            <w:r w:rsidRPr="004A7EA7">
              <w:rPr>
                <w:highlight w:val="yellow"/>
              </w:rPr>
              <w:t>R </w:t>
            </w:r>
          </w:p>
        </w:tc>
        <w:tc>
          <w:tcPr>
            <w:tcW w:w="437" w:type="dxa"/>
            <w:tcBorders>
              <w:top w:val="nil"/>
              <w:left w:val="nil"/>
              <w:bottom w:val="single" w:sz="6" w:space="0" w:color="auto"/>
              <w:right w:val="single" w:sz="6" w:space="0" w:color="auto"/>
            </w:tcBorders>
          </w:tcPr>
          <w:p w14:paraId="1C961A19" w14:textId="77777777" w:rsidR="0035777C" w:rsidRDefault="0035777C" w:rsidP="0035777C">
            <w:pPr>
              <w:pStyle w:val="TableBody"/>
            </w:pPr>
            <w:r w:rsidRPr="004A7EA7">
              <w:rPr>
                <w:highlight w:val="yellow"/>
              </w:rPr>
              <w:t>R </w:t>
            </w:r>
          </w:p>
        </w:tc>
        <w:tc>
          <w:tcPr>
            <w:tcW w:w="455" w:type="dxa"/>
            <w:tcBorders>
              <w:top w:val="nil"/>
              <w:left w:val="nil"/>
              <w:bottom w:val="single" w:sz="6" w:space="0" w:color="auto"/>
              <w:right w:val="single" w:sz="6" w:space="0" w:color="auto"/>
            </w:tcBorders>
          </w:tcPr>
          <w:p w14:paraId="4573E083" w14:textId="77777777" w:rsidR="0035777C" w:rsidRDefault="0035777C" w:rsidP="0035777C">
            <w:pPr>
              <w:pStyle w:val="TableBody"/>
            </w:pPr>
            <w:r w:rsidRPr="004A7EA7">
              <w:rPr>
                <w:highlight w:val="yellow"/>
              </w:rPr>
              <w:t>I </w:t>
            </w:r>
          </w:p>
        </w:tc>
        <w:tc>
          <w:tcPr>
            <w:tcW w:w="430" w:type="dxa"/>
            <w:tcBorders>
              <w:top w:val="nil"/>
              <w:left w:val="nil"/>
              <w:bottom w:val="single" w:sz="6" w:space="0" w:color="auto"/>
              <w:right w:val="single" w:sz="6" w:space="0" w:color="auto"/>
            </w:tcBorders>
          </w:tcPr>
          <w:p w14:paraId="0978DA9C" w14:textId="77777777" w:rsidR="0035777C" w:rsidRDefault="0035777C" w:rsidP="0035777C">
            <w:pPr>
              <w:pStyle w:val="TableBody"/>
            </w:pPr>
            <w:r w:rsidRPr="004A7EA7">
              <w:rPr>
                <w:highlight w:val="yellow"/>
              </w:rPr>
              <w:t>I </w:t>
            </w:r>
          </w:p>
        </w:tc>
        <w:tc>
          <w:tcPr>
            <w:tcW w:w="458" w:type="dxa"/>
            <w:tcBorders>
              <w:top w:val="nil"/>
              <w:left w:val="nil"/>
              <w:bottom w:val="single" w:sz="6" w:space="0" w:color="auto"/>
              <w:right w:val="single" w:sz="6" w:space="0" w:color="auto"/>
            </w:tcBorders>
          </w:tcPr>
          <w:p w14:paraId="7C673E0D" w14:textId="77777777"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tcPr>
          <w:p w14:paraId="1FC47F72" w14:textId="77777777" w:rsidR="0035777C" w:rsidRDefault="0035777C" w:rsidP="0035777C">
            <w:pPr>
              <w:pStyle w:val="TableBody"/>
            </w:pPr>
            <w:r w:rsidRPr="004A7EA7">
              <w:rPr>
                <w:highlight w:val="yellow"/>
              </w:rPr>
              <w:t>I </w:t>
            </w:r>
          </w:p>
        </w:tc>
        <w:tc>
          <w:tcPr>
            <w:tcW w:w="489" w:type="dxa"/>
            <w:tcBorders>
              <w:top w:val="nil"/>
              <w:left w:val="nil"/>
              <w:bottom w:val="single" w:sz="6" w:space="0" w:color="auto"/>
              <w:right w:val="single" w:sz="6" w:space="0" w:color="auto"/>
            </w:tcBorders>
          </w:tcPr>
          <w:p w14:paraId="505A0284" w14:textId="77777777" w:rsidR="0035777C" w:rsidRDefault="0035777C" w:rsidP="0035777C">
            <w:pPr>
              <w:pStyle w:val="TableBody"/>
            </w:pPr>
            <w:r w:rsidRPr="004A7EA7">
              <w:rPr>
                <w:highlight w:val="yellow"/>
              </w:rPr>
              <w:t>R </w:t>
            </w:r>
          </w:p>
        </w:tc>
      </w:tr>
      <w:tr w:rsidR="0035777C" w14:paraId="1C2244E2" w14:textId="77777777" w:rsidTr="0035777C">
        <w:tc>
          <w:tcPr>
            <w:tcW w:w="3964" w:type="dxa"/>
            <w:tcBorders>
              <w:top w:val="nil"/>
              <w:left w:val="single" w:sz="6" w:space="0" w:color="auto"/>
              <w:bottom w:val="single" w:sz="6" w:space="0" w:color="auto"/>
              <w:right w:val="single" w:sz="6" w:space="0" w:color="auto"/>
            </w:tcBorders>
          </w:tcPr>
          <w:p w14:paraId="59C301DE" w14:textId="77777777" w:rsidR="0035777C" w:rsidRDefault="0035777C" w:rsidP="0035777C">
            <w:pPr>
              <w:pStyle w:val="TableBody"/>
            </w:pPr>
            <w:r w:rsidRPr="004A7EA7">
              <w:t>Incident analysis </w:t>
            </w:r>
          </w:p>
        </w:tc>
        <w:tc>
          <w:tcPr>
            <w:tcW w:w="264" w:type="dxa"/>
            <w:tcBorders>
              <w:top w:val="nil"/>
              <w:left w:val="nil"/>
              <w:bottom w:val="single" w:sz="6" w:space="0" w:color="auto"/>
              <w:right w:val="single" w:sz="6" w:space="0" w:color="auto"/>
            </w:tcBorders>
          </w:tcPr>
          <w:p w14:paraId="292B944A"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tcPr>
          <w:p w14:paraId="07E4B147"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tcPr>
          <w:p w14:paraId="6B71B4D3"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tcPr>
          <w:p w14:paraId="04330029"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tcPr>
          <w:p w14:paraId="3399E1F6"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tcPr>
          <w:p w14:paraId="317E75A2" w14:textId="77777777"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tcPr>
          <w:p w14:paraId="5B738478" w14:textId="77777777"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tcPr>
          <w:p w14:paraId="79ADC768" w14:textId="77777777" w:rsidR="0035777C" w:rsidRDefault="0035777C" w:rsidP="0035777C">
            <w:pPr>
              <w:pStyle w:val="TableBody"/>
            </w:pPr>
            <w:r w:rsidRPr="004A7EA7">
              <w:rPr>
                <w:highlight w:val="yellow"/>
              </w:rPr>
              <w:t>I </w:t>
            </w:r>
          </w:p>
        </w:tc>
        <w:tc>
          <w:tcPr>
            <w:tcW w:w="430" w:type="dxa"/>
            <w:tcBorders>
              <w:top w:val="nil"/>
              <w:left w:val="nil"/>
              <w:bottom w:val="single" w:sz="6" w:space="0" w:color="auto"/>
              <w:right w:val="single" w:sz="6" w:space="0" w:color="auto"/>
            </w:tcBorders>
          </w:tcPr>
          <w:p w14:paraId="1AC7DC7E"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tcPr>
          <w:p w14:paraId="00627D0F" w14:textId="77777777"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tcPr>
          <w:p w14:paraId="5D644D2A" w14:textId="77777777" w:rsidR="0035777C" w:rsidRDefault="0035777C" w:rsidP="0035777C">
            <w:pPr>
              <w:pStyle w:val="TableBody"/>
            </w:pPr>
            <w:r w:rsidRPr="004A7EA7">
              <w:rPr>
                <w:highlight w:val="yellow"/>
              </w:rPr>
              <w:t>I </w:t>
            </w:r>
          </w:p>
        </w:tc>
        <w:tc>
          <w:tcPr>
            <w:tcW w:w="489" w:type="dxa"/>
            <w:tcBorders>
              <w:top w:val="nil"/>
              <w:left w:val="nil"/>
              <w:bottom w:val="single" w:sz="6" w:space="0" w:color="auto"/>
              <w:right w:val="single" w:sz="6" w:space="0" w:color="auto"/>
            </w:tcBorders>
          </w:tcPr>
          <w:p w14:paraId="6BF11E3F" w14:textId="77777777" w:rsidR="0035777C" w:rsidRDefault="0035777C" w:rsidP="0035777C">
            <w:pPr>
              <w:pStyle w:val="TableBody"/>
            </w:pPr>
            <w:r w:rsidRPr="004A7EA7">
              <w:rPr>
                <w:highlight w:val="yellow"/>
              </w:rPr>
              <w:t>I </w:t>
            </w:r>
          </w:p>
        </w:tc>
      </w:tr>
      <w:tr w:rsidR="0035777C" w14:paraId="4915467B" w14:textId="77777777" w:rsidTr="0035777C">
        <w:tc>
          <w:tcPr>
            <w:tcW w:w="3964" w:type="dxa"/>
            <w:tcBorders>
              <w:top w:val="nil"/>
              <w:left w:val="single" w:sz="6" w:space="0" w:color="auto"/>
              <w:bottom w:val="single" w:sz="6" w:space="0" w:color="auto"/>
              <w:right w:val="single" w:sz="6" w:space="0" w:color="auto"/>
            </w:tcBorders>
          </w:tcPr>
          <w:p w14:paraId="69B95E74" w14:textId="77777777" w:rsidR="0035777C" w:rsidRDefault="0035777C" w:rsidP="0035777C">
            <w:pPr>
              <w:pStyle w:val="TableBody"/>
            </w:pPr>
            <w:r w:rsidRPr="004A7EA7">
              <w:t>Assemble incident response team </w:t>
            </w:r>
          </w:p>
        </w:tc>
        <w:tc>
          <w:tcPr>
            <w:tcW w:w="264" w:type="dxa"/>
            <w:tcBorders>
              <w:top w:val="nil"/>
              <w:left w:val="nil"/>
              <w:bottom w:val="single" w:sz="6" w:space="0" w:color="auto"/>
              <w:right w:val="single" w:sz="6" w:space="0" w:color="auto"/>
            </w:tcBorders>
          </w:tcPr>
          <w:p w14:paraId="07696581"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tcPr>
          <w:p w14:paraId="7167C5C6"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tcPr>
          <w:p w14:paraId="351B3ACF"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tcPr>
          <w:p w14:paraId="70ABF708"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tcPr>
          <w:p w14:paraId="1030D3F6"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tcPr>
          <w:p w14:paraId="3C4046FB" w14:textId="77777777"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tcPr>
          <w:p w14:paraId="08EFD105" w14:textId="77777777"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tcPr>
          <w:p w14:paraId="73326B61" w14:textId="77777777"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tcPr>
          <w:p w14:paraId="704E5BC6"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tcPr>
          <w:p w14:paraId="0923BE95" w14:textId="77777777" w:rsidR="0035777C" w:rsidRDefault="0035777C" w:rsidP="0035777C">
            <w:pPr>
              <w:pStyle w:val="TableBody"/>
            </w:pPr>
            <w:r w:rsidRPr="004A7EA7">
              <w:rPr>
                <w:highlight w:val="yellow"/>
              </w:rPr>
              <w:t>C </w:t>
            </w:r>
          </w:p>
        </w:tc>
        <w:tc>
          <w:tcPr>
            <w:tcW w:w="414" w:type="dxa"/>
            <w:tcBorders>
              <w:top w:val="nil"/>
              <w:left w:val="nil"/>
              <w:bottom w:val="single" w:sz="6" w:space="0" w:color="auto"/>
              <w:right w:val="single" w:sz="6" w:space="0" w:color="auto"/>
            </w:tcBorders>
          </w:tcPr>
          <w:p w14:paraId="3B531326" w14:textId="77777777"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tcPr>
          <w:p w14:paraId="7D127B68" w14:textId="77777777" w:rsidR="0035777C" w:rsidRDefault="0035777C" w:rsidP="0035777C">
            <w:pPr>
              <w:pStyle w:val="TableBody"/>
            </w:pPr>
            <w:r w:rsidRPr="004A7EA7">
              <w:rPr>
                <w:highlight w:val="yellow"/>
              </w:rPr>
              <w:t>I </w:t>
            </w:r>
          </w:p>
        </w:tc>
      </w:tr>
      <w:tr w:rsidR="0035777C" w14:paraId="219959F8" w14:textId="77777777" w:rsidTr="0035777C">
        <w:tc>
          <w:tcPr>
            <w:tcW w:w="3964" w:type="dxa"/>
            <w:tcBorders>
              <w:top w:val="nil"/>
              <w:left w:val="single" w:sz="6" w:space="0" w:color="auto"/>
              <w:bottom w:val="single" w:sz="6" w:space="0" w:color="auto"/>
              <w:right w:val="single" w:sz="6" w:space="0" w:color="auto"/>
            </w:tcBorders>
          </w:tcPr>
          <w:p w14:paraId="503DC6B5" w14:textId="77777777" w:rsidR="0035777C" w:rsidRDefault="0035777C" w:rsidP="0035777C">
            <w:pPr>
              <w:pStyle w:val="TableBody"/>
            </w:pPr>
            <w:r w:rsidRPr="004A7EA7">
              <w:t>Containment </w:t>
            </w:r>
          </w:p>
        </w:tc>
        <w:tc>
          <w:tcPr>
            <w:tcW w:w="264" w:type="dxa"/>
            <w:tcBorders>
              <w:top w:val="nil"/>
              <w:left w:val="nil"/>
              <w:bottom w:val="single" w:sz="6" w:space="0" w:color="auto"/>
              <w:right w:val="single" w:sz="6" w:space="0" w:color="auto"/>
            </w:tcBorders>
          </w:tcPr>
          <w:p w14:paraId="6CFCE86A"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tcPr>
          <w:p w14:paraId="3D6D2278"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tcPr>
          <w:p w14:paraId="1ED02818"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tcPr>
          <w:p w14:paraId="329ED3AC"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tcPr>
          <w:p w14:paraId="122B34BF" w14:textId="77777777" w:rsidR="0035777C" w:rsidRDefault="0035777C" w:rsidP="0035777C">
            <w:pPr>
              <w:pStyle w:val="TableBody"/>
            </w:pPr>
            <w:r w:rsidRPr="004A7EA7">
              <w:rPr>
                <w:highlight w:val="yellow"/>
              </w:rPr>
              <w:t>R </w:t>
            </w:r>
          </w:p>
        </w:tc>
        <w:tc>
          <w:tcPr>
            <w:tcW w:w="483" w:type="dxa"/>
            <w:tcBorders>
              <w:top w:val="nil"/>
              <w:left w:val="nil"/>
              <w:bottom w:val="single" w:sz="6" w:space="0" w:color="auto"/>
              <w:right w:val="single" w:sz="6" w:space="0" w:color="auto"/>
            </w:tcBorders>
          </w:tcPr>
          <w:p w14:paraId="1E932CE6" w14:textId="77777777" w:rsidR="0035777C" w:rsidRDefault="0035777C" w:rsidP="0035777C">
            <w:pPr>
              <w:pStyle w:val="TableBody"/>
            </w:pPr>
            <w:r w:rsidRPr="004A7EA7">
              <w:rPr>
                <w:highlight w:val="yellow"/>
              </w:rPr>
              <w:t>R </w:t>
            </w:r>
          </w:p>
        </w:tc>
        <w:tc>
          <w:tcPr>
            <w:tcW w:w="437" w:type="dxa"/>
            <w:tcBorders>
              <w:top w:val="nil"/>
              <w:left w:val="nil"/>
              <w:bottom w:val="single" w:sz="6" w:space="0" w:color="auto"/>
              <w:right w:val="single" w:sz="6" w:space="0" w:color="auto"/>
            </w:tcBorders>
          </w:tcPr>
          <w:p w14:paraId="0F2E3F29" w14:textId="77777777" w:rsidR="0035777C" w:rsidRDefault="0035777C" w:rsidP="0035777C">
            <w:pPr>
              <w:pStyle w:val="TableBody"/>
            </w:pPr>
            <w:r w:rsidRPr="004A7EA7">
              <w:rPr>
                <w:highlight w:val="yellow"/>
              </w:rPr>
              <w:t>R </w:t>
            </w:r>
          </w:p>
        </w:tc>
        <w:tc>
          <w:tcPr>
            <w:tcW w:w="455" w:type="dxa"/>
            <w:tcBorders>
              <w:top w:val="nil"/>
              <w:left w:val="nil"/>
              <w:bottom w:val="single" w:sz="6" w:space="0" w:color="auto"/>
              <w:right w:val="single" w:sz="6" w:space="0" w:color="auto"/>
            </w:tcBorders>
          </w:tcPr>
          <w:p w14:paraId="7C39C5EF" w14:textId="77777777" w:rsidR="0035777C" w:rsidRDefault="0035777C" w:rsidP="0035777C">
            <w:pPr>
              <w:pStyle w:val="TableBody"/>
            </w:pPr>
            <w:r w:rsidRPr="004A7EA7">
              <w:rPr>
                <w:highlight w:val="yellow"/>
              </w:rPr>
              <w:t>I </w:t>
            </w:r>
          </w:p>
        </w:tc>
        <w:tc>
          <w:tcPr>
            <w:tcW w:w="430" w:type="dxa"/>
            <w:tcBorders>
              <w:top w:val="nil"/>
              <w:left w:val="nil"/>
              <w:bottom w:val="single" w:sz="6" w:space="0" w:color="auto"/>
              <w:right w:val="single" w:sz="6" w:space="0" w:color="auto"/>
            </w:tcBorders>
          </w:tcPr>
          <w:p w14:paraId="4F6B4AF3" w14:textId="77777777" w:rsidR="0035777C" w:rsidRDefault="0035777C" w:rsidP="0035777C">
            <w:pPr>
              <w:pStyle w:val="TableBody"/>
            </w:pPr>
            <w:r w:rsidRPr="004A7EA7">
              <w:rPr>
                <w:highlight w:val="yellow"/>
              </w:rPr>
              <w:t>I </w:t>
            </w:r>
          </w:p>
        </w:tc>
        <w:tc>
          <w:tcPr>
            <w:tcW w:w="458" w:type="dxa"/>
            <w:tcBorders>
              <w:top w:val="nil"/>
              <w:left w:val="nil"/>
              <w:bottom w:val="single" w:sz="6" w:space="0" w:color="auto"/>
              <w:right w:val="single" w:sz="6" w:space="0" w:color="auto"/>
            </w:tcBorders>
          </w:tcPr>
          <w:p w14:paraId="6227201F" w14:textId="77777777"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tcPr>
          <w:p w14:paraId="120828EB" w14:textId="77777777" w:rsidR="0035777C" w:rsidRDefault="0035777C" w:rsidP="0035777C">
            <w:pPr>
              <w:pStyle w:val="TableBody"/>
            </w:pPr>
            <w:r w:rsidRPr="004A7EA7">
              <w:rPr>
                <w:highlight w:val="yellow"/>
              </w:rPr>
              <w:t>I </w:t>
            </w:r>
          </w:p>
        </w:tc>
        <w:tc>
          <w:tcPr>
            <w:tcW w:w="489" w:type="dxa"/>
            <w:tcBorders>
              <w:top w:val="nil"/>
              <w:left w:val="nil"/>
              <w:bottom w:val="single" w:sz="6" w:space="0" w:color="auto"/>
              <w:right w:val="single" w:sz="6" w:space="0" w:color="auto"/>
            </w:tcBorders>
          </w:tcPr>
          <w:p w14:paraId="5E16892D" w14:textId="77777777" w:rsidR="0035777C" w:rsidRDefault="0035777C" w:rsidP="0035777C">
            <w:pPr>
              <w:pStyle w:val="TableBody"/>
            </w:pPr>
            <w:r w:rsidRPr="004A7EA7">
              <w:rPr>
                <w:highlight w:val="yellow"/>
              </w:rPr>
              <w:t>I </w:t>
            </w:r>
          </w:p>
        </w:tc>
      </w:tr>
      <w:tr w:rsidR="0035777C" w14:paraId="1815710E" w14:textId="77777777" w:rsidTr="0035777C">
        <w:tc>
          <w:tcPr>
            <w:tcW w:w="3964" w:type="dxa"/>
            <w:tcBorders>
              <w:top w:val="nil"/>
              <w:left w:val="single" w:sz="6" w:space="0" w:color="auto"/>
              <w:bottom w:val="single" w:sz="6" w:space="0" w:color="auto"/>
              <w:right w:val="single" w:sz="6" w:space="0" w:color="auto"/>
            </w:tcBorders>
          </w:tcPr>
          <w:p w14:paraId="131D31AC" w14:textId="77777777" w:rsidR="0035777C" w:rsidRDefault="0035777C" w:rsidP="0035777C">
            <w:pPr>
              <w:pStyle w:val="TableBody"/>
            </w:pPr>
            <w:r w:rsidRPr="004A7EA7">
              <w:t>Eradication </w:t>
            </w:r>
          </w:p>
        </w:tc>
        <w:tc>
          <w:tcPr>
            <w:tcW w:w="264" w:type="dxa"/>
            <w:tcBorders>
              <w:top w:val="nil"/>
              <w:left w:val="nil"/>
              <w:bottom w:val="single" w:sz="6" w:space="0" w:color="auto"/>
              <w:right w:val="single" w:sz="6" w:space="0" w:color="auto"/>
            </w:tcBorders>
          </w:tcPr>
          <w:p w14:paraId="62075E43"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tcPr>
          <w:p w14:paraId="4FB814D1"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tcPr>
          <w:p w14:paraId="64038604"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tcPr>
          <w:p w14:paraId="76393D76"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tcPr>
          <w:p w14:paraId="0CF7DB4B" w14:textId="77777777" w:rsidR="0035777C" w:rsidRDefault="0035777C" w:rsidP="0035777C">
            <w:pPr>
              <w:pStyle w:val="TableBody"/>
            </w:pPr>
            <w:r w:rsidRPr="004A7EA7">
              <w:rPr>
                <w:highlight w:val="yellow"/>
              </w:rPr>
              <w:t>R </w:t>
            </w:r>
          </w:p>
        </w:tc>
        <w:tc>
          <w:tcPr>
            <w:tcW w:w="483" w:type="dxa"/>
            <w:tcBorders>
              <w:top w:val="nil"/>
              <w:left w:val="nil"/>
              <w:bottom w:val="single" w:sz="6" w:space="0" w:color="auto"/>
              <w:right w:val="single" w:sz="6" w:space="0" w:color="auto"/>
            </w:tcBorders>
          </w:tcPr>
          <w:p w14:paraId="1BA496A7" w14:textId="77777777" w:rsidR="0035777C" w:rsidRDefault="0035777C" w:rsidP="0035777C">
            <w:pPr>
              <w:pStyle w:val="TableBody"/>
            </w:pPr>
            <w:r w:rsidRPr="004A7EA7">
              <w:rPr>
                <w:highlight w:val="yellow"/>
              </w:rPr>
              <w:t>R </w:t>
            </w:r>
          </w:p>
        </w:tc>
        <w:tc>
          <w:tcPr>
            <w:tcW w:w="437" w:type="dxa"/>
            <w:tcBorders>
              <w:top w:val="nil"/>
              <w:left w:val="nil"/>
              <w:bottom w:val="single" w:sz="6" w:space="0" w:color="auto"/>
              <w:right w:val="single" w:sz="6" w:space="0" w:color="auto"/>
            </w:tcBorders>
          </w:tcPr>
          <w:p w14:paraId="1434464F" w14:textId="77777777" w:rsidR="0035777C" w:rsidRDefault="0035777C" w:rsidP="0035777C">
            <w:pPr>
              <w:pStyle w:val="TableBody"/>
            </w:pPr>
            <w:r w:rsidRPr="004A7EA7">
              <w:rPr>
                <w:highlight w:val="yellow"/>
              </w:rPr>
              <w:t>R </w:t>
            </w:r>
          </w:p>
        </w:tc>
        <w:tc>
          <w:tcPr>
            <w:tcW w:w="455" w:type="dxa"/>
            <w:tcBorders>
              <w:top w:val="nil"/>
              <w:left w:val="nil"/>
              <w:bottom w:val="single" w:sz="6" w:space="0" w:color="auto"/>
              <w:right w:val="single" w:sz="6" w:space="0" w:color="auto"/>
            </w:tcBorders>
          </w:tcPr>
          <w:p w14:paraId="3479FCAC" w14:textId="77777777" w:rsidR="0035777C" w:rsidRDefault="0035777C" w:rsidP="0035777C">
            <w:pPr>
              <w:pStyle w:val="TableBody"/>
            </w:pPr>
            <w:r w:rsidRPr="004A7EA7">
              <w:rPr>
                <w:highlight w:val="yellow"/>
              </w:rPr>
              <w:t>I </w:t>
            </w:r>
          </w:p>
        </w:tc>
        <w:tc>
          <w:tcPr>
            <w:tcW w:w="430" w:type="dxa"/>
            <w:tcBorders>
              <w:top w:val="nil"/>
              <w:left w:val="nil"/>
              <w:bottom w:val="single" w:sz="6" w:space="0" w:color="auto"/>
              <w:right w:val="single" w:sz="6" w:space="0" w:color="auto"/>
            </w:tcBorders>
          </w:tcPr>
          <w:p w14:paraId="46DF2043"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tcPr>
          <w:p w14:paraId="78E572A4" w14:textId="77777777"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tcPr>
          <w:p w14:paraId="156C08A6" w14:textId="77777777" w:rsidR="0035777C" w:rsidRDefault="0035777C" w:rsidP="0035777C">
            <w:pPr>
              <w:pStyle w:val="TableBody"/>
            </w:pPr>
            <w:r w:rsidRPr="004A7EA7">
              <w:rPr>
                <w:highlight w:val="yellow"/>
              </w:rPr>
              <w:t>I </w:t>
            </w:r>
          </w:p>
        </w:tc>
        <w:tc>
          <w:tcPr>
            <w:tcW w:w="489" w:type="dxa"/>
            <w:tcBorders>
              <w:top w:val="nil"/>
              <w:left w:val="nil"/>
              <w:bottom w:val="single" w:sz="6" w:space="0" w:color="auto"/>
              <w:right w:val="single" w:sz="6" w:space="0" w:color="auto"/>
            </w:tcBorders>
          </w:tcPr>
          <w:p w14:paraId="6C948093" w14:textId="77777777" w:rsidR="0035777C" w:rsidRDefault="0035777C" w:rsidP="0035777C">
            <w:pPr>
              <w:pStyle w:val="TableBody"/>
            </w:pPr>
            <w:r w:rsidRPr="004A7EA7">
              <w:rPr>
                <w:highlight w:val="yellow"/>
              </w:rPr>
              <w:t>I </w:t>
            </w:r>
          </w:p>
        </w:tc>
      </w:tr>
      <w:tr w:rsidR="0035777C" w14:paraId="3567489E" w14:textId="77777777" w:rsidTr="0035777C">
        <w:tc>
          <w:tcPr>
            <w:tcW w:w="3964" w:type="dxa"/>
            <w:tcBorders>
              <w:top w:val="nil"/>
              <w:left w:val="single" w:sz="6" w:space="0" w:color="auto"/>
              <w:bottom w:val="single" w:sz="6" w:space="0" w:color="auto"/>
              <w:right w:val="single" w:sz="6" w:space="0" w:color="auto"/>
            </w:tcBorders>
          </w:tcPr>
          <w:p w14:paraId="099EDDE9" w14:textId="77777777" w:rsidR="0035777C" w:rsidRDefault="0035777C" w:rsidP="0035777C">
            <w:pPr>
              <w:pStyle w:val="TableBody"/>
            </w:pPr>
            <w:r w:rsidRPr="004A7EA7">
              <w:t>Recovery </w:t>
            </w:r>
          </w:p>
        </w:tc>
        <w:tc>
          <w:tcPr>
            <w:tcW w:w="264" w:type="dxa"/>
            <w:tcBorders>
              <w:top w:val="nil"/>
              <w:left w:val="nil"/>
              <w:bottom w:val="single" w:sz="6" w:space="0" w:color="auto"/>
              <w:right w:val="single" w:sz="6" w:space="0" w:color="auto"/>
            </w:tcBorders>
          </w:tcPr>
          <w:p w14:paraId="2EB3F37C" w14:textId="77777777" w:rsidR="0035777C" w:rsidRDefault="0035777C" w:rsidP="0035777C">
            <w:pPr>
              <w:pStyle w:val="TableBody"/>
            </w:pPr>
            <w:r w:rsidRPr="004A7EA7">
              <w:rPr>
                <w:highlight w:val="yellow"/>
              </w:rPr>
              <w:t>R </w:t>
            </w:r>
          </w:p>
        </w:tc>
        <w:tc>
          <w:tcPr>
            <w:tcW w:w="407" w:type="dxa"/>
            <w:tcBorders>
              <w:top w:val="nil"/>
              <w:left w:val="nil"/>
              <w:bottom w:val="single" w:sz="6" w:space="0" w:color="auto"/>
              <w:right w:val="single" w:sz="6" w:space="0" w:color="auto"/>
            </w:tcBorders>
          </w:tcPr>
          <w:p w14:paraId="4890AC98"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tcPr>
          <w:p w14:paraId="713A272C"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tcPr>
          <w:p w14:paraId="5EFDA8A9"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tcPr>
          <w:p w14:paraId="443C47F7" w14:textId="77777777" w:rsidR="0035777C" w:rsidRDefault="0035777C" w:rsidP="0035777C">
            <w:pPr>
              <w:pStyle w:val="TableBody"/>
            </w:pPr>
            <w:r w:rsidRPr="004A7EA7">
              <w:rPr>
                <w:highlight w:val="yellow"/>
              </w:rPr>
              <w:t>A </w:t>
            </w:r>
          </w:p>
        </w:tc>
        <w:tc>
          <w:tcPr>
            <w:tcW w:w="483" w:type="dxa"/>
            <w:tcBorders>
              <w:top w:val="nil"/>
              <w:left w:val="nil"/>
              <w:bottom w:val="single" w:sz="6" w:space="0" w:color="auto"/>
              <w:right w:val="single" w:sz="6" w:space="0" w:color="auto"/>
            </w:tcBorders>
          </w:tcPr>
          <w:p w14:paraId="57A1B023" w14:textId="77777777" w:rsidR="0035777C" w:rsidRDefault="0035777C" w:rsidP="0035777C">
            <w:pPr>
              <w:pStyle w:val="TableBody"/>
            </w:pPr>
            <w:r w:rsidRPr="004A7EA7">
              <w:rPr>
                <w:highlight w:val="yellow"/>
              </w:rPr>
              <w:t>R </w:t>
            </w:r>
          </w:p>
        </w:tc>
        <w:tc>
          <w:tcPr>
            <w:tcW w:w="437" w:type="dxa"/>
            <w:tcBorders>
              <w:top w:val="nil"/>
              <w:left w:val="nil"/>
              <w:bottom w:val="single" w:sz="6" w:space="0" w:color="auto"/>
              <w:right w:val="single" w:sz="6" w:space="0" w:color="auto"/>
            </w:tcBorders>
          </w:tcPr>
          <w:p w14:paraId="70EF0DA5" w14:textId="77777777" w:rsidR="0035777C" w:rsidRDefault="0035777C" w:rsidP="0035777C">
            <w:pPr>
              <w:pStyle w:val="TableBody"/>
            </w:pPr>
            <w:r w:rsidRPr="004A7EA7">
              <w:rPr>
                <w:highlight w:val="yellow"/>
              </w:rPr>
              <w:t>R </w:t>
            </w:r>
          </w:p>
        </w:tc>
        <w:tc>
          <w:tcPr>
            <w:tcW w:w="455" w:type="dxa"/>
            <w:tcBorders>
              <w:top w:val="nil"/>
              <w:left w:val="nil"/>
              <w:bottom w:val="single" w:sz="6" w:space="0" w:color="auto"/>
              <w:right w:val="single" w:sz="6" w:space="0" w:color="auto"/>
            </w:tcBorders>
          </w:tcPr>
          <w:p w14:paraId="1DEB7877" w14:textId="77777777"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tcPr>
          <w:p w14:paraId="6D793AEE"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tcPr>
          <w:p w14:paraId="5ED6A429" w14:textId="77777777"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tcPr>
          <w:p w14:paraId="6B64A1B8" w14:textId="77777777"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tcPr>
          <w:p w14:paraId="0E9CEE1B" w14:textId="77777777" w:rsidR="0035777C" w:rsidRDefault="0035777C" w:rsidP="0035777C">
            <w:pPr>
              <w:pStyle w:val="TableBody"/>
            </w:pPr>
            <w:r w:rsidRPr="004A7EA7">
              <w:rPr>
                <w:highlight w:val="yellow"/>
              </w:rPr>
              <w:t>I </w:t>
            </w:r>
          </w:p>
        </w:tc>
      </w:tr>
      <w:tr w:rsidR="0035777C" w14:paraId="6F48AA6F" w14:textId="77777777" w:rsidTr="0035777C">
        <w:tc>
          <w:tcPr>
            <w:tcW w:w="3964" w:type="dxa"/>
            <w:tcBorders>
              <w:top w:val="nil"/>
              <w:left w:val="single" w:sz="6" w:space="0" w:color="auto"/>
              <w:bottom w:val="single" w:sz="6" w:space="0" w:color="auto"/>
              <w:right w:val="single" w:sz="6" w:space="0" w:color="auto"/>
            </w:tcBorders>
          </w:tcPr>
          <w:p w14:paraId="5659A1D3" w14:textId="77777777" w:rsidR="0035777C" w:rsidRDefault="0035777C" w:rsidP="0035777C">
            <w:pPr>
              <w:pStyle w:val="TableBody"/>
            </w:pPr>
            <w:r w:rsidRPr="004A7EA7">
              <w:t>Communication – internal </w:t>
            </w:r>
          </w:p>
        </w:tc>
        <w:tc>
          <w:tcPr>
            <w:tcW w:w="264" w:type="dxa"/>
            <w:tcBorders>
              <w:top w:val="nil"/>
              <w:left w:val="nil"/>
              <w:bottom w:val="single" w:sz="6" w:space="0" w:color="auto"/>
              <w:right w:val="single" w:sz="6" w:space="0" w:color="auto"/>
            </w:tcBorders>
          </w:tcPr>
          <w:p w14:paraId="47A1FFFB"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tcPr>
          <w:p w14:paraId="2CE62257"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tcPr>
          <w:p w14:paraId="13C03B80"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tcPr>
          <w:p w14:paraId="50B75373"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tcPr>
          <w:p w14:paraId="2409343A"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tcPr>
          <w:p w14:paraId="1025598F" w14:textId="77777777"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tcPr>
          <w:p w14:paraId="03E9772E" w14:textId="77777777"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tcPr>
          <w:p w14:paraId="2E8DC3FA" w14:textId="77777777" w:rsidR="0035777C" w:rsidRDefault="0035777C" w:rsidP="0035777C">
            <w:pPr>
              <w:pStyle w:val="TableBody"/>
            </w:pPr>
            <w:r w:rsidRPr="004A7EA7">
              <w:rPr>
                <w:highlight w:val="yellow"/>
              </w:rPr>
              <w:t>R </w:t>
            </w:r>
          </w:p>
        </w:tc>
        <w:tc>
          <w:tcPr>
            <w:tcW w:w="430" w:type="dxa"/>
            <w:tcBorders>
              <w:top w:val="nil"/>
              <w:left w:val="nil"/>
              <w:bottom w:val="single" w:sz="6" w:space="0" w:color="auto"/>
              <w:right w:val="single" w:sz="6" w:space="0" w:color="auto"/>
            </w:tcBorders>
          </w:tcPr>
          <w:p w14:paraId="0FA4245E"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tcPr>
          <w:p w14:paraId="2713D5C2" w14:textId="77777777" w:rsidR="0035777C" w:rsidRDefault="0035777C" w:rsidP="0035777C">
            <w:pPr>
              <w:pStyle w:val="TableBody"/>
            </w:pPr>
            <w:r w:rsidRPr="004A7EA7">
              <w:rPr>
                <w:highlight w:val="yellow"/>
              </w:rPr>
              <w:t>R </w:t>
            </w:r>
          </w:p>
        </w:tc>
        <w:tc>
          <w:tcPr>
            <w:tcW w:w="414" w:type="dxa"/>
            <w:tcBorders>
              <w:top w:val="nil"/>
              <w:left w:val="nil"/>
              <w:bottom w:val="single" w:sz="6" w:space="0" w:color="auto"/>
              <w:right w:val="single" w:sz="6" w:space="0" w:color="auto"/>
            </w:tcBorders>
          </w:tcPr>
          <w:p w14:paraId="3EFC4260" w14:textId="77777777"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tcPr>
          <w:p w14:paraId="6E8B40FA" w14:textId="77777777" w:rsidR="0035777C" w:rsidRDefault="0035777C" w:rsidP="0035777C">
            <w:pPr>
              <w:pStyle w:val="TableBody"/>
            </w:pPr>
            <w:r w:rsidRPr="004A7EA7">
              <w:rPr>
                <w:highlight w:val="yellow"/>
              </w:rPr>
              <w:t>I </w:t>
            </w:r>
          </w:p>
        </w:tc>
      </w:tr>
      <w:tr w:rsidR="0035777C" w14:paraId="0649BE28" w14:textId="77777777" w:rsidTr="0035777C">
        <w:tc>
          <w:tcPr>
            <w:tcW w:w="3964" w:type="dxa"/>
            <w:tcBorders>
              <w:top w:val="nil"/>
              <w:left w:val="single" w:sz="6" w:space="0" w:color="auto"/>
              <w:bottom w:val="single" w:sz="6" w:space="0" w:color="auto"/>
              <w:right w:val="single" w:sz="6" w:space="0" w:color="auto"/>
            </w:tcBorders>
          </w:tcPr>
          <w:p w14:paraId="51BF48A7" w14:textId="77777777" w:rsidR="0035777C" w:rsidRDefault="0035777C" w:rsidP="0035777C">
            <w:pPr>
              <w:pStyle w:val="TableBody"/>
            </w:pPr>
            <w:r w:rsidRPr="004A7EA7">
              <w:t>Communication – external </w:t>
            </w:r>
          </w:p>
        </w:tc>
        <w:tc>
          <w:tcPr>
            <w:tcW w:w="264" w:type="dxa"/>
            <w:tcBorders>
              <w:top w:val="nil"/>
              <w:left w:val="nil"/>
              <w:bottom w:val="single" w:sz="6" w:space="0" w:color="auto"/>
              <w:right w:val="single" w:sz="6" w:space="0" w:color="auto"/>
            </w:tcBorders>
          </w:tcPr>
          <w:p w14:paraId="325310E6"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tcPr>
          <w:p w14:paraId="37BC266A"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tcPr>
          <w:p w14:paraId="481A88B3"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tcPr>
          <w:p w14:paraId="3CFB0CD9"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tcPr>
          <w:p w14:paraId="0628C829"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tcPr>
          <w:p w14:paraId="659392E0" w14:textId="77777777"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tcPr>
          <w:p w14:paraId="69768E3D" w14:textId="77777777"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tcPr>
          <w:p w14:paraId="043BA576" w14:textId="77777777"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tcPr>
          <w:p w14:paraId="7F475789"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tcPr>
          <w:p w14:paraId="6EF62165" w14:textId="77777777" w:rsidR="0035777C" w:rsidRDefault="0035777C" w:rsidP="0035777C">
            <w:pPr>
              <w:pStyle w:val="TableBody"/>
            </w:pPr>
            <w:r w:rsidRPr="004A7EA7">
              <w:rPr>
                <w:highlight w:val="yellow"/>
              </w:rPr>
              <w:t>R </w:t>
            </w:r>
          </w:p>
        </w:tc>
        <w:tc>
          <w:tcPr>
            <w:tcW w:w="414" w:type="dxa"/>
            <w:tcBorders>
              <w:top w:val="nil"/>
              <w:left w:val="nil"/>
              <w:bottom w:val="single" w:sz="6" w:space="0" w:color="auto"/>
              <w:right w:val="single" w:sz="6" w:space="0" w:color="auto"/>
            </w:tcBorders>
          </w:tcPr>
          <w:p w14:paraId="736C1ED8" w14:textId="77777777"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tcPr>
          <w:p w14:paraId="15E827C0" w14:textId="77777777" w:rsidR="0035777C" w:rsidRDefault="0035777C" w:rsidP="0035777C">
            <w:pPr>
              <w:pStyle w:val="TableBody"/>
            </w:pPr>
            <w:r w:rsidRPr="004A7EA7">
              <w:rPr>
                <w:highlight w:val="yellow"/>
              </w:rPr>
              <w:t>I </w:t>
            </w:r>
          </w:p>
        </w:tc>
      </w:tr>
      <w:tr w:rsidR="0035777C" w14:paraId="20CD942B" w14:textId="77777777" w:rsidTr="0035777C">
        <w:tc>
          <w:tcPr>
            <w:tcW w:w="3964" w:type="dxa"/>
            <w:tcBorders>
              <w:top w:val="nil"/>
              <w:left w:val="single" w:sz="6" w:space="0" w:color="auto"/>
              <w:bottom w:val="single" w:sz="6" w:space="0" w:color="auto"/>
              <w:right w:val="single" w:sz="6" w:space="0" w:color="auto"/>
            </w:tcBorders>
          </w:tcPr>
          <w:p w14:paraId="5610A9FF" w14:textId="77777777" w:rsidR="00F546A1" w:rsidRDefault="009742AB">
            <w:r>
              <w:t>Regulatory / stakeholder notification</w:t>
            </w:r>
          </w:p>
        </w:tc>
        <w:tc>
          <w:tcPr>
            <w:tcW w:w="264" w:type="dxa"/>
            <w:tcBorders>
              <w:top w:val="nil"/>
              <w:left w:val="nil"/>
              <w:bottom w:val="single" w:sz="6" w:space="0" w:color="auto"/>
              <w:right w:val="single" w:sz="6" w:space="0" w:color="auto"/>
            </w:tcBorders>
          </w:tcPr>
          <w:p w14:paraId="58566E95"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tcPr>
          <w:p w14:paraId="06DD26E5"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tcPr>
          <w:p w14:paraId="6D29CDB8"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tcPr>
          <w:p w14:paraId="77C60453" w14:textId="77777777" w:rsidR="0035777C" w:rsidRDefault="0035777C" w:rsidP="0035777C">
            <w:pPr>
              <w:pStyle w:val="TableBody"/>
            </w:pPr>
            <w:r w:rsidRPr="004A7EA7">
              <w:rPr>
                <w:highlight w:val="yellow"/>
              </w:rPr>
              <w:t>R </w:t>
            </w:r>
          </w:p>
        </w:tc>
        <w:tc>
          <w:tcPr>
            <w:tcW w:w="475" w:type="dxa"/>
            <w:tcBorders>
              <w:top w:val="nil"/>
              <w:left w:val="nil"/>
              <w:bottom w:val="single" w:sz="6" w:space="0" w:color="auto"/>
              <w:right w:val="single" w:sz="6" w:space="0" w:color="auto"/>
            </w:tcBorders>
          </w:tcPr>
          <w:p w14:paraId="02A0E75B"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tcPr>
          <w:p w14:paraId="71D843A1" w14:textId="77777777"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tcPr>
          <w:p w14:paraId="10A772D3" w14:textId="77777777"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tcPr>
          <w:p w14:paraId="02ECD250" w14:textId="77777777"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tcPr>
          <w:p w14:paraId="524CE961" w14:textId="77777777" w:rsidR="0035777C" w:rsidRDefault="0035777C" w:rsidP="0035777C">
            <w:pPr>
              <w:pStyle w:val="TableBody"/>
            </w:pPr>
            <w:r w:rsidRPr="004A7EA7">
              <w:rPr>
                <w:highlight w:val="yellow"/>
              </w:rPr>
              <w:t>I </w:t>
            </w:r>
          </w:p>
        </w:tc>
        <w:tc>
          <w:tcPr>
            <w:tcW w:w="458" w:type="dxa"/>
            <w:tcBorders>
              <w:top w:val="nil"/>
              <w:left w:val="nil"/>
              <w:bottom w:val="single" w:sz="6" w:space="0" w:color="auto"/>
              <w:right w:val="single" w:sz="6" w:space="0" w:color="auto"/>
            </w:tcBorders>
          </w:tcPr>
          <w:p w14:paraId="6BA20F6C" w14:textId="77777777" w:rsidR="0035777C" w:rsidRDefault="0035777C" w:rsidP="0035777C">
            <w:pPr>
              <w:pStyle w:val="TableBody"/>
            </w:pPr>
            <w:r w:rsidRPr="004A7EA7">
              <w:rPr>
                <w:highlight w:val="yellow"/>
              </w:rPr>
              <w:t>C </w:t>
            </w:r>
          </w:p>
        </w:tc>
        <w:tc>
          <w:tcPr>
            <w:tcW w:w="414" w:type="dxa"/>
            <w:tcBorders>
              <w:top w:val="nil"/>
              <w:left w:val="nil"/>
              <w:bottom w:val="single" w:sz="6" w:space="0" w:color="auto"/>
              <w:right w:val="single" w:sz="6" w:space="0" w:color="auto"/>
            </w:tcBorders>
          </w:tcPr>
          <w:p w14:paraId="43368344" w14:textId="77777777" w:rsidR="0035777C" w:rsidRDefault="0035777C" w:rsidP="0035777C">
            <w:pPr>
              <w:pStyle w:val="TableBody"/>
            </w:pPr>
            <w:r w:rsidRPr="004A7EA7">
              <w:rPr>
                <w:highlight w:val="yellow"/>
              </w:rPr>
              <w:t>R </w:t>
            </w:r>
          </w:p>
        </w:tc>
        <w:tc>
          <w:tcPr>
            <w:tcW w:w="489" w:type="dxa"/>
            <w:tcBorders>
              <w:top w:val="nil"/>
              <w:left w:val="nil"/>
              <w:bottom w:val="single" w:sz="6" w:space="0" w:color="auto"/>
              <w:right w:val="single" w:sz="6" w:space="0" w:color="auto"/>
            </w:tcBorders>
          </w:tcPr>
          <w:p w14:paraId="1D56AA3C" w14:textId="77777777" w:rsidR="0035777C" w:rsidRDefault="0035777C" w:rsidP="0035777C">
            <w:pPr>
              <w:pStyle w:val="TableBody"/>
            </w:pPr>
            <w:r w:rsidRPr="004A7EA7">
              <w:rPr>
                <w:highlight w:val="yellow"/>
              </w:rPr>
              <w:t>I </w:t>
            </w:r>
          </w:p>
        </w:tc>
      </w:tr>
      <w:tr w:rsidR="0035777C" w14:paraId="1B0E6C81" w14:textId="77777777" w:rsidTr="0035777C">
        <w:tc>
          <w:tcPr>
            <w:tcW w:w="3964" w:type="dxa"/>
            <w:tcBorders>
              <w:top w:val="nil"/>
              <w:left w:val="single" w:sz="6" w:space="0" w:color="auto"/>
              <w:bottom w:val="single" w:sz="6" w:space="0" w:color="auto"/>
              <w:right w:val="single" w:sz="6" w:space="0" w:color="auto"/>
            </w:tcBorders>
          </w:tcPr>
          <w:p w14:paraId="09B9FD55" w14:textId="77777777" w:rsidR="0035777C" w:rsidRDefault="0035777C" w:rsidP="0035777C">
            <w:pPr>
              <w:pStyle w:val="TableBody"/>
            </w:pPr>
            <w:r w:rsidRPr="004A7EA7">
              <w:t>Incident report </w:t>
            </w:r>
          </w:p>
        </w:tc>
        <w:tc>
          <w:tcPr>
            <w:tcW w:w="264" w:type="dxa"/>
            <w:tcBorders>
              <w:top w:val="nil"/>
              <w:left w:val="nil"/>
              <w:bottom w:val="single" w:sz="6" w:space="0" w:color="auto"/>
              <w:right w:val="single" w:sz="6" w:space="0" w:color="auto"/>
            </w:tcBorders>
          </w:tcPr>
          <w:p w14:paraId="3F3852D6"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tcPr>
          <w:p w14:paraId="6ECEB4FB"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tcPr>
          <w:p w14:paraId="0B01E7D7"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tcPr>
          <w:p w14:paraId="6327D0BC"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tcPr>
          <w:p w14:paraId="097FADE4"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tcPr>
          <w:p w14:paraId="023EC565" w14:textId="77777777"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tcPr>
          <w:p w14:paraId="3D2764B2" w14:textId="77777777"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tcPr>
          <w:p w14:paraId="2B4ED291" w14:textId="77777777"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tcPr>
          <w:p w14:paraId="09F0BD40"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tcPr>
          <w:p w14:paraId="7398F90B" w14:textId="77777777"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tcPr>
          <w:p w14:paraId="4E970F0F" w14:textId="77777777"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tcPr>
          <w:p w14:paraId="14299A3A" w14:textId="77777777" w:rsidR="0035777C" w:rsidRDefault="0035777C" w:rsidP="0035777C">
            <w:pPr>
              <w:pStyle w:val="TableBody"/>
            </w:pPr>
            <w:r w:rsidRPr="004A7EA7">
              <w:rPr>
                <w:highlight w:val="yellow"/>
              </w:rPr>
              <w:t>C </w:t>
            </w:r>
          </w:p>
        </w:tc>
      </w:tr>
      <w:tr w:rsidR="0035777C" w14:paraId="5BC34C2A" w14:textId="77777777" w:rsidTr="0035777C">
        <w:tc>
          <w:tcPr>
            <w:tcW w:w="3964" w:type="dxa"/>
            <w:tcBorders>
              <w:top w:val="nil"/>
              <w:left w:val="single" w:sz="6" w:space="0" w:color="auto"/>
              <w:bottom w:val="single" w:sz="6" w:space="0" w:color="auto"/>
              <w:right w:val="single" w:sz="6" w:space="0" w:color="auto"/>
            </w:tcBorders>
          </w:tcPr>
          <w:p w14:paraId="136544A4" w14:textId="77777777" w:rsidR="0035777C" w:rsidRDefault="0035777C" w:rsidP="0035777C">
            <w:pPr>
              <w:pStyle w:val="TableBody"/>
            </w:pPr>
            <w:r w:rsidRPr="004A7EA7">
              <w:t>Post-incident review </w:t>
            </w:r>
          </w:p>
        </w:tc>
        <w:tc>
          <w:tcPr>
            <w:tcW w:w="264" w:type="dxa"/>
            <w:tcBorders>
              <w:top w:val="nil"/>
              <w:left w:val="nil"/>
              <w:bottom w:val="single" w:sz="6" w:space="0" w:color="auto"/>
              <w:right w:val="single" w:sz="6" w:space="0" w:color="auto"/>
            </w:tcBorders>
          </w:tcPr>
          <w:p w14:paraId="2F070EC3"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tcPr>
          <w:p w14:paraId="3CCE17BF"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tcPr>
          <w:p w14:paraId="4971CA1C"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tcPr>
          <w:p w14:paraId="2D637834"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tcPr>
          <w:p w14:paraId="5C07292C"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tcPr>
          <w:p w14:paraId="19C3655D" w14:textId="77777777"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tcPr>
          <w:p w14:paraId="7814553B" w14:textId="77777777"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tcPr>
          <w:p w14:paraId="3F16BE55" w14:textId="77777777"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tcPr>
          <w:p w14:paraId="66908D21"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tcPr>
          <w:p w14:paraId="52832B6A" w14:textId="77777777" w:rsidR="0035777C" w:rsidRDefault="0035777C" w:rsidP="0035777C">
            <w:pPr>
              <w:pStyle w:val="TableBody"/>
            </w:pPr>
            <w:r w:rsidRPr="004A7EA7">
              <w:rPr>
                <w:highlight w:val="yellow"/>
              </w:rPr>
              <w:t>C </w:t>
            </w:r>
          </w:p>
        </w:tc>
        <w:tc>
          <w:tcPr>
            <w:tcW w:w="414" w:type="dxa"/>
            <w:tcBorders>
              <w:top w:val="nil"/>
              <w:left w:val="nil"/>
              <w:bottom w:val="single" w:sz="6" w:space="0" w:color="auto"/>
              <w:right w:val="single" w:sz="6" w:space="0" w:color="auto"/>
            </w:tcBorders>
          </w:tcPr>
          <w:p w14:paraId="0D256817" w14:textId="77777777"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tcPr>
          <w:p w14:paraId="6F16E104" w14:textId="77777777" w:rsidR="0035777C" w:rsidRDefault="0035777C" w:rsidP="00CE0B2A">
            <w:pPr>
              <w:pStyle w:val="TableBody"/>
              <w:keepNext/>
            </w:pPr>
            <w:r w:rsidRPr="004A7EA7">
              <w:rPr>
                <w:highlight w:val="yellow"/>
              </w:rPr>
              <w:t>C </w:t>
            </w:r>
          </w:p>
        </w:tc>
      </w:tr>
    </w:tbl>
    <w:p w14:paraId="6E4DCEE2" w14:textId="77777777" w:rsidR="00745F86" w:rsidRPr="00A327E2" w:rsidRDefault="00CE0B2A" w:rsidP="00195FF4">
      <w:pPr>
        <w:pStyle w:val="Caption"/>
        <w:rPr>
          <w:i w:val="0"/>
          <w:iCs w:val="0"/>
        </w:rPr>
      </w:pPr>
      <w:r>
        <w:br/>
      </w:r>
      <w:bookmarkStart w:id="26" w:name="_Toc68274984"/>
      <w:r>
        <w:t xml:space="preserve">Table </w:t>
      </w:r>
      <w:r w:rsidR="00864822">
        <w:fldChar w:fldCharType="begin"/>
      </w:r>
      <w:r w:rsidR="00864822">
        <w:instrText xml:space="preserve"> SEQ Table \* ARABIC </w:instrText>
      </w:r>
      <w:r w:rsidR="00864822">
        <w:fldChar w:fldCharType="separate"/>
      </w:r>
      <w:r w:rsidR="003D670F">
        <w:rPr>
          <w:noProof/>
        </w:rPr>
        <w:t>3</w:t>
      </w:r>
      <w:r w:rsidR="00864822">
        <w:rPr>
          <w:noProof/>
        </w:rPr>
        <w:fldChar w:fldCharType="end"/>
      </w:r>
      <w:r>
        <w:t>: RACI matrix</w:t>
      </w:r>
      <w:bookmarkEnd w:id="26"/>
      <w:r w:rsidR="00195FF4">
        <w:br/>
      </w:r>
    </w:p>
    <w:p w14:paraId="3A0695F5" w14:textId="77777777" w:rsidR="00FF5524" w:rsidRPr="00FF5524" w:rsidRDefault="00FF5524" w:rsidP="00FF5524">
      <w:pPr>
        <w:rPr>
          <w:b/>
          <w:bCs/>
        </w:rPr>
      </w:pPr>
      <w:r w:rsidRPr="00FF5524">
        <w:rPr>
          <w:b/>
          <w:bCs/>
        </w:rPr>
        <w:t xml:space="preserve">Key </w:t>
      </w:r>
    </w:p>
    <w:p w14:paraId="29B3BA63" w14:textId="77777777" w:rsidR="00FF5524" w:rsidRDefault="00FF5524" w:rsidP="00FF5524">
      <w:pPr>
        <w:sectPr w:rsidR="00FF5524" w:rsidSect="00E67955">
          <w:headerReference w:type="default" r:id="rId13"/>
          <w:footerReference w:type="default" r:id="rId14"/>
          <w:pgSz w:w="11906" w:h="16838"/>
          <w:pgMar w:top="1440" w:right="1440" w:bottom="1440" w:left="1440" w:header="708" w:footer="708" w:gutter="0"/>
          <w:cols w:space="708"/>
          <w:titlePg/>
          <w:docGrid w:linePitch="360"/>
        </w:sectPr>
      </w:pPr>
    </w:p>
    <w:p w14:paraId="6F022E65" w14:textId="77777777" w:rsidR="00FF5524" w:rsidRDefault="00FF5524" w:rsidP="00FF5524">
      <w:r>
        <w:t>TL: Team Leader</w:t>
      </w:r>
    </w:p>
    <w:p w14:paraId="41BACF01" w14:textId="77777777" w:rsidR="00FF5524" w:rsidRDefault="00FF5524" w:rsidP="00FF5524">
      <w:r>
        <w:t>TF: Team Facilitator</w:t>
      </w:r>
    </w:p>
    <w:p w14:paraId="36A42C03" w14:textId="77777777" w:rsidR="00FF5524" w:rsidRDefault="00FF5524" w:rsidP="00FF5524">
      <w:r>
        <w:t>IL: Incident Liaison</w:t>
      </w:r>
    </w:p>
    <w:p w14:paraId="53392FFA" w14:textId="77777777" w:rsidR="00FF5524" w:rsidRDefault="00FF5524" w:rsidP="00FF5524">
      <w:r>
        <w:t>IT: Information Technology</w:t>
      </w:r>
    </w:p>
    <w:p w14:paraId="53F26F33" w14:textId="77777777" w:rsidR="00FF5524" w:rsidRDefault="00FF5524" w:rsidP="00FF5524">
      <w:r>
        <w:t>BO: Business Operations</w:t>
      </w:r>
    </w:p>
    <w:p w14:paraId="16A0C827" w14:textId="77777777" w:rsidR="00FF5524" w:rsidRDefault="00FF5524" w:rsidP="00FF5524">
      <w:r>
        <w:t>FM: Facilities Management</w:t>
      </w:r>
    </w:p>
    <w:p w14:paraId="312B44BB" w14:textId="77777777" w:rsidR="00FF5524" w:rsidRDefault="00FF5524" w:rsidP="00FF5524">
      <w:r>
        <w:t>HS: Health and Safety</w:t>
      </w:r>
    </w:p>
    <w:p w14:paraId="63F87520" w14:textId="77777777" w:rsidR="00FF5524" w:rsidRDefault="00FF5524" w:rsidP="00FF5524">
      <w:r>
        <w:t>HR: Human Resources</w:t>
      </w:r>
    </w:p>
    <w:p w14:paraId="4DB2397F" w14:textId="77777777" w:rsidR="00FF5524" w:rsidRDefault="00FF5524" w:rsidP="00FF5524">
      <w:r>
        <w:t>CP: Business Continuity Planning</w:t>
      </w:r>
    </w:p>
    <w:p w14:paraId="4954940E" w14:textId="77777777" w:rsidR="00FF5524" w:rsidRDefault="00FF5524" w:rsidP="00FF5524">
      <w:r>
        <w:t>CO: Communications</w:t>
      </w:r>
    </w:p>
    <w:p w14:paraId="4CC0AB89" w14:textId="77777777" w:rsidR="00FF5524" w:rsidRDefault="00FF5524" w:rsidP="00FF5524">
      <w:r>
        <w:t>LR: Legal and Regulatory</w:t>
      </w:r>
    </w:p>
    <w:p w14:paraId="1681876E" w14:textId="77777777" w:rsidR="00675EA6" w:rsidRDefault="00FF5524" w:rsidP="00FF5524">
      <w:r>
        <w:t>EM: Employees</w:t>
      </w:r>
    </w:p>
    <w:p w14:paraId="02354694" w14:textId="77777777" w:rsidR="00FF5524" w:rsidRDefault="00FF5524" w:rsidP="00EE11D7">
      <w:pPr>
        <w:sectPr w:rsidR="00FF5524" w:rsidSect="00FF5524">
          <w:type w:val="continuous"/>
          <w:pgSz w:w="11906" w:h="16838"/>
          <w:pgMar w:top="1440" w:right="1440" w:bottom="1440" w:left="1440" w:header="708" w:footer="708" w:gutter="0"/>
          <w:cols w:num="3" w:space="708"/>
          <w:titlePg/>
          <w:docGrid w:linePitch="360"/>
        </w:sectPr>
      </w:pPr>
    </w:p>
    <w:p w14:paraId="50E15768" w14:textId="77777777" w:rsidR="00B44691" w:rsidRDefault="00B44691">
      <w:pPr>
        <w:spacing w:before="0" w:after="160" w:line="259" w:lineRule="auto"/>
      </w:pPr>
      <w:r>
        <w:br w:type="page"/>
      </w:r>
    </w:p>
    <w:p w14:paraId="6FE32119" w14:textId="77777777" w:rsidR="00B44691" w:rsidRDefault="00B44691" w:rsidP="00B44691">
      <w:pPr>
        <w:pStyle w:val="Heading2"/>
      </w:pPr>
      <w:r>
        <w:lastRenderedPageBreak/>
        <w:t>The IRT shall maintain a single incident record containing the current status, timeline, affected assets, decisions, actions, evidence references, communications and outstanding risks. Meeting frequency shall be determined by the Team Leader; High/Critical incidents should normally be reviewed at least every four hours while active, or more frequently when the situation is changing rapidly.</w:t>
      </w:r>
    </w:p>
    <w:p w14:paraId="7779B7A3" w14:textId="77777777" w:rsidR="00B44691" w:rsidRDefault="00B44691" w:rsidP="00B44691">
      <w:r>
        <w:t>The Team Facilitator shall maintain the action and decision log. The Incident Liaison and technical teams shall provide updates based on agreed reporting intervals. The Team Leader shall ensure that containment, investigation, recovery and business decisions remain aligned with the current risk and service impact.</w:t>
      </w:r>
    </w:p>
    <w:p w14:paraId="1386D64A" w14:textId="77777777" w:rsidR="00B44691" w:rsidRDefault="00B44691" w:rsidP="00B44691">
      <w:r>
        <w:t>Regular IRT meetings must be held at an appropriate frequency decided by the Team Leader. A standard agenda for these meeting is at Appendix C. The purpose of these meetings is to ensure that incident management resources are managed effectively and that key decisions are made promptly, based on adequate information. Each meeting will be minuted by the Team Facilitator.</w:t>
      </w:r>
    </w:p>
    <w:p w14:paraId="36D781EA" w14:textId="77777777" w:rsidR="00B44691" w:rsidRDefault="00B44691" w:rsidP="00B44691">
      <w:r>
        <w:t>The Incident Liaison will provide updates to the IRT to a frequency decided by the Team Leader. These updates should be co-ordinated with the IRT meetings so that the latest information is available for each meeting.</w:t>
      </w:r>
    </w:p>
    <w:p w14:paraId="049FCE38" w14:textId="77777777" w:rsidR="00B44691" w:rsidRDefault="00B44691" w:rsidP="00B44691"/>
    <w:p w14:paraId="01B6F684" w14:textId="77777777" w:rsidR="00B44691" w:rsidRDefault="00B44691" w:rsidP="00B44691">
      <w:pPr>
        <w:pStyle w:val="Heading2"/>
      </w:pPr>
      <w:bookmarkStart w:id="27" w:name="_Toc68274969"/>
      <w:r>
        <w:t xml:space="preserve">Communication </w:t>
      </w:r>
      <w:r w:rsidR="00D30100">
        <w:t>pr</w:t>
      </w:r>
      <w:r>
        <w:t>ocedures</w:t>
      </w:r>
      <w:bookmarkEnd w:id="27"/>
    </w:p>
    <w:p w14:paraId="631BD3F5" w14:textId="77777777" w:rsidR="00B44691" w:rsidRDefault="00B44691" w:rsidP="00B44691">
      <w:r>
        <w:t>It is vital that effective communications are maintained between all parties involved in the incident response.</w:t>
      </w:r>
    </w:p>
    <w:p w14:paraId="3D9F4C14" w14:textId="77777777" w:rsidR="00B44691" w:rsidRDefault="00EC3751" w:rsidP="00B44691">
      <w:r>
        <w:t>Depending on the situation, t</w:t>
      </w:r>
      <w:r w:rsidR="00B44691">
        <w:t xml:space="preserve">he </w:t>
      </w:r>
      <w:r>
        <w:t xml:space="preserve">default </w:t>
      </w:r>
      <w:r w:rsidR="00B44691">
        <w:t xml:space="preserve">means of communication during an incident </w:t>
      </w:r>
      <w:r>
        <w:t>may</w:t>
      </w:r>
      <w:r w:rsidR="00B44691">
        <w:t xml:space="preserve"> be face to face</w:t>
      </w:r>
      <w:r>
        <w:t>,</w:t>
      </w:r>
      <w:r w:rsidR="00B44691">
        <w:t xml:space="preserve"> </w:t>
      </w:r>
      <w:r>
        <w:t>via</w:t>
      </w:r>
      <w:r w:rsidR="00B44691">
        <w:t xml:space="preserve"> phone, </w:t>
      </w:r>
      <w:r>
        <w:t>or via</w:t>
      </w:r>
      <w:r w:rsidR="000D3B17">
        <w:t xml:space="preserve"> collaboration tools, </w:t>
      </w:r>
      <w:r w:rsidR="000D3B17" w:rsidRPr="00EC3751">
        <w:rPr>
          <w:highlight w:val="yellow"/>
        </w:rPr>
        <w:t>such as Microsoft Teams</w:t>
      </w:r>
      <w:r w:rsidR="000D3B17">
        <w:t xml:space="preserve">, </w:t>
      </w:r>
      <w:r>
        <w:t>to be specified by the Team Leader</w:t>
      </w:r>
      <w:r w:rsidR="00B44691">
        <w:t>. Email should not be used unless permission to do so has been given by the IRT.</w:t>
      </w:r>
    </w:p>
    <w:p w14:paraId="23365F3A" w14:textId="77777777" w:rsidR="00B44691" w:rsidRDefault="00B44691" w:rsidP="00B44691">
      <w:r>
        <w:t>The following guidelines should be followed in all communications:</w:t>
      </w:r>
    </w:p>
    <w:p w14:paraId="77F0043E" w14:textId="77777777" w:rsidR="00B44691" w:rsidRDefault="00B44691" w:rsidP="00E80E9E">
      <w:pPr>
        <w:pStyle w:val="ListParagraph"/>
        <w:numPr>
          <w:ilvl w:val="0"/>
          <w:numId w:val="24"/>
        </w:numPr>
      </w:pPr>
      <w:r>
        <w:t>Be calm and avoid lengthy conversation</w:t>
      </w:r>
    </w:p>
    <w:p w14:paraId="4DDFA600" w14:textId="77777777" w:rsidR="00B44691" w:rsidRDefault="00B44691" w:rsidP="00E80E9E">
      <w:pPr>
        <w:pStyle w:val="ListParagraph"/>
        <w:numPr>
          <w:ilvl w:val="0"/>
          <w:numId w:val="24"/>
        </w:numPr>
      </w:pPr>
      <w:r>
        <w:t>Advise internal team members of the need to refer information requests to the IRT</w:t>
      </w:r>
    </w:p>
    <w:p w14:paraId="17F021FF" w14:textId="77777777" w:rsidR="00B44691" w:rsidRDefault="00B44691" w:rsidP="00E80E9E">
      <w:pPr>
        <w:pStyle w:val="ListParagraph"/>
        <w:numPr>
          <w:ilvl w:val="0"/>
          <w:numId w:val="24"/>
        </w:numPr>
      </w:pPr>
      <w:r>
        <w:t>If another person answers a contact number, do not disclose incident details. Request that the designated role holder contact the IRT through an approved channel and record the time and outcome.</w:t>
      </w:r>
    </w:p>
    <w:p w14:paraId="7254FEDD" w14:textId="77777777" w:rsidR="00B44691" w:rsidRDefault="00B44691" w:rsidP="0040020D">
      <w:pPr>
        <w:pStyle w:val="ListParagraph"/>
        <w:numPr>
          <w:ilvl w:val="1"/>
          <w:numId w:val="24"/>
        </w:numPr>
      </w:pPr>
      <w:r>
        <w:t>Ask if the contact is available elsewhere</w:t>
      </w:r>
    </w:p>
    <w:p w14:paraId="41C24C36" w14:textId="77777777" w:rsidR="00B44691" w:rsidRDefault="00B44691" w:rsidP="0040020D">
      <w:pPr>
        <w:pStyle w:val="ListParagraph"/>
        <w:numPr>
          <w:ilvl w:val="1"/>
          <w:numId w:val="24"/>
        </w:numPr>
      </w:pPr>
      <w:r>
        <w:t>If they cannot be contacted leave a message to contact you on a given number</w:t>
      </w:r>
    </w:p>
    <w:p w14:paraId="55F28B0F" w14:textId="77777777" w:rsidR="00B44691" w:rsidRDefault="00B44691" w:rsidP="0040020D">
      <w:pPr>
        <w:pStyle w:val="ListParagraph"/>
        <w:numPr>
          <w:ilvl w:val="1"/>
          <w:numId w:val="24"/>
        </w:numPr>
      </w:pPr>
      <w:r>
        <w:lastRenderedPageBreak/>
        <w:t>Do not disclose technical, customer, transaction or investigation details to unauthorised persons. Communications shall use approved channels and only the minimum information necessary for the recipient to perform an authorised role.</w:t>
      </w:r>
    </w:p>
    <w:p w14:paraId="54CD9750" w14:textId="77777777" w:rsidR="00B44691" w:rsidRDefault="00B44691" w:rsidP="00E80E9E">
      <w:pPr>
        <w:pStyle w:val="ListParagraph"/>
        <w:numPr>
          <w:ilvl w:val="0"/>
          <w:numId w:val="24"/>
        </w:numPr>
      </w:pPr>
      <w:r>
        <w:t>Always document call time details, responses and actions</w:t>
      </w:r>
    </w:p>
    <w:p w14:paraId="2C526066" w14:textId="28D21EBB" w:rsidR="00195FF4" w:rsidRDefault="00B44691" w:rsidP="001815E6">
      <w:r>
        <w:t>All communications should be clearly and accurately recorded as records may be needed as part of legal action at a later date</w:t>
      </w:r>
      <w:r w:rsidR="001815E6">
        <w:t>.</w:t>
      </w:r>
    </w:p>
    <w:p w14:paraId="6F48F268" w14:textId="77777777" w:rsidR="00B44691" w:rsidRDefault="00B44691" w:rsidP="00B44691">
      <w:pPr>
        <w:pStyle w:val="Heading3"/>
      </w:pPr>
      <w:r>
        <w:t>External communications shall be coordinated through the Communications and Legal/Regulatory functions and approved by the Team Leader or appropriate management authority. Potential recipients may include affected customers, suppliers, cloud or technology providers, payment-service partners, regulators, supervisory authorities, insurers and law-enforcement agencies, depending on the incident.</w:t>
      </w:r>
    </w:p>
    <w:p w14:paraId="5C887950" w14:textId="77777777" w:rsidR="00B44691" w:rsidRDefault="00B44691" w:rsidP="00B44691">
      <w:r>
        <w:t xml:space="preserve">Depending on the incident there may be a variety of external parties that will be communicated with during the course of the response. It is important that the information released to third parties is managed so that it is timely and accurate. </w:t>
      </w:r>
    </w:p>
    <w:p w14:paraId="7AA2E3BA" w14:textId="77777777" w:rsidR="00B44691" w:rsidRDefault="00B44691" w:rsidP="00B44691">
      <w:r>
        <w:t>Calls that are not from agencies directly involved in the incident response (such as the media) should be passed to the member of the IRT responsible for communications.</w:t>
      </w:r>
    </w:p>
    <w:p w14:paraId="56074577" w14:textId="77777777" w:rsidR="00B44691" w:rsidRDefault="00B44691" w:rsidP="00B44691">
      <w:r>
        <w:t>There may be a number of external parties who, whilst not directly involved in the incident, may be affected by it and need to be alerted to this fact. These may include:</w:t>
      </w:r>
    </w:p>
    <w:p w14:paraId="7000B979" w14:textId="77777777" w:rsidR="00B44691" w:rsidRDefault="00B44691" w:rsidP="00976D56">
      <w:pPr>
        <w:pStyle w:val="ListParagraph"/>
        <w:numPr>
          <w:ilvl w:val="0"/>
          <w:numId w:val="25"/>
        </w:numPr>
      </w:pPr>
      <w:r>
        <w:t>Customers</w:t>
      </w:r>
    </w:p>
    <w:p w14:paraId="66D84F97" w14:textId="77777777" w:rsidR="00B44691" w:rsidRDefault="00B44691" w:rsidP="00976D56">
      <w:pPr>
        <w:pStyle w:val="ListParagraph"/>
        <w:numPr>
          <w:ilvl w:val="0"/>
          <w:numId w:val="25"/>
        </w:numPr>
      </w:pPr>
      <w:r>
        <w:t>Suppliers</w:t>
      </w:r>
    </w:p>
    <w:p w14:paraId="13723EA2" w14:textId="77777777" w:rsidR="00B44691" w:rsidRDefault="00B44691" w:rsidP="00976D56">
      <w:pPr>
        <w:pStyle w:val="ListParagraph"/>
        <w:numPr>
          <w:ilvl w:val="0"/>
          <w:numId w:val="25"/>
        </w:numPr>
      </w:pPr>
      <w:r>
        <w:t>Shareholders</w:t>
      </w:r>
    </w:p>
    <w:p w14:paraId="20D97A1C" w14:textId="77777777" w:rsidR="00B44691" w:rsidRDefault="00B44691" w:rsidP="00976D56">
      <w:pPr>
        <w:pStyle w:val="ListParagraph"/>
        <w:numPr>
          <w:ilvl w:val="0"/>
          <w:numId w:val="25"/>
        </w:numPr>
      </w:pPr>
      <w:r>
        <w:t>Regulatory bodies</w:t>
      </w:r>
    </w:p>
    <w:p w14:paraId="522E52EC" w14:textId="77777777" w:rsidR="00B44691" w:rsidRDefault="00B44691" w:rsidP="00976D56">
      <w:pPr>
        <w:pStyle w:val="ListParagraph"/>
        <w:numPr>
          <w:ilvl w:val="0"/>
          <w:numId w:val="25"/>
        </w:numPr>
      </w:pPr>
      <w:r>
        <w:t>Supervisory authorities</w:t>
      </w:r>
    </w:p>
    <w:p w14:paraId="562FFDE7" w14:textId="77777777" w:rsidR="00084860" w:rsidRDefault="00084860" w:rsidP="00976D56">
      <w:pPr>
        <w:pStyle w:val="ListParagraph"/>
        <w:numPr>
          <w:ilvl w:val="0"/>
          <w:numId w:val="25"/>
        </w:numPr>
      </w:pPr>
      <w:r>
        <w:t>Insurers</w:t>
      </w:r>
    </w:p>
    <w:p w14:paraId="0A2C5C6A" w14:textId="77777777" w:rsidR="00B44691" w:rsidRDefault="00B44691" w:rsidP="00B44691">
      <w:r>
        <w:t>The Communications function shall maintain a list of affected or interested parties and prepare factual, consistent messages. Legal/Regulatory shall review content where legal, privacy, contractual or regulatory implications exist. The IRT shall maintain records of what was communicated, to whom, when and by whom.</w:t>
      </w:r>
    </w:p>
    <w:p w14:paraId="62E20BA6" w14:textId="77777777" w:rsidR="00B44691" w:rsidRDefault="00B44691" w:rsidP="00B44691">
      <w:r>
        <w:t xml:space="preserve">Interested parties who have not been alerted by the IRT may call to obtain information about the incident and its effects. These calls should be recorded in a message log and passed to the Communications member of IRT. </w:t>
      </w:r>
    </w:p>
    <w:p w14:paraId="14E5C18A" w14:textId="77777777" w:rsidR="00B44691" w:rsidRDefault="00B44691" w:rsidP="00B44691"/>
    <w:p w14:paraId="4D3E83A1" w14:textId="77777777" w:rsidR="00B44691" w:rsidRDefault="00B44691" w:rsidP="00B44691">
      <w:pPr>
        <w:pStyle w:val="Heading3"/>
      </w:pPr>
      <w:bookmarkStart w:id="28" w:name="_Toc68274971"/>
      <w:r>
        <w:t xml:space="preserve">Communication with the </w:t>
      </w:r>
      <w:r w:rsidR="00D30100">
        <w:t>m</w:t>
      </w:r>
      <w:r>
        <w:t>edia</w:t>
      </w:r>
      <w:bookmarkEnd w:id="28"/>
    </w:p>
    <w:p w14:paraId="724C8FAD" w14:textId="77777777" w:rsidR="00B44691" w:rsidRDefault="00B44691" w:rsidP="00B44691">
      <w:r>
        <w:t xml:space="preserve">Media communication shall be controlled by authorised bank spokespeople. No employee may provide an interview or public statement about an incident unless specifically </w:t>
      </w:r>
      <w:r>
        <w:lastRenderedPageBreak/>
        <w:t>authorised. Customer, transaction, authentication and investigation information shall not be disclosed through media channels.</w:t>
      </w:r>
    </w:p>
    <w:p w14:paraId="7E30D807" w14:textId="77777777" w:rsidR="00B44691" w:rsidRDefault="00B44691" w:rsidP="00B44691">
      <w:r>
        <w:t>The preferred interface with the media will be to issue pre-written press releases. In exceptional circumstances a press conference will be held to answer questions about the incident and its effects. It is the responsibility of the Communications IRT member to arrange the venue for these and to liaise with press that may wish to attend.</w:t>
      </w:r>
    </w:p>
    <w:p w14:paraId="32DC923C" w14:textId="77777777" w:rsidR="00B44691" w:rsidRDefault="00B44691" w:rsidP="00B44691">
      <w:r>
        <w:t>In drafting a statement for the media, the following guidelines should be observed:</w:t>
      </w:r>
    </w:p>
    <w:p w14:paraId="52E2CDDB" w14:textId="77777777" w:rsidR="00B44691" w:rsidRPr="00976D56" w:rsidRDefault="00B44691" w:rsidP="00976D56">
      <w:pPr>
        <w:pStyle w:val="ListParagraph"/>
        <w:numPr>
          <w:ilvl w:val="0"/>
          <w:numId w:val="26"/>
        </w:numPr>
        <w:rPr>
          <w:highlight w:val="yellow"/>
        </w:rPr>
      </w:pPr>
      <w:r w:rsidRPr="00976D56">
        <w:rPr>
          <w:highlight w:val="yellow"/>
        </w:rPr>
        <w:t xml:space="preserve">Personal information </w:t>
      </w:r>
      <w:r w:rsidR="00976D56" w:rsidRPr="00976D56">
        <w:rPr>
          <w:highlight w:val="yellow"/>
        </w:rPr>
        <w:t xml:space="preserve">should always be protected </w:t>
      </w:r>
    </w:p>
    <w:p w14:paraId="62001E07" w14:textId="77777777" w:rsidR="00B44691" w:rsidRPr="00976D56" w:rsidRDefault="00B44691" w:rsidP="00976D56">
      <w:pPr>
        <w:pStyle w:val="ListParagraph"/>
        <w:numPr>
          <w:ilvl w:val="0"/>
          <w:numId w:val="26"/>
        </w:numPr>
        <w:rPr>
          <w:highlight w:val="yellow"/>
        </w:rPr>
      </w:pPr>
      <w:r w:rsidRPr="00976D56">
        <w:rPr>
          <w:highlight w:val="yellow"/>
        </w:rPr>
        <w:t>Stick to the facts and do not speculate about the incident or its cause</w:t>
      </w:r>
    </w:p>
    <w:p w14:paraId="398CD9B8" w14:textId="77777777" w:rsidR="00B44691" w:rsidRPr="00976D56" w:rsidRDefault="00B44691" w:rsidP="00976D56">
      <w:pPr>
        <w:pStyle w:val="ListParagraph"/>
        <w:numPr>
          <w:ilvl w:val="0"/>
          <w:numId w:val="26"/>
        </w:numPr>
        <w:rPr>
          <w:highlight w:val="yellow"/>
        </w:rPr>
      </w:pPr>
      <w:r w:rsidRPr="00976D56">
        <w:rPr>
          <w:highlight w:val="yellow"/>
        </w:rPr>
        <w:t>Ensure legal advice is obtained prior to any statements being issued</w:t>
      </w:r>
    </w:p>
    <w:p w14:paraId="6B894640" w14:textId="77777777" w:rsidR="00B44691" w:rsidRPr="00976D56" w:rsidRDefault="00B44691" w:rsidP="00976D56">
      <w:pPr>
        <w:pStyle w:val="ListParagraph"/>
        <w:numPr>
          <w:ilvl w:val="0"/>
          <w:numId w:val="26"/>
        </w:numPr>
        <w:rPr>
          <w:highlight w:val="yellow"/>
        </w:rPr>
      </w:pPr>
      <w:r w:rsidRPr="00976D56">
        <w:rPr>
          <w:highlight w:val="yellow"/>
        </w:rPr>
        <w:t>Try to pre-empt questions that may reasonably be asked</w:t>
      </w:r>
    </w:p>
    <w:p w14:paraId="0C59005C" w14:textId="77777777" w:rsidR="00B44691" w:rsidRPr="00976D56" w:rsidRDefault="00B44691" w:rsidP="00976D56">
      <w:pPr>
        <w:pStyle w:val="ListParagraph"/>
        <w:numPr>
          <w:ilvl w:val="0"/>
          <w:numId w:val="26"/>
        </w:numPr>
        <w:rPr>
          <w:highlight w:val="yellow"/>
        </w:rPr>
      </w:pPr>
      <w:r w:rsidRPr="00976D56">
        <w:rPr>
          <w:highlight w:val="yellow"/>
        </w:rPr>
        <w:t>Emphasise that a prepared response has been activated and that everything possible is being done</w:t>
      </w:r>
    </w:p>
    <w:p w14:paraId="4D6F8DAE" w14:textId="77777777" w:rsidR="00745F86" w:rsidRDefault="00B44691" w:rsidP="00EE11D7">
      <w:r>
        <w:t>The following members of staff will be appointed spokespeople for the organization if further information is to be issued</w:t>
      </w:r>
      <w:r w:rsidR="00D17AAA">
        <w:t xml:space="preserve">, for example </w:t>
      </w:r>
      <w:r>
        <w:t>at a press conference</w:t>
      </w:r>
      <w:r w:rsidR="0014037F">
        <w:t>:</w:t>
      </w:r>
      <w:r w:rsidR="0014037F">
        <w:br/>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005"/>
        <w:gridCol w:w="3005"/>
        <w:gridCol w:w="3006"/>
      </w:tblGrid>
      <w:tr w:rsidR="0014037F" w14:paraId="20164321" w14:textId="77777777" w:rsidTr="000C5011">
        <w:tc>
          <w:tcPr>
            <w:tcW w:w="3005" w:type="dxa"/>
            <w:shd w:val="clear" w:color="auto" w:fill="009BA4" w:themeFill="text2"/>
          </w:tcPr>
          <w:p w14:paraId="4B9B3842" w14:textId="77777777" w:rsidR="0014037F" w:rsidRPr="00A02331" w:rsidRDefault="0014037F" w:rsidP="000C5011">
            <w:pPr>
              <w:pStyle w:val="TableHeading"/>
            </w:pPr>
            <w:r>
              <w:t>NAME</w:t>
            </w:r>
          </w:p>
        </w:tc>
        <w:tc>
          <w:tcPr>
            <w:tcW w:w="3005" w:type="dxa"/>
            <w:shd w:val="clear" w:color="auto" w:fill="009BA4" w:themeFill="text2"/>
          </w:tcPr>
          <w:p w14:paraId="1CCA12F9" w14:textId="77777777" w:rsidR="0014037F" w:rsidRPr="00A02331" w:rsidRDefault="0014037F" w:rsidP="000C5011">
            <w:pPr>
              <w:pStyle w:val="TableHeading"/>
            </w:pPr>
            <w:r>
              <w:t>ROLE</w:t>
            </w:r>
          </w:p>
        </w:tc>
        <w:tc>
          <w:tcPr>
            <w:tcW w:w="3006" w:type="dxa"/>
            <w:shd w:val="clear" w:color="auto" w:fill="009BA4" w:themeFill="text2"/>
          </w:tcPr>
          <w:p w14:paraId="0F468984" w14:textId="77777777" w:rsidR="0014037F" w:rsidRPr="00A02331" w:rsidRDefault="0014037F" w:rsidP="000C5011">
            <w:pPr>
              <w:pStyle w:val="TableHeading"/>
            </w:pPr>
            <w:r>
              <w:t>INCIDENT SCALE</w:t>
            </w:r>
          </w:p>
        </w:tc>
      </w:tr>
      <w:tr w:rsidR="00074CBA" w14:paraId="49C973C9" w14:textId="77777777" w:rsidTr="000C5011">
        <w:tc>
          <w:tcPr>
            <w:tcW w:w="3005" w:type="dxa"/>
          </w:tcPr>
          <w:p w14:paraId="111A08FB" w14:textId="77777777" w:rsidR="00F546A1" w:rsidRDefault="009742AB">
            <w:r>
              <w:t>Communications representative</w:t>
            </w:r>
          </w:p>
        </w:tc>
        <w:tc>
          <w:tcPr>
            <w:tcW w:w="3005" w:type="dxa"/>
          </w:tcPr>
          <w:p w14:paraId="2ED73D4E" w14:textId="77777777" w:rsidR="00F546A1" w:rsidRDefault="009742AB">
            <w:r>
              <w:t>IRT Communications</w:t>
            </w:r>
          </w:p>
        </w:tc>
        <w:tc>
          <w:tcPr>
            <w:tcW w:w="3006" w:type="dxa"/>
          </w:tcPr>
          <w:p w14:paraId="1257B50D" w14:textId="77777777" w:rsidR="00F546A1" w:rsidRDefault="009742AB">
            <w:r>
              <w:t>Low</w:t>
            </w:r>
          </w:p>
        </w:tc>
      </w:tr>
      <w:tr w:rsidR="00074CBA" w14:paraId="07B46A54" w14:textId="77777777" w:rsidTr="000C5011">
        <w:tc>
          <w:tcPr>
            <w:tcW w:w="3005" w:type="dxa"/>
          </w:tcPr>
          <w:p w14:paraId="506BCB79" w14:textId="77777777" w:rsidR="00F546A1" w:rsidRDefault="009742AB">
            <w:r>
              <w:t>Head of Corporate Communications</w:t>
            </w:r>
          </w:p>
        </w:tc>
        <w:tc>
          <w:tcPr>
            <w:tcW w:w="3005" w:type="dxa"/>
          </w:tcPr>
          <w:p w14:paraId="5269B88C" w14:textId="77777777" w:rsidR="00F546A1" w:rsidRDefault="009742AB">
            <w:r>
              <w:t>Corporate Communications</w:t>
            </w:r>
          </w:p>
        </w:tc>
        <w:tc>
          <w:tcPr>
            <w:tcW w:w="3006" w:type="dxa"/>
          </w:tcPr>
          <w:p w14:paraId="3CD9B9A9" w14:textId="77777777" w:rsidR="00F546A1" w:rsidRDefault="009742AB">
            <w:r>
              <w:t>Medium</w:t>
            </w:r>
          </w:p>
        </w:tc>
      </w:tr>
      <w:tr w:rsidR="00074CBA" w14:paraId="4F798188" w14:textId="77777777" w:rsidTr="000C5011">
        <w:tc>
          <w:tcPr>
            <w:tcW w:w="3005" w:type="dxa"/>
          </w:tcPr>
          <w:p w14:paraId="2F5FDB81" w14:textId="77777777" w:rsidR="00F546A1" w:rsidRDefault="009742AB">
            <w:r>
              <w:t>Chief Executive Officer</w:t>
            </w:r>
          </w:p>
        </w:tc>
        <w:tc>
          <w:tcPr>
            <w:tcW w:w="3005" w:type="dxa"/>
          </w:tcPr>
          <w:p w14:paraId="0B74A62E" w14:textId="77777777" w:rsidR="00F546A1" w:rsidRDefault="009742AB">
            <w:r>
              <w:t>Executive Management</w:t>
            </w:r>
          </w:p>
        </w:tc>
        <w:tc>
          <w:tcPr>
            <w:tcW w:w="3006" w:type="dxa"/>
          </w:tcPr>
          <w:p w14:paraId="1517DCAC" w14:textId="77777777" w:rsidR="00F546A1" w:rsidRDefault="009742AB">
            <w:r>
              <w:t>High</w:t>
            </w:r>
          </w:p>
        </w:tc>
      </w:tr>
    </w:tbl>
    <w:p w14:paraId="036B3073" w14:textId="77777777" w:rsidR="00CE0B2A" w:rsidRDefault="00CE0B2A">
      <w:pPr>
        <w:pStyle w:val="Caption"/>
      </w:pPr>
      <w:r>
        <w:br/>
      </w:r>
      <w:bookmarkStart w:id="29" w:name="_Toc68274985"/>
      <w:r>
        <w:t xml:space="preserve">Table </w:t>
      </w:r>
      <w:r w:rsidR="00864822">
        <w:fldChar w:fldCharType="begin"/>
      </w:r>
      <w:r w:rsidR="00864822">
        <w:instrText xml:space="preserve"> SEQ Table \* ARABIC </w:instrText>
      </w:r>
      <w:r w:rsidR="00864822">
        <w:fldChar w:fldCharType="separate"/>
      </w:r>
      <w:r w:rsidR="003D670F">
        <w:rPr>
          <w:noProof/>
        </w:rPr>
        <w:t>4</w:t>
      </w:r>
      <w:r w:rsidR="00864822">
        <w:rPr>
          <w:noProof/>
        </w:rPr>
        <w:fldChar w:fldCharType="end"/>
      </w:r>
      <w:r>
        <w:t xml:space="preserve">: </w:t>
      </w:r>
      <w:r w:rsidRPr="00514CB7">
        <w:t>Media spokespeople</w:t>
      </w:r>
      <w:bookmarkEnd w:id="29"/>
    </w:p>
    <w:p w14:paraId="422E70C9" w14:textId="77777777" w:rsidR="004D2EE0" w:rsidRDefault="004D2EE0" w:rsidP="004D2EE0">
      <w:r>
        <w:t>The most appropriate spokesperson will depend upon the scale of the incident and its effect on customers, supplier, the public and other stakeholders.</w:t>
      </w:r>
    </w:p>
    <w:p w14:paraId="0AA9B407" w14:textId="77777777" w:rsidR="004D2EE0" w:rsidRDefault="004D2EE0">
      <w:pPr>
        <w:spacing w:before="0" w:after="160" w:line="259" w:lineRule="auto"/>
      </w:pPr>
      <w:r>
        <w:br w:type="page"/>
      </w:r>
    </w:p>
    <w:p w14:paraId="2B6C1E53" w14:textId="77777777" w:rsidR="004D2EE0" w:rsidRDefault="004D2EE0" w:rsidP="004D2EE0">
      <w:pPr>
        <w:pStyle w:val="Heading1"/>
      </w:pPr>
      <w:r>
        <w:lastRenderedPageBreak/>
        <w:t>This section defines the response actions for the Phase 1 incident scenarios identified in the risk assessment, including SQL injection, targeted phishing and credential theft, unencrypted device loss, privileged access creep, firewall misconfiguration, certificate expiration, third-party cloud exposure, insider threat, DDoS and inadequate backup restoration.</w:t>
      </w:r>
    </w:p>
    <w:p w14:paraId="6DD42F51" w14:textId="77777777" w:rsidR="009E133C" w:rsidRDefault="001E599A" w:rsidP="009E133C">
      <w:r>
        <w:t xml:space="preserve">This section describes the main steps involved in managing an incident. </w:t>
      </w:r>
      <w:r w:rsidR="009E133C">
        <w:t>Additional procedures and plans are available to cover the specifics of these steps for particular types of incident, for example ransomware</w:t>
      </w:r>
      <w:r>
        <w:t>, denial of service</w:t>
      </w:r>
      <w:r w:rsidR="009E133C">
        <w:t xml:space="preserve"> and data breach.</w:t>
      </w:r>
    </w:p>
    <w:p w14:paraId="0028161D" w14:textId="77777777" w:rsidR="009E133C" w:rsidRPr="009E133C" w:rsidRDefault="009E133C" w:rsidP="009E133C"/>
    <w:p w14:paraId="1CE5085D" w14:textId="77777777" w:rsidR="004D2EE0" w:rsidRDefault="004D2EE0" w:rsidP="004D2EE0">
      <w:pPr>
        <w:pStyle w:val="Heading2"/>
      </w:pPr>
      <w:r>
        <w:t>Containment shall be selected according to the incident type and evidence. Actions may include isolating affected endpoints or workloads, blocking malicious network indicators, disabling or resetting compromised accounts, restricting privileged access, applying temporary WAF/firewall controls, suspending affected integrations, rate-limiting or activating DDoS protection, and restricting third-party access. Before destructive actions are taken, the IRT shall assess whether volatile or forensic evidence must be preserved.</w:t>
      </w:r>
    </w:p>
    <w:p w14:paraId="197EA99C" w14:textId="77777777" w:rsidR="004D2EE0" w:rsidRDefault="004D2EE0" w:rsidP="004D2EE0">
      <w:r>
        <w:t>For SQL injection or application exploitation, the affected Afaq Plus/Afaq Net interfaces shall be protected through appropriate WAF controls or temporary service restriction while the vulnerable component is assessed. For credential compromise, affected accounts and sessions shall be contained and authentication controls strengthened. For cloud exposure, affected permissions, storage access and network paths shall be restricted. For DDoS, approved mitigation services and traffic controls shall be activated. All containment actions shall be recorded.</w:t>
      </w:r>
    </w:p>
    <w:p w14:paraId="2B3D9506" w14:textId="77777777" w:rsidR="004D2EE0" w:rsidRDefault="004D2EE0" w:rsidP="004D2EE0">
      <w:r>
        <w:t>Where digital evidence may be required, responders shall preserve evidence integrity and avoid unnecessary alteration of original systems. Evidence shall be collected using approved methods, stored securely and tracked through a documented chain of custody.</w:t>
      </w:r>
    </w:p>
    <w:p w14:paraId="748AC85D" w14:textId="77777777" w:rsidR="004D2EE0" w:rsidRDefault="004D2EE0" w:rsidP="004D2EE0">
      <w:r>
        <w:t>The incident record shall identify who collected or handled each evidence item, when it was collected, where it was stored, its integrity verification where applicable, and every subsequent transfer or access.</w:t>
      </w:r>
    </w:p>
    <w:p w14:paraId="0B35990A" w14:textId="77777777" w:rsidR="004D2EE0" w:rsidRDefault="004D2EE0" w:rsidP="004D2EE0">
      <w:r w:rsidRPr="00A4521F">
        <w:rPr>
          <w:b/>
          <w:bCs/>
        </w:rPr>
        <w:t>Principle 1</w:t>
      </w:r>
      <w:r w:rsidR="00A4521F" w:rsidRPr="00A4521F">
        <w:rPr>
          <w:b/>
          <w:bCs/>
        </w:rPr>
        <w:t>:</w:t>
      </w:r>
      <w:r>
        <w:t xml:space="preserve"> </w:t>
      </w:r>
      <w:r w:rsidRPr="005D7385">
        <w:rPr>
          <w:b/>
          <w:bCs/>
        </w:rPr>
        <w:t>Don’t change any data.</w:t>
      </w:r>
      <w:r>
        <w:t xml:space="preserve"> If anything is done that results in the data on the relevant system being altered in any way, then this will affect any subsequent court case.</w:t>
      </w:r>
    </w:p>
    <w:p w14:paraId="223CD4D9" w14:textId="77777777" w:rsidR="004D2EE0" w:rsidRDefault="004D2EE0" w:rsidP="004D2EE0">
      <w:r w:rsidRPr="00A4521F">
        <w:rPr>
          <w:b/>
          <w:bCs/>
        </w:rPr>
        <w:lastRenderedPageBreak/>
        <w:t>Principle 2</w:t>
      </w:r>
      <w:r w:rsidR="00A4521F" w:rsidRPr="00A4521F">
        <w:rPr>
          <w:b/>
          <w:bCs/>
        </w:rPr>
        <w:t>:</w:t>
      </w:r>
      <w:r>
        <w:t xml:space="preserve"> </w:t>
      </w:r>
      <w:r w:rsidRPr="005D7385">
        <w:rPr>
          <w:b/>
          <w:bCs/>
        </w:rPr>
        <w:t>Only access the original data in exceptional circumstances.</w:t>
      </w:r>
      <w:r>
        <w:t xml:space="preserve"> A trained specialist will use tools to take a bit copy of any data held in memory, whether it’s on a hard disk, flash memory or a SIM card on a phone. All analysis will then take place on the copy and the original should never be touched unless in exceptional circumstances</w:t>
      </w:r>
      <w:r w:rsidR="005D7385">
        <w:t>, for example</w:t>
      </w:r>
      <w:r>
        <w:t xml:space="preserve"> time is of the essence and gaining information to prevent a further crime is more important than keeping the evidence admissible.</w:t>
      </w:r>
    </w:p>
    <w:p w14:paraId="12BE55DD" w14:textId="77777777" w:rsidR="004D2EE0" w:rsidRDefault="004D2EE0" w:rsidP="004D2EE0">
      <w:r w:rsidRPr="00A4521F">
        <w:rPr>
          <w:b/>
          <w:bCs/>
        </w:rPr>
        <w:t>Principle 3</w:t>
      </w:r>
      <w:r w:rsidR="00A4521F" w:rsidRPr="00A4521F">
        <w:rPr>
          <w:b/>
          <w:bCs/>
        </w:rPr>
        <w:t>:</w:t>
      </w:r>
      <w:r>
        <w:t xml:space="preserve"> </w:t>
      </w:r>
      <w:r w:rsidRPr="005D7385">
        <w:rPr>
          <w:b/>
          <w:bCs/>
        </w:rPr>
        <w:t>Always keep an audit trail of what has been done.</w:t>
      </w:r>
      <w:r>
        <w:t xml:space="preserve"> Forensic tools will do this automatically, but this also applies to the first people on the scene. Taking photographs and videos is encouraged as long as nothing is touched to do it.</w:t>
      </w:r>
    </w:p>
    <w:p w14:paraId="2AF0A846" w14:textId="77777777" w:rsidR="004D2EE0" w:rsidRDefault="004D2EE0" w:rsidP="004D2EE0">
      <w:r w:rsidRPr="00A4521F">
        <w:rPr>
          <w:b/>
          <w:bCs/>
        </w:rPr>
        <w:t>Principle 4</w:t>
      </w:r>
      <w:r w:rsidR="00A4521F" w:rsidRPr="00A4521F">
        <w:rPr>
          <w:b/>
          <w:bCs/>
        </w:rPr>
        <w:t>:</w:t>
      </w:r>
      <w:r w:rsidR="00A4521F">
        <w:rPr>
          <w:b/>
          <w:bCs/>
        </w:rPr>
        <w:t xml:space="preserve"> </w:t>
      </w:r>
      <w:r w:rsidRPr="005D7385">
        <w:rPr>
          <w:b/>
          <w:bCs/>
        </w:rPr>
        <w:t>The person in charge must ensure that the guidelines are followed.</w:t>
      </w:r>
      <w:r>
        <w:t xml:space="preserve"> </w:t>
      </w:r>
    </w:p>
    <w:p w14:paraId="6D74469D" w14:textId="77777777" w:rsidR="004D2EE0" w:rsidRDefault="004D2EE0" w:rsidP="004D2EE0">
      <w:r>
        <w:t>Prior to the arrival of a specialist</w:t>
      </w:r>
      <w:r w:rsidR="005D7385">
        <w:t>,</w:t>
      </w:r>
      <w:r>
        <w:t xml:space="preserve"> basic information should be collected.</w:t>
      </w:r>
    </w:p>
    <w:p w14:paraId="20C5F64A" w14:textId="77777777" w:rsidR="004D2EE0" w:rsidRDefault="004D2EE0" w:rsidP="004D2EE0">
      <w:r>
        <w:t>This may include:</w:t>
      </w:r>
    </w:p>
    <w:p w14:paraId="65863518" w14:textId="77777777" w:rsidR="004D2EE0" w:rsidRDefault="004D2EE0" w:rsidP="004E18EC">
      <w:pPr>
        <w:pStyle w:val="ListParagraph"/>
        <w:numPr>
          <w:ilvl w:val="0"/>
          <w:numId w:val="27"/>
        </w:numPr>
      </w:pPr>
      <w:r>
        <w:t>Photographs or videos of relevant messages or information</w:t>
      </w:r>
    </w:p>
    <w:p w14:paraId="68AFCD1B" w14:textId="77777777" w:rsidR="004D2EE0" w:rsidRDefault="004D2EE0" w:rsidP="004E18EC">
      <w:pPr>
        <w:pStyle w:val="ListParagraph"/>
        <w:numPr>
          <w:ilvl w:val="0"/>
          <w:numId w:val="27"/>
        </w:numPr>
      </w:pPr>
      <w:r>
        <w:t>Manual written records of the chronology of the incident</w:t>
      </w:r>
    </w:p>
    <w:p w14:paraId="3B5C7A86" w14:textId="77777777" w:rsidR="004D2EE0" w:rsidRDefault="004D2EE0" w:rsidP="004E18EC">
      <w:pPr>
        <w:pStyle w:val="ListParagraph"/>
        <w:numPr>
          <w:ilvl w:val="0"/>
          <w:numId w:val="27"/>
        </w:numPr>
      </w:pPr>
      <w:r>
        <w:t>Original documents, including records of who found them, where and when</w:t>
      </w:r>
    </w:p>
    <w:p w14:paraId="65D527DE" w14:textId="77777777" w:rsidR="004D2EE0" w:rsidRDefault="004D2EE0" w:rsidP="004E18EC">
      <w:pPr>
        <w:pStyle w:val="ListParagraph"/>
        <w:numPr>
          <w:ilvl w:val="0"/>
          <w:numId w:val="27"/>
        </w:numPr>
      </w:pPr>
      <w:r>
        <w:t>Details of any witnesses</w:t>
      </w:r>
    </w:p>
    <w:p w14:paraId="3D674A89" w14:textId="77777777" w:rsidR="004D2EE0" w:rsidRDefault="004D2EE0" w:rsidP="004D2EE0">
      <w:r>
        <w:t>Evidence shall be protected in approved security repositories with access restricted to authorised responders. Incident Records and Forensic Evidence (IA-018) shall be used to maintain the investigation record, while Security and Event Logs (IA-015) shall be preserved as supporting evidence where relevant.</w:t>
      </w:r>
    </w:p>
    <w:p w14:paraId="3EA35046" w14:textId="77777777" w:rsidR="004D2EE0" w:rsidRDefault="004D2EE0" w:rsidP="004D2EE0">
      <w:r>
        <w:t>The evidence may be required:</w:t>
      </w:r>
    </w:p>
    <w:p w14:paraId="1A4B537E" w14:textId="77777777" w:rsidR="004D2EE0" w:rsidRDefault="004D2EE0" w:rsidP="004E18EC">
      <w:pPr>
        <w:pStyle w:val="ListParagraph"/>
        <w:numPr>
          <w:ilvl w:val="0"/>
          <w:numId w:val="28"/>
        </w:numPr>
      </w:pPr>
      <w:r>
        <w:t>For later analysis as to the cause of the incident</w:t>
      </w:r>
    </w:p>
    <w:p w14:paraId="56CEB5E1" w14:textId="77777777" w:rsidR="004D2EE0" w:rsidRDefault="004D2EE0" w:rsidP="004E18EC">
      <w:pPr>
        <w:pStyle w:val="ListParagraph"/>
        <w:numPr>
          <w:ilvl w:val="0"/>
          <w:numId w:val="28"/>
        </w:numPr>
      </w:pPr>
      <w:r>
        <w:t>As forensic evidence for criminal or civil court proceedings</w:t>
      </w:r>
    </w:p>
    <w:p w14:paraId="53245FEA" w14:textId="77777777" w:rsidR="004D2EE0" w:rsidRDefault="004D2EE0" w:rsidP="004E18EC">
      <w:pPr>
        <w:pStyle w:val="ListParagraph"/>
        <w:numPr>
          <w:ilvl w:val="0"/>
          <w:numId w:val="28"/>
        </w:numPr>
      </w:pPr>
      <w:r>
        <w:t>In support of any compensation negotiations with software or service suppliers</w:t>
      </w:r>
    </w:p>
    <w:p w14:paraId="3580726B" w14:textId="77777777" w:rsidR="004D2EE0" w:rsidRDefault="004D2EE0" w:rsidP="004D2EE0">
      <w:r>
        <w:t>The IRT shall establish the confirmed attack path and affected assets before finalising containment. Secure copies of Security and Event Logs, authentication records, firewall/WAF records, application records, fraud records and relevant cloud monitoring data shall be used for investigation.</w:t>
      </w:r>
    </w:p>
    <w:p w14:paraId="1BB2479E" w14:textId="77777777" w:rsidR="004D2EE0" w:rsidRDefault="004D2EE0" w:rsidP="004D2EE0">
      <w:r>
        <w:t>Audit logs may be examined to piece together the sequence of events; care should be taken that only secure copies of logs that have not been tampered with are used.</w:t>
      </w:r>
    </w:p>
    <w:p w14:paraId="21723C96" w14:textId="77777777" w:rsidR="004D2EE0" w:rsidRDefault="004D2EE0" w:rsidP="004D2EE0"/>
    <w:p w14:paraId="368B0535" w14:textId="77777777" w:rsidR="004D2EE0" w:rsidRDefault="004D2EE0" w:rsidP="004D2EE0">
      <w:pPr>
        <w:pStyle w:val="Heading2"/>
      </w:pPr>
      <w:r>
        <w:t xml:space="preserve">Eradication shall remove the confirmed cause and malicious artefacts and address exploited weaknesses. Depending on the incident, this may include secure code remediation and testing, removal of malicious software, credential and token rotation, </w:t>
      </w:r>
      <w:r>
        <w:lastRenderedPageBreak/>
        <w:t>removal of unauthorised privileges, correction of firewall/WAF or cloud configurations, certificate renewal, patching and remediation of vulnerabilities. Emergency changes shall follow the bank's approved change process.</w:t>
      </w:r>
    </w:p>
    <w:p w14:paraId="0E539D5F" w14:textId="77777777" w:rsidR="004D2EE0" w:rsidRDefault="004D2EE0" w:rsidP="004D2EE0">
      <w:r>
        <w:t>Actions to fix the damage caused by the incident, such as deleting malware, must be put through the change management process (</w:t>
      </w:r>
      <w:r w:rsidR="002D07C6">
        <w:t xml:space="preserve">most likely </w:t>
      </w:r>
      <w:r>
        <w:t>as an emergency change). These actions should be aimed at fixing the current cause and preventing the incident from re-occurring. Any vulnerabilities that have been exploited as part of the incident should be identified.</w:t>
      </w:r>
    </w:p>
    <w:p w14:paraId="38C8F431" w14:textId="77777777" w:rsidR="004D2EE0" w:rsidRDefault="004D2EE0" w:rsidP="004D2EE0">
      <w:r>
        <w:t>Depending on the type of incident, eradication may sometimes be unnecessary.</w:t>
      </w:r>
    </w:p>
    <w:p w14:paraId="104CDBDD" w14:textId="77777777" w:rsidR="004D2EE0" w:rsidRDefault="004D2EE0" w:rsidP="004D2EE0"/>
    <w:p w14:paraId="6F9B5B83" w14:textId="77777777" w:rsidR="004D2EE0" w:rsidRDefault="004D2EE0" w:rsidP="004D2EE0">
      <w:pPr>
        <w:pStyle w:val="Heading2"/>
      </w:pPr>
      <w:r>
        <w:t>Recovery shall restore affected Phase 1 services to a trusted and monitored state. Systems shall be rebuilt or restored from known-good sources where required, security controls shall be verified, credentials and secrets shall be rotated where compromise is suspected, and enhanced monitoring shall remain in place until the Team Leader confirms that residual risk is acceptable. Backup and Recovery Records (IA-021) and the Jeddah Disaster Recovery capability shall be used where recovery requires restoration or failover.</w:t>
      </w:r>
    </w:p>
    <w:p w14:paraId="3612B391" w14:textId="77777777" w:rsidR="004D2EE0" w:rsidRDefault="004D2EE0" w:rsidP="004D2EE0">
      <w:r>
        <w:t>During the recovery stage, systems should be restored back to their pre-incident condition, although necessary actions should then be performed to address any vulnerabilities that were exploited as part of the incident. This may involve activities such as installing patches, changing passwords, hardening servers and amending procedures.</w:t>
      </w:r>
    </w:p>
    <w:p w14:paraId="067F88A3" w14:textId="77777777" w:rsidR="004D2EE0" w:rsidRDefault="004D2EE0" w:rsidP="004D2EE0"/>
    <w:p w14:paraId="65A98937" w14:textId="77777777" w:rsidR="004D2EE0" w:rsidRDefault="004D2EE0" w:rsidP="004D2EE0">
      <w:pPr>
        <w:pStyle w:val="Heading2"/>
      </w:pPr>
      <w:r>
        <w:t xml:space="preserve">Notification of a security incident or personal-data loss shall be controlled and approved. The IRT, Legal/Regulatory and relevant management functions shall assess whether notification is required based on the nature of the incident, affected information, customers, contractual obligations and applicable regulatory requirements. Phase 1 has identified Saudi Central Bank (SAMA) and SDAIA/PDPL considerations in the risk context; </w:t>
      </w:r>
      <w:r>
        <w:lastRenderedPageBreak/>
        <w:t>required notifications shall be made through the applicable approved channels and within required timeframes.</w:t>
      </w:r>
    </w:p>
    <w:p w14:paraId="3401DF12" w14:textId="77777777" w:rsidR="004D2EE0" w:rsidRDefault="004D2EE0" w:rsidP="004D2EE0">
      <w:r>
        <w:t>The notification of an information security incident and resulting loss of data is a sensitive issue that must be handled carefully and with full management approval. The IRT will decide, based on legal and other expert advice and as full an understanding of the impact of the incident as possible, what notification is required</w:t>
      </w:r>
      <w:r w:rsidR="008C3FED">
        <w:t>, when it should take place</w:t>
      </w:r>
      <w:r>
        <w:t xml:space="preserve"> and the form that it will take. For breaches affecting personal data, see the document </w:t>
      </w:r>
      <w:r w:rsidRPr="002D07C6">
        <w:rPr>
          <w:i/>
          <w:iCs/>
        </w:rPr>
        <w:t>Personal Data Breach Notification Procedure</w:t>
      </w:r>
      <w:r>
        <w:t xml:space="preserve"> and the template </w:t>
      </w:r>
      <w:r w:rsidRPr="002D07C6">
        <w:rPr>
          <w:i/>
          <w:iCs/>
        </w:rPr>
        <w:t>Breach Notification Letter to Data Subjects</w:t>
      </w:r>
      <w:r>
        <w:t>.</w:t>
      </w:r>
    </w:p>
    <w:p w14:paraId="46D77215" w14:textId="77777777" w:rsidR="004D2EE0" w:rsidRDefault="00864822" w:rsidP="004D2EE0">
      <w:r>
        <w:t>Where personal data, customer information or transaction information is affected, the bank shall assess the need for customer, regulator, supervisory, contractual or other notifications. The content shall be factual, appropriately scoped and approved before release.</w:t>
      </w:r>
    </w:p>
    <w:p w14:paraId="0AC201CA" w14:textId="1ED75D67" w:rsidR="004D2EE0" w:rsidRDefault="004D2EE0" w:rsidP="001815E6">
      <w:r>
        <w:t>Incident records, evidence, communications and notification decisions shall be retained as controlled records and made available to authorised regulators, auditors or investigators where lawfully required.</w:t>
      </w:r>
    </w:p>
    <w:p w14:paraId="4FCB5136" w14:textId="77777777" w:rsidR="004D2EE0" w:rsidRDefault="004D2EE0" w:rsidP="004D2EE0">
      <w:pPr>
        <w:pStyle w:val="Heading1"/>
      </w:pPr>
      <w:bookmarkStart w:id="30" w:name="_Toc68274977"/>
      <w:r>
        <w:t>Post-</w:t>
      </w:r>
      <w:r w:rsidR="00D30100">
        <w:t>incident activity</w:t>
      </w:r>
      <w:bookmarkEnd w:id="30"/>
    </w:p>
    <w:p w14:paraId="45F7729D" w14:textId="77777777" w:rsidR="004D2EE0" w:rsidRDefault="004D2EE0" w:rsidP="004D2EE0">
      <w:r>
        <w:t>The Team Leader may stand down the IRT when the incident is contained, the immediate threat is removed or sufficiently controlled, recovery is progressing, the remaining risk is within an accepted level, and immediate legal/regulatory actions have been completed or transferred to the responsible business owners.</w:t>
      </w:r>
    </w:p>
    <w:p w14:paraId="40F4BD63" w14:textId="77777777" w:rsidR="004D2EE0" w:rsidRDefault="004D2EE0" w:rsidP="004D2EE0">
      <w:r>
        <w:t>This decision will be up to the Team Leader’s judgement but should be based upon the following criteria:</w:t>
      </w:r>
    </w:p>
    <w:p w14:paraId="08125C54" w14:textId="77777777" w:rsidR="004D2EE0" w:rsidRDefault="004D2EE0" w:rsidP="006F35EA">
      <w:pPr>
        <w:pStyle w:val="ListParagraph"/>
        <w:numPr>
          <w:ilvl w:val="0"/>
          <w:numId w:val="29"/>
        </w:numPr>
      </w:pPr>
      <w:r>
        <w:t>The situation has been fully resolved or is reasonably stable</w:t>
      </w:r>
    </w:p>
    <w:p w14:paraId="436CC26E" w14:textId="77777777" w:rsidR="004D2EE0" w:rsidRDefault="004D2EE0" w:rsidP="006F35EA">
      <w:pPr>
        <w:pStyle w:val="ListParagraph"/>
        <w:numPr>
          <w:ilvl w:val="0"/>
          <w:numId w:val="29"/>
        </w:numPr>
      </w:pPr>
      <w:r>
        <w:t>The pace of change of the situation has slowed to a point where few decisions are required</w:t>
      </w:r>
    </w:p>
    <w:p w14:paraId="3E6BCD7A" w14:textId="77777777" w:rsidR="004D2EE0" w:rsidRDefault="004D2EE0" w:rsidP="006F35EA">
      <w:pPr>
        <w:pStyle w:val="ListParagraph"/>
        <w:numPr>
          <w:ilvl w:val="0"/>
          <w:numId w:val="29"/>
        </w:numPr>
      </w:pPr>
      <w:r>
        <w:t>The appropriate response is well underway and recovery plans are progressing to schedule</w:t>
      </w:r>
    </w:p>
    <w:p w14:paraId="48B6A127" w14:textId="77777777" w:rsidR="004D2EE0" w:rsidRDefault="004D2EE0" w:rsidP="006F35EA">
      <w:pPr>
        <w:pStyle w:val="ListParagraph"/>
        <w:numPr>
          <w:ilvl w:val="0"/>
          <w:numId w:val="29"/>
        </w:numPr>
      </w:pPr>
      <w:r>
        <w:t>The degree of risk to the business has lessened to an acceptable point</w:t>
      </w:r>
    </w:p>
    <w:p w14:paraId="21513B39" w14:textId="77777777" w:rsidR="004D2EE0" w:rsidRDefault="004D2EE0" w:rsidP="006F35EA">
      <w:pPr>
        <w:pStyle w:val="ListParagraph"/>
        <w:numPr>
          <w:ilvl w:val="0"/>
          <w:numId w:val="29"/>
        </w:numPr>
      </w:pPr>
      <w:r>
        <w:t>Immediate legal and regulatory responsibilities have been fulfilled</w:t>
      </w:r>
    </w:p>
    <w:p w14:paraId="4459BC51" w14:textId="77777777" w:rsidR="004D2EE0" w:rsidRDefault="004D2EE0" w:rsidP="004D2EE0">
      <w:r>
        <w:t>If recovery from the incident is on-going the Team Leader should define the next actions to be taken. These may include:</w:t>
      </w:r>
    </w:p>
    <w:p w14:paraId="419A5B9F" w14:textId="77777777" w:rsidR="004D2EE0" w:rsidRDefault="004D2EE0" w:rsidP="006F35EA">
      <w:pPr>
        <w:pStyle w:val="ListParagraph"/>
        <w:numPr>
          <w:ilvl w:val="0"/>
          <w:numId w:val="30"/>
        </w:numPr>
      </w:pPr>
      <w:r>
        <w:t>Less frequent meetings of the IRT e.g. weekly depending on the circumstances</w:t>
      </w:r>
    </w:p>
    <w:p w14:paraId="59B9C7B0" w14:textId="77777777" w:rsidR="004D2EE0" w:rsidRDefault="004D2EE0" w:rsidP="006F35EA">
      <w:pPr>
        <w:pStyle w:val="ListParagraph"/>
        <w:numPr>
          <w:ilvl w:val="0"/>
          <w:numId w:val="30"/>
        </w:numPr>
      </w:pPr>
      <w:r>
        <w:t>Informing all involved parties that the IRT is standing down</w:t>
      </w:r>
    </w:p>
    <w:p w14:paraId="472E9E7A" w14:textId="77777777" w:rsidR="004D2EE0" w:rsidRDefault="004D2EE0" w:rsidP="006F35EA">
      <w:pPr>
        <w:pStyle w:val="ListParagraph"/>
        <w:numPr>
          <w:ilvl w:val="0"/>
          <w:numId w:val="30"/>
        </w:numPr>
      </w:pPr>
      <w:r>
        <w:t>Ensuring that all documentation of the incident is secured</w:t>
      </w:r>
    </w:p>
    <w:p w14:paraId="62828B9B" w14:textId="77777777" w:rsidR="004D2EE0" w:rsidRDefault="004D2EE0" w:rsidP="006F35EA">
      <w:pPr>
        <w:pStyle w:val="ListParagraph"/>
        <w:numPr>
          <w:ilvl w:val="0"/>
          <w:numId w:val="30"/>
        </w:numPr>
      </w:pPr>
      <w:r>
        <w:t>Requesting that all staff not involved in further work to return to normal duties</w:t>
      </w:r>
    </w:p>
    <w:p w14:paraId="4532989E" w14:textId="77777777" w:rsidR="004D2EE0" w:rsidRDefault="004D2EE0" w:rsidP="004D2EE0">
      <w:r>
        <w:t>All actions taken as part of standing down should be recorded.</w:t>
      </w:r>
    </w:p>
    <w:p w14:paraId="4115C109" w14:textId="77777777" w:rsidR="004D2EE0" w:rsidRDefault="004D2EE0" w:rsidP="004D2EE0">
      <w:r>
        <w:t xml:space="preserve">A formal debrief shall be held after stand-down, normally within 24 hours for High/Critical incidents. The IRT shall verify the timeline, affected assets, root cause, response </w:t>
      </w:r>
      <w:r>
        <w:lastRenderedPageBreak/>
        <w:t>effectiveness, evidence completeness, communications and recovery actions. Lessons learned shall be recorded and corrective actions assigned owners and target dates.</w:t>
      </w:r>
    </w:p>
    <w:p w14:paraId="7A9B55BA" w14:textId="77777777" w:rsidR="004D2EE0" w:rsidRDefault="004D2EE0" w:rsidP="004D2EE0">
      <w:r>
        <w:t>Any immediate comments or feedback from the team will be recorded.</w:t>
      </w:r>
    </w:p>
    <w:p w14:paraId="5EB0C983" w14:textId="4D8DB711" w:rsidR="001815E6" w:rsidRDefault="004D2EE0" w:rsidP="001815E6">
      <w:r>
        <w:t>A post-incident review shall be completed according to incident severity. Results shall feed into the risk register, vulnerability management, security monitoring, incident response improvements, awareness activities, supplier controls and other relevant ISMS processes</w:t>
      </w:r>
      <w:r w:rsidR="001815E6">
        <w:t>.</w:t>
      </w:r>
    </w:p>
    <w:p w14:paraId="603E0B39" w14:textId="77777777" w:rsidR="007845D6" w:rsidRDefault="007845D6" w:rsidP="007845D6">
      <w:pPr>
        <w:pStyle w:val="Heading1"/>
      </w:pPr>
      <w:bookmarkStart w:id="31" w:name="_Toc68274978"/>
      <w:r>
        <w:t>Appendix A: Initial response contact sheet</w:t>
      </w:r>
      <w:bookmarkEnd w:id="31"/>
    </w:p>
    <w:p w14:paraId="47417C1F" w14:textId="77777777" w:rsidR="00E83484" w:rsidRDefault="007845D6" w:rsidP="00EE11D7">
      <w:r>
        <w:t xml:space="preserve">The table </w:t>
      </w:r>
      <w:r w:rsidR="00E83484">
        <w:t xml:space="preserve">below </w:t>
      </w:r>
      <w:r>
        <w:t>should be used to record successful and unsuccessful initial contact with members of the IRT</w:t>
      </w:r>
      <w:r w:rsidR="00E83484">
        <w:t>.</w:t>
      </w:r>
    </w:p>
    <w:p w14:paraId="3643991D" w14:textId="77777777" w:rsidR="004E7D35" w:rsidRDefault="00E83484" w:rsidP="00EE11D7">
      <w:r>
        <w:t xml:space="preserve">Note: </w:t>
      </w:r>
      <w:r w:rsidRPr="00E83484">
        <w:t>For Outcome column, choose between “Contacted”, “No answer”, “Message left” and “Unreachable”</w:t>
      </w:r>
      <w:r w:rsidR="007845D6">
        <w:br/>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461"/>
        <w:gridCol w:w="1453"/>
        <w:gridCol w:w="1062"/>
        <w:gridCol w:w="1062"/>
        <w:gridCol w:w="1062"/>
        <w:gridCol w:w="942"/>
        <w:gridCol w:w="942"/>
        <w:gridCol w:w="1032"/>
      </w:tblGrid>
      <w:tr w:rsidR="00695671" w14:paraId="10DD0D47" w14:textId="77777777" w:rsidTr="00F20A9D">
        <w:tc>
          <w:tcPr>
            <w:tcW w:w="778" w:type="dxa"/>
            <w:shd w:val="clear" w:color="auto" w:fill="009BA4" w:themeFill="text2"/>
          </w:tcPr>
          <w:p w14:paraId="5A55BDEF" w14:textId="77777777" w:rsidR="007845D6" w:rsidRDefault="007845D6" w:rsidP="000C5011">
            <w:pPr>
              <w:pStyle w:val="TableHeading"/>
            </w:pPr>
            <w:r>
              <w:t>NAME</w:t>
            </w:r>
          </w:p>
        </w:tc>
        <w:tc>
          <w:tcPr>
            <w:tcW w:w="1757" w:type="dxa"/>
            <w:shd w:val="clear" w:color="auto" w:fill="009BA4" w:themeFill="text2"/>
          </w:tcPr>
          <w:p w14:paraId="26644FD8" w14:textId="77777777" w:rsidR="007845D6" w:rsidRDefault="007845D6" w:rsidP="000C5011">
            <w:pPr>
              <w:pStyle w:val="TableHeading"/>
            </w:pPr>
            <w:r>
              <w:t>ROLE IN PLAN</w:t>
            </w:r>
          </w:p>
        </w:tc>
        <w:tc>
          <w:tcPr>
            <w:tcW w:w="1009" w:type="dxa"/>
            <w:shd w:val="clear" w:color="auto" w:fill="009BA4" w:themeFill="text2"/>
          </w:tcPr>
          <w:p w14:paraId="7157D906" w14:textId="77777777" w:rsidR="007845D6" w:rsidRDefault="007845D6" w:rsidP="000C5011">
            <w:pPr>
              <w:pStyle w:val="TableHeading"/>
            </w:pPr>
            <w:r>
              <w:t>OFFICE NUMBER</w:t>
            </w:r>
          </w:p>
        </w:tc>
        <w:tc>
          <w:tcPr>
            <w:tcW w:w="1009" w:type="dxa"/>
            <w:shd w:val="clear" w:color="auto" w:fill="009BA4" w:themeFill="text2"/>
          </w:tcPr>
          <w:p w14:paraId="522DA6ED" w14:textId="77777777" w:rsidR="007845D6" w:rsidRDefault="007845D6" w:rsidP="000C5011">
            <w:pPr>
              <w:pStyle w:val="TableHeading"/>
            </w:pPr>
            <w:r>
              <w:t>HOME NUMBER</w:t>
            </w:r>
          </w:p>
        </w:tc>
        <w:tc>
          <w:tcPr>
            <w:tcW w:w="1009" w:type="dxa"/>
            <w:shd w:val="clear" w:color="auto" w:fill="009BA4" w:themeFill="text2"/>
          </w:tcPr>
          <w:p w14:paraId="3C69B394" w14:textId="77777777" w:rsidR="007845D6" w:rsidRPr="00A02331" w:rsidRDefault="0092218C" w:rsidP="000C5011">
            <w:pPr>
              <w:pStyle w:val="TableHeading"/>
            </w:pPr>
            <w:r>
              <w:t>MOBILE NUMBER</w:t>
            </w:r>
          </w:p>
        </w:tc>
        <w:tc>
          <w:tcPr>
            <w:tcW w:w="829" w:type="dxa"/>
            <w:shd w:val="clear" w:color="auto" w:fill="009BA4" w:themeFill="text2"/>
          </w:tcPr>
          <w:p w14:paraId="3E1B1AAB" w14:textId="77777777" w:rsidR="007845D6" w:rsidRPr="00A02331" w:rsidRDefault="0092218C" w:rsidP="000C5011">
            <w:pPr>
              <w:pStyle w:val="TableHeading"/>
            </w:pPr>
            <w:r>
              <w:t>DATE/ TIME</w:t>
            </w:r>
          </w:p>
        </w:tc>
        <w:tc>
          <w:tcPr>
            <w:tcW w:w="1325" w:type="dxa"/>
            <w:shd w:val="clear" w:color="auto" w:fill="009BA4" w:themeFill="text2"/>
          </w:tcPr>
          <w:p w14:paraId="30DAED29" w14:textId="77777777" w:rsidR="007845D6" w:rsidRPr="00A02331" w:rsidRDefault="0092218C" w:rsidP="000C5011">
            <w:pPr>
              <w:pStyle w:val="TableHeading"/>
            </w:pPr>
            <w:r>
              <w:t>OUTCOME</w:t>
            </w:r>
          </w:p>
        </w:tc>
        <w:tc>
          <w:tcPr>
            <w:tcW w:w="1300" w:type="dxa"/>
            <w:shd w:val="clear" w:color="auto" w:fill="009BA4" w:themeFill="text2"/>
          </w:tcPr>
          <w:p w14:paraId="59C90BF8" w14:textId="77777777" w:rsidR="007845D6" w:rsidRPr="00A02331" w:rsidRDefault="0092218C" w:rsidP="000C5011">
            <w:pPr>
              <w:pStyle w:val="TableHeading"/>
            </w:pPr>
            <w:r>
              <w:t>ETA (IF CONTACTED)</w:t>
            </w:r>
          </w:p>
        </w:tc>
      </w:tr>
      <w:tr w:rsidR="00695671" w14:paraId="710E4EDF" w14:textId="77777777" w:rsidTr="00F20A9D">
        <w:tc>
          <w:tcPr>
            <w:tcW w:w="778" w:type="dxa"/>
          </w:tcPr>
          <w:p w14:paraId="0B530AA7" w14:textId="77777777" w:rsidR="00F546A1" w:rsidRDefault="009742AB">
            <w:r>
              <w:t>CISO / Incident Response Team Lead</w:t>
            </w:r>
          </w:p>
        </w:tc>
        <w:tc>
          <w:tcPr>
            <w:tcW w:w="1757" w:type="dxa"/>
          </w:tcPr>
          <w:p w14:paraId="0BCC6271" w14:textId="77777777" w:rsidR="00F546A1" w:rsidRDefault="009742AB">
            <w:r>
              <w:t>Team Leader</w:t>
            </w:r>
          </w:p>
        </w:tc>
        <w:tc>
          <w:tcPr>
            <w:tcW w:w="1009" w:type="dxa"/>
          </w:tcPr>
          <w:p w14:paraId="3AE93E40" w14:textId="77777777" w:rsidR="00F546A1" w:rsidRDefault="009742AB">
            <w:r>
              <w:t>Maintained in approved bank contact directory</w:t>
            </w:r>
          </w:p>
        </w:tc>
        <w:tc>
          <w:tcPr>
            <w:tcW w:w="1009" w:type="dxa"/>
          </w:tcPr>
          <w:p w14:paraId="2105F5BE" w14:textId="77777777" w:rsidR="00F546A1" w:rsidRDefault="009742AB">
            <w:r>
              <w:t>Maintained in approved bank contact directory</w:t>
            </w:r>
          </w:p>
        </w:tc>
        <w:tc>
          <w:tcPr>
            <w:tcW w:w="1009" w:type="dxa"/>
          </w:tcPr>
          <w:p w14:paraId="7CB1415A" w14:textId="77777777" w:rsidR="00F546A1" w:rsidRDefault="009742AB">
            <w:r>
              <w:t>Maintained in approved bank contact directory</w:t>
            </w:r>
          </w:p>
        </w:tc>
        <w:tc>
          <w:tcPr>
            <w:tcW w:w="829" w:type="dxa"/>
          </w:tcPr>
          <w:p w14:paraId="372516E7" w14:textId="77777777" w:rsidR="00F546A1" w:rsidRDefault="009742AB">
            <w:r>
              <w:t>To be recorded at incident activation</w:t>
            </w:r>
          </w:p>
        </w:tc>
        <w:tc>
          <w:tcPr>
            <w:tcW w:w="1325" w:type="dxa"/>
          </w:tcPr>
          <w:p w14:paraId="24EC637A" w14:textId="77777777" w:rsidR="00F546A1" w:rsidRDefault="009742AB">
            <w:r>
              <w:t>To be recorded at incident activation</w:t>
            </w:r>
          </w:p>
        </w:tc>
        <w:tc>
          <w:tcPr>
            <w:tcW w:w="1300" w:type="dxa"/>
          </w:tcPr>
          <w:p w14:paraId="1BB104B5" w14:textId="77777777" w:rsidR="00F546A1" w:rsidRDefault="009742AB">
            <w:r>
              <w:t>To be recorded at incident activation</w:t>
            </w:r>
          </w:p>
        </w:tc>
      </w:tr>
      <w:tr w:rsidR="00695671" w14:paraId="4B5F7458" w14:textId="77777777" w:rsidTr="00F20A9D">
        <w:tc>
          <w:tcPr>
            <w:tcW w:w="778" w:type="dxa"/>
          </w:tcPr>
          <w:p w14:paraId="4CF4A6EA" w14:textId="77777777" w:rsidR="00F546A1" w:rsidRDefault="009742AB">
            <w:r>
              <w:t>Information Security Governance Team</w:t>
            </w:r>
          </w:p>
        </w:tc>
        <w:tc>
          <w:tcPr>
            <w:tcW w:w="1757" w:type="dxa"/>
          </w:tcPr>
          <w:p w14:paraId="60B43A0B" w14:textId="77777777" w:rsidR="00F546A1" w:rsidRDefault="009742AB">
            <w:r>
              <w:t>Team Facilitator</w:t>
            </w:r>
          </w:p>
        </w:tc>
        <w:tc>
          <w:tcPr>
            <w:tcW w:w="1009" w:type="dxa"/>
          </w:tcPr>
          <w:p w14:paraId="7D23AC6E" w14:textId="77777777" w:rsidR="00F546A1" w:rsidRDefault="009742AB">
            <w:r>
              <w:t>Maintained in approved bank contact directory</w:t>
            </w:r>
          </w:p>
        </w:tc>
        <w:tc>
          <w:tcPr>
            <w:tcW w:w="1009" w:type="dxa"/>
          </w:tcPr>
          <w:p w14:paraId="5C9B0280" w14:textId="77777777" w:rsidR="00F546A1" w:rsidRDefault="009742AB">
            <w:r>
              <w:t>Maintained in approved bank contact directory</w:t>
            </w:r>
          </w:p>
        </w:tc>
        <w:tc>
          <w:tcPr>
            <w:tcW w:w="1009" w:type="dxa"/>
          </w:tcPr>
          <w:p w14:paraId="41BBE328" w14:textId="77777777" w:rsidR="00F546A1" w:rsidRDefault="009742AB">
            <w:r>
              <w:t>Maintained in approved bank contact directory</w:t>
            </w:r>
          </w:p>
        </w:tc>
        <w:tc>
          <w:tcPr>
            <w:tcW w:w="829" w:type="dxa"/>
          </w:tcPr>
          <w:p w14:paraId="60065CA2" w14:textId="77777777" w:rsidR="00F546A1" w:rsidRDefault="009742AB">
            <w:r>
              <w:t>To be recorded at incident activation</w:t>
            </w:r>
          </w:p>
        </w:tc>
        <w:tc>
          <w:tcPr>
            <w:tcW w:w="1325" w:type="dxa"/>
          </w:tcPr>
          <w:p w14:paraId="6F1C8A4A" w14:textId="77777777" w:rsidR="00F546A1" w:rsidRDefault="009742AB">
            <w:r>
              <w:t>To be recorded at incident activation</w:t>
            </w:r>
          </w:p>
        </w:tc>
        <w:tc>
          <w:tcPr>
            <w:tcW w:w="1300" w:type="dxa"/>
          </w:tcPr>
          <w:p w14:paraId="34F2381D" w14:textId="77777777" w:rsidR="00F546A1" w:rsidRDefault="009742AB">
            <w:r>
              <w:t>To be recorded at incident activation</w:t>
            </w:r>
          </w:p>
        </w:tc>
      </w:tr>
      <w:tr w:rsidR="00695671" w14:paraId="21A111C8" w14:textId="77777777" w:rsidTr="00F20A9D">
        <w:tc>
          <w:tcPr>
            <w:tcW w:w="778" w:type="dxa"/>
          </w:tcPr>
          <w:p w14:paraId="27FF3C92" w14:textId="77777777" w:rsidR="00F546A1" w:rsidRDefault="009742AB">
            <w:r>
              <w:t>Incident Response Team / SOC</w:t>
            </w:r>
          </w:p>
        </w:tc>
        <w:tc>
          <w:tcPr>
            <w:tcW w:w="1757" w:type="dxa"/>
          </w:tcPr>
          <w:p w14:paraId="05C37666" w14:textId="77777777" w:rsidR="00F546A1" w:rsidRDefault="009742AB">
            <w:r>
              <w:t>Incident Liaison</w:t>
            </w:r>
          </w:p>
        </w:tc>
        <w:tc>
          <w:tcPr>
            <w:tcW w:w="1009" w:type="dxa"/>
          </w:tcPr>
          <w:p w14:paraId="36A1D3DD" w14:textId="77777777" w:rsidR="00F546A1" w:rsidRDefault="009742AB">
            <w:r>
              <w:t xml:space="preserve">Maintained in approved bank contact </w:t>
            </w:r>
            <w:r>
              <w:lastRenderedPageBreak/>
              <w:t>directory</w:t>
            </w:r>
          </w:p>
        </w:tc>
        <w:tc>
          <w:tcPr>
            <w:tcW w:w="1009" w:type="dxa"/>
          </w:tcPr>
          <w:p w14:paraId="79499096" w14:textId="77777777" w:rsidR="00F546A1" w:rsidRDefault="009742AB">
            <w:r>
              <w:lastRenderedPageBreak/>
              <w:t xml:space="preserve">Maintained in approved bank contact </w:t>
            </w:r>
            <w:r>
              <w:lastRenderedPageBreak/>
              <w:t>directory</w:t>
            </w:r>
          </w:p>
        </w:tc>
        <w:tc>
          <w:tcPr>
            <w:tcW w:w="1009" w:type="dxa"/>
          </w:tcPr>
          <w:p w14:paraId="163CB964" w14:textId="77777777" w:rsidR="00F546A1" w:rsidRDefault="009742AB">
            <w:r>
              <w:lastRenderedPageBreak/>
              <w:t xml:space="preserve">Maintained in approved bank contact </w:t>
            </w:r>
            <w:r>
              <w:lastRenderedPageBreak/>
              <w:t>directory</w:t>
            </w:r>
          </w:p>
        </w:tc>
        <w:tc>
          <w:tcPr>
            <w:tcW w:w="829" w:type="dxa"/>
          </w:tcPr>
          <w:p w14:paraId="32A0DE36" w14:textId="77777777" w:rsidR="00F546A1" w:rsidRDefault="009742AB">
            <w:r>
              <w:lastRenderedPageBreak/>
              <w:t xml:space="preserve">To be recorded at incident </w:t>
            </w:r>
            <w:r>
              <w:lastRenderedPageBreak/>
              <w:t>activation</w:t>
            </w:r>
          </w:p>
        </w:tc>
        <w:tc>
          <w:tcPr>
            <w:tcW w:w="1325" w:type="dxa"/>
          </w:tcPr>
          <w:p w14:paraId="60798FE3" w14:textId="77777777" w:rsidR="00F546A1" w:rsidRDefault="009742AB">
            <w:r>
              <w:lastRenderedPageBreak/>
              <w:t xml:space="preserve">To be recorded at incident </w:t>
            </w:r>
            <w:r>
              <w:lastRenderedPageBreak/>
              <w:t>activation</w:t>
            </w:r>
          </w:p>
        </w:tc>
        <w:tc>
          <w:tcPr>
            <w:tcW w:w="1300" w:type="dxa"/>
          </w:tcPr>
          <w:p w14:paraId="3291E23D" w14:textId="77777777" w:rsidR="00F546A1" w:rsidRDefault="009742AB">
            <w:r>
              <w:lastRenderedPageBreak/>
              <w:t>To be recorded at incident activation</w:t>
            </w:r>
          </w:p>
        </w:tc>
      </w:tr>
      <w:tr w:rsidR="00695671" w14:paraId="27C3C138" w14:textId="77777777" w:rsidTr="00F20A9D">
        <w:tc>
          <w:tcPr>
            <w:tcW w:w="778" w:type="dxa"/>
          </w:tcPr>
          <w:p w14:paraId="3B33F468" w14:textId="77777777" w:rsidR="00F546A1" w:rsidRDefault="009742AB">
            <w:r>
              <w:t>CIO / IT Infrastructure and Technical Support</w:t>
            </w:r>
          </w:p>
        </w:tc>
        <w:tc>
          <w:tcPr>
            <w:tcW w:w="1757" w:type="dxa"/>
          </w:tcPr>
          <w:p w14:paraId="53340FF3" w14:textId="77777777" w:rsidR="00F546A1" w:rsidRDefault="009742AB">
            <w:r>
              <w:t>Information Technology</w:t>
            </w:r>
          </w:p>
        </w:tc>
        <w:tc>
          <w:tcPr>
            <w:tcW w:w="1009" w:type="dxa"/>
          </w:tcPr>
          <w:p w14:paraId="0F54B2C6" w14:textId="77777777" w:rsidR="00F546A1" w:rsidRDefault="009742AB">
            <w:r>
              <w:t>Maintained in approved bank contact directory</w:t>
            </w:r>
          </w:p>
        </w:tc>
        <w:tc>
          <w:tcPr>
            <w:tcW w:w="1009" w:type="dxa"/>
          </w:tcPr>
          <w:p w14:paraId="3F5B1312" w14:textId="77777777" w:rsidR="00F546A1" w:rsidRDefault="009742AB">
            <w:r>
              <w:t>Maintained in approved bank contact directory</w:t>
            </w:r>
          </w:p>
        </w:tc>
        <w:tc>
          <w:tcPr>
            <w:tcW w:w="1009" w:type="dxa"/>
          </w:tcPr>
          <w:p w14:paraId="23F77BC6" w14:textId="77777777" w:rsidR="00F546A1" w:rsidRDefault="009742AB">
            <w:r>
              <w:t>Maintained in approved bank contact directory</w:t>
            </w:r>
          </w:p>
        </w:tc>
        <w:tc>
          <w:tcPr>
            <w:tcW w:w="829" w:type="dxa"/>
          </w:tcPr>
          <w:p w14:paraId="6854136C" w14:textId="77777777" w:rsidR="00F546A1" w:rsidRDefault="009742AB">
            <w:r>
              <w:t>To be recorded at incident activation</w:t>
            </w:r>
          </w:p>
        </w:tc>
        <w:tc>
          <w:tcPr>
            <w:tcW w:w="1325" w:type="dxa"/>
          </w:tcPr>
          <w:p w14:paraId="7C7A14C9" w14:textId="77777777" w:rsidR="00F546A1" w:rsidRDefault="009742AB">
            <w:r>
              <w:t>To be recorded at incident activation</w:t>
            </w:r>
          </w:p>
        </w:tc>
        <w:tc>
          <w:tcPr>
            <w:tcW w:w="1300" w:type="dxa"/>
          </w:tcPr>
          <w:p w14:paraId="727C5B34" w14:textId="77777777" w:rsidR="00F546A1" w:rsidRDefault="009742AB">
            <w:r>
              <w:t>To be recorded at incident activation</w:t>
            </w:r>
          </w:p>
        </w:tc>
      </w:tr>
      <w:tr w:rsidR="00695671" w14:paraId="4295CA5B" w14:textId="77777777" w:rsidTr="00F20A9D">
        <w:tc>
          <w:tcPr>
            <w:tcW w:w="778" w:type="dxa"/>
          </w:tcPr>
          <w:p w14:paraId="1BD84767" w14:textId="77777777" w:rsidR="00F546A1" w:rsidRDefault="009742AB">
            <w:r>
              <w:t>Digital Banking Product Owner / Head of Banking Operations</w:t>
            </w:r>
          </w:p>
        </w:tc>
        <w:tc>
          <w:tcPr>
            <w:tcW w:w="1757" w:type="dxa"/>
          </w:tcPr>
          <w:p w14:paraId="53380DE3" w14:textId="77777777" w:rsidR="00F546A1" w:rsidRDefault="009742AB">
            <w:r>
              <w:t>Business Operations</w:t>
            </w:r>
          </w:p>
        </w:tc>
        <w:tc>
          <w:tcPr>
            <w:tcW w:w="1009" w:type="dxa"/>
          </w:tcPr>
          <w:p w14:paraId="2879A4A5" w14:textId="77777777" w:rsidR="00F546A1" w:rsidRDefault="009742AB">
            <w:r>
              <w:t>Maintained in approved bank contact directory</w:t>
            </w:r>
          </w:p>
        </w:tc>
        <w:tc>
          <w:tcPr>
            <w:tcW w:w="1009" w:type="dxa"/>
          </w:tcPr>
          <w:p w14:paraId="5DAE05FC" w14:textId="77777777" w:rsidR="00F546A1" w:rsidRDefault="009742AB">
            <w:r>
              <w:t>Maintained in approved bank contact directory</w:t>
            </w:r>
          </w:p>
        </w:tc>
        <w:tc>
          <w:tcPr>
            <w:tcW w:w="1009" w:type="dxa"/>
          </w:tcPr>
          <w:p w14:paraId="78288FA7" w14:textId="77777777" w:rsidR="00F546A1" w:rsidRDefault="009742AB">
            <w:r>
              <w:t>Maintained in approved bank contact directory</w:t>
            </w:r>
          </w:p>
        </w:tc>
        <w:tc>
          <w:tcPr>
            <w:tcW w:w="829" w:type="dxa"/>
          </w:tcPr>
          <w:p w14:paraId="471BE437" w14:textId="77777777" w:rsidR="00F546A1" w:rsidRDefault="009742AB">
            <w:r>
              <w:t>To be recorded at incident activation</w:t>
            </w:r>
          </w:p>
        </w:tc>
        <w:tc>
          <w:tcPr>
            <w:tcW w:w="1325" w:type="dxa"/>
          </w:tcPr>
          <w:p w14:paraId="140EF710" w14:textId="77777777" w:rsidR="00F546A1" w:rsidRDefault="009742AB">
            <w:r>
              <w:t>To be recorded at incident activation</w:t>
            </w:r>
          </w:p>
        </w:tc>
        <w:tc>
          <w:tcPr>
            <w:tcW w:w="1300" w:type="dxa"/>
          </w:tcPr>
          <w:p w14:paraId="1D28D591" w14:textId="77777777" w:rsidR="00F546A1" w:rsidRDefault="009742AB">
            <w:r>
              <w:t>To be recorded at incident activation</w:t>
            </w:r>
          </w:p>
        </w:tc>
      </w:tr>
      <w:tr w:rsidR="00695671" w14:paraId="26DE5BAA" w14:textId="77777777" w:rsidTr="00F20A9D">
        <w:tc>
          <w:tcPr>
            <w:tcW w:w="778" w:type="dxa"/>
          </w:tcPr>
          <w:p w14:paraId="0780E51F" w14:textId="77777777" w:rsidR="00F546A1" w:rsidRDefault="009742AB">
            <w:r>
              <w:t>Facilities and Physical Security Manager</w:t>
            </w:r>
          </w:p>
        </w:tc>
        <w:tc>
          <w:tcPr>
            <w:tcW w:w="1757" w:type="dxa"/>
          </w:tcPr>
          <w:p w14:paraId="76E2847D" w14:textId="77777777" w:rsidR="00F546A1" w:rsidRDefault="009742AB">
            <w:r>
              <w:t>Facilities Management</w:t>
            </w:r>
          </w:p>
        </w:tc>
        <w:tc>
          <w:tcPr>
            <w:tcW w:w="1009" w:type="dxa"/>
          </w:tcPr>
          <w:p w14:paraId="6B01B262" w14:textId="77777777" w:rsidR="00F546A1" w:rsidRDefault="009742AB">
            <w:r>
              <w:t>Maintained in approved bank contact directory</w:t>
            </w:r>
          </w:p>
        </w:tc>
        <w:tc>
          <w:tcPr>
            <w:tcW w:w="1009" w:type="dxa"/>
          </w:tcPr>
          <w:p w14:paraId="3B2546EC" w14:textId="77777777" w:rsidR="00F546A1" w:rsidRDefault="009742AB">
            <w:r>
              <w:t>Maintained in approved bank contact directory</w:t>
            </w:r>
          </w:p>
        </w:tc>
        <w:tc>
          <w:tcPr>
            <w:tcW w:w="1009" w:type="dxa"/>
          </w:tcPr>
          <w:p w14:paraId="201EA62D" w14:textId="77777777" w:rsidR="00F546A1" w:rsidRDefault="009742AB">
            <w:r>
              <w:t>Maintained in approved bank contact directory</w:t>
            </w:r>
          </w:p>
        </w:tc>
        <w:tc>
          <w:tcPr>
            <w:tcW w:w="829" w:type="dxa"/>
          </w:tcPr>
          <w:p w14:paraId="52D9C90A" w14:textId="77777777" w:rsidR="00F546A1" w:rsidRDefault="009742AB">
            <w:r>
              <w:t>To be recorded at incident activation</w:t>
            </w:r>
          </w:p>
        </w:tc>
        <w:tc>
          <w:tcPr>
            <w:tcW w:w="1325" w:type="dxa"/>
          </w:tcPr>
          <w:p w14:paraId="0802636C" w14:textId="77777777" w:rsidR="00F546A1" w:rsidRDefault="009742AB">
            <w:r>
              <w:t>To be recorded at incident activation</w:t>
            </w:r>
          </w:p>
        </w:tc>
        <w:tc>
          <w:tcPr>
            <w:tcW w:w="1300" w:type="dxa"/>
          </w:tcPr>
          <w:p w14:paraId="5EACD118" w14:textId="77777777" w:rsidR="00F546A1" w:rsidRDefault="009742AB">
            <w:r>
              <w:t>To be recorded at incident activation</w:t>
            </w:r>
          </w:p>
        </w:tc>
      </w:tr>
      <w:tr w:rsidR="00695671" w14:paraId="062F5CC8" w14:textId="77777777" w:rsidTr="00F20A9D">
        <w:tc>
          <w:tcPr>
            <w:tcW w:w="778" w:type="dxa"/>
          </w:tcPr>
          <w:p w14:paraId="3B6F4959" w14:textId="77777777" w:rsidR="00F546A1" w:rsidRDefault="009742AB">
            <w:r>
              <w:t>Facilities and Data Center Manager</w:t>
            </w:r>
          </w:p>
        </w:tc>
        <w:tc>
          <w:tcPr>
            <w:tcW w:w="1757" w:type="dxa"/>
          </w:tcPr>
          <w:p w14:paraId="375DA4D6" w14:textId="77777777" w:rsidR="00F546A1" w:rsidRDefault="009742AB">
            <w:r>
              <w:t>Health and Safety</w:t>
            </w:r>
          </w:p>
        </w:tc>
        <w:tc>
          <w:tcPr>
            <w:tcW w:w="1009" w:type="dxa"/>
          </w:tcPr>
          <w:p w14:paraId="1E8986DA" w14:textId="77777777" w:rsidR="00F546A1" w:rsidRDefault="009742AB">
            <w:r>
              <w:t>Maintained in approved bank contact directory</w:t>
            </w:r>
          </w:p>
        </w:tc>
        <w:tc>
          <w:tcPr>
            <w:tcW w:w="1009" w:type="dxa"/>
          </w:tcPr>
          <w:p w14:paraId="1D071C42" w14:textId="77777777" w:rsidR="00F546A1" w:rsidRDefault="009742AB">
            <w:r>
              <w:t>Maintained in approved bank contact directory</w:t>
            </w:r>
          </w:p>
        </w:tc>
        <w:tc>
          <w:tcPr>
            <w:tcW w:w="1009" w:type="dxa"/>
          </w:tcPr>
          <w:p w14:paraId="34D3D942" w14:textId="77777777" w:rsidR="00F546A1" w:rsidRDefault="009742AB">
            <w:r>
              <w:t>Maintained in approved bank contact directory</w:t>
            </w:r>
          </w:p>
        </w:tc>
        <w:tc>
          <w:tcPr>
            <w:tcW w:w="829" w:type="dxa"/>
          </w:tcPr>
          <w:p w14:paraId="3E42852E" w14:textId="77777777" w:rsidR="00F546A1" w:rsidRDefault="009742AB">
            <w:r>
              <w:t>To be recorded at incident activation</w:t>
            </w:r>
          </w:p>
        </w:tc>
        <w:tc>
          <w:tcPr>
            <w:tcW w:w="1325" w:type="dxa"/>
          </w:tcPr>
          <w:p w14:paraId="18FC0523" w14:textId="77777777" w:rsidR="00F546A1" w:rsidRDefault="009742AB">
            <w:r>
              <w:t>To be recorded at incident activation</w:t>
            </w:r>
          </w:p>
        </w:tc>
        <w:tc>
          <w:tcPr>
            <w:tcW w:w="1300" w:type="dxa"/>
          </w:tcPr>
          <w:p w14:paraId="175DD7E0" w14:textId="77777777" w:rsidR="00F546A1" w:rsidRDefault="009742AB">
            <w:r>
              <w:t>To be recorded at incident activation</w:t>
            </w:r>
          </w:p>
        </w:tc>
      </w:tr>
      <w:tr w:rsidR="00695671" w14:paraId="21D3D2A2" w14:textId="77777777" w:rsidTr="00F20A9D">
        <w:tc>
          <w:tcPr>
            <w:tcW w:w="778" w:type="dxa"/>
          </w:tcPr>
          <w:p w14:paraId="6207252B" w14:textId="77777777" w:rsidR="00F546A1" w:rsidRDefault="009742AB">
            <w:r>
              <w:t>HR Manager / HR Training and Development Manager</w:t>
            </w:r>
          </w:p>
        </w:tc>
        <w:tc>
          <w:tcPr>
            <w:tcW w:w="1757" w:type="dxa"/>
          </w:tcPr>
          <w:p w14:paraId="4729CB85" w14:textId="77777777" w:rsidR="00F546A1" w:rsidRDefault="009742AB">
            <w:r>
              <w:t>Human Resources</w:t>
            </w:r>
          </w:p>
        </w:tc>
        <w:tc>
          <w:tcPr>
            <w:tcW w:w="1009" w:type="dxa"/>
          </w:tcPr>
          <w:p w14:paraId="2971928C" w14:textId="77777777" w:rsidR="00F546A1" w:rsidRDefault="009742AB">
            <w:r>
              <w:t xml:space="preserve">Maintained in approved bank contact </w:t>
            </w:r>
            <w:r>
              <w:lastRenderedPageBreak/>
              <w:t>directory</w:t>
            </w:r>
          </w:p>
        </w:tc>
        <w:tc>
          <w:tcPr>
            <w:tcW w:w="1009" w:type="dxa"/>
          </w:tcPr>
          <w:p w14:paraId="050FC78D" w14:textId="77777777" w:rsidR="00F546A1" w:rsidRDefault="009742AB">
            <w:r>
              <w:lastRenderedPageBreak/>
              <w:t xml:space="preserve">Maintained in approved bank contact </w:t>
            </w:r>
            <w:r>
              <w:lastRenderedPageBreak/>
              <w:t>directory</w:t>
            </w:r>
          </w:p>
        </w:tc>
        <w:tc>
          <w:tcPr>
            <w:tcW w:w="1009" w:type="dxa"/>
          </w:tcPr>
          <w:p w14:paraId="496712A9" w14:textId="77777777" w:rsidR="00F546A1" w:rsidRDefault="009742AB">
            <w:r>
              <w:lastRenderedPageBreak/>
              <w:t xml:space="preserve">Maintained in approved bank contact </w:t>
            </w:r>
            <w:r>
              <w:lastRenderedPageBreak/>
              <w:t>directory</w:t>
            </w:r>
          </w:p>
        </w:tc>
        <w:tc>
          <w:tcPr>
            <w:tcW w:w="829" w:type="dxa"/>
          </w:tcPr>
          <w:p w14:paraId="1243BE34" w14:textId="77777777" w:rsidR="00F546A1" w:rsidRDefault="009742AB">
            <w:r>
              <w:lastRenderedPageBreak/>
              <w:t xml:space="preserve">To be recorded at incident </w:t>
            </w:r>
            <w:r>
              <w:lastRenderedPageBreak/>
              <w:t>activation</w:t>
            </w:r>
          </w:p>
        </w:tc>
        <w:tc>
          <w:tcPr>
            <w:tcW w:w="1325" w:type="dxa"/>
          </w:tcPr>
          <w:p w14:paraId="4BE49E71" w14:textId="77777777" w:rsidR="00F546A1" w:rsidRDefault="009742AB">
            <w:r>
              <w:lastRenderedPageBreak/>
              <w:t xml:space="preserve">To be recorded at incident </w:t>
            </w:r>
            <w:r>
              <w:lastRenderedPageBreak/>
              <w:t>activation</w:t>
            </w:r>
          </w:p>
        </w:tc>
        <w:tc>
          <w:tcPr>
            <w:tcW w:w="1300" w:type="dxa"/>
          </w:tcPr>
          <w:p w14:paraId="1C9F2ED1" w14:textId="77777777" w:rsidR="00F546A1" w:rsidRDefault="009742AB">
            <w:r>
              <w:lastRenderedPageBreak/>
              <w:t>To be recorded at incident activation</w:t>
            </w:r>
          </w:p>
        </w:tc>
      </w:tr>
      <w:tr w:rsidR="00695671" w14:paraId="5F9C9958" w14:textId="77777777" w:rsidTr="00F20A9D">
        <w:tc>
          <w:tcPr>
            <w:tcW w:w="778" w:type="dxa"/>
          </w:tcPr>
          <w:p w14:paraId="564447FF" w14:textId="77777777" w:rsidR="00F546A1" w:rsidRDefault="009742AB">
            <w:r>
              <w:t>Business Continuity and Disaster Recovery Manager</w:t>
            </w:r>
          </w:p>
        </w:tc>
        <w:tc>
          <w:tcPr>
            <w:tcW w:w="1757" w:type="dxa"/>
          </w:tcPr>
          <w:p w14:paraId="148AF5DA" w14:textId="77777777" w:rsidR="00F546A1" w:rsidRDefault="009742AB">
            <w:r>
              <w:t>Business Continuity Planning</w:t>
            </w:r>
          </w:p>
        </w:tc>
        <w:tc>
          <w:tcPr>
            <w:tcW w:w="1009" w:type="dxa"/>
          </w:tcPr>
          <w:p w14:paraId="32067B78" w14:textId="77777777" w:rsidR="00F546A1" w:rsidRDefault="009742AB">
            <w:r>
              <w:t>Maintained in approved bank contact directory</w:t>
            </w:r>
          </w:p>
        </w:tc>
        <w:tc>
          <w:tcPr>
            <w:tcW w:w="1009" w:type="dxa"/>
          </w:tcPr>
          <w:p w14:paraId="3DBB8B2D" w14:textId="77777777" w:rsidR="00F546A1" w:rsidRDefault="009742AB">
            <w:r>
              <w:t>Maintained in approved bank contact directory</w:t>
            </w:r>
          </w:p>
        </w:tc>
        <w:tc>
          <w:tcPr>
            <w:tcW w:w="1009" w:type="dxa"/>
          </w:tcPr>
          <w:p w14:paraId="5ED71C5B" w14:textId="77777777" w:rsidR="00F546A1" w:rsidRDefault="009742AB">
            <w:r>
              <w:t>Maintained in approved bank contact directory</w:t>
            </w:r>
          </w:p>
        </w:tc>
        <w:tc>
          <w:tcPr>
            <w:tcW w:w="829" w:type="dxa"/>
          </w:tcPr>
          <w:p w14:paraId="7D67B52F" w14:textId="77777777" w:rsidR="00F546A1" w:rsidRDefault="009742AB">
            <w:r>
              <w:t>To be recorded at incident activation</w:t>
            </w:r>
          </w:p>
        </w:tc>
        <w:tc>
          <w:tcPr>
            <w:tcW w:w="1325" w:type="dxa"/>
          </w:tcPr>
          <w:p w14:paraId="0E9EBC05" w14:textId="77777777" w:rsidR="00F546A1" w:rsidRDefault="009742AB">
            <w:r>
              <w:t>To be recorded at incident activation</w:t>
            </w:r>
          </w:p>
        </w:tc>
        <w:tc>
          <w:tcPr>
            <w:tcW w:w="1300" w:type="dxa"/>
          </w:tcPr>
          <w:p w14:paraId="7A9FCD86" w14:textId="77777777" w:rsidR="00F546A1" w:rsidRDefault="009742AB">
            <w:r>
              <w:t>To be recorded at incident activation</w:t>
            </w:r>
          </w:p>
        </w:tc>
      </w:tr>
      <w:tr w:rsidR="00695671" w14:paraId="05F3BADD" w14:textId="77777777" w:rsidTr="00F20A9D">
        <w:tc>
          <w:tcPr>
            <w:tcW w:w="778" w:type="dxa"/>
          </w:tcPr>
          <w:p w14:paraId="15B3B4FD" w14:textId="77777777" w:rsidR="00F546A1" w:rsidRDefault="009742AB">
            <w:r>
              <w:t>Head of Corporate Communications / authorised Communications representative</w:t>
            </w:r>
          </w:p>
        </w:tc>
        <w:tc>
          <w:tcPr>
            <w:tcW w:w="1757" w:type="dxa"/>
          </w:tcPr>
          <w:p w14:paraId="2A331698" w14:textId="77777777" w:rsidR="00F546A1" w:rsidRDefault="009742AB">
            <w:r>
              <w:t>Communications (PR and Media Relations)</w:t>
            </w:r>
          </w:p>
        </w:tc>
        <w:tc>
          <w:tcPr>
            <w:tcW w:w="1009" w:type="dxa"/>
          </w:tcPr>
          <w:p w14:paraId="04F6800B" w14:textId="77777777" w:rsidR="00F546A1" w:rsidRDefault="009742AB">
            <w:r>
              <w:t>Maintained in approved bank contact directory</w:t>
            </w:r>
          </w:p>
        </w:tc>
        <w:tc>
          <w:tcPr>
            <w:tcW w:w="1009" w:type="dxa"/>
          </w:tcPr>
          <w:p w14:paraId="7F9AC9A9" w14:textId="77777777" w:rsidR="00F546A1" w:rsidRDefault="009742AB">
            <w:r>
              <w:t>Maintained in approved bank contact directory</w:t>
            </w:r>
          </w:p>
        </w:tc>
        <w:tc>
          <w:tcPr>
            <w:tcW w:w="1009" w:type="dxa"/>
          </w:tcPr>
          <w:p w14:paraId="703743EA" w14:textId="77777777" w:rsidR="00F546A1" w:rsidRDefault="009742AB">
            <w:r>
              <w:t>Maintained in approved bank contact directory</w:t>
            </w:r>
          </w:p>
        </w:tc>
        <w:tc>
          <w:tcPr>
            <w:tcW w:w="829" w:type="dxa"/>
          </w:tcPr>
          <w:p w14:paraId="13355B07" w14:textId="77777777" w:rsidR="00F546A1" w:rsidRDefault="009742AB">
            <w:r>
              <w:t>To be recorded at incident activation</w:t>
            </w:r>
          </w:p>
        </w:tc>
        <w:tc>
          <w:tcPr>
            <w:tcW w:w="1325" w:type="dxa"/>
          </w:tcPr>
          <w:p w14:paraId="00F1C821" w14:textId="77777777" w:rsidR="00F546A1" w:rsidRDefault="009742AB">
            <w:r>
              <w:t>To be recorded at incident activation</w:t>
            </w:r>
          </w:p>
        </w:tc>
        <w:tc>
          <w:tcPr>
            <w:tcW w:w="1300" w:type="dxa"/>
          </w:tcPr>
          <w:p w14:paraId="56975063" w14:textId="77777777" w:rsidR="00F546A1" w:rsidRDefault="009742AB">
            <w:r>
              <w:t>To be recorded at incident activation</w:t>
            </w:r>
          </w:p>
        </w:tc>
      </w:tr>
      <w:tr w:rsidR="00695671" w14:paraId="55AAE863" w14:textId="77777777" w:rsidTr="00F20A9D">
        <w:tc>
          <w:tcPr>
            <w:tcW w:w="778" w:type="dxa"/>
          </w:tcPr>
          <w:p w14:paraId="72546781" w14:textId="77777777" w:rsidR="00F546A1" w:rsidRDefault="009742AB">
            <w:r>
              <w:t>Legal/Regulatory function with CISO and compliance representatives</w:t>
            </w:r>
          </w:p>
        </w:tc>
        <w:tc>
          <w:tcPr>
            <w:tcW w:w="1757" w:type="dxa"/>
          </w:tcPr>
          <w:p w14:paraId="2B13BB0C" w14:textId="77777777" w:rsidR="00F546A1" w:rsidRDefault="009742AB">
            <w:r>
              <w:t>Legal and Regulatory</w:t>
            </w:r>
          </w:p>
        </w:tc>
        <w:tc>
          <w:tcPr>
            <w:tcW w:w="1009" w:type="dxa"/>
          </w:tcPr>
          <w:p w14:paraId="2EFB8684" w14:textId="77777777" w:rsidR="00F546A1" w:rsidRDefault="009742AB">
            <w:r>
              <w:t>Maintained in approved bank contact directory</w:t>
            </w:r>
          </w:p>
        </w:tc>
        <w:tc>
          <w:tcPr>
            <w:tcW w:w="1009" w:type="dxa"/>
          </w:tcPr>
          <w:p w14:paraId="0264308D" w14:textId="77777777" w:rsidR="00F546A1" w:rsidRDefault="009742AB">
            <w:r>
              <w:t>Maintained in approved bank contact directory</w:t>
            </w:r>
          </w:p>
        </w:tc>
        <w:tc>
          <w:tcPr>
            <w:tcW w:w="1009" w:type="dxa"/>
          </w:tcPr>
          <w:p w14:paraId="58A74658" w14:textId="77777777" w:rsidR="00F546A1" w:rsidRDefault="009742AB">
            <w:r>
              <w:t>Maintained in approved bank contact directory</w:t>
            </w:r>
          </w:p>
        </w:tc>
        <w:tc>
          <w:tcPr>
            <w:tcW w:w="829" w:type="dxa"/>
          </w:tcPr>
          <w:p w14:paraId="244295DC" w14:textId="77777777" w:rsidR="00F546A1" w:rsidRDefault="009742AB">
            <w:r>
              <w:t>To be recorded at incident activation</w:t>
            </w:r>
          </w:p>
        </w:tc>
        <w:tc>
          <w:tcPr>
            <w:tcW w:w="1325" w:type="dxa"/>
          </w:tcPr>
          <w:p w14:paraId="297BD504" w14:textId="77777777" w:rsidR="00F546A1" w:rsidRDefault="009742AB">
            <w:r>
              <w:t>To be recorded at incident activation</w:t>
            </w:r>
          </w:p>
        </w:tc>
        <w:tc>
          <w:tcPr>
            <w:tcW w:w="1300" w:type="dxa"/>
          </w:tcPr>
          <w:p w14:paraId="0EA7C7DB" w14:textId="77777777" w:rsidR="00F546A1" w:rsidRDefault="009742AB">
            <w:r>
              <w:t>To be recorded at incident activation</w:t>
            </w:r>
          </w:p>
        </w:tc>
      </w:tr>
    </w:tbl>
    <w:p w14:paraId="17A3F769" w14:textId="48626741" w:rsidR="00F20A9D" w:rsidRDefault="00F20A9D" w:rsidP="001815E6">
      <w:pPr>
        <w:pStyle w:val="Caption"/>
      </w:pPr>
      <w:r>
        <w:br/>
      </w:r>
      <w:bookmarkStart w:id="32" w:name="_Toc68274986"/>
      <w:r>
        <w:t xml:space="preserve">Table </w:t>
      </w:r>
      <w:r w:rsidR="00864822">
        <w:fldChar w:fldCharType="begin"/>
      </w:r>
      <w:r w:rsidR="00864822">
        <w:instrText xml:space="preserve"> SEQ Table \* ARABIC </w:instrText>
      </w:r>
      <w:r w:rsidR="00864822">
        <w:fldChar w:fldCharType="separate"/>
      </w:r>
      <w:r w:rsidR="003D670F">
        <w:rPr>
          <w:noProof/>
        </w:rPr>
        <w:t>5</w:t>
      </w:r>
      <w:r w:rsidR="00864822">
        <w:rPr>
          <w:noProof/>
        </w:rPr>
        <w:fldChar w:fldCharType="end"/>
      </w:r>
      <w:r>
        <w:t>: Initial response contact sheet</w:t>
      </w:r>
      <w:bookmarkEnd w:id="32"/>
      <w:r>
        <w:br/>
      </w:r>
    </w:p>
    <w:p w14:paraId="5802105C" w14:textId="77777777" w:rsidR="00423B3F" w:rsidRDefault="00423B3F" w:rsidP="00423B3F"/>
    <w:p w14:paraId="181CF133" w14:textId="77777777" w:rsidR="00423B3F" w:rsidRDefault="00423B3F" w:rsidP="00423B3F"/>
    <w:p w14:paraId="5E5BCC36" w14:textId="77777777" w:rsidR="00423B3F" w:rsidRDefault="00423B3F" w:rsidP="00423B3F"/>
    <w:p w14:paraId="441B9B69" w14:textId="77777777" w:rsidR="00423B3F" w:rsidRPr="00423B3F" w:rsidRDefault="00423B3F" w:rsidP="00423B3F"/>
    <w:p w14:paraId="085725AE" w14:textId="77777777" w:rsidR="00752B41" w:rsidRDefault="00752B41" w:rsidP="00752B41">
      <w:pPr>
        <w:pStyle w:val="Heading1"/>
      </w:pPr>
      <w:bookmarkStart w:id="33" w:name="_Toc68274979"/>
      <w:r>
        <w:lastRenderedPageBreak/>
        <w:t>Appendix</w:t>
      </w:r>
      <w:r w:rsidR="00EF7B28">
        <w:t xml:space="preserve"> B</w:t>
      </w:r>
      <w:r>
        <w:t>: Useful external contacts</w:t>
      </w:r>
      <w:bookmarkEnd w:id="33"/>
      <w:r>
        <w:t xml:space="preserve"> </w:t>
      </w:r>
    </w:p>
    <w:p w14:paraId="124D2FF9" w14:textId="77777777" w:rsidR="00CE0B2A" w:rsidRDefault="00752B41" w:rsidP="00752B41">
      <w:r>
        <w:t>The following table shows the contact details of third parties who may be useful depending on the nature of the incident:</w:t>
      </w:r>
      <w:r>
        <w:br/>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673"/>
        <w:gridCol w:w="2446"/>
        <w:gridCol w:w="1996"/>
        <w:gridCol w:w="1901"/>
      </w:tblGrid>
      <w:tr w:rsidR="00752B41" w14:paraId="6C38D794" w14:textId="77777777" w:rsidTr="00A92970">
        <w:tc>
          <w:tcPr>
            <w:tcW w:w="3114" w:type="dxa"/>
            <w:shd w:val="clear" w:color="auto" w:fill="009BA4" w:themeFill="text2"/>
          </w:tcPr>
          <w:p w14:paraId="363619EE" w14:textId="77777777" w:rsidR="00752B41" w:rsidRPr="00A02331" w:rsidRDefault="004868F7" w:rsidP="000C5011">
            <w:pPr>
              <w:pStyle w:val="TableHeading"/>
            </w:pPr>
            <w:r>
              <w:t>ORGANIZATION</w:t>
            </w:r>
          </w:p>
        </w:tc>
        <w:tc>
          <w:tcPr>
            <w:tcW w:w="1843" w:type="dxa"/>
            <w:shd w:val="clear" w:color="auto" w:fill="009BA4" w:themeFill="text2"/>
          </w:tcPr>
          <w:p w14:paraId="548D9B52" w14:textId="77777777" w:rsidR="00752B41" w:rsidRPr="00A02331" w:rsidRDefault="004868F7" w:rsidP="000C5011">
            <w:pPr>
              <w:pStyle w:val="TableHeading"/>
            </w:pPr>
            <w:r>
              <w:t>CONTACT</w:t>
            </w:r>
          </w:p>
        </w:tc>
        <w:tc>
          <w:tcPr>
            <w:tcW w:w="2126" w:type="dxa"/>
            <w:shd w:val="clear" w:color="auto" w:fill="009BA4" w:themeFill="text2"/>
          </w:tcPr>
          <w:p w14:paraId="578C8D27" w14:textId="77777777" w:rsidR="00752B41" w:rsidRPr="00A02331" w:rsidRDefault="004868F7" w:rsidP="000C5011">
            <w:pPr>
              <w:pStyle w:val="TableHeading"/>
            </w:pPr>
            <w:r>
              <w:t>TELEPHONE NUMBER</w:t>
            </w:r>
          </w:p>
        </w:tc>
        <w:tc>
          <w:tcPr>
            <w:tcW w:w="1933" w:type="dxa"/>
            <w:shd w:val="clear" w:color="auto" w:fill="009BA4" w:themeFill="text2"/>
          </w:tcPr>
          <w:p w14:paraId="460FEE61" w14:textId="77777777" w:rsidR="00752B41" w:rsidRPr="00A02331" w:rsidRDefault="004868F7" w:rsidP="000C5011">
            <w:pPr>
              <w:pStyle w:val="TableHeading"/>
            </w:pPr>
            <w:r>
              <w:t>EMAIL ADDRESS</w:t>
            </w:r>
          </w:p>
        </w:tc>
      </w:tr>
      <w:tr w:rsidR="00A92970" w14:paraId="45027965" w14:textId="77777777" w:rsidTr="00A92970">
        <w:tc>
          <w:tcPr>
            <w:tcW w:w="3114" w:type="dxa"/>
          </w:tcPr>
          <w:p w14:paraId="5BB32886" w14:textId="77777777" w:rsidR="00F546A1" w:rsidRDefault="009742AB">
            <w:r>
              <w:t>Approved Forensic Investigation Provider</w:t>
            </w:r>
          </w:p>
        </w:tc>
        <w:tc>
          <w:tcPr>
            <w:tcW w:w="1843" w:type="dxa"/>
          </w:tcPr>
          <w:p w14:paraId="03267BC5" w14:textId="77777777" w:rsidR="00F546A1" w:rsidRDefault="009742AB">
            <w:r>
              <w:t>Approved provider under bank supplier register</w:t>
            </w:r>
          </w:p>
        </w:tc>
        <w:tc>
          <w:tcPr>
            <w:tcW w:w="2126" w:type="dxa"/>
          </w:tcPr>
          <w:p w14:paraId="7666D4EF" w14:textId="77777777" w:rsidR="00F546A1" w:rsidRDefault="009742AB">
            <w:r>
              <w:t>Maintained in approved supplier/contact directory</w:t>
            </w:r>
          </w:p>
        </w:tc>
        <w:tc>
          <w:tcPr>
            <w:tcW w:w="1933" w:type="dxa"/>
          </w:tcPr>
          <w:p w14:paraId="6203C0A6" w14:textId="77777777" w:rsidR="00F546A1" w:rsidRDefault="009742AB">
            <w:r>
              <w:t>Maintained in approved supplier/contact directory</w:t>
            </w:r>
          </w:p>
        </w:tc>
      </w:tr>
      <w:tr w:rsidR="00A92970" w14:paraId="28819832" w14:textId="77777777" w:rsidTr="00A92970">
        <w:tc>
          <w:tcPr>
            <w:tcW w:w="3114" w:type="dxa"/>
          </w:tcPr>
          <w:p w14:paraId="0AF7F069" w14:textId="77777777" w:rsidR="00F546A1" w:rsidRDefault="009742AB">
            <w:r>
              <w:t>Security Technology Suppliers</w:t>
            </w:r>
          </w:p>
        </w:tc>
        <w:tc>
          <w:tcPr>
            <w:tcW w:w="1843" w:type="dxa"/>
          </w:tcPr>
          <w:p w14:paraId="64CEA204" w14:textId="77777777" w:rsidR="00F546A1" w:rsidRDefault="009742AB">
            <w:r>
              <w:t>Relevant vendor for affected security technology</w:t>
            </w:r>
          </w:p>
        </w:tc>
        <w:tc>
          <w:tcPr>
            <w:tcW w:w="2126" w:type="dxa"/>
          </w:tcPr>
          <w:p w14:paraId="662A644B" w14:textId="77777777" w:rsidR="00F546A1" w:rsidRDefault="009742AB">
            <w:r>
              <w:t>Maintained in approved supplier/contact directory</w:t>
            </w:r>
          </w:p>
        </w:tc>
        <w:tc>
          <w:tcPr>
            <w:tcW w:w="1933" w:type="dxa"/>
          </w:tcPr>
          <w:p w14:paraId="03568038" w14:textId="77777777" w:rsidR="00F546A1" w:rsidRDefault="009742AB">
            <w:r>
              <w:t>Maintained in approved supplier/contact directory</w:t>
            </w:r>
          </w:p>
        </w:tc>
      </w:tr>
      <w:tr w:rsidR="00A92970" w14:paraId="758F08F3" w14:textId="77777777" w:rsidTr="00A92970">
        <w:tc>
          <w:tcPr>
            <w:tcW w:w="3114" w:type="dxa"/>
          </w:tcPr>
          <w:p w14:paraId="0EB88451" w14:textId="77777777" w:rsidR="00F546A1" w:rsidRDefault="009742AB">
            <w:r>
              <w:t>Law Enforcement Agency</w:t>
            </w:r>
          </w:p>
        </w:tc>
        <w:tc>
          <w:tcPr>
            <w:tcW w:w="1843" w:type="dxa"/>
          </w:tcPr>
          <w:p w14:paraId="57B8DC35" w14:textId="77777777" w:rsidR="00F546A1" w:rsidRDefault="009742AB">
            <w:r>
              <w:t>Appropriate authority as advised by Legal/Regulatory</w:t>
            </w:r>
          </w:p>
        </w:tc>
        <w:tc>
          <w:tcPr>
            <w:tcW w:w="2126" w:type="dxa"/>
          </w:tcPr>
          <w:p w14:paraId="69E4D3B7" w14:textId="77777777" w:rsidR="00F546A1" w:rsidRDefault="009742AB">
            <w:r>
              <w:t>Official channel to be confirmed at activation</w:t>
            </w:r>
          </w:p>
        </w:tc>
        <w:tc>
          <w:tcPr>
            <w:tcW w:w="1933" w:type="dxa"/>
          </w:tcPr>
          <w:p w14:paraId="0A9AF3FE" w14:textId="77777777" w:rsidR="00F546A1" w:rsidRDefault="009742AB">
            <w:r>
              <w:t>Official channel to be confirmed at activation</w:t>
            </w:r>
          </w:p>
        </w:tc>
      </w:tr>
      <w:tr w:rsidR="00A92970" w14:paraId="0397A314" w14:textId="77777777" w:rsidTr="00A92970">
        <w:tc>
          <w:tcPr>
            <w:tcW w:w="3114" w:type="dxa"/>
          </w:tcPr>
          <w:p w14:paraId="0B573C87" w14:textId="77777777" w:rsidR="00F546A1" w:rsidRDefault="009742AB">
            <w:r>
              <w:t>Regional Incident Response / Cybersecurity Support</w:t>
            </w:r>
          </w:p>
        </w:tc>
        <w:tc>
          <w:tcPr>
            <w:tcW w:w="1843" w:type="dxa"/>
          </w:tcPr>
          <w:p w14:paraId="2CB9D040" w14:textId="77777777" w:rsidR="00F546A1" w:rsidRDefault="009742AB">
            <w:r>
              <w:t>Approved incident-response or cybersecurity support provider</w:t>
            </w:r>
          </w:p>
        </w:tc>
        <w:tc>
          <w:tcPr>
            <w:tcW w:w="2126" w:type="dxa"/>
          </w:tcPr>
          <w:p w14:paraId="6F76EC7B" w14:textId="77777777" w:rsidR="00F546A1" w:rsidRDefault="009742AB">
            <w:r>
              <w:t>Maintained in approved supplier/contact directory</w:t>
            </w:r>
          </w:p>
        </w:tc>
        <w:tc>
          <w:tcPr>
            <w:tcW w:w="1933" w:type="dxa"/>
          </w:tcPr>
          <w:p w14:paraId="405B2498" w14:textId="77777777" w:rsidR="00F546A1" w:rsidRDefault="009742AB">
            <w:r>
              <w:t>Maintained in approved supplier/contact directory</w:t>
            </w:r>
          </w:p>
        </w:tc>
      </w:tr>
      <w:tr w:rsidR="00A92970" w14:paraId="075F483D" w14:textId="77777777" w:rsidTr="00A92970">
        <w:tc>
          <w:tcPr>
            <w:tcW w:w="3114" w:type="dxa"/>
          </w:tcPr>
          <w:p w14:paraId="6B57F128" w14:textId="77777777" w:rsidR="00F546A1" w:rsidRDefault="009742AB">
            <w:r>
              <w:t>STC Telecommunications Connectivity</w:t>
            </w:r>
          </w:p>
        </w:tc>
        <w:tc>
          <w:tcPr>
            <w:tcW w:w="1843" w:type="dxa"/>
          </w:tcPr>
          <w:p w14:paraId="27CB82E5" w14:textId="77777777" w:rsidR="00F546A1" w:rsidRDefault="009742AB">
            <w:r>
              <w:t>Primary telecommunications connectivity provider for Phase 1</w:t>
            </w:r>
          </w:p>
        </w:tc>
        <w:tc>
          <w:tcPr>
            <w:tcW w:w="2126" w:type="dxa"/>
          </w:tcPr>
          <w:p w14:paraId="45694C4E" w14:textId="77777777" w:rsidR="00F546A1" w:rsidRDefault="009742AB">
            <w:r>
              <w:t>Maintained in approved supplier/contact directory</w:t>
            </w:r>
          </w:p>
        </w:tc>
        <w:tc>
          <w:tcPr>
            <w:tcW w:w="1933" w:type="dxa"/>
          </w:tcPr>
          <w:p w14:paraId="73A12041" w14:textId="77777777" w:rsidR="00F546A1" w:rsidRDefault="009742AB">
            <w:r>
              <w:t>Maintained in approved supplier/contact directory</w:t>
            </w:r>
          </w:p>
        </w:tc>
      </w:tr>
      <w:tr w:rsidR="00A92970" w14:paraId="222EDDCF" w14:textId="77777777" w:rsidTr="00A92970">
        <w:tc>
          <w:tcPr>
            <w:tcW w:w="3114" w:type="dxa"/>
          </w:tcPr>
          <w:p w14:paraId="6D6311EA" w14:textId="77777777" w:rsidR="00F546A1" w:rsidRDefault="009742AB">
            <w:r>
              <w:t>Insurance Provider</w:t>
            </w:r>
          </w:p>
        </w:tc>
        <w:tc>
          <w:tcPr>
            <w:tcW w:w="1843" w:type="dxa"/>
          </w:tcPr>
          <w:p w14:paraId="0CB34256" w14:textId="77777777" w:rsidR="00F546A1" w:rsidRDefault="009742AB">
            <w:r>
              <w:t>Bank-approved cyber/technology insurance contact, where applicable</w:t>
            </w:r>
          </w:p>
        </w:tc>
        <w:tc>
          <w:tcPr>
            <w:tcW w:w="2126" w:type="dxa"/>
          </w:tcPr>
          <w:p w14:paraId="5404882D" w14:textId="77777777" w:rsidR="00F546A1" w:rsidRDefault="009742AB">
            <w:r>
              <w:t>Maintained in approved supplier/contact directory</w:t>
            </w:r>
          </w:p>
        </w:tc>
        <w:tc>
          <w:tcPr>
            <w:tcW w:w="1933" w:type="dxa"/>
          </w:tcPr>
          <w:p w14:paraId="4CE90342" w14:textId="77777777" w:rsidR="00F546A1" w:rsidRDefault="009742AB">
            <w:r>
              <w:t>Maintained in approved supplier/contact directory</w:t>
            </w:r>
          </w:p>
        </w:tc>
      </w:tr>
      <w:tr w:rsidR="00A92970" w14:paraId="7C443D27" w14:textId="77777777" w:rsidTr="00A92970">
        <w:tc>
          <w:tcPr>
            <w:tcW w:w="3114" w:type="dxa"/>
          </w:tcPr>
          <w:p w14:paraId="7B001813" w14:textId="77777777" w:rsidR="00F546A1" w:rsidRDefault="009742AB">
            <w:r>
              <w:lastRenderedPageBreak/>
              <w:t>Media Relations Consultants</w:t>
            </w:r>
          </w:p>
        </w:tc>
        <w:tc>
          <w:tcPr>
            <w:tcW w:w="1843" w:type="dxa"/>
          </w:tcPr>
          <w:p w14:paraId="4DA894DA" w14:textId="77777777" w:rsidR="00F546A1" w:rsidRDefault="009742AB">
            <w:r>
              <w:t>Approved communications support, where engaged</w:t>
            </w:r>
          </w:p>
        </w:tc>
        <w:tc>
          <w:tcPr>
            <w:tcW w:w="2126" w:type="dxa"/>
          </w:tcPr>
          <w:p w14:paraId="57634417" w14:textId="77777777" w:rsidR="00F546A1" w:rsidRDefault="009742AB">
            <w:r>
              <w:t>Maintained in approved supplier/contact directory</w:t>
            </w:r>
          </w:p>
        </w:tc>
        <w:tc>
          <w:tcPr>
            <w:tcW w:w="1933" w:type="dxa"/>
          </w:tcPr>
          <w:p w14:paraId="1637F87B" w14:textId="77777777" w:rsidR="00F546A1" w:rsidRDefault="009742AB">
            <w:r>
              <w:t>Maintained in approved supplier/contact directory</w:t>
            </w:r>
          </w:p>
        </w:tc>
      </w:tr>
      <w:tr w:rsidR="00A92970" w14:paraId="44145D4B" w14:textId="77777777" w:rsidTr="00A92970">
        <w:tc>
          <w:tcPr>
            <w:tcW w:w="3114" w:type="dxa"/>
          </w:tcPr>
          <w:p w14:paraId="60EB0364" w14:textId="77777777" w:rsidR="00F546A1" w:rsidRDefault="009742AB">
            <w:r>
              <w:t>Customer Representative / Customer Service</w:t>
            </w:r>
          </w:p>
        </w:tc>
        <w:tc>
          <w:tcPr>
            <w:tcW w:w="1843" w:type="dxa"/>
          </w:tcPr>
          <w:p w14:paraId="32EE07B1" w14:textId="77777777" w:rsidR="00F546A1" w:rsidRDefault="009742AB">
            <w:r>
              <w:t>Approved customer communication channel</w:t>
            </w:r>
          </w:p>
        </w:tc>
        <w:tc>
          <w:tcPr>
            <w:tcW w:w="2126" w:type="dxa"/>
          </w:tcPr>
          <w:p w14:paraId="70A9EE82" w14:textId="77777777" w:rsidR="00F546A1" w:rsidRDefault="009742AB">
            <w:r>
              <w:t>Internal approved channel</w:t>
            </w:r>
          </w:p>
        </w:tc>
        <w:tc>
          <w:tcPr>
            <w:tcW w:w="1933" w:type="dxa"/>
          </w:tcPr>
          <w:p w14:paraId="422FEFEE" w14:textId="77777777" w:rsidR="00F546A1" w:rsidRDefault="009742AB">
            <w:r>
              <w:t>Internal approved channel</w:t>
            </w:r>
          </w:p>
        </w:tc>
      </w:tr>
      <w:tr w:rsidR="00A92970" w14:paraId="57983BCE" w14:textId="77777777" w:rsidTr="00A92970">
        <w:tc>
          <w:tcPr>
            <w:tcW w:w="3114" w:type="dxa"/>
          </w:tcPr>
          <w:p w14:paraId="5C4BEC4C" w14:textId="77777777" w:rsidR="00F546A1" w:rsidRDefault="009742AB">
            <w:r>
              <w:t>Industry Association</w:t>
            </w:r>
          </w:p>
        </w:tc>
        <w:tc>
          <w:tcPr>
            <w:tcW w:w="1843" w:type="dxa"/>
          </w:tcPr>
          <w:p w14:paraId="67B50895" w14:textId="77777777" w:rsidR="00F546A1" w:rsidRDefault="009742AB">
            <w:r>
              <w:t>Relevant banking/financial-sector coordination body, where applicable</w:t>
            </w:r>
          </w:p>
        </w:tc>
        <w:tc>
          <w:tcPr>
            <w:tcW w:w="2126" w:type="dxa"/>
          </w:tcPr>
          <w:p w14:paraId="27172854" w14:textId="77777777" w:rsidR="00F546A1" w:rsidRDefault="009742AB">
            <w:r>
              <w:t>To be confirmed by Legal/Regulatory</w:t>
            </w:r>
          </w:p>
        </w:tc>
        <w:tc>
          <w:tcPr>
            <w:tcW w:w="1933" w:type="dxa"/>
          </w:tcPr>
          <w:p w14:paraId="3E72DD15" w14:textId="77777777" w:rsidR="00F546A1" w:rsidRDefault="009742AB">
            <w:r>
              <w:t>To be confirmed by Legal/Regulatory</w:t>
            </w:r>
          </w:p>
        </w:tc>
      </w:tr>
      <w:tr w:rsidR="00A92970" w14:paraId="389D00E9" w14:textId="77777777" w:rsidTr="00A92970">
        <w:tc>
          <w:tcPr>
            <w:tcW w:w="3114" w:type="dxa"/>
          </w:tcPr>
          <w:p w14:paraId="063B2B20" w14:textId="77777777" w:rsidR="00F546A1" w:rsidRDefault="009742AB">
            <w:r>
              <w:t>Saudi Central Bank (SAMA)</w:t>
            </w:r>
          </w:p>
        </w:tc>
        <w:tc>
          <w:tcPr>
            <w:tcW w:w="1843" w:type="dxa"/>
          </w:tcPr>
          <w:p w14:paraId="26F22393" w14:textId="77777777" w:rsidR="00F546A1" w:rsidRDefault="009742AB">
            <w:r>
              <w:t>Applicable supervisory/regulatory authority for banking matters</w:t>
            </w:r>
          </w:p>
        </w:tc>
        <w:tc>
          <w:tcPr>
            <w:tcW w:w="2126" w:type="dxa"/>
          </w:tcPr>
          <w:p w14:paraId="324B73AD" w14:textId="77777777" w:rsidR="00F546A1" w:rsidRDefault="009742AB">
            <w:r>
              <w:t>Use approved regulatory reporting channel</w:t>
            </w:r>
          </w:p>
        </w:tc>
        <w:tc>
          <w:tcPr>
            <w:tcW w:w="1933" w:type="dxa"/>
          </w:tcPr>
          <w:p w14:paraId="13A1934F" w14:textId="77777777" w:rsidR="00F546A1" w:rsidRDefault="009742AB">
            <w:r>
              <w:t>Use approved regulatory reporting channel</w:t>
            </w:r>
          </w:p>
        </w:tc>
      </w:tr>
    </w:tbl>
    <w:p w14:paraId="7A38C1DC" w14:textId="77777777" w:rsidR="00CE0B2A" w:rsidRDefault="00A92970" w:rsidP="00A92970">
      <w:pPr>
        <w:pStyle w:val="Caption"/>
      </w:pPr>
      <w:r>
        <w:br/>
      </w:r>
      <w:bookmarkStart w:id="34" w:name="_Toc68274987"/>
      <w:r>
        <w:t xml:space="preserve">Table </w:t>
      </w:r>
      <w:r w:rsidR="00864822">
        <w:fldChar w:fldCharType="begin"/>
      </w:r>
      <w:r w:rsidR="00864822">
        <w:instrText xml:space="preserve"> SEQ Table \* ARABIC </w:instrText>
      </w:r>
      <w:r w:rsidR="00864822">
        <w:fldChar w:fldCharType="separate"/>
      </w:r>
      <w:r w:rsidR="003D670F">
        <w:rPr>
          <w:noProof/>
        </w:rPr>
        <w:t>6</w:t>
      </w:r>
      <w:r w:rsidR="00864822">
        <w:rPr>
          <w:noProof/>
        </w:rPr>
        <w:fldChar w:fldCharType="end"/>
      </w:r>
      <w:r>
        <w:t>: Useful external contacts</w:t>
      </w:r>
      <w:bookmarkEnd w:id="34"/>
    </w:p>
    <w:p w14:paraId="6E71FF3E" w14:textId="4EC47598" w:rsidR="00CF375D" w:rsidRDefault="00CF375D" w:rsidP="00CF375D">
      <w:pPr>
        <w:pStyle w:val="Heading1"/>
      </w:pPr>
      <w:bookmarkStart w:id="35" w:name="_Toc68274980"/>
      <w:r>
        <w:t>Appendix C: Stand</w:t>
      </w:r>
      <w:r w:rsidR="00D30100">
        <w:t>ard incident response team meeting agenda</w:t>
      </w:r>
      <w:bookmarkEnd w:id="35"/>
    </w:p>
    <w:p w14:paraId="2659E423" w14:textId="77777777" w:rsidR="00CF375D" w:rsidRDefault="00CF375D" w:rsidP="00CF375D">
      <w:r>
        <w:t>It is recommended that the following standard agenda be used for meetings of the Incident Response Team.</w:t>
      </w:r>
    </w:p>
    <w:p w14:paraId="6191DADE" w14:textId="77777777" w:rsidR="00A4521F" w:rsidRDefault="00CF375D" w:rsidP="00A4521F">
      <w:pPr>
        <w:jc w:val="center"/>
      </w:pPr>
      <w:r w:rsidRPr="00CF375D">
        <w:rPr>
          <w:b/>
          <w:bCs/>
        </w:rPr>
        <w:t>A</w:t>
      </w:r>
      <w:r>
        <w:rPr>
          <w:b/>
          <w:bCs/>
        </w:rPr>
        <w:t>GENDA</w:t>
      </w:r>
      <w:r w:rsidR="00A4521F">
        <w:rPr>
          <w:b/>
          <w:bCs/>
        </w:rPr>
        <w:br/>
      </w:r>
    </w:p>
    <w:p w14:paraId="338673C8" w14:textId="77777777" w:rsidR="00CF375D" w:rsidRDefault="00CF375D" w:rsidP="00CF375D">
      <w:r w:rsidRPr="00CF375D">
        <w:rPr>
          <w:b/>
          <w:bCs/>
        </w:rPr>
        <w:t>Attendees:</w:t>
      </w:r>
      <w:r>
        <w:t xml:space="preserve"> </w:t>
      </w:r>
      <w:r>
        <w:tab/>
        <w:t>All members of Incident Response Team</w:t>
      </w:r>
    </w:p>
    <w:p w14:paraId="4814802B" w14:textId="77777777" w:rsidR="00CF375D" w:rsidRDefault="00CF375D" w:rsidP="00CF375D">
      <w:r w:rsidRPr="00CF375D">
        <w:rPr>
          <w:b/>
          <w:bCs/>
        </w:rPr>
        <w:t>Location:</w:t>
      </w:r>
      <w:r>
        <w:t xml:space="preserve"> </w:t>
      </w:r>
      <w:r>
        <w:tab/>
      </w:r>
      <w:r w:rsidRPr="00297C73">
        <w:rPr>
          <w:highlight w:val="yellow"/>
        </w:rPr>
        <w:t xml:space="preserve">Command Centre/War </w:t>
      </w:r>
      <w:r w:rsidRPr="007B4679">
        <w:rPr>
          <w:highlight w:val="yellow"/>
        </w:rPr>
        <w:t>Room</w:t>
      </w:r>
      <w:r w:rsidR="007B4679" w:rsidRPr="007B4679">
        <w:rPr>
          <w:highlight w:val="yellow"/>
        </w:rPr>
        <w:t>/Online meeting</w:t>
      </w:r>
    </w:p>
    <w:p w14:paraId="5585DA85" w14:textId="77777777" w:rsidR="00CF375D" w:rsidRDefault="00CF375D" w:rsidP="00CF375D">
      <w:r w:rsidRPr="00CF375D">
        <w:rPr>
          <w:b/>
          <w:bCs/>
        </w:rPr>
        <w:t>Frequency:</w:t>
      </w:r>
      <w:r>
        <w:t xml:space="preserve"> </w:t>
      </w:r>
      <w:r>
        <w:tab/>
      </w:r>
      <w:r w:rsidRPr="00297C73">
        <w:rPr>
          <w:highlight w:val="yellow"/>
        </w:rPr>
        <w:t xml:space="preserve">Every </w:t>
      </w:r>
      <w:r w:rsidR="00297C73" w:rsidRPr="00297C73">
        <w:rPr>
          <w:highlight w:val="yellow"/>
        </w:rPr>
        <w:t>four</w:t>
      </w:r>
      <w:r w:rsidRPr="00297C73">
        <w:rPr>
          <w:highlight w:val="yellow"/>
        </w:rPr>
        <w:t xml:space="preserve"> hours</w:t>
      </w:r>
    </w:p>
    <w:p w14:paraId="0B1D058C" w14:textId="77777777" w:rsidR="00CF375D" w:rsidRDefault="00CF375D" w:rsidP="00CF375D">
      <w:r w:rsidRPr="00CF375D">
        <w:rPr>
          <w:b/>
          <w:bCs/>
        </w:rPr>
        <w:t>Chair:</w:t>
      </w:r>
      <w:r w:rsidRPr="00CF375D">
        <w:rPr>
          <w:b/>
          <w:bCs/>
        </w:rPr>
        <w:tab/>
      </w:r>
      <w:r>
        <w:tab/>
        <w:t>Team Leader</w:t>
      </w:r>
    </w:p>
    <w:p w14:paraId="59EB5DA9" w14:textId="09B5013A" w:rsidR="00CF375D" w:rsidRDefault="00CF375D" w:rsidP="001815E6">
      <w:r w:rsidRPr="00CF375D">
        <w:rPr>
          <w:b/>
          <w:bCs/>
        </w:rPr>
        <w:t>Minutes:</w:t>
      </w:r>
      <w:r>
        <w:tab/>
        <w:t xml:space="preserve">Team </w:t>
      </w:r>
      <w:r w:rsidR="007D129B">
        <w:t>Facilitator</w:t>
      </w:r>
    </w:p>
    <w:p w14:paraId="3574FD47" w14:textId="77777777" w:rsidR="00CF375D" w:rsidRDefault="00CF375D" w:rsidP="007D129B">
      <w:pPr>
        <w:pStyle w:val="ListParagraph"/>
        <w:numPr>
          <w:ilvl w:val="0"/>
          <w:numId w:val="7"/>
        </w:numPr>
        <w:spacing w:before="0" w:after="0"/>
      </w:pPr>
      <w:r>
        <w:t>Actions from previous meeting</w:t>
      </w:r>
    </w:p>
    <w:p w14:paraId="09130FB6" w14:textId="77777777" w:rsidR="00CF375D" w:rsidRDefault="00CF375D" w:rsidP="007D129B">
      <w:pPr>
        <w:pStyle w:val="ListParagraph"/>
        <w:numPr>
          <w:ilvl w:val="0"/>
          <w:numId w:val="7"/>
        </w:numPr>
        <w:spacing w:before="0" w:after="0"/>
      </w:pPr>
      <w:r>
        <w:t>Incident status update</w:t>
      </w:r>
    </w:p>
    <w:p w14:paraId="48728E5E" w14:textId="77777777" w:rsidR="00CF375D" w:rsidRDefault="00CF375D" w:rsidP="007D129B">
      <w:pPr>
        <w:pStyle w:val="ListParagraph"/>
        <w:numPr>
          <w:ilvl w:val="0"/>
          <w:numId w:val="7"/>
        </w:numPr>
        <w:spacing w:before="0" w:after="0"/>
      </w:pPr>
      <w:r>
        <w:lastRenderedPageBreak/>
        <w:t>Decisions required</w:t>
      </w:r>
    </w:p>
    <w:p w14:paraId="5B1A629F" w14:textId="77777777" w:rsidR="00CF375D" w:rsidRDefault="00CF375D" w:rsidP="007D129B">
      <w:pPr>
        <w:pStyle w:val="ListParagraph"/>
        <w:numPr>
          <w:ilvl w:val="0"/>
          <w:numId w:val="7"/>
        </w:numPr>
        <w:spacing w:before="0" w:after="0"/>
      </w:pPr>
      <w:r>
        <w:t>Task allocation</w:t>
      </w:r>
    </w:p>
    <w:p w14:paraId="0D578107" w14:textId="77777777" w:rsidR="00CF375D" w:rsidRDefault="00CF375D" w:rsidP="007D129B">
      <w:pPr>
        <w:pStyle w:val="ListParagraph"/>
        <w:numPr>
          <w:ilvl w:val="0"/>
          <w:numId w:val="7"/>
        </w:numPr>
        <w:spacing w:before="0" w:after="0"/>
      </w:pPr>
      <w:r>
        <w:t>Internal communications</w:t>
      </w:r>
    </w:p>
    <w:p w14:paraId="4F1E3C3A" w14:textId="77777777" w:rsidR="00CF375D" w:rsidRDefault="00CF375D" w:rsidP="007D129B">
      <w:pPr>
        <w:pStyle w:val="ListParagraph"/>
        <w:numPr>
          <w:ilvl w:val="0"/>
          <w:numId w:val="7"/>
        </w:numPr>
        <w:spacing w:before="0" w:after="0"/>
      </w:pPr>
      <w:r>
        <w:t>External communications</w:t>
      </w:r>
    </w:p>
    <w:p w14:paraId="58AD8425" w14:textId="77777777" w:rsidR="00CF375D" w:rsidRDefault="00CF375D" w:rsidP="007D129B">
      <w:pPr>
        <w:pStyle w:val="ListParagraph"/>
        <w:numPr>
          <w:ilvl w:val="0"/>
          <w:numId w:val="7"/>
        </w:numPr>
        <w:spacing w:before="0" w:after="0"/>
      </w:pPr>
      <w:r>
        <w:t>Standing down</w:t>
      </w:r>
    </w:p>
    <w:p w14:paraId="635526BD" w14:textId="77777777" w:rsidR="00DE7928" w:rsidRPr="00EE11D7" w:rsidRDefault="00CF375D" w:rsidP="007D129B">
      <w:pPr>
        <w:pStyle w:val="ListParagraph"/>
        <w:numPr>
          <w:ilvl w:val="0"/>
          <w:numId w:val="7"/>
        </w:numPr>
        <w:spacing w:before="0" w:after="0"/>
      </w:pPr>
      <w:r>
        <w:t>Any other business</w:t>
      </w:r>
    </w:p>
    <w:sectPr w:rsidR="00DE7928" w:rsidRPr="00EE11D7" w:rsidSect="00FF5524">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4F1A6" w14:textId="77777777" w:rsidR="001B5405" w:rsidRDefault="001B5405" w:rsidP="002A0662">
      <w:pPr>
        <w:spacing w:before="0" w:after="0"/>
      </w:pPr>
      <w:r>
        <w:separator/>
      </w:r>
    </w:p>
  </w:endnote>
  <w:endnote w:type="continuationSeparator" w:id="0">
    <w:p w14:paraId="1376B819" w14:textId="77777777" w:rsidR="001B5405" w:rsidRDefault="001B5405" w:rsidP="002A0662">
      <w:pPr>
        <w:spacing w:before="0" w:after="0"/>
      </w:pPr>
      <w:r>
        <w:continuationSeparator/>
      </w:r>
    </w:p>
  </w:endnote>
  <w:endnote w:type="continuationNotice" w:id="1">
    <w:p w14:paraId="162D4C19" w14:textId="77777777" w:rsidR="001B5405" w:rsidRDefault="001B540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636285"/>
      <w:docPartObj>
        <w:docPartGallery w:val="Page Numbers (Top of Page)"/>
        <w:docPartUnique/>
      </w:docPartObj>
    </w:sdtPr>
    <w:sdtEndPr/>
    <w:sdtContent>
      <w:p w14:paraId="777D298F" w14:textId="272BEA84" w:rsidR="009E133C" w:rsidRPr="00725750" w:rsidRDefault="009E133C" w:rsidP="00147A53">
        <w:pPr>
          <w:pStyle w:val="Footer"/>
        </w:pPr>
        <w:r w:rsidRPr="00725750">
          <w:t xml:space="preserve">Version </w:t>
        </w:r>
        <w:fldSimple w:instr=" STYLEREF  &quot;Version number&quot;  \* MERGEFORMAT ">
          <w:r w:rsidR="00723746">
            <w:rPr>
              <w:noProof/>
            </w:rPr>
            <w:t>1.0</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723746" w:rsidRPr="00723746">
          <w:rPr>
            <w:noProof/>
            <w:lang w:val="en-US"/>
          </w:rPr>
          <w:t>13-sep-2026</w:t>
        </w:r>
        <w:r w:rsidRPr="0072575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9CB60" w14:textId="77777777" w:rsidR="001B5405" w:rsidRDefault="001B5405" w:rsidP="002A0662">
      <w:pPr>
        <w:spacing w:before="0" w:after="0"/>
      </w:pPr>
      <w:r>
        <w:separator/>
      </w:r>
    </w:p>
  </w:footnote>
  <w:footnote w:type="continuationSeparator" w:id="0">
    <w:p w14:paraId="21C8DF05" w14:textId="77777777" w:rsidR="001B5405" w:rsidRDefault="001B5405" w:rsidP="002A0662">
      <w:pPr>
        <w:spacing w:before="0" w:after="0"/>
      </w:pPr>
      <w:r>
        <w:continuationSeparator/>
      </w:r>
    </w:p>
  </w:footnote>
  <w:footnote w:type="continuationNotice" w:id="1">
    <w:p w14:paraId="2252CDD3" w14:textId="77777777" w:rsidR="001B5405" w:rsidRDefault="001B540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635EA" w14:textId="7996EFD7" w:rsidR="009E133C" w:rsidRDefault="009E133C" w:rsidP="00355484">
    <w:pPr>
      <w:pStyle w:val="Header"/>
      <w:jc w:val="center"/>
      <w:rPr>
        <w:noProof/>
        <w:lang w:val="en-US"/>
      </w:rPr>
    </w:pPr>
    <w:r>
      <w:t>Information Security Incident Response Procedure</w:t>
    </w:r>
  </w:p>
  <w:p w14:paraId="252F0543" w14:textId="77777777" w:rsidR="009E133C" w:rsidRPr="00420548" w:rsidRDefault="009E133C" w:rsidP="005730F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30AE"/>
    <w:multiLevelType w:val="hybridMultilevel"/>
    <w:tmpl w:val="6136B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476D75"/>
    <w:multiLevelType w:val="hybridMultilevel"/>
    <w:tmpl w:val="D1AA1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916A32"/>
    <w:multiLevelType w:val="hybridMultilevel"/>
    <w:tmpl w:val="B4B64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FD5DC5"/>
    <w:multiLevelType w:val="hybridMultilevel"/>
    <w:tmpl w:val="12F6C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A7496E"/>
    <w:multiLevelType w:val="hybridMultilevel"/>
    <w:tmpl w:val="55A06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C6516D"/>
    <w:multiLevelType w:val="hybridMultilevel"/>
    <w:tmpl w:val="33AA6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4E1A0B"/>
    <w:multiLevelType w:val="hybridMultilevel"/>
    <w:tmpl w:val="A34E55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4D2147"/>
    <w:multiLevelType w:val="hybridMultilevel"/>
    <w:tmpl w:val="974606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317E78"/>
    <w:multiLevelType w:val="multilevel"/>
    <w:tmpl w:val="7CF2C01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296302DD"/>
    <w:multiLevelType w:val="hybridMultilevel"/>
    <w:tmpl w:val="EC980B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5B7543"/>
    <w:multiLevelType w:val="hybridMultilevel"/>
    <w:tmpl w:val="A01E4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915548"/>
    <w:multiLevelType w:val="hybridMultilevel"/>
    <w:tmpl w:val="C2548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327ED8"/>
    <w:multiLevelType w:val="hybridMultilevel"/>
    <w:tmpl w:val="0BFE9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A74CB1"/>
    <w:multiLevelType w:val="hybridMultilevel"/>
    <w:tmpl w:val="D5DAC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18D76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34C53"/>
    <w:multiLevelType w:val="hybridMultilevel"/>
    <w:tmpl w:val="A71ECB26"/>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7" w15:restartNumberingAfterBreak="0">
    <w:nsid w:val="4B815FF3"/>
    <w:multiLevelType w:val="hybridMultilevel"/>
    <w:tmpl w:val="866C7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711B39"/>
    <w:multiLevelType w:val="hybridMultilevel"/>
    <w:tmpl w:val="2182C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19C247E"/>
    <w:multiLevelType w:val="hybridMultilevel"/>
    <w:tmpl w:val="413C0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5821C35"/>
    <w:multiLevelType w:val="hybridMultilevel"/>
    <w:tmpl w:val="FCFA9EB6"/>
    <w:lvl w:ilvl="0" w:tplc="94A28FF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A7914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410392"/>
    <w:multiLevelType w:val="hybridMultilevel"/>
    <w:tmpl w:val="441C3A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E2E4783"/>
    <w:multiLevelType w:val="hybridMultilevel"/>
    <w:tmpl w:val="59883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19A2956"/>
    <w:multiLevelType w:val="hybridMultilevel"/>
    <w:tmpl w:val="FAD2E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64F28A0"/>
    <w:multiLevelType w:val="hybridMultilevel"/>
    <w:tmpl w:val="61046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07D4DB4"/>
    <w:multiLevelType w:val="hybridMultilevel"/>
    <w:tmpl w:val="94CE32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1411E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9319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D149EA"/>
    <w:multiLevelType w:val="hybridMultilevel"/>
    <w:tmpl w:val="B0B6A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5C9684E"/>
    <w:multiLevelType w:val="hybridMultilevel"/>
    <w:tmpl w:val="8E1A1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A6F42A2"/>
    <w:multiLevelType w:val="hybridMultilevel"/>
    <w:tmpl w:val="E648D5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DD11402"/>
    <w:multiLevelType w:val="hybridMultilevel"/>
    <w:tmpl w:val="6AA48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69869738">
    <w:abstractNumId w:val="8"/>
  </w:num>
  <w:num w:numId="2" w16cid:durableId="507869475">
    <w:abstractNumId w:val="14"/>
  </w:num>
  <w:num w:numId="3" w16cid:durableId="770009671">
    <w:abstractNumId w:val="8"/>
  </w:num>
  <w:num w:numId="4" w16cid:durableId="338124184">
    <w:abstractNumId w:val="4"/>
  </w:num>
  <w:num w:numId="5" w16cid:durableId="1560365692">
    <w:abstractNumId w:val="0"/>
  </w:num>
  <w:num w:numId="6" w16cid:durableId="1027295266">
    <w:abstractNumId w:val="17"/>
  </w:num>
  <w:num w:numId="7" w16cid:durableId="2108962635">
    <w:abstractNumId w:val="20"/>
  </w:num>
  <w:num w:numId="8" w16cid:durableId="844243328">
    <w:abstractNumId w:val="22"/>
  </w:num>
  <w:num w:numId="9" w16cid:durableId="2066634254">
    <w:abstractNumId w:val="9"/>
  </w:num>
  <w:num w:numId="10" w16cid:durableId="946962041">
    <w:abstractNumId w:val="16"/>
  </w:num>
  <w:num w:numId="11" w16cid:durableId="475996292">
    <w:abstractNumId w:val="23"/>
  </w:num>
  <w:num w:numId="12" w16cid:durableId="825171554">
    <w:abstractNumId w:val="29"/>
  </w:num>
  <w:num w:numId="13" w16cid:durableId="614022120">
    <w:abstractNumId w:val="7"/>
  </w:num>
  <w:num w:numId="14" w16cid:durableId="1503620765">
    <w:abstractNumId w:val="31"/>
  </w:num>
  <w:num w:numId="15" w16cid:durableId="1333755681">
    <w:abstractNumId w:val="6"/>
  </w:num>
  <w:num w:numId="16" w16cid:durableId="1808745453">
    <w:abstractNumId w:val="32"/>
  </w:num>
  <w:num w:numId="17" w16cid:durableId="1511018053">
    <w:abstractNumId w:val="19"/>
  </w:num>
  <w:num w:numId="18" w16cid:durableId="1205797301">
    <w:abstractNumId w:val="11"/>
  </w:num>
  <w:num w:numId="19" w16cid:durableId="1703824846">
    <w:abstractNumId w:val="18"/>
  </w:num>
  <w:num w:numId="20" w16cid:durableId="641038769">
    <w:abstractNumId w:val="30"/>
  </w:num>
  <w:num w:numId="21" w16cid:durableId="1428235203">
    <w:abstractNumId w:val="10"/>
  </w:num>
  <w:num w:numId="22" w16cid:durableId="1207330096">
    <w:abstractNumId w:val="24"/>
  </w:num>
  <w:num w:numId="23" w16cid:durableId="638267946">
    <w:abstractNumId w:val="3"/>
  </w:num>
  <w:num w:numId="24" w16cid:durableId="914780167">
    <w:abstractNumId w:val="26"/>
  </w:num>
  <w:num w:numId="25" w16cid:durableId="1898937066">
    <w:abstractNumId w:val="13"/>
  </w:num>
  <w:num w:numId="26" w16cid:durableId="1868526103">
    <w:abstractNumId w:val="2"/>
  </w:num>
  <w:num w:numId="27" w16cid:durableId="596787292">
    <w:abstractNumId w:val="25"/>
  </w:num>
  <w:num w:numId="28" w16cid:durableId="1894266674">
    <w:abstractNumId w:val="12"/>
  </w:num>
  <w:num w:numId="29" w16cid:durableId="933055906">
    <w:abstractNumId w:val="1"/>
  </w:num>
  <w:num w:numId="30" w16cid:durableId="1167986436">
    <w:abstractNumId w:val="5"/>
  </w:num>
  <w:num w:numId="31" w16cid:durableId="1075785888">
    <w:abstractNumId w:val="21"/>
  </w:num>
  <w:num w:numId="32" w16cid:durableId="574054400">
    <w:abstractNumId w:val="27"/>
  </w:num>
  <w:num w:numId="33" w16cid:durableId="1791633284">
    <w:abstractNumId w:val="15"/>
  </w:num>
  <w:num w:numId="34" w16cid:durableId="219557232">
    <w:abstractNumId w:val="2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0BDD"/>
    <w:rsid w:val="00012EC1"/>
    <w:rsid w:val="0001512E"/>
    <w:rsid w:val="00015479"/>
    <w:rsid w:val="00017A36"/>
    <w:rsid w:val="000244E2"/>
    <w:rsid w:val="000256C0"/>
    <w:rsid w:val="000258A6"/>
    <w:rsid w:val="00030901"/>
    <w:rsid w:val="00033995"/>
    <w:rsid w:val="00034B84"/>
    <w:rsid w:val="00035347"/>
    <w:rsid w:val="00036FB0"/>
    <w:rsid w:val="000420FA"/>
    <w:rsid w:val="00042616"/>
    <w:rsid w:val="00047103"/>
    <w:rsid w:val="0005129D"/>
    <w:rsid w:val="000515E7"/>
    <w:rsid w:val="00052141"/>
    <w:rsid w:val="00053F3E"/>
    <w:rsid w:val="0005495D"/>
    <w:rsid w:val="00055B4F"/>
    <w:rsid w:val="00056382"/>
    <w:rsid w:val="000576C0"/>
    <w:rsid w:val="00064A4B"/>
    <w:rsid w:val="000729A8"/>
    <w:rsid w:val="00074CBA"/>
    <w:rsid w:val="00076155"/>
    <w:rsid w:val="00081DA9"/>
    <w:rsid w:val="00081F59"/>
    <w:rsid w:val="000820F5"/>
    <w:rsid w:val="00082886"/>
    <w:rsid w:val="00084860"/>
    <w:rsid w:val="00086FF9"/>
    <w:rsid w:val="00091DC4"/>
    <w:rsid w:val="00092255"/>
    <w:rsid w:val="0009771E"/>
    <w:rsid w:val="000A0893"/>
    <w:rsid w:val="000A7591"/>
    <w:rsid w:val="000A7A55"/>
    <w:rsid w:val="000A7FB1"/>
    <w:rsid w:val="000A7FDD"/>
    <w:rsid w:val="000B01B9"/>
    <w:rsid w:val="000C0D60"/>
    <w:rsid w:val="000C3655"/>
    <w:rsid w:val="000C5011"/>
    <w:rsid w:val="000D20FC"/>
    <w:rsid w:val="000D2C76"/>
    <w:rsid w:val="000D3B17"/>
    <w:rsid w:val="000D5326"/>
    <w:rsid w:val="000E2F4E"/>
    <w:rsid w:val="000E719C"/>
    <w:rsid w:val="000E76BA"/>
    <w:rsid w:val="000F0BAF"/>
    <w:rsid w:val="000F108B"/>
    <w:rsid w:val="000F2C52"/>
    <w:rsid w:val="000F55C5"/>
    <w:rsid w:val="00100598"/>
    <w:rsid w:val="0010235A"/>
    <w:rsid w:val="001056C3"/>
    <w:rsid w:val="0010582F"/>
    <w:rsid w:val="00106494"/>
    <w:rsid w:val="00106DBF"/>
    <w:rsid w:val="00111831"/>
    <w:rsid w:val="001150AE"/>
    <w:rsid w:val="00122172"/>
    <w:rsid w:val="001221FB"/>
    <w:rsid w:val="0012238D"/>
    <w:rsid w:val="00124A8D"/>
    <w:rsid w:val="001253BE"/>
    <w:rsid w:val="001275CA"/>
    <w:rsid w:val="00130118"/>
    <w:rsid w:val="0013036E"/>
    <w:rsid w:val="00130BC9"/>
    <w:rsid w:val="00131A30"/>
    <w:rsid w:val="00134931"/>
    <w:rsid w:val="00137105"/>
    <w:rsid w:val="00137729"/>
    <w:rsid w:val="00140056"/>
    <w:rsid w:val="0014037F"/>
    <w:rsid w:val="00140EEA"/>
    <w:rsid w:val="001413A7"/>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0DC1"/>
    <w:rsid w:val="001712E9"/>
    <w:rsid w:val="00171E7B"/>
    <w:rsid w:val="00171F17"/>
    <w:rsid w:val="00173862"/>
    <w:rsid w:val="00180BB7"/>
    <w:rsid w:val="001815E6"/>
    <w:rsid w:val="0018261F"/>
    <w:rsid w:val="001858F2"/>
    <w:rsid w:val="00186DAA"/>
    <w:rsid w:val="0019363E"/>
    <w:rsid w:val="00194ABC"/>
    <w:rsid w:val="00195FF4"/>
    <w:rsid w:val="001A002C"/>
    <w:rsid w:val="001A3194"/>
    <w:rsid w:val="001A4EC3"/>
    <w:rsid w:val="001A6282"/>
    <w:rsid w:val="001A76F1"/>
    <w:rsid w:val="001B498B"/>
    <w:rsid w:val="001B5405"/>
    <w:rsid w:val="001C3FFD"/>
    <w:rsid w:val="001D22BB"/>
    <w:rsid w:val="001D41E2"/>
    <w:rsid w:val="001D7612"/>
    <w:rsid w:val="001D7AC7"/>
    <w:rsid w:val="001D7C72"/>
    <w:rsid w:val="001E08A4"/>
    <w:rsid w:val="001E1EA4"/>
    <w:rsid w:val="001E599A"/>
    <w:rsid w:val="001E74C6"/>
    <w:rsid w:val="001E7D41"/>
    <w:rsid w:val="001F0D2C"/>
    <w:rsid w:val="001F1B56"/>
    <w:rsid w:val="00201342"/>
    <w:rsid w:val="002028A0"/>
    <w:rsid w:val="00204BDB"/>
    <w:rsid w:val="00221345"/>
    <w:rsid w:val="0022262E"/>
    <w:rsid w:val="00234B63"/>
    <w:rsid w:val="00236B15"/>
    <w:rsid w:val="00245D93"/>
    <w:rsid w:val="00246130"/>
    <w:rsid w:val="00246815"/>
    <w:rsid w:val="00247910"/>
    <w:rsid w:val="0025147A"/>
    <w:rsid w:val="00251A70"/>
    <w:rsid w:val="002525A7"/>
    <w:rsid w:val="00252738"/>
    <w:rsid w:val="0025333B"/>
    <w:rsid w:val="00254F2F"/>
    <w:rsid w:val="00256F53"/>
    <w:rsid w:val="002601A5"/>
    <w:rsid w:val="00260D18"/>
    <w:rsid w:val="0026555B"/>
    <w:rsid w:val="00265BC1"/>
    <w:rsid w:val="0027178E"/>
    <w:rsid w:val="00273E7A"/>
    <w:rsid w:val="002750BC"/>
    <w:rsid w:val="00276E0E"/>
    <w:rsid w:val="002801A3"/>
    <w:rsid w:val="00281C3C"/>
    <w:rsid w:val="002824E8"/>
    <w:rsid w:val="0028330B"/>
    <w:rsid w:val="002851BE"/>
    <w:rsid w:val="002854EC"/>
    <w:rsid w:val="002900EB"/>
    <w:rsid w:val="002908A1"/>
    <w:rsid w:val="00291136"/>
    <w:rsid w:val="00297C73"/>
    <w:rsid w:val="002A036B"/>
    <w:rsid w:val="002A045A"/>
    <w:rsid w:val="002A0662"/>
    <w:rsid w:val="002A1092"/>
    <w:rsid w:val="002A1ABD"/>
    <w:rsid w:val="002A31A1"/>
    <w:rsid w:val="002A51D6"/>
    <w:rsid w:val="002A7264"/>
    <w:rsid w:val="002B138A"/>
    <w:rsid w:val="002C5126"/>
    <w:rsid w:val="002D07C6"/>
    <w:rsid w:val="002D08B7"/>
    <w:rsid w:val="002D10AD"/>
    <w:rsid w:val="002D2A6C"/>
    <w:rsid w:val="002D438E"/>
    <w:rsid w:val="002D4DD3"/>
    <w:rsid w:val="002E0578"/>
    <w:rsid w:val="002E3343"/>
    <w:rsid w:val="002E3835"/>
    <w:rsid w:val="002E3938"/>
    <w:rsid w:val="002E56FD"/>
    <w:rsid w:val="002F04CF"/>
    <w:rsid w:val="002F0DE1"/>
    <w:rsid w:val="002F162E"/>
    <w:rsid w:val="003037EF"/>
    <w:rsid w:val="003048E6"/>
    <w:rsid w:val="003065A9"/>
    <w:rsid w:val="003113D3"/>
    <w:rsid w:val="00312FC6"/>
    <w:rsid w:val="00314516"/>
    <w:rsid w:val="00323362"/>
    <w:rsid w:val="003248FB"/>
    <w:rsid w:val="00326B9B"/>
    <w:rsid w:val="003349D0"/>
    <w:rsid w:val="003423DA"/>
    <w:rsid w:val="00343987"/>
    <w:rsid w:val="00343FDE"/>
    <w:rsid w:val="0034552C"/>
    <w:rsid w:val="00351ACB"/>
    <w:rsid w:val="00351B9E"/>
    <w:rsid w:val="003527CB"/>
    <w:rsid w:val="00354E04"/>
    <w:rsid w:val="00355484"/>
    <w:rsid w:val="0035777C"/>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67B7"/>
    <w:rsid w:val="003C082B"/>
    <w:rsid w:val="003C1B62"/>
    <w:rsid w:val="003C2320"/>
    <w:rsid w:val="003C4FD5"/>
    <w:rsid w:val="003D4C4A"/>
    <w:rsid w:val="003D51A0"/>
    <w:rsid w:val="003D625D"/>
    <w:rsid w:val="003D670F"/>
    <w:rsid w:val="003E0280"/>
    <w:rsid w:val="003E234C"/>
    <w:rsid w:val="003E2C7D"/>
    <w:rsid w:val="003E562D"/>
    <w:rsid w:val="003E5ECD"/>
    <w:rsid w:val="003F05AC"/>
    <w:rsid w:val="003F05C1"/>
    <w:rsid w:val="003F0898"/>
    <w:rsid w:val="003F0D4F"/>
    <w:rsid w:val="003F169C"/>
    <w:rsid w:val="003F3CEB"/>
    <w:rsid w:val="004001B8"/>
    <w:rsid w:val="0040020D"/>
    <w:rsid w:val="00400295"/>
    <w:rsid w:val="00404D54"/>
    <w:rsid w:val="00404F38"/>
    <w:rsid w:val="00405043"/>
    <w:rsid w:val="00405120"/>
    <w:rsid w:val="0040619E"/>
    <w:rsid w:val="004068EA"/>
    <w:rsid w:val="00407FFB"/>
    <w:rsid w:val="004100BD"/>
    <w:rsid w:val="00410796"/>
    <w:rsid w:val="0041386E"/>
    <w:rsid w:val="0041406E"/>
    <w:rsid w:val="00415FE2"/>
    <w:rsid w:val="00420548"/>
    <w:rsid w:val="00422D19"/>
    <w:rsid w:val="00423B3F"/>
    <w:rsid w:val="00423CFD"/>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3F20"/>
    <w:rsid w:val="00477002"/>
    <w:rsid w:val="00477706"/>
    <w:rsid w:val="00482FD1"/>
    <w:rsid w:val="00485CCF"/>
    <w:rsid w:val="004868F7"/>
    <w:rsid w:val="00486A4C"/>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39A9"/>
    <w:rsid w:val="004B42BC"/>
    <w:rsid w:val="004B532C"/>
    <w:rsid w:val="004B5AE6"/>
    <w:rsid w:val="004C0B96"/>
    <w:rsid w:val="004C0E53"/>
    <w:rsid w:val="004C1191"/>
    <w:rsid w:val="004C1BA1"/>
    <w:rsid w:val="004C2F23"/>
    <w:rsid w:val="004C444C"/>
    <w:rsid w:val="004C5742"/>
    <w:rsid w:val="004C71FE"/>
    <w:rsid w:val="004D2EE0"/>
    <w:rsid w:val="004D7A2C"/>
    <w:rsid w:val="004E0B8D"/>
    <w:rsid w:val="004E18EC"/>
    <w:rsid w:val="004E3AE1"/>
    <w:rsid w:val="004E5362"/>
    <w:rsid w:val="004E7D35"/>
    <w:rsid w:val="004F48A9"/>
    <w:rsid w:val="004F7013"/>
    <w:rsid w:val="0050095B"/>
    <w:rsid w:val="00507F25"/>
    <w:rsid w:val="005169E1"/>
    <w:rsid w:val="005203AC"/>
    <w:rsid w:val="00521B5A"/>
    <w:rsid w:val="0052352F"/>
    <w:rsid w:val="00523A9F"/>
    <w:rsid w:val="00523E7F"/>
    <w:rsid w:val="00524A35"/>
    <w:rsid w:val="00526600"/>
    <w:rsid w:val="00530E32"/>
    <w:rsid w:val="005310F7"/>
    <w:rsid w:val="0053395E"/>
    <w:rsid w:val="00541A32"/>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674"/>
    <w:rsid w:val="005B573B"/>
    <w:rsid w:val="005B58AE"/>
    <w:rsid w:val="005B613C"/>
    <w:rsid w:val="005C1475"/>
    <w:rsid w:val="005C42AB"/>
    <w:rsid w:val="005C4FBB"/>
    <w:rsid w:val="005C7166"/>
    <w:rsid w:val="005C790C"/>
    <w:rsid w:val="005D3174"/>
    <w:rsid w:val="005D71EE"/>
    <w:rsid w:val="005D7385"/>
    <w:rsid w:val="005D7FFC"/>
    <w:rsid w:val="005E014F"/>
    <w:rsid w:val="005E23F7"/>
    <w:rsid w:val="005E36D3"/>
    <w:rsid w:val="005E441F"/>
    <w:rsid w:val="005E5035"/>
    <w:rsid w:val="005E5372"/>
    <w:rsid w:val="005F0CA7"/>
    <w:rsid w:val="005F32A3"/>
    <w:rsid w:val="005F5487"/>
    <w:rsid w:val="005F5931"/>
    <w:rsid w:val="005F64E8"/>
    <w:rsid w:val="005F6CE2"/>
    <w:rsid w:val="006014E2"/>
    <w:rsid w:val="0060287A"/>
    <w:rsid w:val="006077BF"/>
    <w:rsid w:val="00607EBD"/>
    <w:rsid w:val="00611652"/>
    <w:rsid w:val="0061201C"/>
    <w:rsid w:val="00612402"/>
    <w:rsid w:val="00620BD2"/>
    <w:rsid w:val="00623927"/>
    <w:rsid w:val="00640F9B"/>
    <w:rsid w:val="00641467"/>
    <w:rsid w:val="00643DC4"/>
    <w:rsid w:val="00651EBB"/>
    <w:rsid w:val="006524E0"/>
    <w:rsid w:val="00652BDF"/>
    <w:rsid w:val="00652C65"/>
    <w:rsid w:val="00653DDA"/>
    <w:rsid w:val="00653F4E"/>
    <w:rsid w:val="00654E79"/>
    <w:rsid w:val="006570BC"/>
    <w:rsid w:val="00662039"/>
    <w:rsid w:val="00662602"/>
    <w:rsid w:val="00662931"/>
    <w:rsid w:val="00663D08"/>
    <w:rsid w:val="006642EB"/>
    <w:rsid w:val="006658F1"/>
    <w:rsid w:val="006709BF"/>
    <w:rsid w:val="00670AE9"/>
    <w:rsid w:val="006716A6"/>
    <w:rsid w:val="00674081"/>
    <w:rsid w:val="00675EA6"/>
    <w:rsid w:val="00676265"/>
    <w:rsid w:val="00680EF5"/>
    <w:rsid w:val="006841B2"/>
    <w:rsid w:val="00693B03"/>
    <w:rsid w:val="00695282"/>
    <w:rsid w:val="00695671"/>
    <w:rsid w:val="0069655B"/>
    <w:rsid w:val="006A021C"/>
    <w:rsid w:val="006A0315"/>
    <w:rsid w:val="006A12D7"/>
    <w:rsid w:val="006A4089"/>
    <w:rsid w:val="006A43C8"/>
    <w:rsid w:val="006A789A"/>
    <w:rsid w:val="006A7EC7"/>
    <w:rsid w:val="006B223C"/>
    <w:rsid w:val="006C1C6F"/>
    <w:rsid w:val="006C6815"/>
    <w:rsid w:val="006D1AEE"/>
    <w:rsid w:val="006D404E"/>
    <w:rsid w:val="006D43B0"/>
    <w:rsid w:val="006D54F8"/>
    <w:rsid w:val="006D5709"/>
    <w:rsid w:val="006E0E70"/>
    <w:rsid w:val="006E35E3"/>
    <w:rsid w:val="006E4FEE"/>
    <w:rsid w:val="006E726D"/>
    <w:rsid w:val="006F35EA"/>
    <w:rsid w:val="006F6277"/>
    <w:rsid w:val="006F7B2A"/>
    <w:rsid w:val="00700570"/>
    <w:rsid w:val="00700E2D"/>
    <w:rsid w:val="00700E89"/>
    <w:rsid w:val="0070268B"/>
    <w:rsid w:val="00711705"/>
    <w:rsid w:val="0071173B"/>
    <w:rsid w:val="007151E5"/>
    <w:rsid w:val="007179F6"/>
    <w:rsid w:val="00717BA9"/>
    <w:rsid w:val="0072364E"/>
    <w:rsid w:val="00723746"/>
    <w:rsid w:val="007241A0"/>
    <w:rsid w:val="00724FEE"/>
    <w:rsid w:val="007255CD"/>
    <w:rsid w:val="00725750"/>
    <w:rsid w:val="00727C35"/>
    <w:rsid w:val="00733B1F"/>
    <w:rsid w:val="007345E8"/>
    <w:rsid w:val="00735798"/>
    <w:rsid w:val="00740B34"/>
    <w:rsid w:val="0074415B"/>
    <w:rsid w:val="00745F86"/>
    <w:rsid w:val="007462AF"/>
    <w:rsid w:val="00746BC3"/>
    <w:rsid w:val="00746F91"/>
    <w:rsid w:val="007474F8"/>
    <w:rsid w:val="00750618"/>
    <w:rsid w:val="00752B41"/>
    <w:rsid w:val="00753CF1"/>
    <w:rsid w:val="00754350"/>
    <w:rsid w:val="0075463F"/>
    <w:rsid w:val="00757F78"/>
    <w:rsid w:val="00762D06"/>
    <w:rsid w:val="00766DD3"/>
    <w:rsid w:val="00770758"/>
    <w:rsid w:val="00770B42"/>
    <w:rsid w:val="00770EE5"/>
    <w:rsid w:val="00771FA3"/>
    <w:rsid w:val="0077563D"/>
    <w:rsid w:val="00776CC8"/>
    <w:rsid w:val="0077785B"/>
    <w:rsid w:val="007845D6"/>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B4679"/>
    <w:rsid w:val="007C692A"/>
    <w:rsid w:val="007D129B"/>
    <w:rsid w:val="007D2038"/>
    <w:rsid w:val="007D4F96"/>
    <w:rsid w:val="007D52D7"/>
    <w:rsid w:val="007D5E49"/>
    <w:rsid w:val="007E5229"/>
    <w:rsid w:val="007E6B4A"/>
    <w:rsid w:val="007F0BEB"/>
    <w:rsid w:val="007F15E0"/>
    <w:rsid w:val="007F1AAE"/>
    <w:rsid w:val="007F79CC"/>
    <w:rsid w:val="008011E3"/>
    <w:rsid w:val="008017E3"/>
    <w:rsid w:val="00801F26"/>
    <w:rsid w:val="008042A5"/>
    <w:rsid w:val="00804C96"/>
    <w:rsid w:val="00805FAA"/>
    <w:rsid w:val="008062B2"/>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2CFE"/>
    <w:rsid w:val="008537C3"/>
    <w:rsid w:val="00853866"/>
    <w:rsid w:val="008540F9"/>
    <w:rsid w:val="00855119"/>
    <w:rsid w:val="008605DF"/>
    <w:rsid w:val="0086060C"/>
    <w:rsid w:val="0086352A"/>
    <w:rsid w:val="00864822"/>
    <w:rsid w:val="00865408"/>
    <w:rsid w:val="008679F1"/>
    <w:rsid w:val="00870B2F"/>
    <w:rsid w:val="00875D2C"/>
    <w:rsid w:val="00877214"/>
    <w:rsid w:val="00877898"/>
    <w:rsid w:val="00880D5A"/>
    <w:rsid w:val="0088108F"/>
    <w:rsid w:val="00890699"/>
    <w:rsid w:val="00891005"/>
    <w:rsid w:val="00891881"/>
    <w:rsid w:val="0089306F"/>
    <w:rsid w:val="008952A5"/>
    <w:rsid w:val="00896C44"/>
    <w:rsid w:val="008970E0"/>
    <w:rsid w:val="0089765C"/>
    <w:rsid w:val="008976D4"/>
    <w:rsid w:val="008A12F4"/>
    <w:rsid w:val="008A2DE5"/>
    <w:rsid w:val="008A7E34"/>
    <w:rsid w:val="008B4414"/>
    <w:rsid w:val="008B5DFB"/>
    <w:rsid w:val="008B6DC7"/>
    <w:rsid w:val="008C11EF"/>
    <w:rsid w:val="008C17F5"/>
    <w:rsid w:val="008C3B0A"/>
    <w:rsid w:val="008C3FED"/>
    <w:rsid w:val="008C6C89"/>
    <w:rsid w:val="008D25CD"/>
    <w:rsid w:val="008D57B4"/>
    <w:rsid w:val="008D5A5E"/>
    <w:rsid w:val="008E7B46"/>
    <w:rsid w:val="008F34E7"/>
    <w:rsid w:val="008F45F8"/>
    <w:rsid w:val="008F665F"/>
    <w:rsid w:val="008F67BA"/>
    <w:rsid w:val="00904A57"/>
    <w:rsid w:val="00905161"/>
    <w:rsid w:val="00905F24"/>
    <w:rsid w:val="00906326"/>
    <w:rsid w:val="009104A3"/>
    <w:rsid w:val="0091292B"/>
    <w:rsid w:val="00913115"/>
    <w:rsid w:val="00915613"/>
    <w:rsid w:val="00915FE9"/>
    <w:rsid w:val="00921B2C"/>
    <w:rsid w:val="0092218C"/>
    <w:rsid w:val="009316D9"/>
    <w:rsid w:val="00932A3A"/>
    <w:rsid w:val="00933085"/>
    <w:rsid w:val="00935BE3"/>
    <w:rsid w:val="0093608A"/>
    <w:rsid w:val="00945BF3"/>
    <w:rsid w:val="0094753D"/>
    <w:rsid w:val="009607AB"/>
    <w:rsid w:val="0096251A"/>
    <w:rsid w:val="00964464"/>
    <w:rsid w:val="00964A7F"/>
    <w:rsid w:val="0096572B"/>
    <w:rsid w:val="009665B7"/>
    <w:rsid w:val="00971E31"/>
    <w:rsid w:val="009721C6"/>
    <w:rsid w:val="00972D62"/>
    <w:rsid w:val="00973ADF"/>
    <w:rsid w:val="009742AB"/>
    <w:rsid w:val="0097633E"/>
    <w:rsid w:val="00976D56"/>
    <w:rsid w:val="00976E1E"/>
    <w:rsid w:val="009773D4"/>
    <w:rsid w:val="009800DB"/>
    <w:rsid w:val="00980E79"/>
    <w:rsid w:val="0098250C"/>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C74AB"/>
    <w:rsid w:val="009D30D4"/>
    <w:rsid w:val="009D3FAA"/>
    <w:rsid w:val="009D45FE"/>
    <w:rsid w:val="009D490D"/>
    <w:rsid w:val="009D4F89"/>
    <w:rsid w:val="009D6DAD"/>
    <w:rsid w:val="009E133C"/>
    <w:rsid w:val="009E56E0"/>
    <w:rsid w:val="00A03A6D"/>
    <w:rsid w:val="00A05ECD"/>
    <w:rsid w:val="00A06757"/>
    <w:rsid w:val="00A1136D"/>
    <w:rsid w:val="00A11833"/>
    <w:rsid w:val="00A12215"/>
    <w:rsid w:val="00A14617"/>
    <w:rsid w:val="00A154BB"/>
    <w:rsid w:val="00A17ED2"/>
    <w:rsid w:val="00A2203F"/>
    <w:rsid w:val="00A222C9"/>
    <w:rsid w:val="00A22FBF"/>
    <w:rsid w:val="00A23DC2"/>
    <w:rsid w:val="00A26158"/>
    <w:rsid w:val="00A3166F"/>
    <w:rsid w:val="00A31779"/>
    <w:rsid w:val="00A327E2"/>
    <w:rsid w:val="00A32FBE"/>
    <w:rsid w:val="00A3440B"/>
    <w:rsid w:val="00A34F9D"/>
    <w:rsid w:val="00A3549A"/>
    <w:rsid w:val="00A36680"/>
    <w:rsid w:val="00A40D33"/>
    <w:rsid w:val="00A4108C"/>
    <w:rsid w:val="00A41E97"/>
    <w:rsid w:val="00A43858"/>
    <w:rsid w:val="00A4521F"/>
    <w:rsid w:val="00A47664"/>
    <w:rsid w:val="00A530A6"/>
    <w:rsid w:val="00A54AFC"/>
    <w:rsid w:val="00A55780"/>
    <w:rsid w:val="00A5793C"/>
    <w:rsid w:val="00A65B1D"/>
    <w:rsid w:val="00A66110"/>
    <w:rsid w:val="00A67681"/>
    <w:rsid w:val="00A71F71"/>
    <w:rsid w:val="00A81B51"/>
    <w:rsid w:val="00A842A5"/>
    <w:rsid w:val="00A85787"/>
    <w:rsid w:val="00A857B5"/>
    <w:rsid w:val="00A85FE6"/>
    <w:rsid w:val="00A86BFC"/>
    <w:rsid w:val="00A92970"/>
    <w:rsid w:val="00A947B7"/>
    <w:rsid w:val="00A96BB3"/>
    <w:rsid w:val="00AA2FC5"/>
    <w:rsid w:val="00AA51AA"/>
    <w:rsid w:val="00AB2C29"/>
    <w:rsid w:val="00AB651B"/>
    <w:rsid w:val="00AB7917"/>
    <w:rsid w:val="00AC2818"/>
    <w:rsid w:val="00AC33E5"/>
    <w:rsid w:val="00AC3ED9"/>
    <w:rsid w:val="00AC53C8"/>
    <w:rsid w:val="00AC60F3"/>
    <w:rsid w:val="00AD1E8B"/>
    <w:rsid w:val="00AD25AF"/>
    <w:rsid w:val="00AE0333"/>
    <w:rsid w:val="00AE14E2"/>
    <w:rsid w:val="00AE3A15"/>
    <w:rsid w:val="00AE3DF8"/>
    <w:rsid w:val="00AE583F"/>
    <w:rsid w:val="00AE7061"/>
    <w:rsid w:val="00AE7E17"/>
    <w:rsid w:val="00AF0E0A"/>
    <w:rsid w:val="00AF1B76"/>
    <w:rsid w:val="00AF2649"/>
    <w:rsid w:val="00AF4CB1"/>
    <w:rsid w:val="00AF5438"/>
    <w:rsid w:val="00AF570D"/>
    <w:rsid w:val="00AF5EDA"/>
    <w:rsid w:val="00B00090"/>
    <w:rsid w:val="00B012F5"/>
    <w:rsid w:val="00B03726"/>
    <w:rsid w:val="00B0527D"/>
    <w:rsid w:val="00B052AC"/>
    <w:rsid w:val="00B06411"/>
    <w:rsid w:val="00B079B7"/>
    <w:rsid w:val="00B10E7A"/>
    <w:rsid w:val="00B11A4B"/>
    <w:rsid w:val="00B11C88"/>
    <w:rsid w:val="00B136EE"/>
    <w:rsid w:val="00B142E4"/>
    <w:rsid w:val="00B15B56"/>
    <w:rsid w:val="00B16FEF"/>
    <w:rsid w:val="00B202D6"/>
    <w:rsid w:val="00B2110B"/>
    <w:rsid w:val="00B22482"/>
    <w:rsid w:val="00B23F78"/>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91"/>
    <w:rsid w:val="00B446F4"/>
    <w:rsid w:val="00B46F88"/>
    <w:rsid w:val="00B521BA"/>
    <w:rsid w:val="00B525A9"/>
    <w:rsid w:val="00B52E48"/>
    <w:rsid w:val="00B54D3B"/>
    <w:rsid w:val="00B54F6F"/>
    <w:rsid w:val="00B57B56"/>
    <w:rsid w:val="00B63C0F"/>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831E5"/>
    <w:rsid w:val="00B92CB4"/>
    <w:rsid w:val="00B93D56"/>
    <w:rsid w:val="00B951BC"/>
    <w:rsid w:val="00BA0E63"/>
    <w:rsid w:val="00BA232C"/>
    <w:rsid w:val="00BA29AE"/>
    <w:rsid w:val="00BA2CB0"/>
    <w:rsid w:val="00BA4227"/>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A5B"/>
    <w:rsid w:val="00BE0CAE"/>
    <w:rsid w:val="00BE2CFC"/>
    <w:rsid w:val="00BE6AF0"/>
    <w:rsid w:val="00BF0F4E"/>
    <w:rsid w:val="00BF3DFE"/>
    <w:rsid w:val="00BF5696"/>
    <w:rsid w:val="00BF6CBB"/>
    <w:rsid w:val="00BF72D5"/>
    <w:rsid w:val="00C00FF4"/>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87353"/>
    <w:rsid w:val="00C91E14"/>
    <w:rsid w:val="00C932D2"/>
    <w:rsid w:val="00C945B7"/>
    <w:rsid w:val="00C9619E"/>
    <w:rsid w:val="00C978B6"/>
    <w:rsid w:val="00CA19AF"/>
    <w:rsid w:val="00CA25C4"/>
    <w:rsid w:val="00CA2F43"/>
    <w:rsid w:val="00CA5625"/>
    <w:rsid w:val="00CA5E78"/>
    <w:rsid w:val="00CA62F3"/>
    <w:rsid w:val="00CA7A64"/>
    <w:rsid w:val="00CB3A17"/>
    <w:rsid w:val="00CC16A6"/>
    <w:rsid w:val="00CC5D33"/>
    <w:rsid w:val="00CD20D0"/>
    <w:rsid w:val="00CD2660"/>
    <w:rsid w:val="00CD4B84"/>
    <w:rsid w:val="00CD512F"/>
    <w:rsid w:val="00CD71FD"/>
    <w:rsid w:val="00CE0B2A"/>
    <w:rsid w:val="00CE1DCC"/>
    <w:rsid w:val="00CE2359"/>
    <w:rsid w:val="00CE2C09"/>
    <w:rsid w:val="00CE45BE"/>
    <w:rsid w:val="00CE51C2"/>
    <w:rsid w:val="00CE5A0C"/>
    <w:rsid w:val="00CE6BF7"/>
    <w:rsid w:val="00CE6DC2"/>
    <w:rsid w:val="00CE7AD1"/>
    <w:rsid w:val="00CF2344"/>
    <w:rsid w:val="00CF3697"/>
    <w:rsid w:val="00CF375D"/>
    <w:rsid w:val="00CF620B"/>
    <w:rsid w:val="00D0118E"/>
    <w:rsid w:val="00D02E04"/>
    <w:rsid w:val="00D052B2"/>
    <w:rsid w:val="00D1043C"/>
    <w:rsid w:val="00D10EA6"/>
    <w:rsid w:val="00D143BD"/>
    <w:rsid w:val="00D17AAA"/>
    <w:rsid w:val="00D20A38"/>
    <w:rsid w:val="00D21380"/>
    <w:rsid w:val="00D234AA"/>
    <w:rsid w:val="00D24752"/>
    <w:rsid w:val="00D24DED"/>
    <w:rsid w:val="00D24FAC"/>
    <w:rsid w:val="00D26B98"/>
    <w:rsid w:val="00D30100"/>
    <w:rsid w:val="00D30B67"/>
    <w:rsid w:val="00D31AB7"/>
    <w:rsid w:val="00D326C7"/>
    <w:rsid w:val="00D32C0B"/>
    <w:rsid w:val="00D33FD1"/>
    <w:rsid w:val="00D34196"/>
    <w:rsid w:val="00D3447F"/>
    <w:rsid w:val="00D3738B"/>
    <w:rsid w:val="00D4291E"/>
    <w:rsid w:val="00D46117"/>
    <w:rsid w:val="00D465EA"/>
    <w:rsid w:val="00D47BB8"/>
    <w:rsid w:val="00D50474"/>
    <w:rsid w:val="00D52EE2"/>
    <w:rsid w:val="00D539CA"/>
    <w:rsid w:val="00D55940"/>
    <w:rsid w:val="00D569D8"/>
    <w:rsid w:val="00D62D90"/>
    <w:rsid w:val="00D65CE7"/>
    <w:rsid w:val="00D726AB"/>
    <w:rsid w:val="00D74F49"/>
    <w:rsid w:val="00D76B0A"/>
    <w:rsid w:val="00D8165E"/>
    <w:rsid w:val="00D8222A"/>
    <w:rsid w:val="00D82958"/>
    <w:rsid w:val="00D829FF"/>
    <w:rsid w:val="00D8308D"/>
    <w:rsid w:val="00D844DB"/>
    <w:rsid w:val="00D85E1C"/>
    <w:rsid w:val="00D86385"/>
    <w:rsid w:val="00D90DB6"/>
    <w:rsid w:val="00D96462"/>
    <w:rsid w:val="00DA0112"/>
    <w:rsid w:val="00DA1B1E"/>
    <w:rsid w:val="00DA2EDB"/>
    <w:rsid w:val="00DA7A6F"/>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3F2D"/>
    <w:rsid w:val="00DF52C4"/>
    <w:rsid w:val="00DF6067"/>
    <w:rsid w:val="00DF7D15"/>
    <w:rsid w:val="00E0477A"/>
    <w:rsid w:val="00E04CA6"/>
    <w:rsid w:val="00E13DC2"/>
    <w:rsid w:val="00E16BC5"/>
    <w:rsid w:val="00E2011A"/>
    <w:rsid w:val="00E205EB"/>
    <w:rsid w:val="00E218B5"/>
    <w:rsid w:val="00E21B8B"/>
    <w:rsid w:val="00E24398"/>
    <w:rsid w:val="00E3269B"/>
    <w:rsid w:val="00E3338D"/>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0E9E"/>
    <w:rsid w:val="00E83484"/>
    <w:rsid w:val="00E841D1"/>
    <w:rsid w:val="00E902FA"/>
    <w:rsid w:val="00E9135F"/>
    <w:rsid w:val="00E915BB"/>
    <w:rsid w:val="00E92091"/>
    <w:rsid w:val="00E93108"/>
    <w:rsid w:val="00E958B1"/>
    <w:rsid w:val="00E96FA4"/>
    <w:rsid w:val="00EB0C4F"/>
    <w:rsid w:val="00EB1E05"/>
    <w:rsid w:val="00EB3222"/>
    <w:rsid w:val="00EB3A70"/>
    <w:rsid w:val="00EB3D35"/>
    <w:rsid w:val="00EB4EE9"/>
    <w:rsid w:val="00EC272D"/>
    <w:rsid w:val="00EC34EC"/>
    <w:rsid w:val="00EC3751"/>
    <w:rsid w:val="00ED1575"/>
    <w:rsid w:val="00ED1BAE"/>
    <w:rsid w:val="00ED45A7"/>
    <w:rsid w:val="00ED50CC"/>
    <w:rsid w:val="00EE0E5F"/>
    <w:rsid w:val="00EE11D7"/>
    <w:rsid w:val="00EE132C"/>
    <w:rsid w:val="00EE5C06"/>
    <w:rsid w:val="00EE69F4"/>
    <w:rsid w:val="00EE7B73"/>
    <w:rsid w:val="00EF1701"/>
    <w:rsid w:val="00EF266C"/>
    <w:rsid w:val="00EF343F"/>
    <w:rsid w:val="00EF34BA"/>
    <w:rsid w:val="00EF3CC1"/>
    <w:rsid w:val="00EF5541"/>
    <w:rsid w:val="00EF753A"/>
    <w:rsid w:val="00EF7A2E"/>
    <w:rsid w:val="00EF7B28"/>
    <w:rsid w:val="00F00692"/>
    <w:rsid w:val="00F00D35"/>
    <w:rsid w:val="00F05274"/>
    <w:rsid w:val="00F053AB"/>
    <w:rsid w:val="00F07CD6"/>
    <w:rsid w:val="00F13CA7"/>
    <w:rsid w:val="00F15BBD"/>
    <w:rsid w:val="00F20A9D"/>
    <w:rsid w:val="00F20B70"/>
    <w:rsid w:val="00F21BB9"/>
    <w:rsid w:val="00F2302D"/>
    <w:rsid w:val="00F32A38"/>
    <w:rsid w:val="00F32C92"/>
    <w:rsid w:val="00F33E0F"/>
    <w:rsid w:val="00F371EE"/>
    <w:rsid w:val="00F40CC5"/>
    <w:rsid w:val="00F434A7"/>
    <w:rsid w:val="00F45B3E"/>
    <w:rsid w:val="00F4727F"/>
    <w:rsid w:val="00F477DD"/>
    <w:rsid w:val="00F47F4C"/>
    <w:rsid w:val="00F508EE"/>
    <w:rsid w:val="00F546A1"/>
    <w:rsid w:val="00F55196"/>
    <w:rsid w:val="00F57244"/>
    <w:rsid w:val="00F6067E"/>
    <w:rsid w:val="00F61EBD"/>
    <w:rsid w:val="00F62EA3"/>
    <w:rsid w:val="00F64D1C"/>
    <w:rsid w:val="00F7011F"/>
    <w:rsid w:val="00F715F3"/>
    <w:rsid w:val="00F71E54"/>
    <w:rsid w:val="00F73810"/>
    <w:rsid w:val="00F74558"/>
    <w:rsid w:val="00F74B2D"/>
    <w:rsid w:val="00F76E94"/>
    <w:rsid w:val="00F77EA0"/>
    <w:rsid w:val="00F8026A"/>
    <w:rsid w:val="00F8235A"/>
    <w:rsid w:val="00F8376E"/>
    <w:rsid w:val="00F852B2"/>
    <w:rsid w:val="00F870D8"/>
    <w:rsid w:val="00F929A3"/>
    <w:rsid w:val="00F92B28"/>
    <w:rsid w:val="00F93789"/>
    <w:rsid w:val="00F9534B"/>
    <w:rsid w:val="00FA0306"/>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661D"/>
    <w:rsid w:val="00FC7688"/>
    <w:rsid w:val="00FD045C"/>
    <w:rsid w:val="00FD4DA2"/>
    <w:rsid w:val="00FD4F0A"/>
    <w:rsid w:val="00FD6F4A"/>
    <w:rsid w:val="00FD7E3C"/>
    <w:rsid w:val="00FE2790"/>
    <w:rsid w:val="00FE3873"/>
    <w:rsid w:val="00FE5CB8"/>
    <w:rsid w:val="00FE648E"/>
    <w:rsid w:val="00FF03D1"/>
    <w:rsid w:val="00FF32C6"/>
    <w:rsid w:val="00FF39D3"/>
    <w:rsid w:val="00FF3C45"/>
    <w:rsid w:val="00FF3FD9"/>
    <w:rsid w:val="00FF4F54"/>
    <w:rsid w:val="00FF5524"/>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537AC9"/>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877898"/>
    <w:pPr>
      <w:spacing w:before="240" w:after="240" w:line="240" w:lineRule="auto"/>
    </w:pPr>
  </w:style>
  <w:style w:type="paragraph" w:styleId="Heading1">
    <w:name w:val="heading 1"/>
    <w:basedOn w:val="Normal"/>
    <w:next w:val="Heading2"/>
    <w:link w:val="Heading1Char"/>
    <w:autoRedefine/>
    <w:qFormat/>
    <w:rsid w:val="00DC46CE"/>
    <w:pPr>
      <w:keepNext/>
      <w:numPr>
        <w:numId w:val="3"/>
      </w:numPr>
      <w:outlineLvl w:val="0"/>
    </w:pPr>
    <w:rPr>
      <w:rFonts w:eastAsiaTheme="majorEastAsia" w:cstheme="majorBidi"/>
      <w:noProof/>
      <w:color w:val="009BA4" w:themeColor="text2"/>
      <w:kern w:val="28"/>
      <w:sz w:val="36"/>
    </w:rPr>
  </w:style>
  <w:style w:type="paragraph" w:styleId="Heading2">
    <w:name w:val="heading 2"/>
    <w:basedOn w:val="Normal"/>
    <w:next w:val="Heading3"/>
    <w:link w:val="Heading2Char"/>
    <w:autoRedefine/>
    <w:uiPriority w:val="1"/>
    <w:qFormat/>
    <w:rsid w:val="00DC46CE"/>
    <w:pPr>
      <w:keepNext/>
      <w:numPr>
        <w:ilvl w:val="1"/>
        <w:numId w:val="3"/>
      </w:numPr>
      <w:outlineLvl w:val="1"/>
    </w:pPr>
    <w:rPr>
      <w:rFonts w:eastAsiaTheme="majorEastAsia" w:cstheme="majorBidi"/>
      <w:color w:val="009BA4" w:themeColor="text2"/>
      <w:sz w:val="32"/>
    </w:rPr>
  </w:style>
  <w:style w:type="paragraph" w:styleId="Heading3">
    <w:name w:val="heading 3"/>
    <w:basedOn w:val="Normal"/>
    <w:next w:val="Normal"/>
    <w:link w:val="Heading3Char"/>
    <w:autoRedefine/>
    <w:uiPriority w:val="2"/>
    <w:qFormat/>
    <w:rsid w:val="00DC46CE"/>
    <w:pPr>
      <w:numPr>
        <w:ilvl w:val="2"/>
        <w:numId w:val="3"/>
      </w:numPr>
      <w:tabs>
        <w:tab w:val="num" w:pos="1134"/>
      </w:tabs>
      <w:outlineLvl w:val="2"/>
    </w:pPr>
    <w:rPr>
      <w:rFonts w:eastAsiaTheme="majorEastAsia" w:cstheme="majorBidi"/>
      <w:color w:val="009BA4" w:themeColor="text2"/>
      <w:sz w:val="28"/>
    </w:rPr>
  </w:style>
  <w:style w:type="paragraph" w:styleId="Heading4">
    <w:name w:val="heading 4"/>
    <w:basedOn w:val="Heading3"/>
    <w:next w:val="Normal"/>
    <w:link w:val="Heading4Char"/>
    <w:uiPriority w:val="3"/>
    <w:qFormat/>
    <w:rsid w:val="00DC46CE"/>
    <w:pPr>
      <w:keepNext/>
      <w:keepLines/>
      <w:numPr>
        <w:ilvl w:val="3"/>
        <w:numId w:val="1"/>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Heading7">
    <w:name w:val="heading 7"/>
    <w:basedOn w:val="Normal"/>
    <w:next w:val="Normal"/>
    <w:link w:val="Heading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Heading8">
    <w:name w:val="heading 8"/>
    <w:basedOn w:val="Normal"/>
    <w:next w:val="Normal"/>
    <w:link w:val="Heading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DC46CE"/>
    <w:rPr>
      <w:rFonts w:eastAsiaTheme="majorEastAsia" w:cstheme="majorBidi"/>
      <w:noProof/>
      <w:color w:val="009BA4" w:themeColor="text2"/>
      <w:kern w:val="28"/>
      <w:sz w:val="36"/>
    </w:rPr>
  </w:style>
  <w:style w:type="character" w:customStyle="1" w:styleId="Heading2Char">
    <w:name w:val="Heading 2 Char"/>
    <w:basedOn w:val="DefaultParagraphFont"/>
    <w:link w:val="Heading2"/>
    <w:uiPriority w:val="1"/>
    <w:rsid w:val="00DC46CE"/>
    <w:rPr>
      <w:rFonts w:eastAsiaTheme="majorEastAsia" w:cstheme="majorBidi"/>
      <w:color w:val="009BA4" w:themeColor="text2"/>
      <w:sz w:val="32"/>
    </w:rPr>
  </w:style>
  <w:style w:type="character" w:customStyle="1" w:styleId="Heading3Char">
    <w:name w:val="Heading 3 Char"/>
    <w:basedOn w:val="DefaultParagraphFont"/>
    <w:link w:val="Heading3"/>
    <w:uiPriority w:val="2"/>
    <w:rsid w:val="00DC46CE"/>
    <w:rPr>
      <w:rFonts w:eastAsiaTheme="majorEastAsia" w:cstheme="majorBidi"/>
      <w:color w:val="009BA4" w:themeColor="text2"/>
      <w:sz w:val="28"/>
    </w:rPr>
  </w:style>
  <w:style w:type="paragraph" w:customStyle="1" w:styleId="Bulletedlist">
    <w:name w:val="Bulleted list"/>
    <w:basedOn w:val="ListParagraph"/>
    <w:link w:val="BulletedlistChar"/>
    <w:autoRedefine/>
    <w:uiPriority w:val="5"/>
    <w:qFormat/>
    <w:rsid w:val="00877898"/>
    <w:pPr>
      <w:ind w:left="1800"/>
    </w:pPr>
  </w:style>
  <w:style w:type="character" w:customStyle="1" w:styleId="BulletedlistChar">
    <w:name w:val="Bulleted list Char"/>
    <w:basedOn w:val="DefaultParagraphFont"/>
    <w:link w:val="Bulletedlist"/>
    <w:uiPriority w:val="5"/>
    <w:rsid w:val="00877898"/>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DefaultParagraphFont"/>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Heading4Char">
    <w:name w:val="Heading 4 Char"/>
    <w:basedOn w:val="DefaultParagraphFont"/>
    <w:link w:val="Heading4"/>
    <w:uiPriority w:val="3"/>
    <w:rsid w:val="00DC46CE"/>
    <w:rPr>
      <w:rFonts w:eastAsiaTheme="majorEastAsia" w:cstheme="minorHAnsi"/>
      <w:color w:val="009BA4"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00737A"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DC46CE"/>
    <w:rPr>
      <w:b/>
      <w:bCs/>
      <w:noProof/>
      <w:color w:val="FFFFFF" w:themeColor="background1"/>
      <w:sz w:val="56"/>
      <w:szCs w:val="48"/>
    </w:rPr>
  </w:style>
  <w:style w:type="paragraph" w:customStyle="1" w:styleId="TitleBlack">
    <w:name w:val="Title (Black)"/>
    <w:basedOn w:val="Normal"/>
    <w:link w:val="TitleBlackChar"/>
    <w:uiPriority w:val="12"/>
    <w:qFormat/>
    <w:rsid w:val="00DC46CE"/>
    <w:rPr>
      <w:b/>
      <w:bCs/>
      <w:noProof/>
      <w:sz w:val="56"/>
      <w:szCs w:val="48"/>
    </w:rPr>
  </w:style>
  <w:style w:type="character" w:customStyle="1" w:styleId="TitleWhiteChar">
    <w:name w:val="Title (White) Char"/>
    <w:basedOn w:val="DefaultParagraphFont"/>
    <w:link w:val="TitleWhite"/>
    <w:uiPriority w:val="11"/>
    <w:rsid w:val="00DC46CE"/>
    <w:rPr>
      <w:b/>
      <w:bCs/>
      <w:noProof/>
      <w:color w:val="FFFFFF" w:themeColor="background1"/>
      <w:sz w:val="56"/>
      <w:szCs w:val="48"/>
    </w:rPr>
  </w:style>
  <w:style w:type="paragraph" w:customStyle="1" w:styleId="HeadingX">
    <w:name w:val="Heading X"/>
    <w:basedOn w:val="Normal"/>
    <w:link w:val="HeadingXChar"/>
    <w:uiPriority w:val="9"/>
    <w:qFormat/>
    <w:rsid w:val="00DC46CE"/>
    <w:rPr>
      <w:color w:val="009BA4" w:themeColor="text2"/>
      <w:sz w:val="36"/>
      <w:szCs w:val="28"/>
    </w:rPr>
  </w:style>
  <w:style w:type="character" w:customStyle="1" w:styleId="HeadingXChar">
    <w:name w:val="Heading X Char"/>
    <w:basedOn w:val="DefaultParagraphFont"/>
    <w:link w:val="HeadingX"/>
    <w:uiPriority w:val="9"/>
    <w:rsid w:val="00DC46CE"/>
    <w:rPr>
      <w:color w:val="009BA4" w:themeColor="text2"/>
      <w:sz w:val="36"/>
      <w:szCs w:val="28"/>
    </w:rPr>
  </w:style>
  <w:style w:type="paragraph" w:customStyle="1" w:styleId="HeadingY">
    <w:name w:val="Heading Y"/>
    <w:basedOn w:val="Normal"/>
    <w:link w:val="HeadingYChar"/>
    <w:uiPriority w:val="10"/>
    <w:qFormat/>
    <w:rsid w:val="00DC46CE"/>
    <w:rPr>
      <w:color w:val="009BA4" w:themeColor="text2"/>
      <w:sz w:val="32"/>
    </w:rPr>
  </w:style>
  <w:style w:type="character" w:customStyle="1" w:styleId="HeadingYChar">
    <w:name w:val="Heading Y Char"/>
    <w:basedOn w:val="DefaultParagraphFont"/>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Normal"/>
    <w:link w:val="FormheaderChar"/>
    <w:uiPriority w:val="16"/>
    <w:qFormat/>
    <w:rsid w:val="00DC46CE"/>
    <w:pPr>
      <w:spacing w:before="60" w:after="60"/>
    </w:pPr>
    <w:rPr>
      <w:b/>
      <w:bCs/>
    </w:rPr>
  </w:style>
  <w:style w:type="character" w:customStyle="1" w:styleId="FormheaderChar">
    <w:name w:val="Form header Char"/>
    <w:basedOn w:val="DefaultParagraphFont"/>
    <w:link w:val="Formheader"/>
    <w:uiPriority w:val="16"/>
    <w:rsid w:val="00DC46CE"/>
    <w:rPr>
      <w:b/>
      <w:bCs/>
    </w:rPr>
  </w:style>
  <w:style w:type="character" w:customStyle="1" w:styleId="Heading7Char">
    <w:name w:val="Heading 7 Char"/>
    <w:basedOn w:val="DefaultParagraphFont"/>
    <w:link w:val="Heading7"/>
    <w:uiPriority w:val="9"/>
    <w:semiHidden/>
    <w:rsid w:val="00DC46CE"/>
    <w:rPr>
      <w:rFonts w:asciiTheme="majorHAnsi" w:eastAsiaTheme="majorEastAsia" w:hAnsiTheme="majorHAnsi" w:cstheme="majorBidi"/>
      <w:i/>
      <w:iCs/>
      <w:color w:val="004D51" w:themeColor="accent1" w:themeShade="7F"/>
    </w:rPr>
  </w:style>
  <w:style w:type="character" w:customStyle="1" w:styleId="Heading8Char">
    <w:name w:val="Heading 8 Char"/>
    <w:basedOn w:val="DefaultParagraphFont"/>
    <w:link w:val="Heading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DC46CE"/>
    <w:pPr>
      <w:jc w:val="right"/>
    </w:pPr>
    <w:rPr>
      <w:b/>
      <w:bCs/>
      <w:sz w:val="36"/>
      <w:szCs w:val="36"/>
    </w:rPr>
  </w:style>
  <w:style w:type="character" w:customStyle="1" w:styleId="FormtitleChar">
    <w:name w:val="Form title Char"/>
    <w:basedOn w:val="DefaultParagraphFont"/>
    <w:link w:val="Formtitle"/>
    <w:uiPriority w:val="15"/>
    <w:rsid w:val="00DC46CE"/>
    <w:rPr>
      <w:b/>
      <w:bCs/>
      <w:sz w:val="36"/>
      <w:szCs w:val="36"/>
    </w:rPr>
  </w:style>
  <w:style w:type="paragraph" w:customStyle="1" w:styleId="Formbody">
    <w:name w:val="Form body"/>
    <w:basedOn w:val="Normal"/>
    <w:link w:val="FormbodyChar"/>
    <w:uiPriority w:val="17"/>
    <w:qFormat/>
    <w:rsid w:val="00DC46CE"/>
    <w:pPr>
      <w:spacing w:before="60" w:after="60"/>
    </w:pPr>
  </w:style>
  <w:style w:type="character" w:customStyle="1" w:styleId="FormbodyChar">
    <w:name w:val="Form body Char"/>
    <w:basedOn w:val="DefaultParagraphFont"/>
    <w:link w:val="Formbody"/>
    <w:uiPriority w:val="17"/>
    <w:rsid w:val="00DC46CE"/>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00737A"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004D51"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009BA4" w:themeColor="accent1"/>
    </w:rPr>
  </w:style>
  <w:style w:type="character" w:customStyle="1" w:styleId="IntenseQuoteChar">
    <w:name w:val="Intense Quote Char"/>
    <w:basedOn w:val="DefaultParagraphFont"/>
    <w:link w:val="IntenseQuote"/>
    <w:uiPriority w:val="30"/>
    <w:rsid w:val="003D4C4A"/>
    <w:rPr>
      <w:color w:val="009BA4" w:themeColor="accent1"/>
      <w:sz w:val="24"/>
      <w:szCs w:val="24"/>
    </w:rPr>
  </w:style>
  <w:style w:type="character" w:styleId="SubtleEmphasis">
    <w:name w:val="Subtle Emphasis"/>
    <w:uiPriority w:val="19"/>
    <w:rsid w:val="003D4C4A"/>
    <w:rPr>
      <w:i/>
      <w:iCs/>
      <w:color w:val="004D51" w:themeColor="accent1" w:themeShade="7F"/>
    </w:rPr>
  </w:style>
  <w:style w:type="character" w:styleId="IntenseEmphasis">
    <w:name w:val="Intense Emphasis"/>
    <w:uiPriority w:val="21"/>
    <w:rsid w:val="003D4C4A"/>
    <w:rPr>
      <w:b/>
      <w:bCs/>
      <w:caps/>
      <w:color w:val="004D51" w:themeColor="accent1" w:themeShade="7F"/>
      <w:spacing w:val="10"/>
    </w:rPr>
  </w:style>
  <w:style w:type="character" w:styleId="SubtleReference">
    <w:name w:val="Subtle Reference"/>
    <w:uiPriority w:val="31"/>
    <w:rsid w:val="003D4C4A"/>
    <w:rPr>
      <w:b/>
      <w:bCs/>
      <w:color w:val="009BA4" w:themeColor="accent1"/>
    </w:rPr>
  </w:style>
  <w:style w:type="character" w:styleId="IntenseReference">
    <w:name w:val="Intense Reference"/>
    <w:uiPriority w:val="32"/>
    <w:rsid w:val="003D4C4A"/>
    <w:rPr>
      <w:b/>
      <w:bCs/>
      <w:i/>
      <w:iCs/>
      <w:caps/>
      <w:color w:val="009BA4" w:themeColor="accent1"/>
    </w:rPr>
  </w:style>
  <w:style w:type="character" w:styleId="BookTitle">
    <w:name w:val="Book Title"/>
    <w:uiPriority w:val="33"/>
    <w:rsid w:val="003D4C4A"/>
    <w:rPr>
      <w:b/>
      <w:bCs/>
      <w:i/>
      <w:iCs/>
      <w:spacing w:val="0"/>
    </w:rPr>
  </w:style>
  <w:style w:type="paragraph" w:styleId="BodyText2">
    <w:name w:val="Body Text 2"/>
    <w:basedOn w:val="Normal"/>
    <w:link w:val="BodyText2Char"/>
    <w:semiHidden/>
    <w:rsid w:val="00695671"/>
    <w:pPr>
      <w:spacing w:before="0" w:after="120" w:line="480" w:lineRule="auto"/>
      <w:jc w:val="both"/>
    </w:pPr>
    <w:rPr>
      <w:rFonts w:ascii="Arial" w:hAnsi="Arial"/>
      <w:color w:val="auto"/>
    </w:rPr>
  </w:style>
  <w:style w:type="character" w:customStyle="1" w:styleId="BodyText2Char">
    <w:name w:val="Body Text 2 Char"/>
    <w:basedOn w:val="DefaultParagraphFont"/>
    <w:link w:val="BodyText2"/>
    <w:semiHidden/>
    <w:rsid w:val="00695671"/>
    <w:rPr>
      <w:rFonts w:ascii="Arial" w:hAnsi="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482963978">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564492400">
      <w:bodyDiv w:val="1"/>
      <w:marLeft w:val="0"/>
      <w:marRight w:val="0"/>
      <w:marTop w:val="0"/>
      <w:marBottom w:val="0"/>
      <w:divBdr>
        <w:top w:val="none" w:sz="0" w:space="0" w:color="auto"/>
        <w:left w:val="none" w:sz="0" w:space="0" w:color="auto"/>
        <w:bottom w:val="none" w:sz="0" w:space="0" w:color="auto"/>
        <w:right w:val="none" w:sz="0" w:space="0" w:color="auto"/>
      </w:divBdr>
    </w:div>
    <w:div w:id="73080856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250886916">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header" Target="header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image" Target="media/image2.emf"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glossaryDocument" Target="glossary/document.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tmp" /><Relationship Id="rId5" Type="http://schemas.openxmlformats.org/officeDocument/2006/relationships/numbering" Target="numbering.xml" /><Relationship Id="rId15" Type="http://schemas.openxmlformats.org/officeDocument/2006/relationships/fontTable" Target="fontTable.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footer" Target="footer1.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DDD5F7F31E4C2BA8504F8DA6E60B71"/>
        <w:category>
          <w:name w:val="General"/>
          <w:gallery w:val="placeholder"/>
        </w:category>
        <w:types>
          <w:type w:val="bbPlcHdr"/>
        </w:types>
        <w:behaviors>
          <w:behavior w:val="content"/>
        </w:behaviors>
        <w:guid w:val="{16343AF2-7F0A-4250-B4D8-C0A1F8D0BEEA}"/>
      </w:docPartPr>
      <w:docPartBody>
        <w:p w:rsidR="003F539B" w:rsidRDefault="00354DBB" w:rsidP="00354DBB">
          <w:pPr>
            <w:pStyle w:val="10DDD5F7F31E4C2BA8504F8DA6E60B71"/>
          </w:pPr>
          <w:r w:rsidRPr="00362E47">
            <w:rPr>
              <w:rStyle w:val="PlaceholderText"/>
            </w:rPr>
            <w:t>Click or tap here to enter text.</w:t>
          </w:r>
        </w:p>
      </w:docPartBody>
    </w:docPart>
    <w:docPart>
      <w:docPartPr>
        <w:name w:val="10EBFE9CD3B94E599C19F4A62E872857"/>
        <w:category>
          <w:name w:val="General"/>
          <w:gallery w:val="placeholder"/>
        </w:category>
        <w:types>
          <w:type w:val="bbPlcHdr"/>
        </w:types>
        <w:behaviors>
          <w:behavior w:val="content"/>
        </w:behaviors>
        <w:guid w:val="{36B531F6-76E6-4770-B490-C5C82DD0966B}"/>
      </w:docPartPr>
      <w:docPartBody>
        <w:p w:rsidR="003F539B" w:rsidRDefault="00354DBB" w:rsidP="00354DBB">
          <w:pPr>
            <w:pStyle w:val="10EBFE9CD3B94E599C19F4A62E872857"/>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2563F"/>
    <w:rsid w:val="00272379"/>
    <w:rsid w:val="002A2ED8"/>
    <w:rsid w:val="002A7D89"/>
    <w:rsid w:val="002B4689"/>
    <w:rsid w:val="002E3879"/>
    <w:rsid w:val="002F186D"/>
    <w:rsid w:val="00304C7E"/>
    <w:rsid w:val="00354DBB"/>
    <w:rsid w:val="0038529D"/>
    <w:rsid w:val="003C4909"/>
    <w:rsid w:val="003C5039"/>
    <w:rsid w:val="003D77F1"/>
    <w:rsid w:val="003F539B"/>
    <w:rsid w:val="004504F1"/>
    <w:rsid w:val="004B0FD3"/>
    <w:rsid w:val="004B60FB"/>
    <w:rsid w:val="004D2B87"/>
    <w:rsid w:val="00535C4B"/>
    <w:rsid w:val="00555984"/>
    <w:rsid w:val="00587C83"/>
    <w:rsid w:val="00594754"/>
    <w:rsid w:val="00630E7D"/>
    <w:rsid w:val="00662406"/>
    <w:rsid w:val="006633C5"/>
    <w:rsid w:val="006879AA"/>
    <w:rsid w:val="006912C8"/>
    <w:rsid w:val="006D612A"/>
    <w:rsid w:val="00701DEC"/>
    <w:rsid w:val="00733A9B"/>
    <w:rsid w:val="0079194A"/>
    <w:rsid w:val="007C4C8E"/>
    <w:rsid w:val="007C5F4A"/>
    <w:rsid w:val="007D2207"/>
    <w:rsid w:val="007E0D2A"/>
    <w:rsid w:val="0082338F"/>
    <w:rsid w:val="00846105"/>
    <w:rsid w:val="008F002A"/>
    <w:rsid w:val="00933085"/>
    <w:rsid w:val="009B47D7"/>
    <w:rsid w:val="009C32BE"/>
    <w:rsid w:val="00AA035D"/>
    <w:rsid w:val="00AA26D2"/>
    <w:rsid w:val="00AA6D9F"/>
    <w:rsid w:val="00B0527D"/>
    <w:rsid w:val="00B12885"/>
    <w:rsid w:val="00BC199E"/>
    <w:rsid w:val="00BD1005"/>
    <w:rsid w:val="00C33F8F"/>
    <w:rsid w:val="00C60B9F"/>
    <w:rsid w:val="00C92AAF"/>
    <w:rsid w:val="00CA7A64"/>
    <w:rsid w:val="00CD7653"/>
    <w:rsid w:val="00D2592A"/>
    <w:rsid w:val="00D42952"/>
    <w:rsid w:val="00D56FC3"/>
    <w:rsid w:val="00DD399C"/>
    <w:rsid w:val="00DD4C9F"/>
    <w:rsid w:val="00DD53BB"/>
    <w:rsid w:val="00DE2832"/>
    <w:rsid w:val="00DE625A"/>
    <w:rsid w:val="00E20151"/>
    <w:rsid w:val="00E753B8"/>
    <w:rsid w:val="00E93EE8"/>
    <w:rsid w:val="00EF4225"/>
    <w:rsid w:val="00F04438"/>
    <w:rsid w:val="00F42FEC"/>
    <w:rsid w:val="00F66F26"/>
    <w:rsid w:val="00F67662"/>
    <w:rsid w:val="00F85A15"/>
    <w:rsid w:val="00FB5BC2"/>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4DBB"/>
    <w:rPr>
      <w:color w:val="808080"/>
    </w:rPr>
  </w:style>
  <w:style w:type="paragraph" w:customStyle="1" w:styleId="10DDD5F7F31E4C2BA8504F8DA6E60B71">
    <w:name w:val="10DDD5F7F31E4C2BA8504F8DA6E60B71"/>
    <w:rsid w:val="00354DBB"/>
  </w:style>
  <w:style w:type="paragraph" w:customStyle="1" w:styleId="10EBFE9CD3B94E599C19F4A62E872857">
    <w:name w:val="10EBFE9CD3B94E599C19F4A62E872857"/>
    <w:rsid w:val="00354D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35A4B-6B9E-47AB-8BFC-D4EB445EB6DD}">
  <ds:schemaRefs>
    <ds:schemaRef ds:uri="http://schemas.microsoft.com/office/2006/metadata/properties"/>
    <ds:schemaRef ds:uri="http://www.w3.org/2000/xmlns/"/>
    <ds:schemaRef ds:uri="89244998-67c5-4bad-a13d-4acc63ad7b2f"/>
    <ds:schemaRef ds:uri="http://www.w3.org/2001/XMLSchema-instance"/>
    <ds:schemaRef ds:uri="f1cf04bc-9f60-4a9d-874f-9541ee77ebfe"/>
    <ds:schemaRef ds:uri="http://schemas.microsoft.com/office/infopath/2007/PartnerControls"/>
  </ds:schemaRefs>
</ds:datastoreItem>
</file>

<file path=customXml/itemProps2.xml><?xml version="1.0" encoding="utf-8"?>
<ds:datastoreItem xmlns:ds="http://schemas.openxmlformats.org/officeDocument/2006/customXml" ds:itemID="{460B642D-8820-471A-83F4-F07A3D334D59}">
  <ds:schemaRefs>
    <ds:schemaRef ds:uri="http://schemas.microsoft.com/office/2006/metadata/contentType"/>
    <ds:schemaRef ds:uri="http://schemas.microsoft.com/office/2006/metadata/properties/metaAttributes"/>
    <ds:schemaRef ds:uri="http://www.w3.org/2000/xmlns/"/>
    <ds:schemaRef ds:uri="http://www.w3.org/2001/XMLSchema"/>
    <ds:schemaRef ds:uri="f1cf04bc-9f60-4a9d-874f-9541ee77ebfe"/>
    <ds:schemaRef ds:uri="89244998-67c5-4bad-a13d-4acc63ad7b2f"/>
  </ds:schemaRefs>
</ds:datastoreItem>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1C9FC1F8-D9EC-4E23-A0D9-0B044B75F43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6442</Words>
  <Characters>36724</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43080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ISO27001 Toolkit</dc:title>
  <dc:subject/>
  <dc:creator>Copyright CertiKit</dc:creator>
  <cp:keywords/>
  <dc:description/>
  <cp:lastModifiedBy>Abdullah Al-Htamy</cp:lastModifiedBy>
  <cp:revision>2</cp:revision>
  <dcterms:created xsi:type="dcterms:W3CDTF">2026-09-13T10:43:00Z</dcterms:created>
  <dcterms:modified xsi:type="dcterms:W3CDTF">2026-09-13T10:43:00Z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IT Service Desk">
    <vt:lpwstr>[IT Service Desk]</vt:lpwstr>
  </property>
  <property fmtid="{D5CDD505-2E9C-101B-9397-08002B2CF9AE}" pid="4" name="Order">
    <vt:r8>1286500</vt:r8>
  </property>
  <property fmtid="{D5CDD505-2E9C-101B-9397-08002B2CF9AE}" pid="5" name="ContentTypeId">
    <vt:lpwstr>0x010100DA843292D49187418BD21D9C97EA6F65</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