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 年 8 月后台运营报告</w:t>
      </w:r>
    </w:p>
    <w:p>
      <w:r>
        <w:t>会话量：本月累计 336 个会话，环比增长 12%。</w:t>
      </w:r>
    </w:p>
    <w:p>
      <w:r>
        <w:t>技能上线：新增 3 个 skill，累计 15 个；审核通过率 80%。</w:t>
      </w:r>
    </w:p>
    <w:p>
      <w:r>
        <w:t>评估通过率：本月 4 次评估运行，平均通过率 96.2%。</w:t>
      </w:r>
    </w:p>
    <w:p>
      <w:r>
        <w:t>下月计划：提升技能审核时效，推进审计对账自动化。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