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Ind w:w="534" w:type="dxa"/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110"/>
        <w:gridCol w:w="5907"/>
      </w:tblGrid>
      <w:tr>
        <w:trPr/>
        <w:tc>
          <w:tcPr>
            <w:tcBorders>
              <w:left w:val="none" w:color="000000" w:sz="0" w:space="0"/>
              <w:top w:val="none" w:color="000000" w:sz="0" w:space="0"/>
              <w:right w:val="none" w:color="000000" w:sz="0" w:space="0"/>
              <w:bottom w:val="none" w:color="000000" w:sz="0" w:space="0"/>
            </w:tcBorders>
            <w:tcW w:w="4110" w:type="dxa"/>
            <w:vAlign w:val="top"/>
            <w:textDirection w:val="lrTb"/>
            <w:noWrap w:val="false"/>
          </w:tcPr>
          <w:p>
            <w:pPr>
              <w:pStyle w:val="676"/>
            </w:pPr>
            <w:r/>
            <w:r/>
          </w:p>
        </w:tc>
        <w:tc>
          <w:tcPr>
            <w:tcBorders>
              <w:left w:val="none" w:color="000000" w:sz="0" w:space="0"/>
              <w:top w:val="none" w:color="000000" w:sz="0" w:space="0"/>
              <w:right w:val="none" w:color="000000" w:sz="0" w:space="0"/>
              <w:bottom w:val="none" w:color="000000" w:sz="0" w:space="0"/>
            </w:tcBorders>
            <w:tcW w:w="5907" w:type="dxa"/>
            <w:vAlign w:val="top"/>
            <w:textDirection w:val="lrTb"/>
            <w:noWrap w:val="false"/>
          </w:tcPr>
          <w:p>
            <w:pPr>
              <w:pStyle w:val="676"/>
              <w:rPr>
                <w:b/>
              </w:rPr>
            </w:pPr>
            <w:r>
              <w:rPr>
                <w:b/>
              </w:rPr>
              <w:t xml:space="preserve">Генеральному директору ООО «ИнтерметГрупп»</w:t>
            </w:r>
            <w:r>
              <w:rPr>
                <w:b/>
              </w:rPr>
            </w:r>
            <w:r/>
          </w:p>
          <w:p>
            <w:pPr>
              <w:pStyle w:val="676"/>
            </w:pPr>
            <w:r>
              <w:rPr>
                <w:b/>
              </w:rPr>
              <w:t xml:space="preserve">Уколову Дмитрию Яковлевичу</w:t>
            </w:r>
            <w:r/>
          </w:p>
        </w:tc>
      </w:tr>
      <w:tr>
        <w:trPr/>
        <w:tc>
          <w:tcPr>
            <w:tcBorders>
              <w:left w:val="none" w:color="000000" w:sz="0" w:space="0"/>
              <w:top w:val="none" w:color="000000" w:sz="0" w:space="0"/>
              <w:right w:val="none" w:color="000000" w:sz="0" w:space="0"/>
              <w:bottom w:val="none" w:color="000000" w:sz="0" w:space="0"/>
            </w:tcBorders>
            <w:tcW w:w="4110" w:type="dxa"/>
            <w:vAlign w:val="top"/>
            <w:textDirection w:val="lrTb"/>
            <w:noWrap w:val="false"/>
          </w:tcPr>
          <w:p>
            <w:pPr>
              <w:pStyle w:val="676"/>
            </w:pPr>
            <w:r/>
            <w:r/>
          </w:p>
        </w:tc>
        <w:tc>
          <w:tcPr>
            <w:tcBorders>
              <w:left w:val="none" w:color="000000" w:sz="0" w:space="0"/>
              <w:top w:val="none" w:color="000000" w:sz="0" w:space="0"/>
              <w:right w:val="none" w:color="000000" w:sz="0" w:space="0"/>
              <w:bottom w:val="none" w:color="000000" w:sz="0" w:space="0"/>
            </w:tcBorders>
            <w:tcW w:w="5907" w:type="dxa"/>
            <w:vAlign w:val="top"/>
            <w:textDirection w:val="lrTb"/>
            <w:noWrap w:val="false"/>
          </w:tcPr>
          <w:p>
            <w:pPr>
              <w:pStyle w:val="676"/>
            </w:pPr>
            <w:r>
              <w:t xml:space="preserve">От: _________________________________________ (ФИО)</w:t>
            </w:r>
            <w:r/>
          </w:p>
          <w:p>
            <w:pPr>
              <w:pStyle w:val="676"/>
            </w:pPr>
            <w:r>
              <w:t xml:space="preserve">Паспорт: </w:t>
            </w:r>
            <w:r>
              <w:t xml:space="preserve">___________________________________________</w:t>
            </w:r>
            <w:r/>
          </w:p>
          <w:p>
            <w:pPr>
              <w:pStyle w:val="676"/>
            </w:pPr>
            <w:r>
              <w:t xml:space="preserve">___________________________________________________</w:t>
            </w:r>
            <w:r/>
          </w:p>
          <w:p>
            <w:pPr>
              <w:pStyle w:val="676"/>
            </w:pPr>
            <w:r>
              <w:t xml:space="preserve">___________________________________________________</w:t>
            </w:r>
            <w:r/>
          </w:p>
          <w:p>
            <w:pPr>
              <w:pStyle w:val="676"/>
            </w:pPr>
            <w:r>
              <w:t xml:space="preserve">___________________________________________________</w:t>
            </w:r>
            <w:r/>
          </w:p>
          <w:p>
            <w:pPr>
              <w:pStyle w:val="676"/>
            </w:pPr>
            <w:r>
              <w:t xml:space="preserve">Тел.: ______________________________________________</w:t>
            </w:r>
            <w:r/>
          </w:p>
          <w:p>
            <w:pPr>
              <w:pStyle w:val="676"/>
            </w:pPr>
            <w:r>
              <w:rPr>
                <w:lang w:val="en-US"/>
              </w:rPr>
              <w:t xml:space="preserve">e</w:t>
            </w:r>
            <w:r>
              <w:t xml:space="preserve">-</w:t>
            </w:r>
            <w:r>
              <w:rPr>
                <w:lang w:val="en-US"/>
              </w:rPr>
              <w:t xml:space="preserve">mail</w:t>
            </w:r>
            <w:r>
              <w:t xml:space="preserve">: _____________________________________________</w:t>
            </w:r>
            <w:r/>
          </w:p>
        </w:tc>
      </w:tr>
    </w:tbl>
    <w:p>
      <w:pPr>
        <w:pStyle w:val="625"/>
        <w:ind w:firstLine="709"/>
        <w:jc w:val="both"/>
        <w:spacing w:lineRule="auto" w:line="360"/>
        <w:rPr>
          <w:b/>
          <w:sz w:val="20"/>
          <w:szCs w:val="20"/>
        </w:rPr>
      </w:pPr>
      <w:r>
        <w:rPr>
          <w:b/>
          <w:sz w:val="20"/>
          <w:szCs w:val="20"/>
        </w:rPr>
      </w:r>
      <w:r/>
    </w:p>
    <w:p>
      <w:pPr>
        <w:pStyle w:val="625"/>
        <w:ind w:firstLine="709"/>
        <w:jc w:val="center"/>
        <w:spacing w:lineRule="auto" w:line="36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Заявление</w:t>
      </w:r>
      <w:r>
        <w:rPr>
          <w:b/>
          <w:sz w:val="20"/>
          <w:szCs w:val="20"/>
        </w:rPr>
      </w:r>
      <w:r/>
    </w:p>
    <w:p>
      <w:pPr>
        <w:pStyle w:val="625"/>
        <w:ind w:left="720"/>
        <w:jc w:val="both"/>
        <w:spacing w:lineRule="auto" w:line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 xml:space="preserve">«____»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________________20___ г. я приобрел(а) в ООО «ИнтерметГрупп» следующий Товар:</w:t>
      </w:r>
      <w:r>
        <w:rPr>
          <w:sz w:val="20"/>
          <w:szCs w:val="20"/>
        </w:rPr>
      </w:r>
      <w:r/>
    </w:p>
    <w:tbl>
      <w:tblPr>
        <w:tblW w:w="9736" w:type="dxa"/>
        <w:tblInd w:w="720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522"/>
        <w:gridCol w:w="5387"/>
        <w:gridCol w:w="1417"/>
        <w:gridCol w:w="2410"/>
      </w:tblGrid>
      <w:tr>
        <w:trPr/>
        <w:tc>
          <w:tcPr>
            <w:tcW w:w="522" w:type="dxa"/>
            <w:vAlign w:val="top"/>
            <w:textDirection w:val="lrTb"/>
            <w:noWrap w:val="false"/>
          </w:tcPr>
          <w:p>
            <w:pPr>
              <w:pStyle w:val="625"/>
              <w:jc w:val="both"/>
              <w:spacing w:lineRule="auto" w:line="360"/>
              <w:rPr>
                <w:color w:val="000000"/>
                <w:sz w:val="20"/>
                <w:szCs w:val="20"/>
                <w:shd w:val="clear" w:fill="FFFFFF" w:color="auto"/>
              </w:rPr>
            </w:pPr>
            <w:r>
              <w:rPr>
                <w:color w:val="000000"/>
                <w:sz w:val="20"/>
                <w:szCs w:val="20"/>
                <w:shd w:val="clear" w:fill="FFFFFF" w:color="auto"/>
              </w:rPr>
              <w:t xml:space="preserve">№</w:t>
            </w:r>
            <w:r/>
          </w:p>
        </w:tc>
        <w:tc>
          <w:tcPr>
            <w:tcW w:w="5387" w:type="dxa"/>
            <w:vAlign w:val="top"/>
            <w:textDirection w:val="lrTb"/>
            <w:noWrap w:val="false"/>
          </w:tcPr>
          <w:p>
            <w:pPr>
              <w:pStyle w:val="625"/>
              <w:jc w:val="both"/>
              <w:spacing w:lineRule="auto" w:line="360"/>
              <w:rPr>
                <w:color w:val="000000"/>
                <w:sz w:val="20"/>
                <w:szCs w:val="20"/>
                <w:shd w:val="clear" w:fill="FFFFFF" w:color="auto"/>
              </w:rPr>
            </w:pPr>
            <w:r>
              <w:rPr>
                <w:color w:val="000000"/>
                <w:sz w:val="20"/>
                <w:szCs w:val="20"/>
                <w:shd w:val="clear" w:fill="FFFFFF" w:color="auto"/>
              </w:rPr>
              <w:t xml:space="preserve">Наименование</w:t>
            </w:r>
            <w:r/>
          </w:p>
        </w:tc>
        <w:tc>
          <w:tcPr>
            <w:tcW w:w="1417" w:type="dxa"/>
            <w:vAlign w:val="top"/>
            <w:textDirection w:val="lrTb"/>
            <w:noWrap w:val="false"/>
          </w:tcPr>
          <w:p>
            <w:pPr>
              <w:pStyle w:val="625"/>
              <w:jc w:val="both"/>
              <w:spacing w:lineRule="auto" w:line="360"/>
              <w:rPr>
                <w:color w:val="000000"/>
                <w:sz w:val="20"/>
                <w:szCs w:val="20"/>
                <w:shd w:val="clear" w:fill="FFFFFF" w:color="auto"/>
              </w:rPr>
            </w:pPr>
            <w:r>
              <w:rPr>
                <w:color w:val="000000"/>
                <w:sz w:val="20"/>
                <w:szCs w:val="20"/>
                <w:shd w:val="clear" w:fill="FFFFFF" w:color="auto"/>
              </w:rPr>
              <w:t xml:space="preserve">Кол-во, тн</w:t>
            </w:r>
            <w:r/>
          </w:p>
        </w:tc>
        <w:tc>
          <w:tcPr>
            <w:tcW w:w="2410" w:type="dxa"/>
            <w:vAlign w:val="top"/>
            <w:textDirection w:val="lrTb"/>
            <w:noWrap w:val="false"/>
          </w:tcPr>
          <w:p>
            <w:pPr>
              <w:pStyle w:val="625"/>
              <w:jc w:val="both"/>
              <w:spacing w:lineRule="auto" w:line="360"/>
              <w:rPr>
                <w:color w:val="000000"/>
                <w:sz w:val="20"/>
                <w:szCs w:val="20"/>
                <w:shd w:val="clear" w:fill="FFFFFF" w:color="auto"/>
              </w:rPr>
            </w:pPr>
            <w:r>
              <w:rPr>
                <w:color w:val="000000"/>
                <w:sz w:val="20"/>
                <w:szCs w:val="20"/>
                <w:shd w:val="clear" w:fill="FFFFFF" w:color="auto"/>
              </w:rPr>
              <w:t xml:space="preserve">Стоимость</w:t>
            </w:r>
            <w:r/>
          </w:p>
        </w:tc>
      </w:tr>
      <w:tr>
        <w:trPr/>
        <w:tc>
          <w:tcPr>
            <w:tcW w:w="522" w:type="dxa"/>
            <w:vAlign w:val="top"/>
            <w:textDirection w:val="lrTb"/>
            <w:noWrap w:val="false"/>
          </w:tcPr>
          <w:p>
            <w:pPr>
              <w:pStyle w:val="625"/>
              <w:jc w:val="both"/>
              <w:spacing w:lineRule="auto" w:line="360"/>
              <w:rPr>
                <w:color w:val="000000"/>
                <w:sz w:val="20"/>
                <w:szCs w:val="20"/>
                <w:shd w:val="clear" w:fill="FFFFFF" w:color="auto"/>
              </w:rPr>
            </w:pPr>
            <w:r>
              <w:rPr>
                <w:color w:val="000000"/>
                <w:sz w:val="20"/>
                <w:szCs w:val="20"/>
                <w:shd w:val="clear" w:fill="FFFFFF" w:color="auto"/>
              </w:rPr>
            </w:r>
            <w:r/>
          </w:p>
        </w:tc>
        <w:tc>
          <w:tcPr>
            <w:tcW w:w="5387" w:type="dxa"/>
            <w:vAlign w:val="top"/>
            <w:textDirection w:val="lrTb"/>
            <w:noWrap w:val="false"/>
          </w:tcPr>
          <w:p>
            <w:pPr>
              <w:pStyle w:val="625"/>
              <w:jc w:val="both"/>
              <w:spacing w:lineRule="auto" w:line="360"/>
              <w:rPr>
                <w:color w:val="000000"/>
                <w:sz w:val="20"/>
                <w:szCs w:val="20"/>
                <w:shd w:val="clear" w:fill="FFFFFF" w:color="auto"/>
              </w:rPr>
            </w:pPr>
            <w:r>
              <w:rPr>
                <w:color w:val="000000"/>
                <w:sz w:val="20"/>
                <w:szCs w:val="20"/>
                <w:shd w:val="clear" w:fill="FFFFFF" w:color="auto"/>
              </w:rPr>
            </w:r>
            <w:r/>
          </w:p>
        </w:tc>
        <w:tc>
          <w:tcPr>
            <w:tcW w:w="1417" w:type="dxa"/>
            <w:vAlign w:val="top"/>
            <w:textDirection w:val="lrTb"/>
            <w:noWrap w:val="false"/>
          </w:tcPr>
          <w:p>
            <w:pPr>
              <w:pStyle w:val="625"/>
              <w:jc w:val="both"/>
              <w:spacing w:lineRule="auto" w:line="360"/>
              <w:rPr>
                <w:color w:val="000000"/>
                <w:sz w:val="20"/>
                <w:szCs w:val="20"/>
                <w:shd w:val="clear" w:fill="FFFFFF" w:color="auto"/>
              </w:rPr>
            </w:pPr>
            <w:r>
              <w:rPr>
                <w:color w:val="000000"/>
                <w:sz w:val="20"/>
                <w:szCs w:val="20"/>
                <w:shd w:val="clear" w:fill="FFFFFF" w:color="auto"/>
              </w:rPr>
            </w:r>
            <w:r/>
          </w:p>
        </w:tc>
        <w:tc>
          <w:tcPr>
            <w:tcW w:w="2410" w:type="dxa"/>
            <w:vAlign w:val="top"/>
            <w:textDirection w:val="lrTb"/>
            <w:noWrap w:val="false"/>
          </w:tcPr>
          <w:p>
            <w:pPr>
              <w:pStyle w:val="625"/>
              <w:jc w:val="both"/>
              <w:spacing w:lineRule="auto" w:line="360"/>
              <w:rPr>
                <w:color w:val="000000"/>
                <w:sz w:val="20"/>
                <w:szCs w:val="20"/>
                <w:shd w:val="clear" w:fill="FFFFFF" w:color="auto"/>
              </w:rPr>
            </w:pPr>
            <w:r>
              <w:rPr>
                <w:color w:val="000000"/>
                <w:sz w:val="20"/>
                <w:szCs w:val="20"/>
                <w:shd w:val="clear" w:fill="FFFFFF" w:color="auto"/>
              </w:rPr>
            </w:r>
            <w:r/>
          </w:p>
        </w:tc>
      </w:tr>
      <w:tr>
        <w:trPr/>
        <w:tc>
          <w:tcPr>
            <w:tcW w:w="522" w:type="dxa"/>
            <w:vAlign w:val="top"/>
            <w:textDirection w:val="lrTb"/>
            <w:noWrap w:val="false"/>
          </w:tcPr>
          <w:p>
            <w:pPr>
              <w:pStyle w:val="625"/>
              <w:jc w:val="both"/>
              <w:spacing w:lineRule="auto" w:line="360"/>
              <w:rPr>
                <w:color w:val="000000"/>
                <w:sz w:val="20"/>
                <w:szCs w:val="20"/>
                <w:shd w:val="clear" w:fill="FFFFFF" w:color="auto"/>
              </w:rPr>
            </w:pPr>
            <w:r>
              <w:rPr>
                <w:color w:val="000000"/>
                <w:sz w:val="20"/>
                <w:szCs w:val="20"/>
                <w:shd w:val="clear" w:fill="FFFFFF" w:color="auto"/>
              </w:rPr>
            </w:r>
            <w:r/>
          </w:p>
        </w:tc>
        <w:tc>
          <w:tcPr>
            <w:tcW w:w="5387" w:type="dxa"/>
            <w:vAlign w:val="top"/>
            <w:textDirection w:val="lrTb"/>
            <w:noWrap w:val="false"/>
          </w:tcPr>
          <w:p>
            <w:pPr>
              <w:pStyle w:val="625"/>
              <w:jc w:val="both"/>
              <w:spacing w:lineRule="auto" w:line="360"/>
              <w:rPr>
                <w:color w:val="000000"/>
                <w:sz w:val="20"/>
                <w:szCs w:val="20"/>
                <w:shd w:val="clear" w:fill="FFFFFF" w:color="auto"/>
              </w:rPr>
            </w:pPr>
            <w:r>
              <w:rPr>
                <w:color w:val="000000"/>
                <w:sz w:val="20"/>
                <w:szCs w:val="20"/>
                <w:shd w:val="clear" w:fill="FFFFFF" w:color="auto"/>
              </w:rPr>
            </w:r>
            <w:r/>
          </w:p>
        </w:tc>
        <w:tc>
          <w:tcPr>
            <w:tcW w:w="1417" w:type="dxa"/>
            <w:vAlign w:val="top"/>
            <w:textDirection w:val="lrTb"/>
            <w:noWrap w:val="false"/>
          </w:tcPr>
          <w:p>
            <w:pPr>
              <w:pStyle w:val="625"/>
              <w:jc w:val="both"/>
              <w:spacing w:lineRule="auto" w:line="360"/>
              <w:rPr>
                <w:color w:val="000000"/>
                <w:sz w:val="20"/>
                <w:szCs w:val="20"/>
                <w:shd w:val="clear" w:fill="FFFFFF" w:color="auto"/>
              </w:rPr>
            </w:pPr>
            <w:r>
              <w:rPr>
                <w:color w:val="000000"/>
                <w:sz w:val="20"/>
                <w:szCs w:val="20"/>
                <w:shd w:val="clear" w:fill="FFFFFF" w:color="auto"/>
              </w:rPr>
            </w:r>
            <w:r/>
          </w:p>
        </w:tc>
        <w:tc>
          <w:tcPr>
            <w:tcW w:w="2410" w:type="dxa"/>
            <w:vAlign w:val="top"/>
            <w:textDirection w:val="lrTb"/>
            <w:noWrap w:val="false"/>
          </w:tcPr>
          <w:p>
            <w:pPr>
              <w:pStyle w:val="625"/>
              <w:jc w:val="both"/>
              <w:spacing w:lineRule="auto" w:line="360"/>
              <w:rPr>
                <w:color w:val="000000"/>
                <w:sz w:val="20"/>
                <w:szCs w:val="20"/>
                <w:shd w:val="clear" w:fill="FFFFFF" w:color="auto"/>
              </w:rPr>
            </w:pPr>
            <w:r>
              <w:rPr>
                <w:color w:val="000000"/>
                <w:sz w:val="20"/>
                <w:szCs w:val="20"/>
                <w:shd w:val="clear" w:fill="FFFFFF" w:color="auto"/>
              </w:rPr>
            </w:r>
            <w:r/>
          </w:p>
        </w:tc>
      </w:tr>
      <w:tr>
        <w:trPr/>
        <w:tc>
          <w:tcPr>
            <w:tcW w:w="522" w:type="dxa"/>
            <w:vAlign w:val="top"/>
            <w:textDirection w:val="lrTb"/>
            <w:noWrap w:val="false"/>
          </w:tcPr>
          <w:p>
            <w:pPr>
              <w:pStyle w:val="625"/>
              <w:jc w:val="both"/>
              <w:spacing w:lineRule="auto" w:line="360"/>
              <w:rPr>
                <w:color w:val="000000"/>
                <w:sz w:val="20"/>
                <w:szCs w:val="20"/>
                <w:shd w:val="clear" w:fill="FFFFFF" w:color="auto"/>
              </w:rPr>
            </w:pPr>
            <w:r>
              <w:rPr>
                <w:color w:val="000000"/>
                <w:sz w:val="20"/>
                <w:szCs w:val="20"/>
                <w:shd w:val="clear" w:fill="FFFFFF" w:color="auto"/>
              </w:rPr>
            </w:r>
            <w:r/>
          </w:p>
        </w:tc>
        <w:tc>
          <w:tcPr>
            <w:tcW w:w="5387" w:type="dxa"/>
            <w:vAlign w:val="top"/>
            <w:textDirection w:val="lrTb"/>
            <w:noWrap w:val="false"/>
          </w:tcPr>
          <w:p>
            <w:pPr>
              <w:pStyle w:val="625"/>
              <w:jc w:val="both"/>
              <w:spacing w:lineRule="auto" w:line="360"/>
              <w:rPr>
                <w:color w:val="000000"/>
                <w:sz w:val="20"/>
                <w:szCs w:val="20"/>
                <w:shd w:val="clear" w:fill="FFFFFF" w:color="auto"/>
              </w:rPr>
            </w:pPr>
            <w:r>
              <w:rPr>
                <w:color w:val="000000"/>
                <w:sz w:val="20"/>
                <w:szCs w:val="20"/>
                <w:shd w:val="clear" w:fill="FFFFFF" w:color="auto"/>
              </w:rPr>
            </w:r>
            <w:r/>
          </w:p>
        </w:tc>
        <w:tc>
          <w:tcPr>
            <w:tcW w:w="1417" w:type="dxa"/>
            <w:vAlign w:val="top"/>
            <w:textDirection w:val="lrTb"/>
            <w:noWrap w:val="false"/>
          </w:tcPr>
          <w:p>
            <w:pPr>
              <w:pStyle w:val="625"/>
              <w:jc w:val="both"/>
              <w:spacing w:lineRule="auto" w:line="360"/>
              <w:rPr>
                <w:color w:val="000000"/>
                <w:sz w:val="20"/>
                <w:szCs w:val="20"/>
                <w:shd w:val="clear" w:fill="FFFFFF" w:color="auto"/>
              </w:rPr>
            </w:pPr>
            <w:r>
              <w:rPr>
                <w:color w:val="000000"/>
                <w:sz w:val="20"/>
                <w:szCs w:val="20"/>
                <w:shd w:val="clear" w:fill="FFFFFF" w:color="auto"/>
              </w:rPr>
            </w:r>
            <w:r/>
          </w:p>
        </w:tc>
        <w:tc>
          <w:tcPr>
            <w:tcW w:w="2410" w:type="dxa"/>
            <w:vAlign w:val="top"/>
            <w:textDirection w:val="lrTb"/>
            <w:noWrap w:val="false"/>
          </w:tcPr>
          <w:p>
            <w:pPr>
              <w:pStyle w:val="625"/>
              <w:jc w:val="both"/>
              <w:spacing w:lineRule="auto" w:line="360"/>
              <w:rPr>
                <w:color w:val="000000"/>
                <w:sz w:val="20"/>
                <w:szCs w:val="20"/>
                <w:shd w:val="clear" w:fill="FFFFFF" w:color="auto"/>
              </w:rPr>
            </w:pPr>
            <w:r>
              <w:rPr>
                <w:color w:val="000000"/>
                <w:sz w:val="20"/>
                <w:szCs w:val="20"/>
                <w:shd w:val="clear" w:fill="FFFFFF" w:color="auto"/>
              </w:rPr>
            </w:r>
            <w:r/>
          </w:p>
        </w:tc>
      </w:tr>
      <w:tr>
        <w:trPr/>
        <w:tc>
          <w:tcPr>
            <w:tcW w:w="522" w:type="dxa"/>
            <w:vAlign w:val="top"/>
            <w:textDirection w:val="lrTb"/>
            <w:noWrap w:val="false"/>
          </w:tcPr>
          <w:p>
            <w:pPr>
              <w:pStyle w:val="625"/>
              <w:jc w:val="both"/>
              <w:spacing w:lineRule="auto" w:line="360"/>
              <w:rPr>
                <w:color w:val="000000"/>
                <w:sz w:val="20"/>
                <w:szCs w:val="20"/>
                <w:shd w:val="clear" w:fill="FFFFFF" w:color="auto"/>
              </w:rPr>
            </w:pPr>
            <w:r>
              <w:rPr>
                <w:color w:val="000000"/>
                <w:sz w:val="20"/>
                <w:szCs w:val="20"/>
                <w:shd w:val="clear" w:fill="FFFFFF" w:color="auto"/>
              </w:rPr>
            </w:r>
            <w:r/>
          </w:p>
        </w:tc>
        <w:tc>
          <w:tcPr>
            <w:tcW w:w="5387" w:type="dxa"/>
            <w:vAlign w:val="top"/>
            <w:textDirection w:val="lrTb"/>
            <w:noWrap w:val="false"/>
          </w:tcPr>
          <w:p>
            <w:pPr>
              <w:pStyle w:val="625"/>
              <w:jc w:val="both"/>
              <w:spacing w:lineRule="auto" w:line="360"/>
              <w:rPr>
                <w:color w:val="000000"/>
                <w:sz w:val="20"/>
                <w:szCs w:val="20"/>
                <w:shd w:val="clear" w:fill="FFFFFF" w:color="auto"/>
              </w:rPr>
            </w:pPr>
            <w:r>
              <w:rPr>
                <w:color w:val="000000"/>
                <w:sz w:val="20"/>
                <w:szCs w:val="20"/>
                <w:shd w:val="clear" w:fill="FFFFFF" w:color="auto"/>
              </w:rPr>
            </w:r>
            <w:r/>
          </w:p>
        </w:tc>
        <w:tc>
          <w:tcPr>
            <w:tcW w:w="1417" w:type="dxa"/>
            <w:vAlign w:val="top"/>
            <w:textDirection w:val="lrTb"/>
            <w:noWrap w:val="false"/>
          </w:tcPr>
          <w:p>
            <w:pPr>
              <w:pStyle w:val="625"/>
              <w:jc w:val="both"/>
              <w:spacing w:lineRule="auto" w:line="360"/>
              <w:rPr>
                <w:color w:val="000000"/>
                <w:sz w:val="20"/>
                <w:szCs w:val="20"/>
                <w:shd w:val="clear" w:fill="FFFFFF" w:color="auto"/>
              </w:rPr>
            </w:pPr>
            <w:r>
              <w:rPr>
                <w:color w:val="000000"/>
                <w:sz w:val="20"/>
                <w:szCs w:val="20"/>
                <w:shd w:val="clear" w:fill="FFFFFF" w:color="auto"/>
              </w:rPr>
            </w:r>
            <w:r/>
          </w:p>
        </w:tc>
        <w:tc>
          <w:tcPr>
            <w:tcW w:w="2410" w:type="dxa"/>
            <w:vAlign w:val="top"/>
            <w:textDirection w:val="lrTb"/>
            <w:noWrap w:val="false"/>
          </w:tcPr>
          <w:p>
            <w:pPr>
              <w:pStyle w:val="625"/>
              <w:jc w:val="both"/>
              <w:spacing w:lineRule="auto" w:line="360"/>
              <w:rPr>
                <w:color w:val="000000"/>
                <w:sz w:val="20"/>
                <w:szCs w:val="20"/>
                <w:shd w:val="clear" w:fill="FFFFFF" w:color="auto"/>
              </w:rPr>
            </w:pPr>
            <w:r>
              <w:rPr>
                <w:color w:val="000000"/>
                <w:sz w:val="20"/>
                <w:szCs w:val="20"/>
                <w:shd w:val="clear" w:fill="FFFFFF" w:color="auto"/>
              </w:rPr>
            </w:r>
            <w:r/>
          </w:p>
        </w:tc>
      </w:tr>
    </w:tbl>
    <w:p>
      <w:pPr>
        <w:pStyle w:val="625"/>
        <w:ind w:left="720"/>
        <w:jc w:val="both"/>
        <w:spacing w:lineRule="auto" w:line="360"/>
        <w:rPr>
          <w:color w:val="000000"/>
          <w:sz w:val="20"/>
          <w:szCs w:val="20"/>
          <w:shd w:val="clear" w:fill="FFFFFF" w:color="auto"/>
        </w:rPr>
      </w:pPr>
      <w:r>
        <w:rPr>
          <w:color w:val="000000"/>
          <w:sz w:val="20"/>
          <w:szCs w:val="20"/>
          <w:shd w:val="clear" w:fill="FFFFFF" w:color="auto"/>
        </w:rPr>
      </w:r>
      <w:r/>
    </w:p>
    <w:p>
      <w:pPr>
        <w:pStyle w:val="625"/>
        <w:ind w:left="720"/>
        <w:jc w:val="both"/>
        <w:rPr>
          <w:color w:val="000000"/>
          <w:sz w:val="20"/>
          <w:szCs w:val="20"/>
          <w:shd w:val="clear" w:fill="FFFFFF" w:color="auto"/>
        </w:rPr>
      </w:pPr>
      <w:r>
        <w:rPr>
          <w:color w:val="000000"/>
          <w:sz w:val="20"/>
          <w:szCs w:val="20"/>
          <w:shd w:val="clear" w:fill="FFFFFF" w:color="auto"/>
        </w:rPr>
        <w:t xml:space="preserve">Товар был передан по УПД № ________________________________ .</w:t>
      </w:r>
      <w:r/>
    </w:p>
    <w:p>
      <w:pPr>
        <w:pStyle w:val="625"/>
        <w:ind w:left="720"/>
        <w:jc w:val="both"/>
        <w:rPr>
          <w:color w:val="000000"/>
          <w:sz w:val="20"/>
          <w:szCs w:val="20"/>
          <w:shd w:val="clear" w:fill="FFFFFF" w:color="auto"/>
        </w:rPr>
      </w:pPr>
      <w:r>
        <w:rPr>
          <w:color w:val="000000"/>
          <w:sz w:val="20"/>
          <w:szCs w:val="20"/>
          <w:shd w:val="clear" w:fill="FFFFFF" w:color="auto"/>
        </w:rPr>
        <w:t xml:space="preserve">Товар был оплачен __________ г., что подтверждается кассовым чеком _________________________.</w:t>
      </w:r>
      <w:r>
        <w:rPr>
          <w:color w:val="000000"/>
          <w:sz w:val="20"/>
          <w:szCs w:val="20"/>
          <w:shd w:val="clear" w:fill="FFFFFF" w:color="auto"/>
        </w:rPr>
      </w:r>
      <w:r/>
    </w:p>
    <w:p>
      <w:pPr>
        <w:pStyle w:val="625"/>
        <w:ind w:left="720"/>
        <w:jc w:val="both"/>
        <w:rPr>
          <w:color w:val="000000"/>
          <w:sz w:val="20"/>
          <w:szCs w:val="20"/>
          <w:shd w:val="clear" w:fill="FFFFFF" w:color="auto"/>
        </w:rPr>
      </w:pPr>
      <w:r>
        <w:rPr>
          <w:color w:val="000000"/>
          <w:sz w:val="20"/>
          <w:szCs w:val="20"/>
          <w:shd w:val="clear" w:fill="FFFFFF" w:color="auto"/>
        </w:rPr>
        <w:t xml:space="preserve">В товаре были выявлены следующие недостатки: ____________________________________________</w:t>
      </w:r>
      <w:r/>
    </w:p>
    <w:p>
      <w:pPr>
        <w:pStyle w:val="625"/>
        <w:ind w:left="720"/>
        <w:jc w:val="both"/>
        <w:rPr>
          <w:color w:val="000000"/>
          <w:sz w:val="20"/>
          <w:szCs w:val="20"/>
          <w:shd w:val="clear" w:fill="FFFFFF" w:color="auto"/>
        </w:rPr>
      </w:pPr>
      <w:r>
        <w:rPr>
          <w:color w:val="000000"/>
          <w:sz w:val="20"/>
          <w:szCs w:val="20"/>
          <w:shd w:val="clear" w:fill="FFFFFF" w:color="auto"/>
        </w:rPr>
        <w:t xml:space="preserve">______________________________________________________________________________________</w:t>
      </w:r>
      <w:r/>
    </w:p>
    <w:p>
      <w:pPr>
        <w:pStyle w:val="625"/>
        <w:ind w:left="720"/>
        <w:jc w:val="both"/>
        <w:rPr>
          <w:color w:val="000000"/>
          <w:sz w:val="20"/>
          <w:szCs w:val="20"/>
          <w:shd w:val="clear" w:fill="FFFFFF" w:color="auto"/>
        </w:rPr>
      </w:pPr>
      <w:r>
        <w:rPr>
          <w:color w:val="000000"/>
          <w:sz w:val="20"/>
          <w:szCs w:val="20"/>
          <w:shd w:val="clear" w:fill="FFFFFF" w:color="auto"/>
        </w:rPr>
        <w:t xml:space="preserve">______________________________________________________________________________________</w:t>
      </w:r>
      <w:r/>
    </w:p>
    <w:p>
      <w:pPr>
        <w:pStyle w:val="625"/>
        <w:ind w:left="720"/>
        <w:jc w:val="both"/>
        <w:rPr>
          <w:color w:val="000000"/>
          <w:sz w:val="20"/>
          <w:szCs w:val="20"/>
          <w:shd w:val="clear" w:fill="FFFFFF" w:color="auto"/>
        </w:rPr>
      </w:pPr>
      <w:r>
        <w:rPr>
          <w:color w:val="000000"/>
          <w:sz w:val="20"/>
          <w:szCs w:val="20"/>
          <w:shd w:val="clear" w:fill="FFFFFF" w:color="auto"/>
        </w:rPr>
        <w:t xml:space="preserve">_______</w:t>
      </w:r>
      <w:r>
        <w:rPr>
          <w:color w:val="000000"/>
          <w:sz w:val="20"/>
          <w:szCs w:val="20"/>
          <w:shd w:val="clear" w:fill="FFFFFF" w:color="auto"/>
        </w:rPr>
        <w:t xml:space="preserve">_______________________________________________________________________________</w:t>
      </w:r>
      <w:r/>
    </w:p>
    <w:p>
      <w:pPr>
        <w:pStyle w:val="625"/>
        <w:ind w:left="720"/>
        <w:jc w:val="both"/>
        <w:spacing w:lineRule="auto" w:line="360"/>
        <w:rPr>
          <w:b/>
          <w:sz w:val="20"/>
          <w:szCs w:val="20"/>
          <w:lang w:eastAsia="ru-RU"/>
        </w:rPr>
      </w:pPr>
      <w:r>
        <w:rPr>
          <w:b/>
          <w:sz w:val="20"/>
          <w:szCs w:val="20"/>
          <w:lang w:eastAsia="ru-RU"/>
        </w:rPr>
      </w:r>
      <w:r/>
    </w:p>
    <w:p>
      <w:pPr>
        <w:pStyle w:val="625"/>
        <w:ind w:left="720"/>
        <w:jc w:val="both"/>
        <w:spacing w:lineRule="auto" w:line="360"/>
        <w:rPr>
          <w:sz w:val="20"/>
          <w:szCs w:val="20"/>
        </w:rPr>
      </w:pPr>
      <w:r>
        <w:rPr>
          <w:sz w:val="20"/>
          <w:szCs w:val="20"/>
          <w:lang w:eastAsia="ru-RU"/>
        </w:rPr>
        <w:t xml:space="preserve">В соответствии с</w:t>
      </w:r>
      <w:r>
        <w:rPr>
          <w:b/>
          <w:sz w:val="20"/>
          <w:szCs w:val="20"/>
          <w:lang w:eastAsia="ru-RU"/>
        </w:rPr>
        <w:t xml:space="preserve"> </w:t>
      </w:r>
      <w:r>
        <w:rPr>
          <w:sz w:val="20"/>
          <w:szCs w:val="20"/>
        </w:rPr>
        <w:t xml:space="preserve">Закон</w:t>
      </w:r>
      <w:r>
        <w:rPr>
          <w:sz w:val="20"/>
          <w:szCs w:val="20"/>
        </w:rPr>
        <w:t xml:space="preserve">ом</w:t>
      </w:r>
      <w:r>
        <w:rPr>
          <w:sz w:val="20"/>
          <w:szCs w:val="20"/>
        </w:rPr>
        <w:t xml:space="preserve"> РФ "О защите прав потребителей"</w:t>
      </w:r>
      <w:r>
        <w:rPr>
          <w:sz w:val="20"/>
          <w:szCs w:val="20"/>
        </w:rPr>
        <w:t xml:space="preserve">, прошу (нужное отметить):</w:t>
      </w:r>
      <w:r/>
    </w:p>
    <w:p>
      <w:pPr>
        <w:pStyle w:val="684"/>
        <w:numPr>
          <w:ilvl w:val="0"/>
          <w:numId w:val="7"/>
        </w:numPr>
        <w:jc w:val="both"/>
        <w:spacing w:lineRule="auto" w:line="24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З</w:t>
      </w:r>
      <w:r>
        <w:rPr>
          <w:rFonts w:ascii="Arial" w:hAnsi="Arial"/>
          <w:sz w:val="20"/>
          <w:szCs w:val="20"/>
        </w:rPr>
        <w:t xml:space="preserve">амен</w:t>
      </w:r>
      <w:r>
        <w:rPr>
          <w:rFonts w:ascii="Arial" w:hAnsi="Arial"/>
          <w:sz w:val="20"/>
          <w:szCs w:val="20"/>
        </w:rPr>
        <w:t xml:space="preserve">ить Товар с недостатками</w:t>
      </w:r>
      <w:r>
        <w:rPr>
          <w:rFonts w:ascii="Arial" w:hAnsi="Arial"/>
          <w:sz w:val="20"/>
          <w:szCs w:val="20"/>
        </w:rPr>
        <w:t xml:space="preserve"> на </w:t>
      </w:r>
      <w:r>
        <w:rPr>
          <w:rFonts w:ascii="Arial" w:hAnsi="Arial"/>
          <w:sz w:val="20"/>
          <w:szCs w:val="20"/>
          <w:highlight w:val="yellow"/>
        </w:rPr>
        <w:t xml:space="preserve">аналогичный товар (этих же ГОСТ/ТУ);</w:t>
      </w:r>
      <w:r>
        <w:rPr>
          <w:rFonts w:ascii="Arial" w:hAnsi="Arial"/>
          <w:sz w:val="20"/>
          <w:szCs w:val="20"/>
        </w:rPr>
      </w:r>
      <w:r/>
    </w:p>
    <w:p>
      <w:pPr>
        <w:pStyle w:val="684"/>
        <w:numPr>
          <w:ilvl w:val="0"/>
          <w:numId w:val="7"/>
        </w:numPr>
        <w:jc w:val="both"/>
        <w:spacing w:lineRule="auto" w:line="240" w:after="0" w:before="20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Замен</w:t>
      </w:r>
      <w:r>
        <w:rPr>
          <w:rFonts w:ascii="Arial" w:hAnsi="Arial"/>
          <w:sz w:val="20"/>
          <w:szCs w:val="20"/>
        </w:rPr>
        <w:t xml:space="preserve">ить Товар </w:t>
      </w:r>
      <w:r>
        <w:rPr>
          <w:rFonts w:ascii="Arial" w:hAnsi="Arial"/>
          <w:sz w:val="20"/>
          <w:szCs w:val="20"/>
        </w:rPr>
        <w:t xml:space="preserve">на </w:t>
      </w:r>
      <w:r>
        <w:rPr>
          <w:rFonts w:ascii="Arial" w:hAnsi="Arial"/>
          <w:sz w:val="20"/>
          <w:szCs w:val="20"/>
          <w:highlight w:val="yellow"/>
        </w:rPr>
        <w:t xml:space="preserve">другой товар (другого ГОСТ/ТУ)</w:t>
      </w:r>
      <w:r>
        <w:rPr>
          <w:rFonts w:ascii="Arial" w:hAnsi="Arial"/>
          <w:sz w:val="20"/>
          <w:szCs w:val="20"/>
        </w:rPr>
        <w:t xml:space="preserve"> с соответствующим перерасчетом покупной цены;</w:t>
      </w:r>
      <w:r/>
    </w:p>
    <w:p>
      <w:pPr>
        <w:pStyle w:val="684"/>
        <w:numPr>
          <w:ilvl w:val="0"/>
          <w:numId w:val="7"/>
        </w:numPr>
        <w:jc w:val="both"/>
        <w:spacing w:lineRule="auto" w:line="240" w:after="0" w:before="20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соразмерно уменьш</w:t>
      </w:r>
      <w:r>
        <w:rPr>
          <w:rFonts w:ascii="Arial" w:hAnsi="Arial"/>
          <w:sz w:val="20"/>
          <w:szCs w:val="20"/>
        </w:rPr>
        <w:t xml:space="preserve">ить</w:t>
      </w:r>
      <w:r>
        <w:rPr>
          <w:rFonts w:ascii="Arial" w:hAnsi="Arial"/>
          <w:sz w:val="20"/>
          <w:szCs w:val="20"/>
        </w:rPr>
        <w:t xml:space="preserve"> покупн</w:t>
      </w:r>
      <w:r>
        <w:rPr>
          <w:rFonts w:ascii="Arial" w:hAnsi="Arial"/>
          <w:sz w:val="20"/>
          <w:szCs w:val="20"/>
        </w:rPr>
        <w:t xml:space="preserve">ую</w:t>
      </w:r>
      <w:r>
        <w:rPr>
          <w:rFonts w:ascii="Arial" w:hAnsi="Arial"/>
          <w:sz w:val="20"/>
          <w:szCs w:val="20"/>
        </w:rPr>
        <w:t xml:space="preserve"> цен</w:t>
      </w:r>
      <w:r>
        <w:rPr>
          <w:rFonts w:ascii="Arial" w:hAnsi="Arial"/>
          <w:sz w:val="20"/>
          <w:szCs w:val="20"/>
        </w:rPr>
        <w:t xml:space="preserve">у</w:t>
      </w:r>
      <w:r>
        <w:rPr>
          <w:rFonts w:ascii="Arial" w:hAnsi="Arial"/>
          <w:sz w:val="20"/>
          <w:szCs w:val="20"/>
        </w:rPr>
        <w:t xml:space="preserve">;</w:t>
      </w:r>
      <w:r/>
    </w:p>
    <w:p>
      <w:pPr>
        <w:pStyle w:val="684"/>
        <w:numPr>
          <w:ilvl w:val="0"/>
          <w:numId w:val="7"/>
        </w:numPr>
        <w:jc w:val="both"/>
        <w:spacing w:lineRule="auto" w:line="240" w:after="0" w:before="200"/>
        <w:rPr>
          <w:lang w:eastAsia="ru-RU"/>
        </w:rPr>
      </w:pPr>
      <w:r>
        <w:rPr>
          <w:rFonts w:ascii="Arial" w:hAnsi="Arial"/>
          <w:sz w:val="20"/>
          <w:szCs w:val="20"/>
        </w:rPr>
        <w:t xml:space="preserve">возврат</w:t>
      </w:r>
      <w:r>
        <w:rPr>
          <w:rFonts w:ascii="Arial" w:hAnsi="Arial"/>
          <w:sz w:val="20"/>
          <w:szCs w:val="20"/>
        </w:rPr>
        <w:t xml:space="preserve">ить</w:t>
      </w:r>
      <w:r>
        <w:rPr>
          <w:rFonts w:ascii="Arial" w:hAnsi="Arial"/>
          <w:sz w:val="20"/>
          <w:szCs w:val="20"/>
        </w:rPr>
        <w:t xml:space="preserve"> уплаченн</w:t>
      </w:r>
      <w:r>
        <w:rPr>
          <w:rFonts w:ascii="Arial" w:hAnsi="Arial"/>
          <w:sz w:val="20"/>
          <w:szCs w:val="20"/>
        </w:rPr>
        <w:t xml:space="preserve">ую</w:t>
      </w:r>
      <w:r>
        <w:rPr>
          <w:rFonts w:ascii="Arial" w:hAnsi="Arial"/>
          <w:sz w:val="20"/>
          <w:szCs w:val="20"/>
        </w:rPr>
        <w:t xml:space="preserve"> за товар сумм</w:t>
      </w:r>
      <w:r>
        <w:rPr>
          <w:rFonts w:ascii="Arial" w:hAnsi="Arial"/>
          <w:sz w:val="20"/>
          <w:szCs w:val="20"/>
        </w:rPr>
        <w:t xml:space="preserve">у в связи с </w:t>
      </w:r>
      <w:r>
        <w:rPr>
          <w:rFonts w:ascii="Arial" w:hAnsi="Arial"/>
          <w:sz w:val="20"/>
          <w:szCs w:val="20"/>
        </w:rPr>
        <w:t xml:space="preserve">отказ</w:t>
      </w:r>
      <w:r>
        <w:rPr>
          <w:rFonts w:ascii="Arial" w:hAnsi="Arial"/>
          <w:sz w:val="20"/>
          <w:szCs w:val="20"/>
        </w:rPr>
        <w:t xml:space="preserve">ом</w:t>
      </w:r>
      <w:r>
        <w:rPr>
          <w:rFonts w:ascii="Arial" w:hAnsi="Arial"/>
          <w:sz w:val="20"/>
          <w:szCs w:val="20"/>
        </w:rPr>
        <w:t xml:space="preserve"> от исполнения договора</w:t>
      </w:r>
      <w:r>
        <w:rPr>
          <w:rFonts w:ascii="Arial" w:hAnsi="Arial"/>
          <w:sz w:val="20"/>
          <w:szCs w:val="20"/>
        </w:rPr>
        <w:t xml:space="preserve">.</w:t>
      </w:r>
      <w:r>
        <w:rPr>
          <w:lang w:eastAsia="ru-RU"/>
        </w:rPr>
      </w:r>
      <w:r/>
    </w:p>
    <w:p>
      <w:pPr>
        <w:pStyle w:val="684"/>
        <w:ind w:left="1260"/>
        <w:jc w:val="both"/>
        <w:spacing w:lineRule="auto" w:line="240" w:after="0" w:before="20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  <w:r/>
    </w:p>
    <w:p>
      <w:pPr>
        <w:pStyle w:val="684"/>
        <w:ind w:left="1260"/>
        <w:jc w:val="both"/>
        <w:spacing w:lineRule="auto" w:line="240" w:after="0" w:before="200"/>
        <w:rPr>
          <w:lang w:eastAsia="ru-RU"/>
        </w:rPr>
      </w:pPr>
      <w:r>
        <w:rPr>
          <w:lang w:eastAsia="ru-RU"/>
        </w:rPr>
        <w:t xml:space="preserve">Реквизиты для перевода денежных средств:</w:t>
      </w:r>
      <w:r>
        <w:rPr>
          <w:lang w:eastAsia="ru-RU"/>
        </w:rPr>
      </w:r>
      <w:r/>
    </w:p>
    <w:tbl>
      <w:tblPr>
        <w:tblW w:w="9736" w:type="dxa"/>
        <w:tblInd w:w="720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641"/>
        <w:gridCol w:w="6095"/>
      </w:tblGrid>
      <w:tr>
        <w:trPr/>
        <w:tc>
          <w:tcPr>
            <w:tcW w:w="3641" w:type="dxa"/>
            <w:vAlign w:val="top"/>
            <w:textDirection w:val="lrTb"/>
            <w:noWrap w:val="false"/>
          </w:tcPr>
          <w:p>
            <w:pPr>
              <w:pStyle w:val="676"/>
              <w:rPr>
                <w:color w:val="000000"/>
                <w:shd w:val="clear" w:fill="FFFFFF" w:color="auto"/>
              </w:rPr>
            </w:pPr>
            <w:r>
              <w:t xml:space="preserve">Последние 4 цифры номера карты, с которой производилась оплата</w:t>
            </w:r>
            <w:r>
              <w:rPr>
                <w:color w:val="000000"/>
                <w:shd w:val="clear" w:fill="FFFFFF" w:color="auto"/>
              </w:rPr>
            </w:r>
            <w:r/>
          </w:p>
        </w:tc>
        <w:tc>
          <w:tcPr>
            <w:tcW w:w="6095" w:type="dxa"/>
            <w:vAlign w:val="top"/>
            <w:textDirection w:val="lrTb"/>
            <w:noWrap w:val="false"/>
          </w:tcPr>
          <w:p>
            <w:pPr>
              <w:pStyle w:val="676"/>
              <w:rPr>
                <w:color w:val="000000"/>
                <w:shd w:val="clear" w:fill="FFFFFF" w:color="auto"/>
              </w:rPr>
            </w:pPr>
            <w:r>
              <w:rPr>
                <w:color w:val="000000"/>
                <w:shd w:val="clear" w:fill="FFFFFF" w:color="auto"/>
              </w:rPr>
            </w:r>
            <w:r/>
          </w:p>
        </w:tc>
      </w:tr>
      <w:tr>
        <w:trPr/>
        <w:tc>
          <w:tcPr>
            <w:tcW w:w="3641" w:type="dxa"/>
            <w:vAlign w:val="top"/>
            <w:textDirection w:val="lrTb"/>
            <w:noWrap w:val="false"/>
          </w:tcPr>
          <w:p>
            <w:pPr>
              <w:pStyle w:val="676"/>
              <w:rPr>
                <w:color w:val="000000"/>
                <w:shd w:val="clear" w:fill="FFFFFF" w:color="auto"/>
              </w:rPr>
            </w:pPr>
            <w:r>
              <w:t xml:space="preserve">Номер счета</w:t>
            </w:r>
            <w:r>
              <w:rPr>
                <w:color w:val="000000"/>
                <w:shd w:val="clear" w:fill="FFFFFF" w:color="auto"/>
              </w:rPr>
            </w:r>
            <w:r/>
          </w:p>
        </w:tc>
        <w:tc>
          <w:tcPr>
            <w:tcW w:w="6095" w:type="dxa"/>
            <w:vAlign w:val="top"/>
            <w:textDirection w:val="lrTb"/>
            <w:noWrap w:val="false"/>
          </w:tcPr>
          <w:p>
            <w:pPr>
              <w:pStyle w:val="676"/>
              <w:rPr>
                <w:color w:val="000000"/>
                <w:shd w:val="clear" w:fill="FFFFFF" w:color="auto"/>
              </w:rPr>
            </w:pPr>
            <w:r>
              <w:rPr>
                <w:color w:val="000000"/>
                <w:shd w:val="clear" w:fill="FFFFFF" w:color="auto"/>
              </w:rPr>
            </w:r>
            <w:r/>
          </w:p>
        </w:tc>
      </w:tr>
      <w:tr>
        <w:trPr/>
        <w:tc>
          <w:tcPr>
            <w:tcW w:w="3641" w:type="dxa"/>
            <w:vAlign w:val="top"/>
            <w:textDirection w:val="lrTb"/>
            <w:noWrap w:val="false"/>
          </w:tcPr>
          <w:p>
            <w:pPr>
              <w:pStyle w:val="676"/>
              <w:rPr>
                <w:color w:val="000000"/>
                <w:shd w:val="clear" w:fill="FFFFFF" w:color="auto"/>
              </w:rPr>
            </w:pPr>
            <w:r>
              <w:t xml:space="preserve">Название банка</w:t>
            </w:r>
            <w:r>
              <w:rPr>
                <w:color w:val="000000"/>
                <w:shd w:val="clear" w:fill="FFFFFF" w:color="auto"/>
              </w:rPr>
            </w:r>
            <w:r/>
          </w:p>
        </w:tc>
        <w:tc>
          <w:tcPr>
            <w:tcW w:w="6095" w:type="dxa"/>
            <w:vAlign w:val="top"/>
            <w:textDirection w:val="lrTb"/>
            <w:noWrap w:val="false"/>
          </w:tcPr>
          <w:p>
            <w:pPr>
              <w:pStyle w:val="676"/>
              <w:rPr>
                <w:color w:val="000000"/>
                <w:shd w:val="clear" w:fill="FFFFFF" w:color="auto"/>
              </w:rPr>
            </w:pPr>
            <w:r>
              <w:rPr>
                <w:color w:val="000000"/>
                <w:shd w:val="clear" w:fill="FFFFFF" w:color="auto"/>
              </w:rPr>
            </w:r>
            <w:r/>
          </w:p>
        </w:tc>
      </w:tr>
      <w:tr>
        <w:trPr/>
        <w:tc>
          <w:tcPr>
            <w:tcW w:w="3641" w:type="dxa"/>
            <w:vAlign w:val="top"/>
            <w:textDirection w:val="lrTb"/>
            <w:noWrap w:val="false"/>
          </w:tcPr>
          <w:p>
            <w:pPr>
              <w:pStyle w:val="676"/>
              <w:rPr>
                <w:color w:val="000000"/>
                <w:shd w:val="clear" w:fill="FFFFFF" w:color="auto"/>
              </w:rPr>
            </w:pPr>
            <w:r>
              <w:t xml:space="preserve">БИК банка</w:t>
            </w:r>
            <w:r>
              <w:rPr>
                <w:color w:val="000000"/>
                <w:shd w:val="clear" w:fill="FFFFFF" w:color="auto"/>
              </w:rPr>
            </w:r>
            <w:r/>
          </w:p>
        </w:tc>
        <w:tc>
          <w:tcPr>
            <w:tcW w:w="6095" w:type="dxa"/>
            <w:vAlign w:val="top"/>
            <w:textDirection w:val="lrTb"/>
            <w:noWrap w:val="false"/>
          </w:tcPr>
          <w:p>
            <w:pPr>
              <w:pStyle w:val="676"/>
              <w:rPr>
                <w:color w:val="000000"/>
                <w:shd w:val="clear" w:fill="FFFFFF" w:color="auto"/>
              </w:rPr>
            </w:pPr>
            <w:r>
              <w:rPr>
                <w:color w:val="000000"/>
                <w:shd w:val="clear" w:fill="FFFFFF" w:color="auto"/>
              </w:rPr>
            </w:r>
            <w:r/>
          </w:p>
        </w:tc>
      </w:tr>
      <w:tr>
        <w:trPr/>
        <w:tc>
          <w:tcPr>
            <w:tcW w:w="3641" w:type="dxa"/>
            <w:vAlign w:val="top"/>
            <w:textDirection w:val="lrTb"/>
            <w:noWrap w:val="false"/>
          </w:tcPr>
          <w:p>
            <w:pPr>
              <w:pStyle w:val="676"/>
              <w:rPr>
                <w:color w:val="000000"/>
                <w:shd w:val="clear" w:fill="FFFFFF" w:color="auto"/>
              </w:rPr>
            </w:pPr>
            <w:r>
              <w:rPr>
                <w:color w:val="000000"/>
                <w:shd w:val="clear" w:fill="FFFFFF" w:color="auto"/>
              </w:rPr>
              <w:t xml:space="preserve">Сумма возврата</w:t>
            </w:r>
            <w:r/>
          </w:p>
        </w:tc>
        <w:tc>
          <w:tcPr>
            <w:tcW w:w="6095" w:type="dxa"/>
            <w:vAlign w:val="top"/>
            <w:textDirection w:val="lrTb"/>
            <w:noWrap w:val="false"/>
          </w:tcPr>
          <w:p>
            <w:pPr>
              <w:pStyle w:val="676"/>
              <w:rPr>
                <w:color w:val="000000"/>
                <w:shd w:val="clear" w:fill="FFFFFF" w:color="auto"/>
              </w:rPr>
            </w:pPr>
            <w:r>
              <w:rPr>
                <w:color w:val="000000"/>
                <w:shd w:val="clear" w:fill="FFFFFF" w:color="auto"/>
              </w:rPr>
            </w:r>
            <w:r/>
          </w:p>
        </w:tc>
      </w:tr>
    </w:tbl>
    <w:p>
      <w:pPr>
        <w:pStyle w:val="625"/>
        <w:ind w:left="720"/>
        <w:jc w:val="both"/>
        <w:spacing w:lineRule="auto" w:line="360"/>
        <w:rPr>
          <w:sz w:val="20"/>
          <w:szCs w:val="20"/>
          <w:lang w:eastAsia="ru-RU"/>
        </w:rPr>
      </w:pPr>
      <w:r>
        <w:rPr>
          <w:sz w:val="20"/>
          <w:szCs w:val="20"/>
          <w:lang w:eastAsia="ru-RU"/>
        </w:rPr>
      </w:r>
      <w:r/>
    </w:p>
    <w:p>
      <w:pPr>
        <w:pStyle w:val="684"/>
        <w:numPr>
          <w:ilvl w:val="0"/>
          <w:numId w:val="7"/>
        </w:numPr>
        <w:jc w:val="both"/>
        <w:spacing w:lineRule="auto" w:line="240" w:after="0" w:before="20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Настоящим подтверждаю, что </w:t>
      </w:r>
      <w:r>
        <w:rPr>
          <w:rFonts w:ascii="Arial" w:hAnsi="Arial"/>
          <w:sz w:val="20"/>
          <w:szCs w:val="20"/>
        </w:rPr>
        <w:t xml:space="preserve">товар с недостатками</w:t>
      </w:r>
      <w:r>
        <w:rPr>
          <w:rFonts w:ascii="Arial" w:hAnsi="Arial"/>
          <w:sz w:val="20"/>
          <w:szCs w:val="20"/>
        </w:rPr>
        <w:t xml:space="preserve"> был </w:t>
      </w:r>
      <w:r>
        <w:rPr>
          <w:rFonts w:ascii="Arial" w:hAnsi="Arial"/>
          <w:sz w:val="20"/>
          <w:szCs w:val="20"/>
        </w:rPr>
        <w:t xml:space="preserve">возвра</w:t>
      </w:r>
      <w:r>
        <w:rPr>
          <w:rFonts w:ascii="Arial" w:hAnsi="Arial"/>
          <w:sz w:val="20"/>
          <w:szCs w:val="20"/>
        </w:rPr>
        <w:t xml:space="preserve">щен Поставщику ООО «ИнтерметГрупп»</w:t>
      </w:r>
      <w:r>
        <w:rPr>
          <w:rFonts w:ascii="Arial" w:hAnsi="Arial"/>
          <w:sz w:val="20"/>
          <w:szCs w:val="20"/>
        </w:rPr>
        <w:t xml:space="preserve">.</w:t>
      </w:r>
      <w:r/>
    </w:p>
    <w:p>
      <w:pPr>
        <w:pStyle w:val="625"/>
        <w:ind w:left="720"/>
        <w:jc w:val="both"/>
        <w:spacing w:lineRule="auto" w:line="360"/>
        <w:rPr>
          <w:sz w:val="20"/>
          <w:szCs w:val="20"/>
          <w:lang w:eastAsia="ru-RU"/>
        </w:rPr>
      </w:pPr>
      <w:r>
        <w:rPr>
          <w:sz w:val="20"/>
          <w:szCs w:val="20"/>
          <w:lang w:eastAsia="ru-RU"/>
        </w:rPr>
      </w:r>
      <w:r/>
    </w:p>
    <w:p>
      <w:pPr>
        <w:pStyle w:val="625"/>
        <w:ind w:firstLine="709"/>
        <w:jc w:val="both"/>
        <w:spacing w:lineRule="auto" w:line="360"/>
        <w:rPr>
          <w:b/>
          <w:sz w:val="20"/>
          <w:szCs w:val="20"/>
          <w:lang w:eastAsia="ru-RU"/>
        </w:rPr>
      </w:pPr>
      <w:r>
        <w:rPr>
          <w:b/>
          <w:sz w:val="20"/>
          <w:szCs w:val="20"/>
          <w:lang w:eastAsia="ru-RU"/>
        </w:rPr>
      </w:r>
      <w:r/>
    </w:p>
    <w:p>
      <w:pPr>
        <w:pStyle w:val="625"/>
        <w:jc w:val="both"/>
        <w:spacing w:lineRule="auto" w:line="360"/>
        <w:rPr>
          <w:sz w:val="20"/>
          <w:szCs w:val="20"/>
          <w:lang w:eastAsia="ru-RU"/>
        </w:rPr>
      </w:pPr>
      <w:r>
        <w:rPr>
          <w:b/>
          <w:sz w:val="20"/>
          <w:szCs w:val="20"/>
          <w:lang w:eastAsia="ru-RU"/>
        </w:rPr>
        <w:t xml:space="preserve">            </w:t>
      </w:r>
      <w:r>
        <w:rPr>
          <w:sz w:val="20"/>
          <w:szCs w:val="20"/>
          <w:lang w:eastAsia="ru-RU"/>
        </w:rPr>
        <w:t xml:space="preserve">_______________________            /</w:t>
      </w:r>
      <w:r>
        <w:rPr>
          <w:sz w:val="20"/>
          <w:szCs w:val="20"/>
          <w:lang w:eastAsia="ru-RU"/>
        </w:rPr>
        <w:t xml:space="preserve">ФИО</w:t>
      </w:r>
      <w:r>
        <w:rPr>
          <w:sz w:val="20"/>
          <w:szCs w:val="20"/>
          <w:lang w:eastAsia="ru-RU"/>
        </w:rPr>
        <w:t xml:space="preserve">/</w:t>
      </w:r>
      <w:r>
        <w:rPr>
          <w:sz w:val="20"/>
          <w:szCs w:val="20"/>
          <w:lang w:eastAsia="ru-RU"/>
        </w:rPr>
      </w:r>
      <w:r/>
    </w:p>
    <w:p>
      <w:pPr>
        <w:pStyle w:val="625"/>
        <w:jc w:val="both"/>
        <w:spacing w:lineRule="auto" w:line="360"/>
        <w:rPr>
          <w:sz w:val="20"/>
          <w:szCs w:val="20"/>
          <w:lang w:eastAsia="ru-RU"/>
        </w:rPr>
      </w:pPr>
      <w:r>
        <w:rPr>
          <w:sz w:val="20"/>
          <w:szCs w:val="20"/>
          <w:lang w:eastAsia="ru-RU"/>
        </w:rPr>
      </w:r>
      <w:r/>
    </w:p>
    <w:p>
      <w:pPr>
        <w:pStyle w:val="625"/>
        <w:jc w:val="both"/>
        <w:spacing w:lineRule="auto" w:line="360"/>
        <w:rPr>
          <w:sz w:val="20"/>
          <w:szCs w:val="20"/>
          <w:lang w:eastAsia="ru-RU"/>
        </w:rPr>
      </w:pPr>
      <w:r>
        <w:rPr>
          <w:sz w:val="20"/>
          <w:szCs w:val="20"/>
          <w:lang w:eastAsia="ru-RU"/>
        </w:rPr>
        <w:t xml:space="preserve">           05.05.2022</w:t>
      </w:r>
      <w:r/>
    </w:p>
    <w:p>
      <w:pPr>
        <w:pStyle w:val="625"/>
        <w:jc w:val="both"/>
        <w:spacing w:lineRule="auto" w:line="360"/>
        <w:rPr>
          <w:b/>
          <w:sz w:val="20"/>
          <w:szCs w:val="20"/>
          <w:lang w:eastAsia="ru-RU"/>
        </w:rPr>
      </w:pPr>
      <w:r>
        <w:rPr>
          <w:b/>
          <w:sz w:val="20"/>
          <w:szCs w:val="20"/>
          <w:lang w:eastAsia="ru-RU"/>
        </w:rPr>
      </w:r>
      <w:r/>
    </w:p>
    <w:p>
      <w:pPr>
        <w:pStyle w:val="625"/>
        <w:jc w:val="both"/>
        <w:spacing w:lineRule="auto" w:line="360"/>
        <w:rPr>
          <w:b/>
          <w:sz w:val="20"/>
          <w:szCs w:val="20"/>
          <w:lang w:eastAsia="ru-RU"/>
        </w:rPr>
      </w:pPr>
      <w:r>
        <w:rPr>
          <w:b/>
          <w:sz w:val="20"/>
          <w:szCs w:val="20"/>
          <w:lang w:eastAsia="ru-RU"/>
        </w:rPr>
      </w:r>
      <w:r/>
    </w:p>
    <w:p>
      <w:pPr>
        <w:pStyle w:val="625"/>
        <w:jc w:val="both"/>
        <w:spacing w:lineRule="auto" w:line="360"/>
        <w:rPr>
          <w:b/>
          <w:sz w:val="20"/>
          <w:szCs w:val="20"/>
          <w:lang w:eastAsia="ru-RU"/>
        </w:rPr>
      </w:pPr>
      <w:r>
        <w:rPr>
          <w:b/>
          <w:sz w:val="20"/>
          <w:szCs w:val="20"/>
          <w:lang w:eastAsia="ru-RU"/>
        </w:rPr>
        <w:t xml:space="preserve">Принято: </w:t>
      </w:r>
      <w:r/>
    </w:p>
    <w:p>
      <w:pPr>
        <w:pStyle w:val="625"/>
        <w:jc w:val="both"/>
        <w:spacing w:lineRule="auto" w:line="360"/>
        <w:rPr>
          <w:sz w:val="20"/>
          <w:szCs w:val="20"/>
          <w:lang w:eastAsia="ru-RU"/>
        </w:rPr>
      </w:pPr>
      <w:r>
        <w:rPr>
          <w:sz w:val="20"/>
          <w:szCs w:val="20"/>
          <w:lang w:eastAsia="ru-RU"/>
        </w:rPr>
        <w:t xml:space="preserve">ВХ.№ _____ от ________ г.</w:t>
      </w:r>
      <w:r/>
    </w:p>
    <w:p>
      <w:pPr>
        <w:pStyle w:val="625"/>
        <w:jc w:val="both"/>
        <w:spacing w:lineRule="auto" w:line="360"/>
        <w:rPr>
          <w:sz w:val="20"/>
          <w:szCs w:val="20"/>
          <w:lang w:eastAsia="ru-RU"/>
        </w:rPr>
      </w:pPr>
      <w:r>
        <w:rPr>
          <w:sz w:val="20"/>
          <w:szCs w:val="20"/>
          <w:lang w:eastAsia="ru-RU"/>
        </w:rPr>
        <w:t xml:space="preserve">Должность, ФИО, подпись</w:t>
      </w:r>
      <w:r/>
    </w:p>
    <w:sectPr>
      <w:headerReference w:type="default" r:id="rId9"/>
      <w:footnotePr/>
      <w:endnotePr/>
      <w:type w:val="nextPage"/>
      <w:pgSz w:w="11906" w:h="16838" w:orient="portrait"/>
      <w:pgMar w:top="776" w:right="720" w:bottom="720" w:left="851" w:header="426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Symbol">
    <w:panose1 w:val="05010000000000000000"/>
  </w:font>
  <w:font w:name="Calibri">
    <w:panose1 w:val="020F0502020204030204"/>
  </w:font>
  <w:font w:name="Courier New">
    <w:panose1 w:val="02070309020205020404"/>
  </w:font>
  <w:font w:name="Times New Roman">
    <w:panose1 w:val="02020603050405020304"/>
  </w:font>
  <w:font w:name="Microsoft YaHei">
    <w:panose1 w:val="020F0502020204030204"/>
  </w:font>
  <w:font w:name="Tahoma">
    <w:panose1 w:val="020B0604030504040204"/>
  </w:font>
  <w:font w:name="SimSun">
    <w:panose1 w:val="02020603020101020101"/>
  </w:font>
  <w:font w:name="Arial">
    <w:panose1 w:val="020B060402020202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72"/>
    </w:pPr>
    <w:r/>
    <w:r/>
  </w:p>
  <w:p>
    <w:pPr>
      <w:pStyle w:val="672"/>
    </w:pPr>
    <w:r>
      <w:tab/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pStyle w:val="626"/>
      <w:isLgl w:val="false"/>
      <w:suff w:val="nothing"/>
      <w:lvlText w:val=""/>
      <w:lvlJc w:val="left"/>
      <w:pPr>
        <w:pStyle w:val="625"/>
        <w:ind w:left="432" w:hanging="432"/>
        <w:tabs>
          <w:tab w:val="num" w:pos="0" w:leader="none"/>
        </w:tabs>
      </w:pPr>
    </w:lvl>
    <w:lvl w:ilvl="1">
      <w:start w:val="1"/>
      <w:numFmt w:val="decimal"/>
      <w:pStyle w:val="627"/>
      <w:isLgl w:val="false"/>
      <w:suff w:val="nothing"/>
      <w:lvlText w:val=""/>
      <w:lvlJc w:val="left"/>
      <w:pPr>
        <w:pStyle w:val="625"/>
        <w:ind w:left="576" w:hanging="576"/>
        <w:tabs>
          <w:tab w:val="num" w:pos="0" w:leader="none"/>
        </w:tabs>
      </w:pPr>
    </w:lvl>
    <w:lvl w:ilvl="2">
      <w:start w:val="1"/>
      <w:numFmt w:val="decimal"/>
      <w:pStyle w:val="628"/>
      <w:isLgl w:val="false"/>
      <w:suff w:val="nothing"/>
      <w:lvlText w:val=""/>
      <w:lvlJc w:val="left"/>
      <w:pPr>
        <w:pStyle w:val="625"/>
        <w:ind w:left="720" w:hanging="720"/>
        <w:tabs>
          <w:tab w:val="num" w:pos="0" w:leader="none"/>
        </w:tabs>
      </w:pPr>
    </w:lvl>
    <w:lvl w:ilvl="3">
      <w:start w:val="1"/>
      <w:numFmt w:val="decimal"/>
      <w:isLgl w:val="false"/>
      <w:suff w:val="nothing"/>
      <w:lvlText w:val=""/>
      <w:lvlJc w:val="left"/>
      <w:pPr>
        <w:pStyle w:val="625"/>
        <w:ind w:left="0" w:firstLine="0"/>
        <w:tabs>
          <w:tab w:val="num" w:pos="0" w:leader="none"/>
        </w:tabs>
      </w:pPr>
    </w:lvl>
    <w:lvl w:ilvl="4">
      <w:start w:val="1"/>
      <w:numFmt w:val="decimal"/>
      <w:isLgl w:val="false"/>
      <w:suff w:val="nothing"/>
      <w:lvlText w:val=""/>
      <w:lvlJc w:val="left"/>
      <w:pPr>
        <w:pStyle w:val="625"/>
        <w:ind w:left="0" w:firstLine="0"/>
        <w:tabs>
          <w:tab w:val="num" w:pos="0" w:leader="none"/>
        </w:tabs>
      </w:pPr>
    </w:lvl>
    <w:lvl w:ilvl="5">
      <w:start w:val="1"/>
      <w:numFmt w:val="decimal"/>
      <w:isLgl w:val="false"/>
      <w:suff w:val="nothing"/>
      <w:lvlText w:val=""/>
      <w:lvlJc w:val="left"/>
      <w:pPr>
        <w:pStyle w:val="625"/>
        <w:ind w:left="0" w:firstLine="0"/>
        <w:tabs>
          <w:tab w:val="num" w:pos="0" w:leader="none"/>
        </w:tabs>
      </w:pPr>
    </w:lvl>
    <w:lvl w:ilvl="6">
      <w:start w:val="1"/>
      <w:numFmt w:val="decimal"/>
      <w:isLgl w:val="false"/>
      <w:suff w:val="nothing"/>
      <w:lvlText w:val=""/>
      <w:lvlJc w:val="left"/>
      <w:pPr>
        <w:pStyle w:val="625"/>
        <w:ind w:left="0" w:firstLine="0"/>
        <w:tabs>
          <w:tab w:val="num" w:pos="0" w:leader="none"/>
        </w:tabs>
      </w:pPr>
    </w:lvl>
    <w:lvl w:ilvl="7">
      <w:start w:val="1"/>
      <w:numFmt w:val="decimal"/>
      <w:isLgl w:val="false"/>
      <w:suff w:val="nothing"/>
      <w:lvlText w:val=""/>
      <w:lvlJc w:val="left"/>
      <w:pPr>
        <w:pStyle w:val="625"/>
        <w:ind w:left="0" w:firstLine="0"/>
        <w:tabs>
          <w:tab w:val="num" w:pos="0" w:leader="none"/>
        </w:tabs>
      </w:pPr>
    </w:lvl>
    <w:lvl w:ilvl="8">
      <w:start w:val="1"/>
      <w:numFmt w:val="decimal"/>
      <w:isLgl w:val="false"/>
      <w:suff w:val="nothing"/>
      <w:lvlText w:val=""/>
      <w:lvlJc w:val="left"/>
      <w:pPr>
        <w:pStyle w:val="625"/>
        <w:ind w:left="0" w:firstLine="0"/>
        <w:tabs>
          <w:tab w:val="num" w:pos="0" w:leader="none"/>
        </w:tabs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625"/>
        <w:ind w:left="126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625"/>
        <w:ind w:left="198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25"/>
        <w:ind w:left="270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25"/>
        <w:ind w:left="342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25"/>
        <w:ind w:left="414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25"/>
        <w:ind w:left="486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25"/>
        <w:ind w:left="558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25"/>
        <w:ind w:left="630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25"/>
        <w:ind w:left="7020" w:hanging="360"/>
      </w:pPr>
      <w:rPr>
        <w:rFonts w:ascii="Wingdings" w:hAnsi="Wingdings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pStyle w:val="625"/>
        <w:ind w:left="106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pStyle w:val="625"/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625"/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625"/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625"/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625"/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625"/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625"/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625"/>
        <w:ind w:left="6829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o"/>
      <w:lvlJc w:val="left"/>
      <w:pPr>
        <w:pStyle w:val="625"/>
        <w:ind w:left="1260" w:hanging="360"/>
      </w:pPr>
      <w:rPr>
        <w:rFonts w:ascii="Courier New" w:hAnsi="Courier New"/>
      </w:rPr>
    </w:lvl>
    <w:lvl w:ilvl="1">
      <w:start w:val="1"/>
      <w:numFmt w:val="bullet"/>
      <w:isLgl w:val="false"/>
      <w:suff w:val="tab"/>
      <w:lvlText w:val="o"/>
      <w:lvlJc w:val="left"/>
      <w:pPr>
        <w:pStyle w:val="625"/>
        <w:ind w:left="198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25"/>
        <w:ind w:left="270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25"/>
        <w:ind w:left="342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25"/>
        <w:ind w:left="414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25"/>
        <w:ind w:left="486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25"/>
        <w:ind w:left="558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25"/>
        <w:ind w:left="630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25"/>
        <w:ind w:left="7020" w:hanging="360"/>
      </w:pPr>
      <w:rPr>
        <w:rFonts w:ascii="Wingdings" w:hAnsi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625"/>
        <w:ind w:left="1429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625"/>
        <w:ind w:left="2149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25"/>
        <w:ind w:left="2869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25"/>
        <w:ind w:left="3589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25"/>
        <w:ind w:left="4309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25"/>
        <w:ind w:left="5029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25"/>
        <w:ind w:left="5749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25"/>
        <w:ind w:left="6469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25"/>
        <w:ind w:left="7189" w:hanging="360"/>
      </w:pPr>
      <w:rPr>
        <w:rFonts w:ascii="Wingdings" w:hAnsi="Wingdings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625"/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pStyle w:val="625"/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625"/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625"/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625"/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625"/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625"/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625"/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625"/>
        <w:ind w:left="6480" w:hanging="180"/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625"/>
        <w:ind w:left="144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625"/>
        <w:ind w:left="216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25"/>
        <w:ind w:left="288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25"/>
        <w:ind w:left="360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25"/>
        <w:ind w:left="432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25"/>
        <w:ind w:left="504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25"/>
        <w:ind w:left="576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25"/>
        <w:ind w:left="648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25"/>
        <w:ind w:left="7200" w:hanging="360"/>
      </w:pPr>
      <w:rPr>
        <w:rFonts w:ascii="Wingdings" w:hAnsi="Wingdings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9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bidi="ar-SA" w:eastAsia="zh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8"/>
    <w:next w:val="8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8"/>
    <w:next w:val="8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8"/>
    <w:next w:val="8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8"/>
    <w:next w:val="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8"/>
    <w:next w:val="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8"/>
    <w:next w:val="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8"/>
    <w:next w:val="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8"/>
    <w:next w:val="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8"/>
    <w:next w:val="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8"/>
    <w:qFormat/>
    <w:uiPriority w:val="34"/>
    <w:pPr>
      <w:contextualSpacing w:val="true"/>
      <w:ind w:left="720"/>
    </w:p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8"/>
    <w:next w:val="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8"/>
    <w:next w:val="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8"/>
    <w:next w:val="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8"/>
    <w:next w:val="8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8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8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8"/>
    <w:next w:val="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2">
    <w:name w:val="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53">
    <w:name w:val="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54">
    <w:name w:val="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55">
    <w:name w:val="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56">
    <w:name w:val="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57">
    <w:name w:val="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58">
    <w:name w:val="Bordered &amp; Lined - Accent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9">
    <w:name w:val="Bordered &amp; 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60">
    <w:name w:val="Bordered &amp; 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61">
    <w:name w:val="Bordered &amp; 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62">
    <w:name w:val="Bordered &amp; 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63">
    <w:name w:val="Bordered &amp; 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64">
    <w:name w:val="Bordered &amp; 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65">
    <w:name w:val="Bordered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8"/>
    <w:next w:val="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8"/>
    <w:next w:val="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8"/>
    <w:next w:val="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8"/>
    <w:next w:val="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8"/>
    <w:next w:val="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8"/>
    <w:next w:val="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8"/>
    <w:next w:val="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8"/>
    <w:next w:val="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8"/>
    <w:next w:val="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8"/>
    <w:next w:val="8"/>
    <w:uiPriority w:val="99"/>
    <w:unhideWhenUsed/>
    <w:pPr>
      <w:spacing w:after="0" w:afterAutospacing="0"/>
    </w:pPr>
  </w:style>
  <w:style w:type="paragraph" w:styleId="625">
    <w:name w:val="Обычный"/>
    <w:next w:val="625"/>
    <w:link w:val="625"/>
    <w:rPr>
      <w:rFonts w:ascii="Arial" w:hAnsi="Arial" w:eastAsia="SimSun"/>
      <w:sz w:val="24"/>
      <w:szCs w:val="24"/>
      <w:lang w:val="ru-RU" w:bidi="hi-IN" w:eastAsia="zh-CN"/>
    </w:rPr>
    <w:pPr>
      <w:widowControl w:val="off"/>
    </w:pPr>
  </w:style>
  <w:style w:type="paragraph" w:styleId="626">
    <w:name w:val="Заголовок 1"/>
    <w:basedOn w:val="655"/>
    <w:next w:val="656"/>
    <w:link w:val="625"/>
    <w:rPr>
      <w:b/>
      <w:bCs/>
      <w:sz w:val="36"/>
      <w:szCs w:val="36"/>
    </w:rPr>
    <w:pPr>
      <w:numPr>
        <w:ilvl w:val="0"/>
        <w:numId w:val="1"/>
      </w:numPr>
      <w:spacing w:after="120" w:before="240"/>
      <w:outlineLvl w:val="0"/>
    </w:pPr>
  </w:style>
  <w:style w:type="paragraph" w:styleId="627">
    <w:name w:val="Заголовок 2"/>
    <w:basedOn w:val="655"/>
    <w:next w:val="656"/>
    <w:link w:val="625"/>
    <w:rPr>
      <w:b/>
      <w:bCs/>
      <w:sz w:val="32"/>
      <w:szCs w:val="32"/>
    </w:rPr>
    <w:pPr>
      <w:numPr>
        <w:ilvl w:val="1"/>
        <w:numId w:val="1"/>
      </w:numPr>
      <w:spacing w:after="120" w:before="200"/>
      <w:outlineLvl w:val="1"/>
    </w:pPr>
  </w:style>
  <w:style w:type="paragraph" w:styleId="628">
    <w:name w:val="Заголовок 3"/>
    <w:basedOn w:val="655"/>
    <w:next w:val="656"/>
    <w:link w:val="625"/>
    <w:rPr>
      <w:b/>
      <w:bCs/>
      <w:sz w:val="28"/>
      <w:szCs w:val="28"/>
    </w:rPr>
    <w:pPr>
      <w:numPr>
        <w:ilvl w:val="2"/>
        <w:numId w:val="1"/>
      </w:numPr>
      <w:spacing w:after="120" w:before="140"/>
      <w:outlineLvl w:val="2"/>
    </w:pPr>
  </w:style>
  <w:style w:type="character" w:styleId="629">
    <w:name w:val="Основной шрифт абзаца"/>
    <w:next w:val="629"/>
    <w:link w:val="625"/>
  </w:style>
  <w:style w:type="table" w:styleId="630">
    <w:name w:val="Обычная таблица"/>
    <w:next w:val="630"/>
    <w:link w:val="625"/>
    <w:semiHidden/>
    <w:tblPr/>
  </w:style>
  <w:style w:type="numbering" w:styleId="631">
    <w:name w:val="Нет списка"/>
    <w:next w:val="631"/>
    <w:link w:val="625"/>
    <w:semiHidden/>
  </w:style>
  <w:style w:type="character" w:styleId="632">
    <w:name w:val="WW8Num1z0"/>
    <w:next w:val="632"/>
    <w:link w:val="625"/>
  </w:style>
  <w:style w:type="character" w:styleId="633">
    <w:name w:val="WW8Num1z1"/>
    <w:next w:val="633"/>
    <w:link w:val="625"/>
  </w:style>
  <w:style w:type="character" w:styleId="634">
    <w:name w:val="WW8Num1z2"/>
    <w:next w:val="634"/>
    <w:link w:val="625"/>
  </w:style>
  <w:style w:type="character" w:styleId="635">
    <w:name w:val="WW8Num1z3"/>
    <w:next w:val="635"/>
    <w:link w:val="625"/>
  </w:style>
  <w:style w:type="character" w:styleId="636">
    <w:name w:val="WW8Num1z4"/>
    <w:next w:val="636"/>
    <w:link w:val="625"/>
  </w:style>
  <w:style w:type="character" w:styleId="637">
    <w:name w:val="WW8Num1z5"/>
    <w:next w:val="637"/>
    <w:link w:val="625"/>
  </w:style>
  <w:style w:type="character" w:styleId="638">
    <w:name w:val="WW8Num1z6"/>
    <w:next w:val="638"/>
    <w:link w:val="625"/>
  </w:style>
  <w:style w:type="character" w:styleId="639">
    <w:name w:val="WW8Num1z7"/>
    <w:next w:val="639"/>
    <w:link w:val="625"/>
  </w:style>
  <w:style w:type="character" w:styleId="640">
    <w:name w:val="WW8Num1z8"/>
    <w:next w:val="640"/>
    <w:link w:val="625"/>
  </w:style>
  <w:style w:type="character" w:styleId="641">
    <w:name w:val="Основной шрифт абзаца5"/>
    <w:next w:val="641"/>
    <w:link w:val="625"/>
  </w:style>
  <w:style w:type="character" w:styleId="642">
    <w:name w:val="Основной шрифт абзаца4"/>
    <w:next w:val="642"/>
    <w:link w:val="625"/>
  </w:style>
  <w:style w:type="character" w:styleId="643">
    <w:name w:val="Основной шрифт абзаца3"/>
    <w:next w:val="643"/>
    <w:link w:val="625"/>
  </w:style>
  <w:style w:type="character" w:styleId="644">
    <w:name w:val="Основной шрифт абзаца2"/>
    <w:next w:val="644"/>
    <w:link w:val="625"/>
  </w:style>
  <w:style w:type="character" w:styleId="645">
    <w:name w:val="Absatz-Standardschriftart"/>
    <w:next w:val="645"/>
    <w:link w:val="625"/>
  </w:style>
  <w:style w:type="character" w:styleId="646">
    <w:name w:val="WW-Absatz-Standardschriftart"/>
    <w:next w:val="646"/>
    <w:link w:val="625"/>
  </w:style>
  <w:style w:type="character" w:styleId="647">
    <w:name w:val="WW-Absatz-Standardschriftart1"/>
    <w:next w:val="647"/>
    <w:link w:val="625"/>
  </w:style>
  <w:style w:type="character" w:styleId="648">
    <w:name w:val="WW-Absatz-Standardschriftart11"/>
    <w:next w:val="648"/>
    <w:link w:val="625"/>
  </w:style>
  <w:style w:type="character" w:styleId="649">
    <w:name w:val="Основной шрифт абзаца1"/>
    <w:next w:val="649"/>
    <w:link w:val="625"/>
  </w:style>
  <w:style w:type="character" w:styleId="650">
    <w:name w:val="WW-Absatz-Standardschriftart111"/>
    <w:next w:val="650"/>
    <w:link w:val="625"/>
  </w:style>
  <w:style w:type="character" w:styleId="651">
    <w:name w:val="Текст выноски Знак"/>
    <w:next w:val="651"/>
    <w:link w:val="625"/>
    <w:rPr>
      <w:rFonts w:ascii="Tahoma" w:hAnsi="Tahoma" w:eastAsia="SimSun"/>
      <w:sz w:val="16"/>
      <w:szCs w:val="14"/>
      <w:lang w:bidi="hi-IN"/>
    </w:rPr>
  </w:style>
  <w:style w:type="character" w:styleId="652">
    <w:name w:val="Верхний колонтитул Знак"/>
    <w:next w:val="652"/>
    <w:link w:val="625"/>
    <w:rPr>
      <w:rFonts w:ascii="Arial" w:hAnsi="Arial" w:eastAsia="SimSun"/>
      <w:sz w:val="24"/>
      <w:szCs w:val="24"/>
      <w:lang w:bidi="hi-IN"/>
    </w:rPr>
  </w:style>
  <w:style w:type="character" w:styleId="653">
    <w:name w:val="Нижний колонтитул Знак"/>
    <w:next w:val="653"/>
    <w:link w:val="625"/>
    <w:rPr>
      <w:rFonts w:ascii="Arial" w:hAnsi="Arial" w:eastAsia="SimSun"/>
      <w:sz w:val="24"/>
      <w:szCs w:val="24"/>
      <w:lang w:bidi="hi-IN"/>
    </w:rPr>
  </w:style>
  <w:style w:type="character" w:styleId="654">
    <w:name w:val="Основной текст Знак"/>
    <w:next w:val="654"/>
    <w:link w:val="625"/>
    <w:rPr>
      <w:rFonts w:ascii="Arial" w:hAnsi="Arial" w:eastAsia="SimSun"/>
      <w:sz w:val="24"/>
      <w:szCs w:val="24"/>
      <w:lang w:bidi="hi-IN" w:eastAsia="zh-CN"/>
    </w:rPr>
  </w:style>
  <w:style w:type="paragraph" w:styleId="655">
    <w:name w:val="Заголовок"/>
    <w:basedOn w:val="625"/>
    <w:next w:val="656"/>
    <w:link w:val="625"/>
    <w:rPr>
      <w:rFonts w:ascii="Arial" w:hAnsi="Arial" w:eastAsia="Microsoft YaHei"/>
      <w:sz w:val="28"/>
      <w:szCs w:val="28"/>
    </w:rPr>
    <w:pPr>
      <w:keepNext/>
      <w:spacing w:after="120" w:before="240"/>
    </w:pPr>
  </w:style>
  <w:style w:type="paragraph" w:styleId="656">
    <w:name w:val="Основной текст"/>
    <w:basedOn w:val="625"/>
    <w:next w:val="656"/>
    <w:link w:val="625"/>
    <w:rPr>
      <w:lang w:val="en-US"/>
    </w:rPr>
    <w:pPr>
      <w:spacing w:after="120" w:before="0"/>
    </w:pPr>
  </w:style>
  <w:style w:type="paragraph" w:styleId="657">
    <w:name w:val="Список"/>
    <w:basedOn w:val="656"/>
    <w:next w:val="657"/>
    <w:link w:val="625"/>
    <w:rPr>
      <w:rFonts w:ascii="Arial" w:hAnsi="Arial"/>
    </w:rPr>
  </w:style>
  <w:style w:type="paragraph" w:styleId="658">
    <w:name w:val="Название объекта"/>
    <w:basedOn w:val="625"/>
    <w:next w:val="658"/>
    <w:link w:val="625"/>
    <w:rPr>
      <w:i/>
      <w:iCs/>
      <w:sz w:val="24"/>
      <w:szCs w:val="24"/>
    </w:rPr>
    <w:pPr>
      <w:spacing w:after="120" w:before="120"/>
      <w:suppressLineNumbers/>
    </w:pPr>
  </w:style>
  <w:style w:type="paragraph" w:styleId="659">
    <w:name w:val="Указатель6"/>
    <w:basedOn w:val="625"/>
    <w:next w:val="659"/>
    <w:link w:val="625"/>
    <w:pPr>
      <w:suppressLineNumbers/>
    </w:pPr>
  </w:style>
  <w:style w:type="paragraph" w:styleId="660">
    <w:name w:val="Название объекта2"/>
    <w:basedOn w:val="655"/>
    <w:next w:val="656"/>
    <w:link w:val="625"/>
    <w:rPr>
      <w:b/>
      <w:bCs/>
      <w:sz w:val="56"/>
      <w:szCs w:val="56"/>
    </w:rPr>
    <w:pPr>
      <w:jc w:val="center"/>
    </w:pPr>
  </w:style>
  <w:style w:type="paragraph" w:styleId="661">
    <w:name w:val="Указатель5"/>
    <w:basedOn w:val="625"/>
    <w:next w:val="661"/>
    <w:link w:val="625"/>
    <w:pPr>
      <w:suppressLineNumbers/>
    </w:pPr>
  </w:style>
  <w:style w:type="paragraph" w:styleId="662">
    <w:name w:val="Название объекта1"/>
    <w:basedOn w:val="625"/>
    <w:next w:val="662"/>
    <w:link w:val="625"/>
    <w:rPr>
      <w:i/>
      <w:iCs/>
      <w:sz w:val="24"/>
      <w:szCs w:val="24"/>
    </w:rPr>
    <w:pPr>
      <w:spacing w:after="120" w:before="120"/>
      <w:suppressLineNumbers/>
    </w:pPr>
  </w:style>
  <w:style w:type="paragraph" w:styleId="663">
    <w:name w:val="Указатель4"/>
    <w:basedOn w:val="625"/>
    <w:next w:val="663"/>
    <w:link w:val="625"/>
    <w:pPr>
      <w:suppressLineNumbers/>
    </w:pPr>
  </w:style>
  <w:style w:type="paragraph" w:styleId="664">
    <w:name w:val="Название3"/>
    <w:basedOn w:val="625"/>
    <w:next w:val="664"/>
    <w:link w:val="625"/>
    <w:rPr>
      <w:i/>
      <w:iCs/>
      <w:sz w:val="24"/>
      <w:szCs w:val="24"/>
    </w:rPr>
    <w:pPr>
      <w:spacing w:after="120" w:before="120"/>
      <w:suppressLineNumbers/>
    </w:pPr>
  </w:style>
  <w:style w:type="paragraph" w:styleId="665">
    <w:name w:val="Указатель3"/>
    <w:basedOn w:val="625"/>
    <w:next w:val="665"/>
    <w:link w:val="625"/>
    <w:pPr>
      <w:suppressLineNumbers/>
    </w:pPr>
  </w:style>
  <w:style w:type="paragraph" w:styleId="666">
    <w:name w:val="Название2"/>
    <w:basedOn w:val="625"/>
    <w:next w:val="666"/>
    <w:link w:val="625"/>
    <w:rPr>
      <w:rFonts w:ascii="Arial" w:hAnsi="Arial"/>
      <w:i/>
      <w:iCs/>
      <w:sz w:val="20"/>
      <w:szCs w:val="24"/>
    </w:rPr>
    <w:pPr>
      <w:spacing w:after="120" w:before="120"/>
      <w:suppressLineNumbers/>
    </w:pPr>
  </w:style>
  <w:style w:type="paragraph" w:styleId="667">
    <w:name w:val="Указатель2"/>
    <w:basedOn w:val="625"/>
    <w:next w:val="667"/>
    <w:link w:val="625"/>
    <w:rPr>
      <w:rFonts w:ascii="Arial" w:hAnsi="Arial"/>
    </w:rPr>
    <w:pPr>
      <w:suppressLineNumbers/>
    </w:pPr>
  </w:style>
  <w:style w:type="paragraph" w:styleId="668">
    <w:name w:val="Название1"/>
    <w:basedOn w:val="625"/>
    <w:next w:val="668"/>
    <w:link w:val="625"/>
    <w:rPr>
      <w:rFonts w:ascii="Arial" w:hAnsi="Arial"/>
      <w:i/>
      <w:iCs/>
      <w:sz w:val="20"/>
      <w:szCs w:val="24"/>
    </w:rPr>
    <w:pPr>
      <w:spacing w:after="120" w:before="120"/>
      <w:suppressLineNumbers/>
    </w:pPr>
  </w:style>
  <w:style w:type="paragraph" w:styleId="669">
    <w:name w:val="Указатель1"/>
    <w:basedOn w:val="625"/>
    <w:next w:val="669"/>
    <w:link w:val="625"/>
    <w:rPr>
      <w:rFonts w:ascii="Arial" w:hAnsi="Arial"/>
    </w:rPr>
    <w:pPr>
      <w:suppressLineNumbers/>
    </w:pPr>
  </w:style>
  <w:style w:type="paragraph" w:styleId="670">
    <w:name w:val="Рецензия"/>
    <w:next w:val="670"/>
    <w:link w:val="625"/>
    <w:rPr>
      <w:rFonts w:ascii="Arial" w:hAnsi="Arial" w:eastAsia="SimSun"/>
      <w:sz w:val="24"/>
      <w:szCs w:val="24"/>
      <w:lang w:val="ru-RU" w:bidi="hi-IN" w:eastAsia="zh-CN"/>
    </w:rPr>
  </w:style>
  <w:style w:type="paragraph" w:styleId="671">
    <w:name w:val="Текст выноски"/>
    <w:basedOn w:val="625"/>
    <w:next w:val="671"/>
    <w:link w:val="625"/>
    <w:rPr>
      <w:rFonts w:ascii="Tahoma" w:hAnsi="Tahoma"/>
      <w:sz w:val="16"/>
      <w:szCs w:val="14"/>
    </w:rPr>
  </w:style>
  <w:style w:type="paragraph" w:styleId="672">
    <w:name w:val="Верхний колонтитул"/>
    <w:basedOn w:val="625"/>
    <w:next w:val="672"/>
    <w:link w:val="625"/>
    <w:pPr>
      <w:tabs>
        <w:tab w:val="center" w:pos="4677" w:leader="none"/>
        <w:tab w:val="right" w:pos="9355" w:leader="none"/>
      </w:tabs>
    </w:pPr>
  </w:style>
  <w:style w:type="paragraph" w:styleId="673">
    <w:name w:val="Нижний колонтитул"/>
    <w:basedOn w:val="625"/>
    <w:next w:val="673"/>
    <w:link w:val="625"/>
    <w:pPr>
      <w:tabs>
        <w:tab w:val="center" w:pos="4677" w:leader="none"/>
        <w:tab w:val="right" w:pos="9355" w:leader="none"/>
      </w:tabs>
    </w:pPr>
  </w:style>
  <w:style w:type="paragraph" w:styleId="674">
    <w:name w:val="Блочная цитата"/>
    <w:basedOn w:val="625"/>
    <w:next w:val="674"/>
    <w:link w:val="625"/>
    <w:pPr>
      <w:ind w:left="567" w:right="567" w:firstLine="0"/>
      <w:spacing w:after="283" w:before="0"/>
    </w:pPr>
  </w:style>
  <w:style w:type="paragraph" w:styleId="675">
    <w:name w:val="Подзаголовок"/>
    <w:basedOn w:val="655"/>
    <w:next w:val="656"/>
    <w:link w:val="625"/>
    <w:rPr>
      <w:sz w:val="36"/>
      <w:szCs w:val="36"/>
    </w:rPr>
    <w:pPr>
      <w:jc w:val="center"/>
      <w:spacing w:after="120" w:before="60"/>
    </w:pPr>
  </w:style>
  <w:style w:type="paragraph" w:styleId="676">
    <w:name w:val="Без интервала"/>
    <w:next w:val="676"/>
    <w:link w:val="625"/>
    <w:rPr>
      <w:rFonts w:ascii="Arial" w:hAnsi="Arial" w:eastAsia="SimSun"/>
      <w:sz w:val="24"/>
      <w:szCs w:val="24"/>
      <w:lang w:val="ru-RU" w:bidi="hi-IN" w:eastAsia="zh-CN"/>
    </w:rPr>
    <w:pPr>
      <w:widowControl w:val="off"/>
    </w:pPr>
  </w:style>
  <w:style w:type="paragraph" w:styleId="677">
    <w:name w:val="Содержимое врезки"/>
    <w:basedOn w:val="625"/>
    <w:next w:val="677"/>
    <w:link w:val="625"/>
  </w:style>
  <w:style w:type="paragraph" w:styleId="678">
    <w:name w:val="Содержимое таблицы"/>
    <w:basedOn w:val="625"/>
    <w:next w:val="678"/>
    <w:link w:val="625"/>
    <w:pPr>
      <w:suppressLineNumbers/>
    </w:pPr>
  </w:style>
  <w:style w:type="paragraph" w:styleId="679">
    <w:name w:val="Заголовок таблицы"/>
    <w:basedOn w:val="678"/>
    <w:next w:val="679"/>
    <w:link w:val="625"/>
    <w:rPr>
      <w:b/>
      <w:bCs/>
    </w:rPr>
    <w:pPr>
      <w:jc w:val="center"/>
      <w:suppressLineNumbers/>
    </w:pPr>
  </w:style>
  <w:style w:type="paragraph" w:styleId="680">
    <w:name w:val="Стандартный HTML"/>
    <w:basedOn w:val="625"/>
    <w:next w:val="680"/>
    <w:link w:val="681"/>
    <w:semiHidden/>
    <w:rPr>
      <w:rFonts w:ascii="Courier New" w:hAnsi="Courier New" w:eastAsia="Times New Roman"/>
      <w:sz w:val="20"/>
      <w:szCs w:val="20"/>
      <w:lang w:bidi="ar-SA" w:eastAsia="ru-RU"/>
    </w:rPr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</w:style>
  <w:style w:type="character" w:styleId="681">
    <w:name w:val="Стандартный HTML Знак"/>
    <w:next w:val="681"/>
    <w:link w:val="680"/>
    <w:semiHidden/>
    <w:rPr>
      <w:rFonts w:ascii="Courier New" w:hAnsi="Courier New"/>
    </w:rPr>
  </w:style>
  <w:style w:type="character" w:styleId="682">
    <w:name w:val="Гиперссылка"/>
    <w:next w:val="682"/>
    <w:link w:val="625"/>
    <w:rPr>
      <w:color w:val="0563C1"/>
      <w:u w:val="single"/>
    </w:rPr>
  </w:style>
  <w:style w:type="table" w:styleId="683">
    <w:name w:val="Сетка таблицы"/>
    <w:basedOn w:val="630"/>
    <w:next w:val="683"/>
    <w:link w:val="625"/>
    <w:tblPr/>
  </w:style>
  <w:style w:type="paragraph" w:styleId="684">
    <w:name w:val="Абзац списка"/>
    <w:basedOn w:val="625"/>
    <w:next w:val="684"/>
    <w:link w:val="625"/>
    <w:rPr>
      <w:rFonts w:ascii="Calibri" w:hAnsi="Calibri" w:eastAsia="Calibri"/>
      <w:sz w:val="22"/>
      <w:szCs w:val="22"/>
      <w:lang w:bidi="ar-SA" w:eastAsia="en-US"/>
    </w:rPr>
    <w:pPr>
      <w:contextualSpacing w:val="true"/>
      <w:ind w:left="720"/>
      <w:spacing w:lineRule="auto" w:line="259" w:after="160"/>
      <w:widowControl/>
    </w:pPr>
  </w:style>
  <w:style w:type="character" w:styleId="1244" w:default="1">
    <w:name w:val="Default Paragraph Font"/>
    <w:uiPriority w:val="1"/>
    <w:semiHidden/>
    <w:unhideWhenUsed/>
  </w:style>
  <w:style w:type="numbering" w:styleId="1245" w:default="1">
    <w:name w:val="No List"/>
    <w:uiPriority w:val="99"/>
    <w:semiHidden/>
    <w:unhideWhenUsed/>
  </w:style>
  <w:style w:type="paragraph" w:styleId="1246" w:default="1">
    <w:name w:val="Normal"/>
    <w:qFormat/>
  </w:style>
  <w:style w:type="table" w:styleId="1247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R7-Office/6.4.2.34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Сейтибрам Сеитосманов</cp:lastModifiedBy>
  <cp:revision>1</cp:revision>
  <dcterms:modified xsi:type="dcterms:W3CDTF">2022-05-11T18:29:06Z</dcterms:modified>
</cp:coreProperties>
</file>