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92E1" w14:textId="77777777" w:rsidR="00A70991" w:rsidRDefault="00A70991" w:rsidP="00A70991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RV Projekt 2</w:t>
      </w:r>
    </w:p>
    <w:p w14:paraId="340D74EA" w14:textId="77777777" w:rsidR="00A70991" w:rsidRDefault="00A70991" w:rsidP="00A70991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i/>
          <w:sz w:val="26"/>
          <w:szCs w:val="26"/>
        </w:rPr>
        <w:t>(RV-2023-01)</w:t>
      </w:r>
    </w:p>
    <w:p w14:paraId="034B112C" w14:textId="77777777" w:rsidR="00A70991" w:rsidRDefault="00A70991" w:rsidP="00A70991">
      <w:pPr>
        <w:pStyle w:val="Naslov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Radni plan</w:t>
      </w:r>
      <w:r>
        <w:rPr>
          <w:rFonts w:ascii="Open Sans" w:eastAsia="Open Sans" w:hAnsi="Open Sans" w:cs="Open Sans"/>
          <w:sz w:val="26"/>
          <w:szCs w:val="26"/>
          <w:vertAlign w:val="superscript"/>
        </w:rPr>
        <w:footnoteReference w:id="1"/>
      </w:r>
    </w:p>
    <w:p w14:paraId="71DE887E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tbl>
      <w:tblPr>
        <w:tblW w:w="139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11027"/>
      </w:tblGrid>
      <w:tr w:rsidR="00A70991" w14:paraId="74242976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01273CD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Naziv projekta:</w:t>
            </w:r>
          </w:p>
        </w:tc>
        <w:tc>
          <w:tcPr>
            <w:tcW w:w="11027" w:type="dxa"/>
            <w:vAlign w:val="center"/>
          </w:tcPr>
          <w:p w14:paraId="5956DB3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AC2E29">
              <w:rPr>
                <w:rFonts w:ascii="Open Sans" w:eastAsia="Open Sans" w:hAnsi="Open Sans" w:cs="Open Sans"/>
                <w:sz w:val="20"/>
                <w:szCs w:val="20"/>
              </w:rPr>
              <w:t>Računalno razmišljanje</w:t>
            </w:r>
          </w:p>
        </w:tc>
      </w:tr>
      <w:tr w:rsidR="00A70991" w14:paraId="6EB1737C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2A579BC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Voditelj projekta:</w:t>
            </w:r>
          </w:p>
        </w:tc>
        <w:tc>
          <w:tcPr>
            <w:tcW w:w="11027" w:type="dxa"/>
            <w:vAlign w:val="center"/>
          </w:tcPr>
          <w:p w14:paraId="7E005B0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Dario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Kadežabek</w:t>
            </w:r>
            <w:proofErr w:type="spellEnd"/>
          </w:p>
        </w:tc>
      </w:tr>
      <w:tr w:rsidR="00A70991" w14:paraId="225F8F6D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28A848C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početka:</w:t>
            </w:r>
          </w:p>
        </w:tc>
        <w:tc>
          <w:tcPr>
            <w:tcW w:w="11027" w:type="dxa"/>
            <w:vAlign w:val="center"/>
          </w:tcPr>
          <w:p w14:paraId="5AFC769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2024-01-01</w:t>
            </w:r>
          </w:p>
        </w:tc>
      </w:tr>
      <w:tr w:rsidR="00A70991" w14:paraId="173D3FF4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470DFE0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završetka:</w:t>
            </w:r>
          </w:p>
        </w:tc>
        <w:tc>
          <w:tcPr>
            <w:tcW w:w="11027" w:type="dxa"/>
            <w:vAlign w:val="center"/>
          </w:tcPr>
          <w:p w14:paraId="7ED6F33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2024-12-15</w:t>
            </w:r>
          </w:p>
        </w:tc>
      </w:tr>
    </w:tbl>
    <w:p w14:paraId="23CB2552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p w14:paraId="43637EAD" w14:textId="77777777" w:rsidR="00A70991" w:rsidRDefault="00A70991" w:rsidP="00A70991">
      <w:pPr>
        <w:jc w:val="center"/>
        <w:rPr>
          <w:rFonts w:ascii="Open Sans" w:eastAsia="Open Sans" w:hAnsi="Open Sans" w:cs="Open Sans"/>
          <w:color w:val="A50021"/>
        </w:rPr>
      </w:pPr>
    </w:p>
    <w:tbl>
      <w:tblPr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86"/>
        <w:gridCol w:w="5223"/>
        <w:gridCol w:w="2410"/>
        <w:gridCol w:w="2410"/>
      </w:tblGrid>
      <w:tr w:rsidR="00A70991" w14:paraId="7F633512" w14:textId="77777777" w:rsidTr="008D0B23">
        <w:tc>
          <w:tcPr>
            <w:tcW w:w="1897" w:type="dxa"/>
            <w:shd w:val="clear" w:color="auto" w:fill="BFBFBF"/>
          </w:tcPr>
          <w:p w14:paraId="5AFF7C0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1646EA5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Objectives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086" w:type="dxa"/>
            <w:shd w:val="clear" w:color="auto" w:fill="BFBFBF"/>
          </w:tcPr>
          <w:p w14:paraId="39981F5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1BF6EE0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Activities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5223" w:type="dxa"/>
            <w:shd w:val="clear" w:color="auto" w:fill="BFBFBF"/>
          </w:tcPr>
          <w:p w14:paraId="6B16367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4E346EB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BFBFBF"/>
          </w:tcPr>
          <w:p w14:paraId="4C88232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1DB912EB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Partners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BFBFBF"/>
          </w:tcPr>
          <w:p w14:paraId="601777FE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A70991" w14:paraId="0F4C346F" w14:textId="77777777" w:rsidTr="008D0B23">
        <w:trPr>
          <w:trHeight w:val="343"/>
        </w:trPr>
        <w:tc>
          <w:tcPr>
            <w:tcW w:w="14026" w:type="dxa"/>
            <w:gridSpan w:val="5"/>
            <w:shd w:val="clear" w:color="auto" w:fill="auto"/>
          </w:tcPr>
          <w:p w14:paraId="1BF7DFA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Razdoblje 1 - 12</w:t>
            </w:r>
          </w:p>
        </w:tc>
      </w:tr>
      <w:tr w:rsidR="00A70991" w14:paraId="4A243143" w14:textId="77777777" w:rsidTr="008D0B23">
        <w:tc>
          <w:tcPr>
            <w:tcW w:w="1897" w:type="dxa"/>
            <w:vMerge w:val="restart"/>
            <w:shd w:val="clear" w:color="auto" w:fill="auto"/>
            <w:vAlign w:val="center"/>
          </w:tcPr>
          <w:p w14:paraId="7984383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O1 </w:t>
            </w:r>
            <w:r w:rsidRPr="00AC2E29">
              <w:rPr>
                <w:rFonts w:ascii="Open Sans" w:eastAsia="Open Sans" w:hAnsi="Open Sans" w:cs="Open Sans"/>
                <w:b/>
                <w:sz w:val="20"/>
                <w:szCs w:val="20"/>
              </w:rPr>
              <w:t>Razvijanje digitalnih vještina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 p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oboljšanje kritičkog razmišljanja i problem </w:t>
            </w:r>
            <w:proofErr w:type="spellStart"/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solving</w:t>
            </w:r>
            <w:proofErr w:type="spellEnd"/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vještina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 međusobnog timskom rada i povećanje motivacije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kod učenika.</w:t>
            </w:r>
          </w:p>
        </w:tc>
        <w:tc>
          <w:tcPr>
            <w:tcW w:w="2086" w:type="dxa"/>
            <w:shd w:val="clear" w:color="auto" w:fill="auto"/>
          </w:tcPr>
          <w:p w14:paraId="606DE1D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A1.1 Pronalazak volontera iz lokalnih tehnoloških tvrtki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727E983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D1.1.1  Odabrana 4 volontera (zaposlenika iz lokalne tehnološke tvrtke) koji će voditi predavanja i natjecanja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A1D03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Dario 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Kadežabek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</w:t>
            </w:r>
          </w:p>
          <w:p w14:paraId="43BDB93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Frane 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Krapić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6076D708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1., 1</w:t>
            </w:r>
          </w:p>
        </w:tc>
      </w:tr>
      <w:tr w:rsidR="00A70991" w14:paraId="332C6D84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6982ABA2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4FF4CF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A1.2 Obuka za nastavnike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6138041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D1.2.1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>Organiziran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 su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radionic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za nastavnike kako bi mogli bolje podučavati programiranje i računalno razmišljanje u svom nastavnom planu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01727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Jedan volonter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9235F2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3.-4., 2</w:t>
            </w:r>
          </w:p>
        </w:tc>
      </w:tr>
      <w:tr w:rsidR="00A70991" w14:paraId="7561F785" w14:textId="77777777" w:rsidTr="008D0B23">
        <w:trPr>
          <w:trHeight w:val="273"/>
        </w:trPr>
        <w:tc>
          <w:tcPr>
            <w:tcW w:w="1897" w:type="dxa"/>
            <w:vMerge/>
            <w:shd w:val="clear" w:color="auto" w:fill="auto"/>
            <w:vAlign w:val="center"/>
          </w:tcPr>
          <w:p w14:paraId="4A722A4F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8CDEBD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A1.3 Online tečajevi uz projektno učenje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2EDE9551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D1.3.1 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mogli pristupiti online tečajevima koji su dostupni preko interneta, kako bi naučili više o informatici i tehnologiji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nakon čega su</w:t>
            </w:r>
            <w:r w:rsidRPr="00711A9F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se okupili u timovima i radili na projektima koji su povezani sa stvarnim svijetom, koristeći tehnologiju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711A9F">
              <w:rPr>
                <w:rFonts w:ascii="Open Sans" w:eastAsia="Open Sans" w:hAnsi="Open Sans" w:cs="Open Sans"/>
                <w:b/>
                <w:sz w:val="20"/>
                <w:szCs w:val="20"/>
              </w:rPr>
              <w:t>kao alat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130CF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Dva volontera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E4E63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3.-5., 3</w:t>
            </w:r>
          </w:p>
        </w:tc>
      </w:tr>
      <w:tr w:rsidR="00A70991" w14:paraId="24D82F13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4A61943D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C80C9CB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A1.4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E-mentorstvo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13CA3E3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D1.4.1 </w:t>
            </w:r>
            <w:r w:rsidRPr="00FA0F2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Stručnjaci iz područja informatike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bili</w:t>
            </w:r>
            <w:r w:rsidRPr="00FA0F2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dostupni za podršku i savjetovanje učenicima tijekom projekta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C1E381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Tri volontera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9419AB0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5.-6., 2</w:t>
            </w:r>
          </w:p>
        </w:tc>
      </w:tr>
      <w:tr w:rsidR="00A70991" w14:paraId="62750579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1492BD47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C740A4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A1.5 Naknadno usavršavanje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6ABC5768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D1.5.1 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Nakon što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učenici upozna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ti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sa osnovama programiranja, organizira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ne su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dodatne radionice za one koji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htjeli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znati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više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72216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Dva volontera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78201E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7.-8., 1</w:t>
            </w:r>
          </w:p>
        </w:tc>
      </w:tr>
      <w:tr w:rsidR="00A70991" w14:paraId="6357C517" w14:textId="77777777" w:rsidTr="008D0B23">
        <w:tc>
          <w:tcPr>
            <w:tcW w:w="1897" w:type="dxa"/>
            <w:vMerge w:val="restart"/>
            <w:shd w:val="clear" w:color="auto" w:fill="auto"/>
            <w:vAlign w:val="center"/>
          </w:tcPr>
          <w:p w14:paraId="3E5FE66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O2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Stimuliranje interesa za STEM područja (računarstvo, tehnologiju, inženjerstvo i matematiku) kod učenika.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017938E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A2.1 </w:t>
            </w:r>
            <w:r w:rsidRPr="00297953">
              <w:rPr>
                <w:rFonts w:ascii="Open Sans" w:eastAsia="Open Sans" w:hAnsi="Open Sans" w:cs="Open Sans"/>
                <w:b/>
                <w:sz w:val="20"/>
                <w:szCs w:val="20"/>
              </w:rPr>
              <w:t>Posjete tehnološkim tvrtkama</w:t>
            </w:r>
          </w:p>
        </w:tc>
        <w:tc>
          <w:tcPr>
            <w:tcW w:w="5223" w:type="dxa"/>
            <w:shd w:val="clear" w:color="auto" w:fill="auto"/>
          </w:tcPr>
          <w:p w14:paraId="23846BA8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D2.1.1 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posjetili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lokalne tehnološke tvrtke i upozna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>i se s različitim poslovnim modelima koji se koriste u informatičkoj industriji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22C0E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Leo Kocijan,</w:t>
            </w:r>
          </w:p>
          <w:p w14:paraId="12505B1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Karlo Kolak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2E85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9., 1</w:t>
            </w:r>
          </w:p>
        </w:tc>
      </w:tr>
      <w:tr w:rsidR="00A70991" w14:paraId="2C3C9364" w14:textId="77777777" w:rsidTr="008D0B23">
        <w:tc>
          <w:tcPr>
            <w:tcW w:w="1897" w:type="dxa"/>
            <w:vMerge/>
            <w:shd w:val="clear" w:color="auto" w:fill="auto"/>
          </w:tcPr>
          <w:p w14:paraId="3930F6B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2676CCB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 Samostalan rad i vježba učenika</w:t>
            </w:r>
          </w:p>
        </w:tc>
        <w:tc>
          <w:tcPr>
            <w:tcW w:w="5223" w:type="dxa"/>
            <w:shd w:val="clear" w:color="auto" w:fill="auto"/>
          </w:tcPr>
          <w:p w14:paraId="36992FD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D2.2.1 Učenici su samostalno vježbali i pripremali se za natjecanja uz dosadašnje stečeno znanje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CD72B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B6E35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10.-11., 2</w:t>
            </w:r>
          </w:p>
        </w:tc>
      </w:tr>
      <w:tr w:rsidR="00A70991" w14:paraId="4208F2C4" w14:textId="77777777" w:rsidTr="008D0B23">
        <w:tc>
          <w:tcPr>
            <w:tcW w:w="1897" w:type="dxa"/>
            <w:vMerge/>
            <w:shd w:val="clear" w:color="auto" w:fill="auto"/>
          </w:tcPr>
          <w:p w14:paraId="2AEF36C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616174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A2.3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Natjecanj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iz informatike</w:t>
            </w:r>
          </w:p>
        </w:tc>
        <w:tc>
          <w:tcPr>
            <w:tcW w:w="5223" w:type="dxa"/>
            <w:shd w:val="clear" w:color="auto" w:fill="auto"/>
          </w:tcPr>
          <w:p w14:paraId="088829E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D2.3.1 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>Učenici se natje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ču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 različitim natjecanjima iz informatike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BD643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BA096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  <w:tr w:rsidR="00A70991" w14:paraId="1E812E82" w14:textId="77777777" w:rsidTr="008D0B23">
        <w:tc>
          <w:tcPr>
            <w:tcW w:w="1897" w:type="dxa"/>
            <w:vMerge/>
            <w:shd w:val="clear" w:color="auto" w:fill="auto"/>
          </w:tcPr>
          <w:p w14:paraId="6C56246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FBEEC5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A2.4 Izložbe</w:t>
            </w:r>
          </w:p>
        </w:tc>
        <w:tc>
          <w:tcPr>
            <w:tcW w:w="5223" w:type="dxa"/>
            <w:shd w:val="clear" w:color="auto" w:fill="auto"/>
          </w:tcPr>
          <w:p w14:paraId="1A7DA18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D2.4.1 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izlažu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svoje projekte na završnoj izložbi pred roditeljima i članovima škole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AB267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škola, nastavnici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EF7C5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  <w:tr w:rsidR="00A70991" w14:paraId="6BD382B6" w14:textId="77777777" w:rsidTr="008D0B23">
        <w:tc>
          <w:tcPr>
            <w:tcW w:w="1897" w:type="dxa"/>
            <w:vMerge/>
            <w:shd w:val="clear" w:color="auto" w:fill="auto"/>
          </w:tcPr>
          <w:p w14:paraId="5CE1E71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616B9AE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A2.5 Izdavanje certifikata</w:t>
            </w:r>
          </w:p>
        </w:tc>
        <w:tc>
          <w:tcPr>
            <w:tcW w:w="5223" w:type="dxa"/>
            <w:shd w:val="clear" w:color="auto" w:fill="auto"/>
          </w:tcPr>
          <w:p w14:paraId="78233EB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D2.5.1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koji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su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>uspješno završ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ili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projekt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dobi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>i certifikat koji potvrđuje njihove vještine u području informatike i tehnologije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29599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Lončarić,</w:t>
            </w:r>
          </w:p>
          <w:p w14:paraId="7C5F5D7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Jedan volonter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913CB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</w:tbl>
    <w:p w14:paraId="2C4A638C" w14:textId="77777777" w:rsidR="00A70991" w:rsidRDefault="00A70991" w:rsidP="00A70991">
      <w:pPr>
        <w:jc w:val="center"/>
      </w:pPr>
    </w:p>
    <w:p w14:paraId="3CD9CD33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p w14:paraId="310DB90E" w14:textId="77777777" w:rsidR="00096824" w:rsidRPr="00A70991" w:rsidRDefault="00096824" w:rsidP="00A70991">
      <w:pPr>
        <w:rPr>
          <w:rFonts w:eastAsia="Open Sans"/>
        </w:rPr>
      </w:pPr>
    </w:p>
    <w:sectPr w:rsidR="00096824" w:rsidRPr="00A70991">
      <w:headerReference w:type="default" r:id="rId6"/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88D8E" w14:textId="77777777" w:rsidR="00526839" w:rsidRDefault="00526839">
      <w:r>
        <w:separator/>
      </w:r>
    </w:p>
  </w:endnote>
  <w:endnote w:type="continuationSeparator" w:id="0">
    <w:p w14:paraId="4FCEB3F7" w14:textId="77777777" w:rsidR="00526839" w:rsidRDefault="0052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C9C2" w14:textId="77777777" w:rsidR="00526839" w:rsidRDefault="00526839">
      <w:r>
        <w:separator/>
      </w:r>
    </w:p>
  </w:footnote>
  <w:footnote w:type="continuationSeparator" w:id="0">
    <w:p w14:paraId="673908C4" w14:textId="77777777" w:rsidR="00526839" w:rsidRDefault="00526839">
      <w:r>
        <w:continuationSeparator/>
      </w:r>
    </w:p>
  </w:footnote>
  <w:footnote w:id="1">
    <w:p w14:paraId="0AA1E11E" w14:textId="77777777" w:rsidR="00A70991" w:rsidRDefault="00A70991" w:rsidP="00A70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Upute za ispunjavanje radnoga plana mogu se pronaći u Uputama za predlagatelje projektnih prijedloga za </w:t>
      </w:r>
      <w:r>
        <w:rPr>
          <w:rFonts w:ascii="Open Sans" w:eastAsia="Open Sans" w:hAnsi="Open Sans" w:cs="Open Sans"/>
          <w:sz w:val="16"/>
          <w:szCs w:val="16"/>
        </w:rPr>
        <w:t>Računalne vještine - Projekt 2</w:t>
      </w:r>
      <w:r>
        <w:rPr>
          <w:rFonts w:ascii="Open Sans" w:eastAsia="Open Sans" w:hAnsi="Open Sans" w:cs="Open Sans"/>
          <w:i/>
          <w:color w:val="00000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6FDB" w14:textId="3A82FDC9" w:rsidR="00096824" w:rsidRDefault="00051D34" w:rsidP="00051D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Open Sans" w:eastAsia="Open Sans" w:hAnsi="Open Sans" w:cs="Open Sans"/>
        <w:i/>
        <w:color w:val="000000"/>
        <w:sz w:val="20"/>
        <w:szCs w:val="20"/>
      </w:rPr>
    </w:pPr>
    <w:proofErr w:type="spellStart"/>
    <w:r>
      <w:rPr>
        <w:rFonts w:ascii="Open Sans" w:eastAsia="Open Sans" w:hAnsi="Open Sans" w:cs="Open Sans"/>
        <w:i/>
        <w:color w:val="000000"/>
        <w:sz w:val="20"/>
        <w:szCs w:val="20"/>
      </w:rPr>
      <w:t>Kadežabek</w:t>
    </w:r>
    <w:proofErr w:type="spellEnd"/>
    <w:r w:rsidR="00000000"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</w:t>
    </w:r>
    <w:r w:rsidR="00000000">
      <w:rPr>
        <w:rFonts w:ascii="Open Sans" w:eastAsia="Open Sans" w:hAnsi="Open Sans" w:cs="Open Sans"/>
        <w:i/>
        <w:color w:val="000000"/>
        <w:sz w:val="20"/>
        <w:szCs w:val="20"/>
      </w:rPr>
      <w:tab/>
      <w:t xml:space="preserve">                                       </w:t>
    </w:r>
    <w:r w:rsidR="00000000">
      <w:rPr>
        <w:rFonts w:ascii="Open Sans" w:eastAsia="Open Sans" w:hAnsi="Open Sans" w:cs="Open Sans"/>
        <w:color w:val="000000"/>
        <w:sz w:val="20"/>
        <w:szCs w:val="20"/>
      </w:rPr>
      <w:t>Radni plan</w:t>
    </w:r>
    <w:r w:rsidR="00000000"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                 </w:t>
    </w:r>
    <w:r w:rsidR="00000000">
      <w:rPr>
        <w:rFonts w:ascii="Open Sans" w:eastAsia="Open Sans" w:hAnsi="Open Sans" w:cs="Open Sans"/>
        <w:i/>
        <w:color w:val="000000"/>
        <w:sz w:val="20"/>
        <w:szCs w:val="20"/>
      </w:rPr>
      <w:tab/>
    </w:r>
    <w:r w:rsidR="00000000">
      <w:rPr>
        <w:rFonts w:ascii="Open Sans" w:eastAsia="Open Sans" w:hAnsi="Open Sans" w:cs="Open Sans"/>
        <w:i/>
        <w:color w:val="000000"/>
        <w:sz w:val="20"/>
        <w:szCs w:val="20"/>
      </w:rPr>
      <w:tab/>
    </w:r>
    <w:r w:rsidR="00000000">
      <w:rPr>
        <w:rFonts w:ascii="Open Sans" w:eastAsia="Open Sans" w:hAnsi="Open Sans" w:cs="Open Sans"/>
        <w:i/>
        <w:color w:val="000000"/>
        <w:sz w:val="20"/>
        <w:szCs w:val="20"/>
      </w:rPr>
      <w:tab/>
    </w:r>
    <w:r w:rsidR="00000000">
      <w:rPr>
        <w:rFonts w:ascii="Open Sans" w:eastAsia="Open Sans" w:hAnsi="Open Sans" w:cs="Open Sans"/>
        <w:i/>
        <w:color w:val="000000"/>
        <w:sz w:val="20"/>
        <w:szCs w:val="20"/>
      </w:rPr>
      <w:tab/>
    </w:r>
    <w:proofErr w:type="spellStart"/>
    <w:r>
      <w:rPr>
        <w:rFonts w:ascii="Open Sans" w:eastAsia="Open Sans" w:hAnsi="Open Sans" w:cs="Open Sans"/>
        <w:color w:val="000000"/>
        <w:sz w:val="20"/>
        <w:szCs w:val="20"/>
      </w:rPr>
      <w:t>RaZmi</w:t>
    </w:r>
    <w:proofErr w:type="spellEnd"/>
  </w:p>
  <w:p w14:paraId="7F1F116D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6600"/>
        <w:sz w:val="18"/>
        <w:szCs w:val="18"/>
      </w:rPr>
    </w:pPr>
    <w:r>
      <w:rPr>
        <w:rFonts w:ascii="Open Sans" w:eastAsia="Open Sans" w:hAnsi="Open Sans" w:cs="Open Sans"/>
        <w:color w:val="000000"/>
      </w:rPr>
      <w:t xml:space="preserve">         </w:t>
    </w:r>
    <w:r>
      <w:rPr>
        <w:rFonts w:ascii="Open Sans" w:eastAsia="Open Sans" w:hAnsi="Open Sans" w:cs="Open Sans"/>
        <w:color w:val="C00000"/>
      </w:rPr>
      <w:t xml:space="preserve">  </w:t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</w:p>
  <w:p w14:paraId="65EC7FF3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0000"/>
        <w:sz w:val="18"/>
        <w:szCs w:val="18"/>
      </w:rPr>
    </w:pPr>
  </w:p>
  <w:p w14:paraId="3CF58922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378"/>
        <w:tab w:val="right" w:pos="14002"/>
      </w:tabs>
      <w:rPr>
        <w:rFonts w:ascii="Open Sans" w:eastAsia="Open Sans" w:hAnsi="Open Sans" w:cs="Open Sans"/>
        <w:i/>
        <w:color w:val="000000"/>
        <w:sz w:val="18"/>
        <w:szCs w:val="18"/>
      </w:rPr>
    </w:pPr>
    <w:r>
      <w:rPr>
        <w:rFonts w:ascii="Open Sans" w:eastAsia="Open Sans" w:hAnsi="Open Sans" w:cs="Open Sans"/>
        <w:b/>
      </w:rPr>
      <w:t>Kolegij Računalne vještine</w:t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</w:p>
  <w:p w14:paraId="329AC0DC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24"/>
    <w:rsid w:val="00051D34"/>
    <w:rsid w:val="00096824"/>
    <w:rsid w:val="00507DD6"/>
    <w:rsid w:val="00526839"/>
    <w:rsid w:val="00776B89"/>
    <w:rsid w:val="00A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9A41"/>
  <w15:docId w15:val="{8348A180-50FE-444A-B112-ECBB6FE1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Obinatablic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Obinatablic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Zaglavlje">
    <w:name w:val="header"/>
    <w:basedOn w:val="Normal"/>
    <w:link w:val="ZaglavljeChar"/>
    <w:uiPriority w:val="99"/>
    <w:unhideWhenUsed/>
    <w:rsid w:val="00051D34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51D34"/>
  </w:style>
  <w:style w:type="paragraph" w:styleId="Podnoje">
    <w:name w:val="footer"/>
    <w:basedOn w:val="Normal"/>
    <w:link w:val="PodnojeChar"/>
    <w:uiPriority w:val="99"/>
    <w:unhideWhenUsed/>
    <w:rsid w:val="00051D34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5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Frane Krapic</cp:lastModifiedBy>
  <cp:revision>4</cp:revision>
  <dcterms:created xsi:type="dcterms:W3CDTF">2023-01-18T17:41:00Z</dcterms:created>
  <dcterms:modified xsi:type="dcterms:W3CDTF">2023-01-29T13:06:00Z</dcterms:modified>
</cp:coreProperties>
</file>