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5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全国大学生数学建模竞赛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一句话介绍：西南交大以</w:t>
            </w:r>
            <w:r>
              <w:rPr>
                <w:b/>
                <w:color w:val="1F4D78"/>
                <w:sz w:val="21"/>
                <w:lang w:eastAsia="zh-CN"/>
              </w:rPr>
              <w:t>3</w:t>
            </w:r>
            <w:r>
              <w:rPr>
                <w:b/>
                <w:color w:val="1F4D78"/>
                <w:sz w:val="21"/>
                <w:lang w:eastAsia="zh-CN"/>
              </w:rPr>
              <w:t>名本科生组队，在约</w:t>
            </w:r>
            <w:r>
              <w:rPr>
                <w:b/>
                <w:color w:val="1F4D78"/>
                <w:sz w:val="21"/>
                <w:lang w:eastAsia="zh-CN"/>
              </w:rPr>
              <w:t>74</w:t>
            </w:r>
            <w:r>
              <w:rPr>
                <w:b/>
                <w:color w:val="1F4D78"/>
                <w:sz w:val="21"/>
                <w:lang w:eastAsia="zh-CN"/>
              </w:rPr>
              <w:t>小时内把真实问题转化为数学模型，用计算结果和论文说明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怎么建、怎么算、为什么可信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国赛数模</w:t>
            </w:r>
            <w:r>
              <w:rPr>
                <w:sz w:val="20"/>
                <w:lang w:eastAsia="zh-CN"/>
              </w:rPr>
              <w:t xml:space="preserve"> / CUMCM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中国工业与应用数学学会；全国大学生数学建模竞赛组织委员会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本科生院、数学学院、数学建模协会及数学建模创新团队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数学建模、优化、统计分析、数值计算、仿真、论文写作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大一可从</w:t>
            </w:r>
            <w:r>
              <w:rPr>
                <w:sz w:val="20"/>
                <w:lang w:eastAsia="zh-CN"/>
              </w:rPr>
              <w:t>“</w:t>
            </w:r>
            <w:r>
              <w:rPr>
                <w:sz w:val="20"/>
                <w:lang w:eastAsia="zh-CN"/>
              </w:rPr>
              <w:t>新秀杯</w:t>
            </w:r>
            <w:r>
              <w:rPr>
                <w:sz w:val="20"/>
                <w:lang w:eastAsia="zh-CN"/>
              </w:rPr>
              <w:t>”</w:t>
            </w:r>
            <w:r>
              <w:rPr>
                <w:sz w:val="20"/>
                <w:lang w:eastAsia="zh-CN"/>
              </w:rPr>
              <w:t>入门；全国赛适合已完成基础数学和编程训练的本科生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校内入口：西南交通大学本科生院竞赛通知、数学学院、西南交通大学数学建模协会及校数学建模创新团队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三名队员在约</w:t>
      </w:r>
      <w:r>
        <w:rPr>
          <w:b/>
          <w:color w:val="1F4D78"/>
          <w:lang w:eastAsia="zh-CN"/>
        </w:rPr>
        <w:t>74</w:t>
      </w:r>
      <w:r>
        <w:rPr>
          <w:b/>
          <w:color w:val="1F4D78"/>
          <w:lang w:eastAsia="zh-CN"/>
        </w:rPr>
        <w:t>小时内从真实问题中任选一题，完成假设、建模、计算、检验和论文写作，以一篇可复核的数学建模论文作为答卷。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西南交大</w:t>
            </w:r>
            <w:r>
              <w:rPr>
                <w:b/>
                <w:color w:val="1F4D78"/>
                <w:sz w:val="18"/>
              </w:rPr>
              <w:t>“</w:t>
            </w:r>
            <w:r>
              <w:rPr>
                <w:b/>
                <w:color w:val="1F4D78"/>
                <w:sz w:val="18"/>
              </w:rPr>
              <w:t>新秀杯</w:t>
            </w:r>
            <w:r>
              <w:rPr>
                <w:b/>
                <w:color w:val="1F4D78"/>
                <w:sz w:val="18"/>
              </w:rPr>
              <w:t>”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从校内题目中选题，完成建模、计算与论文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大一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大二分组；最多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人；持续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周；交电子和纸质论文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入门、发现队友，并争取进入校数学建模创新团队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全国统一竞赛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从本科组题目中任选一题，完</w:t>
            </w:r>
            <w:r>
              <w:rPr>
                <w:sz w:val="18"/>
                <w:lang w:eastAsia="zh-CN"/>
              </w:rPr>
              <w:lastRenderedPageBreak/>
              <w:t>成假设、模型、求解、检验与结论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西南交大固定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名在读本科生</w:t>
            </w:r>
            <w:r>
              <w:rPr>
                <w:sz w:val="18"/>
                <w:lang w:eastAsia="zh-CN"/>
              </w:rPr>
              <w:lastRenderedPageBreak/>
              <w:t>组队；约</w:t>
            </w:r>
            <w:r>
              <w:rPr>
                <w:sz w:val="18"/>
                <w:lang w:eastAsia="zh-CN"/>
              </w:rPr>
              <w:t>74</w:t>
            </w:r>
            <w:r>
              <w:rPr>
                <w:sz w:val="18"/>
                <w:lang w:eastAsia="zh-CN"/>
              </w:rPr>
              <w:t>小时；提交论文、代码和支撑材料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在限时条件下形成逻辑完</w:t>
            </w:r>
            <w:r>
              <w:rPr>
                <w:sz w:val="18"/>
                <w:lang w:eastAsia="zh-CN"/>
              </w:rPr>
              <w:lastRenderedPageBreak/>
              <w:t>整、结果可复核的解决方案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四川赛区与全国评审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对同一份全国赛论文分层评审，赛区择优推荐全国奖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先赛区评审与评奖，再进行全国评审；不另行重新作答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保证论文规范、模型合理、结果可信并具有一定创新性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西南交大实行校内资格审核：新秀杯用于低年级入门，但不计入国赛报名资格；校赛、五一杯、电工杯等可用于取得资格。全国赛统一发题，先由四川赛区评审，再推荐优秀论文参加全国评审。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全国赛期间可查阅资料并使用计算机，但不得与队外人员讨论；使用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工具必须遵守当届规则，模型、代码、数据和结论均由队伍负责。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参加</w:t>
      </w:r>
      <w:r>
        <w:rPr>
          <w:lang w:eastAsia="zh-CN"/>
        </w:rPr>
        <w:t>“</w:t>
      </w:r>
      <w:r>
        <w:rPr>
          <w:lang w:eastAsia="zh-CN"/>
        </w:rPr>
        <w:t>新秀杯</w:t>
      </w:r>
      <w:r>
        <w:rPr>
          <w:lang w:eastAsia="zh-CN"/>
        </w:rPr>
        <w:t>”</w:t>
      </w:r>
      <w:r>
        <w:rPr>
          <w:lang w:eastAsia="zh-CN"/>
        </w:rPr>
        <w:t>或协会训练入门</w:t>
      </w:r>
      <w:r>
        <w:rPr>
          <w:lang w:eastAsia="zh-CN"/>
        </w:rPr>
        <w:t xml:space="preserve"> → </w:t>
      </w:r>
      <w:r>
        <w:rPr>
          <w:lang w:eastAsia="zh-CN"/>
        </w:rPr>
        <w:t>参加校赛、五一杯、电工杯等资格赛事</w:t>
      </w:r>
      <w:r>
        <w:rPr>
          <w:lang w:eastAsia="zh-CN"/>
        </w:rPr>
        <w:t xml:space="preserve"> → </w:t>
      </w:r>
      <w:r>
        <w:rPr>
          <w:lang w:eastAsia="zh-CN"/>
        </w:rPr>
        <w:t>组建</w:t>
      </w:r>
      <w:r>
        <w:rPr>
          <w:lang w:eastAsia="zh-CN"/>
        </w:rPr>
        <w:t>3</w:t>
      </w:r>
      <w:r>
        <w:rPr>
          <w:lang w:eastAsia="zh-CN"/>
        </w:rPr>
        <w:t>人队伍并通过校内资格审核</w:t>
      </w:r>
      <w:r>
        <w:rPr>
          <w:lang w:eastAsia="zh-CN"/>
        </w:rPr>
        <w:t xml:space="preserve"> → </w:t>
      </w:r>
      <w:r>
        <w:rPr>
          <w:lang w:eastAsia="zh-CN"/>
        </w:rPr>
        <w:t>暑期集中训练</w:t>
      </w:r>
      <w:r>
        <w:rPr>
          <w:lang w:eastAsia="zh-CN"/>
        </w:rPr>
        <w:t xml:space="preserve"> → </w:t>
      </w:r>
      <w:r>
        <w:rPr>
          <w:lang w:eastAsia="zh-CN"/>
        </w:rPr>
        <w:t>全国赛</w:t>
      </w:r>
      <w:r>
        <w:rPr>
          <w:lang w:eastAsia="zh-CN"/>
        </w:rPr>
        <w:t xml:space="preserve"> → </w:t>
      </w:r>
      <w:r>
        <w:rPr>
          <w:lang w:eastAsia="zh-CN"/>
        </w:rPr>
        <w:t>四川赛区与全国评审。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校内要求队内至少两人在认可的数学建模竞赛中获得三等奖及以上。五一杯、电工杯成绩未公布时，具备基础并承诺参加暑期培训的队伍可先报名，缴费时再最终认定。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数学建模与第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53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项全国大学生数学竞赛不同：前者是团队、开放资料、论文型竞赛；后者是个人闭卷笔试。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先补齐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常用模型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数据处理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论文表达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三条主线；不要求每人全能，但每位队员都应能解释模型假设、代码结果和最终结论。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能力模块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建模与数学分析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微积分、线性代数、概率统计、优化、微分方程、评价与预测模型；</w:t>
            </w:r>
            <w:r>
              <w:rPr>
                <w:sz w:val="18"/>
              </w:rPr>
              <w:t>MATLAB/Python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能把题目拆成变量、假设、约束和目标，选择合适模型并做合理性、敏感性与误差分析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数据与计算实现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NumPy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Pandas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SciPy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Matplotlib</w:t>
            </w:r>
            <w:r>
              <w:rPr>
                <w:sz w:val="18"/>
              </w:rPr>
              <w:t>）或</w:t>
            </w:r>
            <w:r>
              <w:rPr>
                <w:sz w:val="18"/>
              </w:rPr>
              <w:t>MATLAB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>Excel</w:t>
            </w:r>
            <w:r>
              <w:rPr>
                <w:sz w:val="18"/>
              </w:rPr>
              <w:t>；数值计算与仿真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能清洗数据、实现算法、复现实验，检查单位和边界，并把结果转成清楚的图表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论文与成果整合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Word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LaTeX</w:t>
            </w:r>
            <w:r>
              <w:rPr>
                <w:sz w:val="18"/>
              </w:rPr>
              <w:t>、公式与参考文献、流程图和图表规范；代码与支撑材料整理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能在限时内写清问题、方法、结果和局限，使正文、图表、代码与结论相互一致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西南交大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国赛报名固定由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名本校在读本科生组队，不限年级和专业；队内至少两人须达到学校规定的既往建模竞赛获奖门槛。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成员与资格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西南交大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报名固定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名在读本科生；队内至少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人在认可赛事中获三等奖及以上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认可赛事包括国赛、校赛、五一杯、电工杯、</w:t>
            </w:r>
            <w:r>
              <w:rPr>
                <w:sz w:val="18"/>
                <w:lang w:eastAsia="zh-CN"/>
              </w:rPr>
              <w:t>MathorCup</w:t>
            </w:r>
            <w:r>
              <w:rPr>
                <w:sz w:val="18"/>
                <w:lang w:eastAsia="zh-CN"/>
              </w:rPr>
              <w:t>、华中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华东赛、美赛、亚太杯等；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新秀杯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不计入资格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暂缓认定与纪律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已参加五一杯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电工杯、成绩未出且具备基础者可先报名；缴费时进行资格最后认定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报名后原则上不再补报；竞赛期间仅队内协作，并按当届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工具规则执行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建模主责：提出假设和模型；计算主责：数据、算法、代码和图表；写作主责：结构、公式、排版与提交。三人共同审题和复核。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不要把写作留到最后：建模与计算完成一段就同步写一段；所有图表、参数和结论必须能由代码或推导复现。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物理学院学生通常在微分方程、量纲分析和实验数据方面有优势，应重点补强优化、概率统计、编程实现和规范论文写作。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下表按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资格准备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校内报名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暑期训练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全国赛</w:t>
      </w:r>
      <w:r>
        <w:rPr>
          <w:b/>
          <w:color w:val="1F4D78"/>
          <w:lang w:eastAsia="zh-CN"/>
        </w:rPr>
        <w:t>—</w:t>
      </w:r>
      <w:r>
        <w:rPr>
          <w:b/>
          <w:color w:val="1F4D78"/>
          <w:lang w:eastAsia="zh-CN"/>
        </w:rPr>
        <w:t>评审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排列，并列出新秀杯、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五一杯、电工杯及学校国赛报名通知中的关键日期。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入门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资格赛：新秀杯、校赛、五一杯、电工杯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新秀杯：</w:t>
            </w:r>
            <w:r>
              <w:rPr>
                <w:sz w:val="18"/>
              </w:rPr>
              <w:t>2025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18:00—11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24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16:00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校赛：通常</w:t>
            </w:r>
            <w:r>
              <w:rPr>
                <w:sz w:val="18"/>
              </w:rPr>
              <w:t>3—6</w:t>
            </w:r>
            <w:r>
              <w:rPr>
                <w:sz w:val="18"/>
              </w:rPr>
              <w:t>月，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公开通知未列具体赛期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五一杯：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10:00—5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4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12:00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电工杯：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22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08:00—5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25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08:00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新秀杯用于低年级入门和创新团队选拔；校赛、五一杯、电工杯用于争取国赛资格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新秀杯：校级入门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其余：资格准备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校内国赛报名与资格审核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17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缴费时间另行通知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人组队填报信息，学校核查、分配队号和指导教师；缴费前完成资格最后认定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报名费</w:t>
            </w:r>
            <w:r>
              <w:rPr>
                <w:sz w:val="18"/>
              </w:rPr>
              <w:t>300</w:t>
            </w:r>
            <w:r>
              <w:rPr>
                <w:sz w:val="18"/>
              </w:rPr>
              <w:t>元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队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暑期强化训练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前期：学校放假后至集训前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线下集训：</w:t>
            </w:r>
            <w:r>
              <w:rPr>
                <w:sz w:val="18"/>
              </w:rPr>
              <w:t>8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—9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自学</w:t>
            </w:r>
            <w:r>
              <w:rPr>
                <w:sz w:val="18"/>
              </w:rPr>
              <w:t>MATLAB/Python/SPSS/Lingo</w:t>
            </w:r>
            <w:r>
              <w:rPr>
                <w:sz w:val="18"/>
              </w:rPr>
              <w:t>和常用模型；完成三次实战训练并接受论文点评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校内训练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须提前返校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全国统一竞赛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18:00—9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20:00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完成建模论文和支撑材料；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13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t>20:00</w:t>
            </w:r>
            <w:r>
              <w:rPr>
                <w:sz w:val="18"/>
              </w:rPr>
              <w:t>前提交论文</w:t>
            </w:r>
            <w:r>
              <w:rPr>
                <w:sz w:val="18"/>
              </w:rPr>
              <w:t>PDF</w:t>
            </w:r>
            <w:r>
              <w:rPr>
                <w:sz w:val="18"/>
              </w:rPr>
              <w:t>与支撑材料压缩包的</w:t>
            </w:r>
            <w:r>
              <w:rPr>
                <w:sz w:val="18"/>
              </w:rPr>
              <w:t>MD5</w:t>
            </w:r>
            <w:r>
              <w:rPr>
                <w:sz w:val="18"/>
              </w:rPr>
              <w:t>码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全国统一赛期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线上分散参赛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四川赛区与全国评审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月下旬</w:t>
            </w:r>
            <w:r>
              <w:rPr>
                <w:sz w:val="18"/>
              </w:rPr>
              <w:t>—11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以赛区和全国组委会通知为准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同一份全国赛论文先参加四川赛区评审，优秀论文再进入全国评审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省级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不另行作答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日：校内国赛报名已于</w:t>
      </w:r>
      <w:r>
        <w:rPr>
          <w:b/>
          <w:color w:val="1F4D78"/>
          <w:lang w:eastAsia="zh-CN"/>
        </w:rPr>
        <w:t>6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17</w:t>
      </w:r>
      <w:r>
        <w:rPr>
          <w:b/>
          <w:color w:val="1F4D78"/>
          <w:lang w:eastAsia="zh-CN"/>
        </w:rPr>
        <w:t>日结束；线下集训为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26</w:t>
      </w:r>
      <w:r>
        <w:rPr>
          <w:b/>
          <w:color w:val="1F4D78"/>
          <w:lang w:eastAsia="zh-CN"/>
        </w:rPr>
        <w:t>日</w:t>
      </w:r>
      <w:r>
        <w:rPr>
          <w:b/>
          <w:color w:val="1F4D78"/>
          <w:lang w:eastAsia="zh-CN"/>
        </w:rPr>
        <w:t>—9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日，全国赛为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10</w:t>
      </w:r>
      <w:r>
        <w:rPr>
          <w:b/>
          <w:color w:val="1F4D78"/>
          <w:lang w:eastAsia="zh-CN"/>
        </w:rPr>
        <w:t>日</w:t>
      </w:r>
      <w:r>
        <w:rPr>
          <w:b/>
          <w:color w:val="1F4D78"/>
          <w:lang w:eastAsia="zh-CN"/>
        </w:rPr>
        <w:t>18:00—9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13</w:t>
      </w:r>
      <w:r>
        <w:rPr>
          <w:b/>
          <w:color w:val="1F4D78"/>
          <w:lang w:eastAsia="zh-CN"/>
        </w:rPr>
        <w:t>日</w:t>
      </w:r>
      <w:r>
        <w:rPr>
          <w:b/>
          <w:color w:val="1F4D78"/>
          <w:lang w:eastAsia="zh-CN"/>
        </w:rPr>
        <w:t>20:00</w:t>
      </w:r>
      <w:r>
        <w:rPr>
          <w:b/>
          <w:color w:val="1F4D78"/>
          <w:lang w:eastAsia="zh-CN"/>
        </w:rPr>
        <w:t>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入门期（</w:t>
      </w:r>
      <w:r>
        <w:rPr>
          <w:lang w:eastAsia="zh-CN"/>
        </w:rPr>
        <w:t>4—6</w:t>
      </w:r>
      <w:r>
        <w:rPr>
          <w:lang w:eastAsia="zh-CN"/>
        </w:rPr>
        <w:t>周）：掌握建模流程，复做</w:t>
      </w:r>
      <w:r>
        <w:rPr>
          <w:lang w:eastAsia="zh-CN"/>
        </w:rPr>
        <w:t>1—2</w:t>
      </w:r>
      <w:r>
        <w:rPr>
          <w:lang w:eastAsia="zh-CN"/>
        </w:rPr>
        <w:t>道往届题，熟悉</w:t>
      </w:r>
      <w:r>
        <w:rPr>
          <w:lang w:eastAsia="zh-CN"/>
        </w:rPr>
        <w:t>MATLAB</w:t>
      </w:r>
      <w:r>
        <w:rPr>
          <w:lang w:eastAsia="zh-CN"/>
        </w:rPr>
        <w:t>或</w:t>
      </w:r>
      <w:r>
        <w:rPr>
          <w:lang w:eastAsia="zh-CN"/>
        </w:rPr>
        <w:t>Python</w:t>
      </w:r>
      <w:r>
        <w:rPr>
          <w:lang w:eastAsia="zh-CN"/>
        </w:rPr>
        <w:t>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专项期（</w:t>
      </w:r>
      <w:r>
        <w:rPr>
          <w:lang w:eastAsia="zh-CN"/>
        </w:rPr>
        <w:t>6—8</w:t>
      </w:r>
      <w:r>
        <w:rPr>
          <w:lang w:eastAsia="zh-CN"/>
        </w:rPr>
        <w:t>周）：训练优化、评价、预测、微分方程和仿真模型，建立代码模板。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lastRenderedPageBreak/>
        <w:t>组队期（暑期）：固定队伍完成</w:t>
      </w:r>
      <w:r>
        <w:rPr>
          <w:lang w:eastAsia="zh-CN"/>
        </w:rPr>
        <w:t>2—3</w:t>
      </w:r>
      <w:r>
        <w:rPr>
          <w:lang w:eastAsia="zh-CN"/>
        </w:rPr>
        <w:t>次完整模拟，训练分工、备份和论文排版。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竞赛期（</w:t>
      </w:r>
      <w:r>
        <w:rPr>
          <w:lang w:eastAsia="zh-CN"/>
        </w:rPr>
        <w:t>74</w:t>
      </w:r>
      <w:r>
        <w:rPr>
          <w:lang w:eastAsia="zh-CN"/>
        </w:rPr>
        <w:t>小时）：先定题与框架，再并行建模、计算和写作，最后统一复核提交。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年全国大学生数学建模竞赛报名通知（学校</w:t>
        </w:r>
        <w:r>
          <w:rPr>
            <w:color w:val="2E74B5"/>
            <w:sz w:val="20"/>
            <w:szCs w:val="20"/>
            <w:u w:val="single"/>
            <w:lang w:eastAsia="zh-CN"/>
          </w:rPr>
          <w:t>PDF</w:t>
        </w:r>
        <w:r>
          <w:rPr>
            <w:color w:val="2E74B5"/>
            <w:sz w:val="20"/>
            <w:szCs w:val="20"/>
            <w:u w:val="single"/>
            <w:lang w:eastAsia="zh-CN"/>
          </w:rPr>
          <w:t>归档）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西南交通大学数学学院：数学建模校赛赛制与历年时间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西南交通大学数学学院：全年数学建模竞赛与培训安排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全国大学生数学建模竞赛官网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高教社杯全国大学生数学建模竞赛第一次通知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全国大学生数学建模竞赛参赛规则（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年修订稿）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全国大学生数学建模竞赛论文格式规范（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年修订稿）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第二十三届五一数学建模竞赛</w:t>
        </w:r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参赛通知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第十八届中国电机工程学会杯全国大学生电工数学建模竞赛通知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说明：本信息卡面向西南交通大学物理科学与技术学院学生。校内资格、报名和集训信息依据学校《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年全国大学生数学建模竞赛报名通知》；时间与规则核验至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日，后续变动以本科生院、数学学院及赛事官网通知为准。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AEC89" w14:textId="77777777" w:rsidR="00484653" w:rsidRDefault="00484653">
      <w:pPr>
        <w:spacing w:after="0" w:line="240" w:lineRule="auto"/>
      </w:pPr>
      <w:r>
        <w:separator/>
      </w:r>
    </w:p>
  </w:endnote>
  <w:endnote w:type="continuationSeparator" w:id="0">
    <w:p w14:paraId="055E56D2" w14:textId="77777777" w:rsidR="00484653" w:rsidRDefault="00484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58DA" w14:textId="77777777" w:rsidR="00484653" w:rsidRDefault="00484653">
      <w:pPr>
        <w:spacing w:after="0" w:line="240" w:lineRule="auto"/>
      </w:pPr>
      <w:r>
        <w:separator/>
      </w:r>
    </w:p>
  </w:footnote>
  <w:footnote w:type="continuationSeparator" w:id="0">
    <w:p w14:paraId="397000A2" w14:textId="77777777" w:rsidR="00484653" w:rsidRDefault="004846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484653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AA68C1"/>
    <w:rsid w:val="00B47730"/>
    <w:rsid w:val="00BE429E"/>
    <w:rsid w:val="00CA0736"/>
    <w:rsid w:val="00CB0664"/>
    <w:rsid w:val="00E055F3"/>
    <w:rsid w:val="00EA0826"/>
    <w:rsid w:val="00F03767"/>
    <w:rsid w:val="00F772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www.mcm.edu.cn/" TargetMode="External"/><Relationship Id="rId18" Type="http://schemas.openxmlformats.org/officeDocument/2006/relationships/hyperlink" Target="https://shumo.neepu.edu.cn/info/1004/2051.ht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maths.swjtu.edu.cn/info/1149/14244.htm" TargetMode="External"/><Relationship Id="rId17" Type="http://schemas.openxmlformats.org/officeDocument/2006/relationships/hyperlink" Target="https://www.cmathc.org.cn/mcm/tz/424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cm.edu.cn/html_cn/node/4cd596519c9eb9fbd866398f6df0caa3.html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ths.swjtu.edu.cn/info/1149/5065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cm.edu.cn/html_cn/node/9d8e511fe7a1447b35f53a82c908e2e0.html" TargetMode="External"/><Relationship Id="rId10" Type="http://schemas.openxmlformats.org/officeDocument/2006/relationships/hyperlink" Target="https://jwc.swjtu.edu.cn/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www.mcm.edu.cn/html_cn/node/d6fd7a0ee8f3a3d525e30af1c365fcec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2026-07-30T11:47:00Z</dcterms:created>
  <dcterms:modified xsi:type="dcterms:W3CDTF">2026-07-30T11:47:00Z</dcterms:modified>
  <cp:category/>
</cp:coreProperties>
</file>