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26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中国高校计算机大赛</w:t>
      </w:r>
    </w:p>
    <w:p w14:paraId="600AD01C" w14:textId="632A41BF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国家级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一句话介绍：这是多个独立计算机赛项的集合：算法、大数据、</w:t>
            </w:r>
            <w:r>
              <w:rPr>
                <w:b/>
                <w:color w:val="1F4D78"/>
                <w:sz w:val="21"/>
                <w:lang w:eastAsia="zh-CN"/>
              </w:rPr>
              <w:t>App</w:t>
            </w:r>
            <w:r>
              <w:rPr>
                <w:b/>
                <w:color w:val="1F4D78"/>
                <w:sz w:val="21"/>
                <w:lang w:eastAsia="zh-CN"/>
              </w:rPr>
              <w:t>、网络和</w:t>
            </w:r>
            <w:r>
              <w:rPr>
                <w:b/>
                <w:color w:val="1F4D78"/>
                <w:sz w:val="21"/>
                <w:lang w:eastAsia="zh-CN"/>
              </w:rPr>
              <w:t>AI</w:t>
            </w:r>
            <w:r>
              <w:rPr>
                <w:b/>
                <w:color w:val="1F4D78"/>
                <w:sz w:val="21"/>
                <w:lang w:eastAsia="zh-CN"/>
              </w:rPr>
              <w:t>各自报名、各自比赛。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C4 / CCCC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中国高校计算机大赛组织委员会及各赛项主办单位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本科生院、计算机与人工智能学院、信息科学与技术学院及各赛项指导团队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大数据、算法、移动应用、网络技术、人工智能创意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从大一到大三均有适合赛项；应先按自身技术栈选择一个赛项深耕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本科生院、计算机与人工智能学院、信息科学与技术学院及各赛项指导团队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目录所认定的中国高校计算机大赛包括大数据挑战赛、团体程序设计天梯赛、移动应用创新赛、网络技术挑战赛和人工智能创意赛，赛制与时间彼此独立。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团体程序设计天梯赛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个人限时完成算法题，学校按队员总分竞争团队奖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统一机考；</w:t>
            </w:r>
            <w:r>
              <w:rPr>
                <w:sz w:val="18"/>
                <w:lang w:eastAsia="zh-CN"/>
              </w:rPr>
              <w:t>C/C++/Java/Python</w:t>
            </w:r>
            <w:r>
              <w:rPr>
                <w:sz w:val="18"/>
                <w:lang w:eastAsia="zh-CN"/>
              </w:rPr>
              <w:t>等按当届环境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提高程序设计正确率、速度和团队整体水平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大数据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网络技术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解决数据或网络系统真实命题并完成作品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代码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系统、报告、视频及区域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全国答辩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用工程实现解决可验证的行业问题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移动应用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人工智能创意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开发</w:t>
            </w:r>
            <w:r>
              <w:rPr>
                <w:sz w:val="18"/>
                <w:lang w:eastAsia="zh-CN"/>
              </w:rPr>
              <w:t>App</w:t>
            </w:r>
            <w:r>
              <w:rPr>
                <w:sz w:val="18"/>
                <w:lang w:eastAsia="zh-CN"/>
              </w:rPr>
              <w:t>、交互产品或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创新应用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完整应用、演示视频、文档和答辩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兼顾创新、技术、用户体验和社会价值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天梯赛以限时编程和学校团队总分为主；其余赛项多为企业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主题命题作品赛，经历报名、作品提交、区域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全国评审与答辩。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不能把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中国高校计算机大赛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当作单一报名入口；必须先确认具体赛项、官网、组队人数、技术平台和当年日程。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天梯赛校内</w:t>
      </w:r>
      <w:proofErr w:type="gramStart"/>
      <w:r>
        <w:rPr>
          <w:lang w:eastAsia="zh-CN"/>
        </w:rPr>
        <w:t>选拔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天梯赛全国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网络技术挑战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大数据</w:t>
      </w:r>
      <w:r>
        <w:rPr>
          <w:lang w:eastAsia="zh-CN"/>
        </w:rPr>
        <w:t>/AI</w:t>
      </w:r>
      <w:r>
        <w:rPr>
          <w:lang w:eastAsia="zh-CN"/>
        </w:rPr>
        <w:t>创意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移动应用创新赛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西南交大通常由不同学院和教师分别组织赛项；讲座周会发布部分指导信息，是否统一校赛以各赛项校内通知为准。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算法型与作品型备赛完全不同：天梯赛靠个人限时解题，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App/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网络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/AI/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大数据更看项目实现、数据、文档和答辩。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算法竞赛、数据与</w:t>
      </w:r>
      <w:r>
        <w:rPr>
          <w:b/>
          <w:color w:val="1F4D78"/>
          <w:lang w:eastAsia="zh-CN"/>
        </w:rPr>
        <w:t>AI</w:t>
      </w:r>
      <w:r>
        <w:rPr>
          <w:b/>
          <w:color w:val="1F4D78"/>
          <w:lang w:eastAsia="zh-CN"/>
        </w:rPr>
        <w:t>项目、应用与网络工程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算法竞赛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C++/Java/Python</w:t>
            </w:r>
            <w:r>
              <w:rPr>
                <w:sz w:val="18"/>
                <w:lang w:eastAsia="zh-CN"/>
              </w:rPr>
              <w:t>、数据结构、算法、在线评测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能在限时内读题、设计算法、调试并控制复杂度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数据与</w:t>
            </w:r>
            <w:r>
              <w:rPr>
                <w:b/>
                <w:color w:val="1F4D78"/>
                <w:sz w:val="18"/>
                <w:lang w:eastAsia="zh-CN"/>
              </w:rPr>
              <w:t>AI</w:t>
            </w:r>
            <w:r>
              <w:rPr>
                <w:b/>
                <w:color w:val="1F4D78"/>
                <w:sz w:val="18"/>
                <w:lang w:eastAsia="zh-CN"/>
              </w:rPr>
              <w:t>项目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Python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Pandas</w:t>
            </w:r>
            <w:r>
              <w:rPr>
                <w:sz w:val="18"/>
                <w:lang w:eastAsia="zh-CN"/>
              </w:rPr>
              <w:t>、机器学习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深度学习、数据可视化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能清洗数据、训练评估模型并形成可复现、可解释方案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应用与网络工程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Swift/</w:t>
            </w:r>
            <w:r>
              <w:rPr>
                <w:sz w:val="18"/>
                <w:lang w:eastAsia="zh-CN"/>
              </w:rPr>
              <w:t>移动开发、</w:t>
            </w:r>
            <w:r>
              <w:rPr>
                <w:sz w:val="18"/>
                <w:lang w:eastAsia="zh-CN"/>
              </w:rPr>
              <w:t>Web</w:t>
            </w:r>
            <w:r>
              <w:rPr>
                <w:sz w:val="18"/>
                <w:lang w:eastAsia="zh-CN"/>
              </w:rPr>
              <w:t>、数据库；网络协议、云平台、</w:t>
            </w:r>
            <w:r>
              <w:rPr>
                <w:sz w:val="18"/>
                <w:lang w:eastAsia="zh-CN"/>
              </w:rPr>
              <w:t>Git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能完成可运行</w:t>
            </w:r>
            <w:r>
              <w:rPr>
                <w:sz w:val="18"/>
                <w:lang w:eastAsia="zh-CN"/>
              </w:rPr>
              <w:t>App</w:t>
            </w:r>
            <w:r>
              <w:rPr>
                <w:sz w:val="18"/>
                <w:lang w:eastAsia="zh-CN"/>
              </w:rPr>
              <w:t>或网络系统，做好测试、部署和现场演示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天梯赛按学校组成多名选手团队但个人独立作答；其他赛项通常</w:t>
      </w:r>
      <w:r>
        <w:rPr>
          <w:b/>
          <w:color w:val="1F4D78"/>
          <w:lang w:eastAsia="zh-CN"/>
        </w:rPr>
        <w:t>2—5</w:t>
      </w:r>
      <w:r>
        <w:rPr>
          <w:b/>
          <w:color w:val="1F4D78"/>
          <w:lang w:eastAsia="zh-CN"/>
        </w:rPr>
        <w:t>人组队，人数和导师按各赛项规则。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赛项选择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只能按具体赛项规则报名，团队人数、组别和指导教师各不相同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先确认学校组织渠道与当届官网，避免错过独立截止日期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原创与数据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作品型赛项须原创并合法使用数据、模型和开源代码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记录代码贡献、许可证、数据来源和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使用情况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算法竞赛主责：能在限时内读题、设计算法、调试并控制复杂度；数据与</w:t>
      </w:r>
      <w:r>
        <w:rPr>
          <w:lang w:eastAsia="zh-CN"/>
        </w:rPr>
        <w:t>AI</w:t>
      </w:r>
      <w:r>
        <w:rPr>
          <w:lang w:eastAsia="zh-CN"/>
        </w:rPr>
        <w:t>项目主责：能清洗数据、训练评估模型并形成可复现、可解释方案；应用与网络工程主责：能完成可运行</w:t>
      </w:r>
      <w:r>
        <w:rPr>
          <w:lang w:eastAsia="zh-CN"/>
        </w:rPr>
        <w:t>App</w:t>
      </w:r>
      <w:r>
        <w:rPr>
          <w:lang w:eastAsia="zh-CN"/>
        </w:rPr>
        <w:t>或网络系统，做好测试、部署和现场演示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先选赛项再组队；不要用一个通用项目同时投多个赛项而忽视重复参赛、数据授权和规则冲突。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物理学院适合科学数据、视觉</w:t>
      </w:r>
      <w:r>
        <w:rPr>
          <w:lang w:eastAsia="zh-CN"/>
        </w:rPr>
        <w:t>/</w:t>
      </w:r>
      <w:r>
        <w:rPr>
          <w:lang w:eastAsia="zh-CN"/>
        </w:rPr>
        <w:t>信号</w:t>
      </w:r>
      <w:r>
        <w:rPr>
          <w:lang w:eastAsia="zh-CN"/>
        </w:rPr>
        <w:t>AI</w:t>
      </w:r>
      <w:r>
        <w:rPr>
          <w:lang w:eastAsia="zh-CN"/>
        </w:rPr>
        <w:t>、实验</w:t>
      </w:r>
      <w:r>
        <w:rPr>
          <w:lang w:eastAsia="zh-CN"/>
        </w:rPr>
        <w:t>App</w:t>
      </w:r>
      <w:r>
        <w:rPr>
          <w:lang w:eastAsia="zh-CN"/>
        </w:rPr>
        <w:t>和传感网络方向；算法基础薄弱者可先从</w:t>
      </w:r>
      <w:r>
        <w:rPr>
          <w:lang w:eastAsia="zh-CN"/>
        </w:rPr>
        <w:t>Python</w:t>
      </w:r>
      <w:r>
        <w:rPr>
          <w:lang w:eastAsia="zh-CN"/>
        </w:rPr>
        <w:t>与数据项目入门。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天梯赛校内选拔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1—3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参加算法训练和学校代表队选拔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天梯赛全国赛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18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统一限时机考，计算个人和团队成</w:t>
            </w:r>
            <w:r>
              <w:rPr>
                <w:sz w:val="18"/>
                <w:lang w:eastAsia="zh-CN"/>
              </w:rPr>
              <w:lastRenderedPageBreak/>
              <w:t>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国家级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网络技术挑战赛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</w:t>
            </w:r>
            <w:r>
              <w:rPr>
                <w:sz w:val="18"/>
                <w:lang w:eastAsia="zh-CN"/>
              </w:rPr>
              <w:t>3—8</w:t>
            </w:r>
            <w:r>
              <w:rPr>
                <w:sz w:val="18"/>
                <w:lang w:eastAsia="zh-CN"/>
              </w:rPr>
              <w:t>月；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按竞赛规程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报名、提交作品、区域赛与全国赛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区域级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国家级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大数据</w:t>
            </w:r>
            <w:r>
              <w:rPr>
                <w:b/>
                <w:color w:val="1F4D78"/>
                <w:sz w:val="18"/>
              </w:rPr>
              <w:t>/AI</w:t>
            </w:r>
            <w:r>
              <w:rPr>
                <w:b/>
                <w:color w:val="1F4D78"/>
                <w:sz w:val="18"/>
              </w:rPr>
              <w:t>创意赛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通常春夏报名、暑期至秋季决赛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按企业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主题命题完成数据与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作品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国家级；各赛项独立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移动应用创新赛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</w:t>
            </w: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月启动、秋季决赛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开发移动应用并参加展示答辩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国家级；独立赛程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天梯赛已于</w:t>
      </w:r>
      <w:r>
        <w:rPr>
          <w:b/>
          <w:color w:val="1F4D78"/>
          <w:lang w:eastAsia="zh-CN"/>
        </w:rPr>
        <w:t>4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18</w:t>
      </w:r>
      <w:r>
        <w:rPr>
          <w:b/>
          <w:color w:val="1F4D78"/>
          <w:lang w:eastAsia="zh-CN"/>
        </w:rPr>
        <w:t>日结束；网络、大数据、移动应用和</w:t>
      </w:r>
      <w:r>
        <w:rPr>
          <w:b/>
          <w:color w:val="1F4D78"/>
          <w:lang w:eastAsia="zh-CN"/>
        </w:rPr>
        <w:t>AI</w:t>
      </w:r>
      <w:r>
        <w:rPr>
          <w:b/>
          <w:color w:val="1F4D78"/>
          <w:lang w:eastAsia="zh-CN"/>
        </w:rPr>
        <w:t>创意赛按各自日程推进。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周）：补齐算法竞赛所需基础，并完成一个小练习。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个月）：围绕数据与</w:t>
      </w:r>
      <w:r>
        <w:rPr>
          <w:lang w:eastAsia="zh-CN"/>
        </w:rPr>
        <w:t>AI</w:t>
      </w:r>
      <w:r>
        <w:rPr>
          <w:lang w:eastAsia="zh-CN"/>
        </w:rPr>
        <w:t>项目完成可运行、可验证的阶段成果。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中国高校计算机大赛官网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天梯赛全国赛时间参考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网络技术挑战赛规程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移动应用创新赛官网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西南交大竞赛讲座周通知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lastRenderedPageBreak/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日；报名资格、赛项、名额和日期以本科生院、计算机与人工智能学院、信息科学与技术学院及赛事官方当届通知为准。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FF73F" w14:textId="77777777" w:rsidR="00071D18" w:rsidRDefault="00071D18">
      <w:pPr>
        <w:spacing w:after="0" w:line="240" w:lineRule="auto"/>
      </w:pPr>
      <w:r>
        <w:separator/>
      </w:r>
    </w:p>
  </w:endnote>
  <w:endnote w:type="continuationSeparator" w:id="0">
    <w:p w14:paraId="1C60C58D" w14:textId="77777777" w:rsidR="00071D18" w:rsidRDefault="00071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8DBF5" w14:textId="77777777" w:rsidR="00071D18" w:rsidRDefault="00071D18">
      <w:pPr>
        <w:spacing w:after="0" w:line="240" w:lineRule="auto"/>
      </w:pPr>
      <w:r>
        <w:separator/>
      </w:r>
    </w:p>
  </w:footnote>
  <w:footnote w:type="continuationSeparator" w:id="0">
    <w:p w14:paraId="700DB577" w14:textId="77777777" w:rsidR="00071D18" w:rsidRDefault="00071D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D18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855ED"/>
    <w:rsid w:val="005A337E"/>
    <w:rsid w:val="005C31B2"/>
    <w:rsid w:val="00607FB3"/>
    <w:rsid w:val="00671B3D"/>
    <w:rsid w:val="006949C7"/>
    <w:rsid w:val="00781245"/>
    <w:rsid w:val="00911293"/>
    <w:rsid w:val="0095307A"/>
    <w:rsid w:val="0097745B"/>
    <w:rsid w:val="00AA1D8D"/>
    <w:rsid w:val="00B47730"/>
    <w:rsid w:val="00BE429E"/>
    <w:rsid w:val="00CB0664"/>
    <w:rsid w:val="00E055F3"/>
    <w:rsid w:val="00E54000"/>
    <w:rsid w:val="00EA0826"/>
    <w:rsid w:val="00EE4DA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www.appcontest.net/home/homepage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jwc.ustb.edu.cn/docs/2026-04/3a226c8fa31444ada8cc28c67cd16208.pdf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cm.ecnu.edu.cn/contest/999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www.c4best.cn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jwc.swjtu.edu.cn/vatuu/WebAction?newsId=EE70F45C243B27D2&amp;setAction=newsDetail&amp;viewType=web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2026-07-30T14:26:00Z</dcterms:created>
  <dcterms:modified xsi:type="dcterms:W3CDTF">2026-07-30T16:33:00Z</dcterms:modified>
  <cp:category/>
</cp:coreProperties>
</file>