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27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中国机器人大赛暨</w:t>
      </w:r>
      <w:r>
        <w:rPr>
          <w:b/>
          <w:color w:val="1F4D78"/>
          <w:sz w:val="52"/>
          <w:lang w:eastAsia="zh-CN"/>
        </w:rPr>
        <w:t>RoboCup</w:t>
      </w:r>
      <w:r>
        <w:rPr>
          <w:b/>
          <w:color w:val="1F4D78"/>
          <w:sz w:val="52"/>
          <w:lang w:eastAsia="zh-CN"/>
        </w:rPr>
        <w:t>机器人世界杯中国赛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一句话介绍：先从足球、救援、服务、仿真或专项赛中选一个具体方向，再用机器人硬件或算法系统完成该赛项长期稳定的技术任务。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中国机器人大赛</w:t>
            </w:r>
            <w:r>
              <w:rPr>
                <w:sz w:val="20"/>
                <w:lang w:eastAsia="zh-CN"/>
              </w:rPr>
              <w:t xml:space="preserve"> / RoboCup</w:t>
            </w:r>
            <w:r>
              <w:rPr>
                <w:sz w:val="20"/>
                <w:lang w:eastAsia="zh-CN"/>
              </w:rPr>
              <w:t>中国赛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主办与组织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中国自动化学会、</w:t>
            </w:r>
            <w:r>
              <w:rPr>
                <w:sz w:val="20"/>
              </w:rPr>
              <w:t>RoboCup</w:t>
            </w:r>
            <w:r>
              <w:rPr>
                <w:sz w:val="20"/>
              </w:rPr>
              <w:t>中国委员会及赛事相关组织机构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校内入口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依托相关学院实验室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项目团队；等待学校校赛负责人或本科生院通知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移动机器人、机器视觉、</w:t>
            </w:r>
            <w:r>
              <w:rPr>
                <w:sz w:val="20"/>
                <w:lang w:eastAsia="zh-CN"/>
              </w:rPr>
              <w:t>ROS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SLAM</w:t>
            </w:r>
            <w:r>
              <w:rPr>
                <w:sz w:val="20"/>
                <w:lang w:eastAsia="zh-CN"/>
              </w:rPr>
              <w:t>、规划控制、多机协同、仿真与具身智能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宜从大一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大二加入项目长期训练；有成熟机器人或算法基础的队伍更适合冲奖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日，本科生院未检索到统一报名通知；建议依托机械、电气、计算机</w:t>
      </w:r>
      <w:r>
        <w:rPr>
          <w:b/>
          <w:color w:val="1F4D78"/>
          <w:lang w:eastAsia="zh-CN"/>
        </w:rPr>
        <w:t>/AI</w:t>
      </w:r>
      <w:r>
        <w:rPr>
          <w:b/>
          <w:color w:val="1F4D78"/>
          <w:lang w:eastAsia="zh-CN"/>
        </w:rPr>
        <w:t>等学院机器人实验室或现有项目团队，并持续关注本科生院和赛事官网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这是多赛项机器人赛事平台：既有足球、救援、服务机器人和仿真，也有先进视觉、武术、旅游、农业、无人机与创新创意等专项。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赛区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方向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RoboCup</w:t>
            </w:r>
            <w:r>
              <w:rPr>
                <w:b/>
                <w:color w:val="1F4D78"/>
                <w:sz w:val="18"/>
              </w:rPr>
              <w:t>足球与</w:t>
            </w:r>
            <w:r>
              <w:rPr>
                <w:b/>
                <w:color w:val="1F4D78"/>
                <w:sz w:val="18"/>
              </w:rPr>
              <w:lastRenderedPageBreak/>
              <w:t>仿真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类人、小型、标准平台或</w:t>
            </w:r>
            <w:r>
              <w:rPr>
                <w:sz w:val="18"/>
                <w:lang w:eastAsia="zh-CN"/>
              </w:rPr>
              <w:lastRenderedPageBreak/>
              <w:t>2D/3D</w:t>
            </w:r>
            <w:r>
              <w:rPr>
                <w:sz w:val="18"/>
                <w:lang w:eastAsia="zh-CN"/>
              </w:rPr>
              <w:t>仿真机器人进行自主足球对抗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实物或仿真现场赛；按组别规</w:t>
            </w:r>
            <w:r>
              <w:rPr>
                <w:sz w:val="18"/>
                <w:lang w:eastAsia="zh-CN"/>
              </w:rPr>
              <w:lastRenderedPageBreak/>
              <w:t>则运行程序、比赛并提交技术材料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感知、定位、决策、多机协</w:t>
            </w:r>
            <w:r>
              <w:rPr>
                <w:sz w:val="18"/>
                <w:lang w:eastAsia="zh-CN"/>
              </w:rPr>
              <w:lastRenderedPageBreak/>
              <w:t>同和稳定对抗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救援与服务机器人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完成越障搜救、建图、目标识别或</w:t>
            </w:r>
            <w:r>
              <w:rPr>
                <w:sz w:val="18"/>
                <w:lang w:eastAsia="zh-CN"/>
              </w:rPr>
              <w:t>RoboCup@Home</w:t>
            </w:r>
            <w:r>
              <w:rPr>
                <w:sz w:val="18"/>
                <w:lang w:eastAsia="zh-CN"/>
              </w:rPr>
              <w:t>服务任务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场景任务、性能测试和现场问答；平台与人数按组别规则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复杂环境感知、导航、操作与人机交互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中国机器人大赛专项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先进视觉、旅游、武术、舞蹈、农业、水下、无人机、创新创意等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各专项独立规则、报名和举办时间，无统一省赛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围绕明确任务做出可重复、可量化的机器人系统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赛事分</w:t>
      </w:r>
      <w:r>
        <w:rPr>
          <w:b/>
          <w:color w:val="1F4D78"/>
          <w:lang w:eastAsia="zh-CN"/>
        </w:rPr>
        <w:t>RoboCup</w:t>
      </w:r>
      <w:r>
        <w:rPr>
          <w:b/>
          <w:color w:val="1F4D78"/>
          <w:lang w:eastAsia="zh-CN"/>
        </w:rPr>
        <w:t>赛区、中国机器人大赛赛区及若干区域赛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专项赛；各赛项独立发布规则和时间，不存在统一的四川省赛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国赛晋级链。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先选具体赛项，再读该赛项规则；机器人尺寸、平台、队伍人数、场地、得分、是否仿真以及必须提交的技术材料都可能完全不同。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依托实验室</w:t>
      </w:r>
      <w:r>
        <w:rPr>
          <w:lang w:eastAsia="zh-CN"/>
        </w:rPr>
        <w:t>/</w:t>
      </w:r>
      <w:r>
        <w:rPr>
          <w:lang w:eastAsia="zh-CN"/>
        </w:rPr>
        <w:t>项目队选定赛项</w:t>
      </w:r>
      <w:r>
        <w:rPr>
          <w:lang w:eastAsia="zh-CN"/>
        </w:rPr>
        <w:t xml:space="preserve"> → </w:t>
      </w:r>
      <w:r>
        <w:rPr>
          <w:lang w:eastAsia="zh-CN"/>
        </w:rPr>
        <w:t>申报校赛负责人或由学校统一报名</w:t>
      </w:r>
      <w:r>
        <w:rPr>
          <w:lang w:eastAsia="zh-CN"/>
        </w:rPr>
        <w:t xml:space="preserve"> → </w:t>
      </w:r>
      <w:r>
        <w:rPr>
          <w:lang w:eastAsia="zh-CN"/>
        </w:rPr>
        <w:t>按规则完成机器人</w:t>
      </w:r>
      <w:r>
        <w:rPr>
          <w:lang w:eastAsia="zh-CN"/>
        </w:rPr>
        <w:t>/</w:t>
      </w:r>
      <w:r>
        <w:rPr>
          <w:lang w:eastAsia="zh-CN"/>
        </w:rPr>
        <w:t>仿真系统</w:t>
      </w:r>
      <w:r>
        <w:rPr>
          <w:lang w:eastAsia="zh-CN"/>
        </w:rPr>
        <w:t xml:space="preserve"> → </w:t>
      </w:r>
      <w:r>
        <w:rPr>
          <w:lang w:eastAsia="zh-CN"/>
        </w:rPr>
        <w:t>参加对应</w:t>
      </w:r>
      <w:r>
        <w:rPr>
          <w:lang w:eastAsia="zh-CN"/>
        </w:rPr>
        <w:t>RoboCup</w:t>
      </w:r>
      <w:r>
        <w:rPr>
          <w:lang w:eastAsia="zh-CN"/>
        </w:rPr>
        <w:t>赛区、区域赛或专项赛。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赛区</w:t>
      </w:r>
      <w:r>
        <w:rPr>
          <w:lang w:eastAsia="zh-CN"/>
        </w:rPr>
        <w:t>”</w:t>
      </w:r>
      <w:r>
        <w:rPr>
          <w:lang w:eastAsia="zh-CN"/>
        </w:rPr>
        <w:t>是赛事类别或举办区域，不等同于省级选拔；第</w:t>
      </w:r>
      <w:r>
        <w:rPr>
          <w:lang w:eastAsia="zh-CN"/>
        </w:rPr>
        <w:t>27</w:t>
      </w:r>
      <w:r>
        <w:rPr>
          <w:lang w:eastAsia="zh-CN"/>
        </w:rPr>
        <w:t>项在学校目录中按国家级认定，具体奖项认定仍以学校当年目录为准。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与第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18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CURC/ROBOCON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不同：本赛不是每年一个统一工程主题，而是大量长期稳定的足球、救援、服务、仿真和专项赛方向。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先按赛项判断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实物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仿真、单机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多机、感知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控制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策略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的技术重心，再补机械电控、</w:t>
      </w:r>
      <w:r>
        <w:rPr>
          <w:b/>
          <w:color w:val="1F4D78"/>
          <w:lang w:eastAsia="zh-CN"/>
        </w:rPr>
        <w:t>ROS</w:t>
      </w:r>
      <w:r>
        <w:rPr>
          <w:b/>
          <w:color w:val="1F4D78"/>
          <w:lang w:eastAsia="zh-CN"/>
        </w:rPr>
        <w:t>与算法中的主线能力；不需要一开始覆盖全部机器人技术。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lastRenderedPageBreak/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实物机器人与电控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SolidWorks/CAD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STM32/</w:t>
            </w:r>
            <w:r>
              <w:rPr>
                <w:sz w:val="18"/>
              </w:rPr>
              <w:t>嵌入式、电机驱动、传感器、</w:t>
            </w:r>
            <w:r>
              <w:rPr>
                <w:sz w:val="18"/>
              </w:rPr>
              <w:t>PCB</w:t>
            </w:r>
            <w:r>
              <w:rPr>
                <w:sz w:val="18"/>
              </w:rPr>
              <w:t>、示波器与焊接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能搭建可靠底盘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机构和供电控制系统，完成装配、标定、维护和现场排障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感知、定位与规划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Linux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C++/Python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ROS/ROS2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OpenCV/PyTorch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SLAM</w:t>
            </w:r>
            <w:r>
              <w:rPr>
                <w:sz w:val="18"/>
              </w:rPr>
              <w:t>、路径规划与控制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能处理传感器数据，完成识别、定位、规划和闭环控制，并用指标验证效果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仿真与多机策略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Gazebo/Webots</w:t>
            </w:r>
            <w:r>
              <w:rPr>
                <w:sz w:val="18"/>
              </w:rPr>
              <w:t>或赛项仿真平台、网络通信、状态机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强化学习、多智能体策略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能复现实验环境，设计稳定决策与协同策略，分析日志并快速定位程序问题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队伍人数、指导教师、机器人数量和操作手配置均由具体赛项规则决定；通常以学校为单位报名，同一队需明确负责人、指导教师和安全责任。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队伍与平台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人数、指导教师、机器人数量和平台限制按所选赛项规则执行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通常同校组队、学校统一报名；实物赛还需遵守用电、激光和场地安全要求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校内组织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先联系学校校赛负责人或依托实验室，由学校账号完成官方报名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截至更新日未检索到西南交大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统一报名通知，不能据此推断学校不参赛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实物赛推荐机械、电控、感知</w:t>
      </w:r>
      <w:r>
        <w:rPr>
          <w:lang w:eastAsia="zh-CN"/>
        </w:rPr>
        <w:t>/</w:t>
      </w:r>
      <w:r>
        <w:rPr>
          <w:lang w:eastAsia="zh-CN"/>
        </w:rPr>
        <w:t>算法、系统测试分工；仿真赛推荐环境与通信、决策规划、算法与评测分工。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报名之前先确认学校校赛负责人和官方报名账号；没有统一校内通知时，不要以个人名义绕过学校直接提交。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物理学院学生可从机器视觉、传感器、信号处理、定位与实验标定切入，选择先进视觉、救援、服务机器人或仿真方向更易形成专业优势。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下表采用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已公布节点，分别列出</w:t>
      </w:r>
      <w:r>
        <w:rPr>
          <w:b/>
          <w:color w:val="1F4D78"/>
          <w:lang w:eastAsia="zh-CN"/>
        </w:rPr>
        <w:t>RoboCup</w:t>
      </w:r>
      <w:r>
        <w:rPr>
          <w:b/>
          <w:color w:val="1F4D78"/>
          <w:lang w:eastAsia="zh-CN"/>
        </w:rPr>
        <w:t>赛区与中国机器人大赛专项赛；下一赛季的校内入口和各专项日期仍需等待通知。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2026</w:t>
            </w: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校内队伍与负责人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通常上一年末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当年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br/>
              <w:t>2026—2027</w:t>
            </w:r>
            <w:r>
              <w:rPr>
                <w:sz w:val="18"/>
              </w:rPr>
              <w:t>负责人申报见官网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确定具体赛项、指导教师、队伍和学校报名负责人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校级组织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西南交通大学待通知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RoboCup</w:t>
            </w:r>
            <w:r>
              <w:rPr>
                <w:b/>
                <w:color w:val="1F4D78"/>
                <w:sz w:val="18"/>
              </w:rPr>
              <w:t>规则与报名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第一轮通知：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赛程须知：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下载对应组别规则，完成官方报名、设备准备和报到材料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国家级赛区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无四川省赛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RoboCup</w:t>
            </w:r>
            <w:r>
              <w:rPr>
                <w:b/>
                <w:color w:val="1F4D78"/>
                <w:sz w:val="18"/>
              </w:rPr>
              <w:t>赛区比赛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2—4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成绩公示：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10—12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足球、救援、服务、仿真和创新创意等组别现场比赛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北京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中国机器人大赛专项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专项规则：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日发布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比赛日期分项另行通知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按先进视觉、旅游、武术、农业、无人机等具体专项报名和参赛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国家级专项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区域赛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地点分散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下一赛季准备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年暑期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秋季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复盘日志与硬件，选择</w:t>
            </w:r>
            <w:r>
              <w:rPr>
                <w:sz w:val="18"/>
              </w:rPr>
              <w:t>2026—2027</w:t>
            </w:r>
            <w:r>
              <w:rPr>
                <w:sz w:val="18"/>
              </w:rPr>
              <w:t>赛项，等待校内和官方新通知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校内训练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长期项目制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RoboCup</w:t>
      </w:r>
      <w:r>
        <w:rPr>
          <w:b/>
          <w:color w:val="1F4D78"/>
          <w:lang w:eastAsia="zh-CN"/>
        </w:rPr>
        <w:t>赛区已于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月完成；中国机器人大赛专项赛规则已发布，部分区域赛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专项赛后续时间须逐项查询官网。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选赛项期（</w:t>
      </w:r>
      <w:r>
        <w:rPr>
          <w:lang w:eastAsia="zh-CN"/>
        </w:rPr>
        <w:t>1—2</w:t>
      </w:r>
      <w:r>
        <w:rPr>
          <w:lang w:eastAsia="zh-CN"/>
        </w:rPr>
        <w:t>周）：只选一个具体组别，逐条整理规则、场地、设备和评分。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原型期（</w:t>
      </w:r>
      <w:r>
        <w:rPr>
          <w:lang w:eastAsia="zh-CN"/>
        </w:rPr>
        <w:t>1—3</w:t>
      </w:r>
      <w:r>
        <w:rPr>
          <w:lang w:eastAsia="zh-CN"/>
        </w:rPr>
        <w:t>个月）：先完成最小闭环</w:t>
      </w:r>
      <w:r>
        <w:rPr>
          <w:lang w:eastAsia="zh-CN"/>
        </w:rPr>
        <w:t>——</w:t>
      </w:r>
      <w:r>
        <w:rPr>
          <w:lang w:eastAsia="zh-CN"/>
        </w:rPr>
        <w:t>感知、决策、执行或仿真运行。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迭代期（</w:t>
      </w:r>
      <w:r>
        <w:rPr>
          <w:lang w:eastAsia="zh-CN"/>
        </w:rPr>
        <w:t>2—5</w:t>
      </w:r>
      <w:r>
        <w:rPr>
          <w:lang w:eastAsia="zh-CN"/>
        </w:rPr>
        <w:t>个月）：建立数据集、测试场和自动记录，针对得分项反复迭代。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赛前期（</w:t>
      </w:r>
      <w:r>
        <w:rPr>
          <w:lang w:eastAsia="zh-CN"/>
        </w:rPr>
        <w:t>2—4</w:t>
      </w:r>
      <w:r>
        <w:rPr>
          <w:lang w:eastAsia="zh-CN"/>
        </w:rPr>
        <w:t>周）：冻结版本，训练操作与策略，准备备件、环境镜像、文档和安全预案。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西南交通大学教师主页：机器人相关竞赛获奖记录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中国自动化学会：中国机器人大赛暨</w:t>
        </w:r>
        <w:r>
          <w:rPr>
            <w:color w:val="2E74B5"/>
            <w:sz w:val="20"/>
            <w:szCs w:val="20"/>
            <w:u w:val="single"/>
            <w:lang w:eastAsia="zh-CN"/>
          </w:rPr>
          <w:t>RoboCup</w:t>
        </w:r>
        <w:r>
          <w:rPr>
            <w:color w:val="2E74B5"/>
            <w:sz w:val="20"/>
            <w:szCs w:val="20"/>
            <w:u w:val="single"/>
            <w:lang w:eastAsia="zh-CN"/>
          </w:rPr>
          <w:t>中国赛简介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lastRenderedPageBreak/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赛事官方门户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 RoboCup</w:t>
        </w:r>
        <w:r>
          <w:rPr>
            <w:color w:val="2E74B5"/>
            <w:sz w:val="20"/>
            <w:szCs w:val="20"/>
            <w:u w:val="single"/>
            <w:lang w:eastAsia="zh-CN"/>
          </w:rPr>
          <w:t>赛区比赛通知（第一轮）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2026 RoboCup</w:t>
        </w:r>
        <w:r>
          <w:rPr>
            <w:color w:val="2E74B5"/>
            <w:sz w:val="20"/>
            <w:szCs w:val="20"/>
            <w:u w:val="single"/>
            <w:lang w:eastAsia="zh-CN"/>
          </w:rPr>
          <w:t>赛区赛程及报到须知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2026 RoboCup</w:t>
        </w:r>
        <w:r>
          <w:rPr>
            <w:color w:val="2E74B5"/>
            <w:sz w:val="20"/>
            <w:szCs w:val="20"/>
            <w:u w:val="single"/>
            <w:lang w:eastAsia="zh-CN"/>
          </w:rPr>
          <w:t>赛区规则发布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中国机器人大赛专项赛规则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2026 RoboCup</w:t>
        </w:r>
        <w:r>
          <w:rPr>
            <w:color w:val="2E74B5"/>
            <w:sz w:val="20"/>
            <w:szCs w:val="20"/>
            <w:u w:val="single"/>
            <w:lang w:eastAsia="zh-CN"/>
          </w:rPr>
          <w:t>赛区获奖成绩公示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赛事官方报名系统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说明：本信息卡面向西南交通大学物理科学与技术学院学生。赛事信息核验至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日；因该赛事赛项多且无统一四川省赛，报名资格、队伍人数、规则与时间必须以所选赛项官网和学校负责人通知为准。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2CC3F" w14:textId="77777777" w:rsidR="00156749" w:rsidRDefault="00156749">
      <w:pPr>
        <w:spacing w:after="0" w:line="240" w:lineRule="auto"/>
      </w:pPr>
      <w:r>
        <w:separator/>
      </w:r>
    </w:p>
  </w:endnote>
  <w:endnote w:type="continuationSeparator" w:id="0">
    <w:p w14:paraId="58022B1F" w14:textId="77777777" w:rsidR="00156749" w:rsidRDefault="00156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230B" w14:textId="77777777" w:rsidR="00156749" w:rsidRDefault="00156749">
      <w:pPr>
        <w:spacing w:after="0" w:line="240" w:lineRule="auto"/>
      </w:pPr>
      <w:r>
        <w:separator/>
      </w:r>
    </w:p>
  </w:footnote>
  <w:footnote w:type="continuationSeparator" w:id="0">
    <w:p w14:paraId="645BDF9E" w14:textId="77777777" w:rsidR="00156749" w:rsidRDefault="00156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37427"/>
    <w:rsid w:val="0015074B"/>
    <w:rsid w:val="00155857"/>
    <w:rsid w:val="00156749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362E7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rcccaa.drct-caa.org.cn/article_info.php?id=114" TargetMode="External"/><Relationship Id="rId18" Type="http://schemas.openxmlformats.org/officeDocument/2006/relationships/hyperlink" Target="https://robotreg.drct-caa.org.c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cccaa.drct-caa.org.cn/" TargetMode="External"/><Relationship Id="rId17" Type="http://schemas.openxmlformats.org/officeDocument/2006/relationships/hyperlink" Target="https://rcccaa.drct-caa.org.cn/article_info.php?id=13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cccaa.drct-caa.org.cn/article_info.php?id=133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a.org.cn/Content/33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cccaa.drct-caa.org.cn/article_info.php?id=113" TargetMode="External"/><Relationship Id="rId10" Type="http://schemas.openxmlformats.org/officeDocument/2006/relationships/hyperlink" Target="https://faculty.swjtu.edu.cn/liusilu/zh_CN/zdylm/840716/list/index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rcccaa.drct-caa.org.cn/article_info.php?id=125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2026-07-30T11:35:00Z</dcterms:created>
  <dcterms:modified xsi:type="dcterms:W3CDTF">2026-07-30T11:35:00Z</dcterms:modified>
  <cp:category/>
</cp:coreProperties>
</file>