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32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全国大学生金相技能大赛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一句话介绍：在限定时间内把金属试样磨平、抛光、腐蚀并得到高质量显微组织，比拼手上功夫和判断力。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金相赛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全国大学生金相技能大赛竞赛委员会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材料科学与工程学院、材料实验教学示范中心及校金相技能大赛组委会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金相制样、磨抛、腐蚀、显微观察、组织判定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不限年级，但需持续实验室训练；材料相关课程基础更佳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材料科学与工程学院、材料实验教学示范中心及校金相技能大赛组委会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个人完成金相试样粗磨、细磨、抛光、腐蚀和显微观察，按表面质量、组织清晰度、操作规范、耗材与时间综合评分。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磨制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对指定金属试样完成粗磨、细磨和表面整平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个人限时操作，检查平整、划痕和边缘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快速获得无深划痕、不过度倾斜的表面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抛光与腐蚀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抛光至镜面并选择合适参数腐蚀组织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规范使用设备、耗材和腐蚀剂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避免污染、拖尾、过腐蚀和组织不显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显微观察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选择倍率、调焦并判断组织与制样质量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显微镜观察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图像评价及操作评分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获得清晰、均匀、可判读的金相组织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西南交大校赛直接承担四川省赛和全国赛选手选拔；优秀个人继续集中训练，参加省赛后再确定国赛名单。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这是个人操作技能赛，样品损伤、倒角错误、划痕、污染、过腐蚀和显微图不清都会直接影响成绩。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校内报名与培训</w:t>
      </w:r>
      <w:r>
        <w:rPr>
          <w:lang w:eastAsia="zh-CN"/>
        </w:rPr>
        <w:t xml:space="preserve"> → </w:t>
      </w:r>
      <w:r>
        <w:rPr>
          <w:lang w:eastAsia="zh-CN"/>
        </w:rPr>
        <w:t>西南交大校赛</w:t>
      </w:r>
      <w:r>
        <w:rPr>
          <w:lang w:eastAsia="zh-CN"/>
        </w:rPr>
        <w:t xml:space="preserve"> → </w:t>
      </w:r>
      <w:r>
        <w:rPr>
          <w:lang w:eastAsia="zh-CN"/>
        </w:rPr>
        <w:t>省赛集训</w:t>
      </w:r>
      <w:r>
        <w:rPr>
          <w:lang w:eastAsia="zh-CN"/>
        </w:rPr>
        <w:t xml:space="preserve"> → </w:t>
      </w:r>
      <w:r>
        <w:rPr>
          <w:lang w:eastAsia="zh-CN"/>
        </w:rPr>
        <w:t>四川省赛</w:t>
      </w:r>
      <w:r>
        <w:rPr>
          <w:lang w:eastAsia="zh-CN"/>
        </w:rPr>
        <w:t xml:space="preserve"> → </w:t>
      </w:r>
      <w:r>
        <w:rPr>
          <w:lang w:eastAsia="zh-CN"/>
        </w:rPr>
        <w:t>全国决赛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西南交大第十八届校赛于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28</w:t>
      </w:r>
      <w:r>
        <w:rPr>
          <w:lang w:eastAsia="zh-CN"/>
        </w:rPr>
        <w:t>日举行；四川省赛与全国赛时间按材料学院和组委会通知。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金相技能赛与材料设计赛不同：前者核心是个人标准化制样与显微操作，后者是团队材料方案和性能设计。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制样操作、腐蚀与安全、显微与复盘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制样操作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金相砂纸、磨抛机、抛光剂、镊子与清洗工具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能稳定控制力度、方向、时间并快速消除上一道划痕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腐蚀与安全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常用腐蚀剂、材料组织基础、实验室安全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能判断腐蚀终点，规范操作试剂并避免污染和人身风险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显微与复盘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金相显微镜、图像采集、组织判定与评分细则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能快速调焦选区，识别缺陷来源并针对下一次制样改进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比赛以个人为单位，学校统一培训和选拔；可有指导教师，但现场制样全过程必须选手独立完成。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参赛形式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个人赛，选手独立完成全部制样和显微操作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校内按成绩选拔省赛、国赛选手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训练与安全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须参加实验室培训并遵守设备、试剂和废液管理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未经培训不得自行使用磨抛机和腐蚀剂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制样操作主责：能稳定控制力度、方向、时间并快速消除上一道划痕；腐蚀与安全主责：能判断腐蚀终点，规范操作试剂并避免污染和人身风险；显微与复盘主责：能快速调焦选区，识别缺陷来源并针对下一次制样改进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训练必须记录砂纸序列、力度、方向、时间、抛光剂和腐蚀参数，形成针对不同材料的稳定手感。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物理学院学生具备显微与实验基础，但需在材料学院实验室系统训练磨抛、腐蚀和金属组织识别。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校内报名与培训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月初起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完成安全培训和基础制样练习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校级准备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西南交大校赛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28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9:30</w:t>
            </w:r>
            <w:r>
              <w:rPr>
                <w:sz w:val="18"/>
              </w:rPr>
              <w:t>起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个人完成规定试样制备和显微评价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校级选拔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省赛集训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4—5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强化不同材料和限时操作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校内培养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四川省赛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5—6</w:t>
            </w:r>
            <w:r>
              <w:rPr>
                <w:sz w:val="18"/>
              </w:rPr>
              <w:t>月；以省赛通知为准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参加省级金相技能竞赛并争取国赛</w:t>
            </w:r>
            <w:r>
              <w:rPr>
                <w:sz w:val="18"/>
              </w:rPr>
              <w:lastRenderedPageBreak/>
              <w:t>资格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lastRenderedPageBreak/>
              <w:t>省级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通常暑期；以全国组委会通知为准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个人现场制样、显微观察和规范操作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日：西南交大校赛已于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28</w:t>
      </w:r>
      <w:r>
        <w:rPr>
          <w:b/>
          <w:color w:val="1F4D78"/>
          <w:lang w:eastAsia="zh-CN"/>
        </w:rPr>
        <w:t>日完成，省赛和全国赛队伍按后续选拔与集训安排推进。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周）：补齐制样操作所需基础，并完成一个小练习。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个月）：围绕腐蚀与安全完成可运行、可验证的阶段成果。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金相校赛比赛通知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西南交大材料学院竞赛通知栏目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全国大学生金相技能大赛官网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西南交通大学材料科学与工程学院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材料实验教学示范中心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日；报名资格、赛项、名额和日期以本科生院、材料科学与工程学院及赛事官方当届通知为准。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FF9A1" w14:textId="77777777" w:rsidR="00D5000F" w:rsidRDefault="00D5000F">
      <w:pPr>
        <w:spacing w:after="0" w:line="240" w:lineRule="auto"/>
      </w:pPr>
      <w:r>
        <w:separator/>
      </w:r>
    </w:p>
  </w:endnote>
  <w:endnote w:type="continuationSeparator" w:id="0">
    <w:p w14:paraId="24ADD431" w14:textId="77777777" w:rsidR="00D5000F" w:rsidRDefault="00D50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38C1D" w14:textId="77777777" w:rsidR="00D5000F" w:rsidRDefault="00D5000F">
      <w:pPr>
        <w:spacing w:after="0" w:line="240" w:lineRule="auto"/>
      </w:pPr>
      <w:r>
        <w:separator/>
      </w:r>
    </w:p>
  </w:footnote>
  <w:footnote w:type="continuationSeparator" w:id="0">
    <w:p w14:paraId="16375860" w14:textId="77777777" w:rsidR="00D5000F" w:rsidRDefault="00D500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911293"/>
    <w:rsid w:val="0097745B"/>
    <w:rsid w:val="00A94D6E"/>
    <w:rsid w:val="00AA1D8D"/>
    <w:rsid w:val="00B47730"/>
    <w:rsid w:val="00BE429E"/>
    <w:rsid w:val="00CB0664"/>
    <w:rsid w:val="00D41382"/>
    <w:rsid w:val="00D5000F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clxy.swjtu.edu.cn/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jxds.tech/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xy.swjtu.edu.cn/sylm_xwgg/xygg/33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clxy.swjtu.edu.cn/info/1110/30226.ht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clsyjx.swjtu.edu.c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2026-07-30T14:27:00Z</dcterms:created>
  <dcterms:modified xsi:type="dcterms:W3CDTF">2026-07-30T14:27:00Z</dcterms:modified>
  <cp:category/>
</cp:coreProperties>
</file>