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33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中国软件杯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大学生软件设计大赛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一句话介绍：从企业发布的软件题目中选一题，做出完整可运行系统，并用工程文档和演示证明交付质量。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中国软件杯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工业和信息化部、教育部、江苏省人民政府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本科生院、计算机与人工智能学院及各企业命题指导团队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企业命题、软件工程、</w:t>
            </w:r>
            <w:r>
              <w:rPr>
                <w:sz w:val="20"/>
                <w:lang w:eastAsia="zh-CN"/>
              </w:rPr>
              <w:t>AI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Web/</w:t>
            </w:r>
            <w:r>
              <w:rPr>
                <w:sz w:val="20"/>
                <w:lang w:eastAsia="zh-CN"/>
              </w:rPr>
              <w:t>移动端、系统开发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有编程基础的大二、大三最适合；低年级可承担前端、测试或算法子模块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本科生院、计算机与人工智能学院及各企业命题指导团队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围绕企业真实命题完成需求分析、架构、编码、模型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算法、测试、部署、设计文档和演示视频，初赛后优秀团队进入全国决赛。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企业应用题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开发</w:t>
            </w:r>
            <w:r>
              <w:rPr>
                <w:sz w:val="18"/>
                <w:lang w:eastAsia="zh-CN"/>
              </w:rPr>
              <w:t>Web</w:t>
            </w:r>
            <w:r>
              <w:rPr>
                <w:sz w:val="18"/>
                <w:lang w:eastAsia="zh-CN"/>
              </w:rPr>
              <w:t>、移动端、平台或行业信息系统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完整软件、源码、文档、视频和测试材料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准确满足需求并具备良好工程质量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算法与</w:t>
            </w:r>
            <w:r>
              <w:rPr>
                <w:b/>
                <w:color w:val="1F4D78"/>
                <w:sz w:val="18"/>
              </w:rPr>
              <w:t>AI</w:t>
            </w:r>
            <w:r>
              <w:rPr>
                <w:b/>
                <w:color w:val="1F4D78"/>
                <w:sz w:val="18"/>
              </w:rPr>
              <w:t>题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完成视觉、</w:t>
            </w:r>
            <w:r>
              <w:rPr>
                <w:sz w:val="18"/>
                <w:lang w:eastAsia="zh-CN"/>
              </w:rPr>
              <w:t>NLP</w:t>
            </w:r>
            <w:r>
              <w:rPr>
                <w:sz w:val="18"/>
                <w:lang w:eastAsia="zh-CN"/>
              </w:rPr>
              <w:t>、优化、控制或数据智能任务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算法、训练与评测报告、可操作演示系统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兼顾指标、可解释性、效率和实际部署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初赛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决赛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逐步完善功能、性能、体验和答辩材料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线上初评后，晋级队参加现场全国决赛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能跑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提升到稳定、完整、可交付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第十五届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月启动，团队报名和开发后于暑期提交初赛作品，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月完成初评，晋级队伍完善后参加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月全国决赛。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每道题指定技术要求和初赛交付物；照搬开源项目、缺少可运行系统、无法说明团队贡献或数据来源都会影响资格。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题目发布与报名</w:t>
      </w:r>
      <w:r>
        <w:rPr>
          <w:lang w:eastAsia="zh-CN"/>
        </w:rPr>
        <w:t xml:space="preserve"> → </w:t>
      </w:r>
      <w:r>
        <w:rPr>
          <w:lang w:eastAsia="zh-CN"/>
        </w:rPr>
        <w:t>校内指导与开发</w:t>
      </w:r>
      <w:r>
        <w:rPr>
          <w:lang w:eastAsia="zh-CN"/>
        </w:rPr>
        <w:t xml:space="preserve"> → </w:t>
      </w:r>
      <w:r>
        <w:rPr>
          <w:lang w:eastAsia="zh-CN"/>
        </w:rPr>
        <w:t>初赛作品提交</w:t>
      </w:r>
      <w:r>
        <w:rPr>
          <w:lang w:eastAsia="zh-CN"/>
        </w:rPr>
        <w:t xml:space="preserve"> → </w:t>
      </w:r>
      <w:r>
        <w:rPr>
          <w:lang w:eastAsia="zh-CN"/>
        </w:rPr>
        <w:t>初赛评审</w:t>
      </w:r>
      <w:r>
        <w:rPr>
          <w:lang w:eastAsia="zh-CN"/>
        </w:rPr>
        <w:t>/</w:t>
      </w:r>
      <w:r>
        <w:rPr>
          <w:lang w:eastAsia="zh-CN"/>
        </w:rPr>
        <w:t>决赛完善</w:t>
      </w:r>
      <w:r>
        <w:rPr>
          <w:lang w:eastAsia="zh-CN"/>
        </w:rPr>
        <w:t xml:space="preserve"> → </w:t>
      </w:r>
      <w:r>
        <w:rPr>
          <w:lang w:eastAsia="zh-CN"/>
        </w:rPr>
        <w:t>全国总决赛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</w:t>
      </w:r>
      <w:r>
        <w:rPr>
          <w:lang w:eastAsia="zh-CN"/>
        </w:rPr>
        <w:t>2026</w:t>
      </w:r>
      <w:r>
        <w:rPr>
          <w:lang w:eastAsia="zh-CN"/>
        </w:rPr>
        <w:t>由计算机与人工智能学院发布统一通知和咨询群，参赛者仍需在大赛平台按题目完成正式报名。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软件杯比拼完整工程交付而非单一算法分数，稳定运行、测试、界面、部署和文档都在评审范围。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软件开发、算法与部署、测试与交付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软件开发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Java/Python/C++/JavaScript</w:t>
            </w:r>
            <w:r>
              <w:rPr>
                <w:sz w:val="18"/>
              </w:rPr>
              <w:t>、数据库、</w:t>
            </w:r>
            <w:r>
              <w:rPr>
                <w:sz w:val="18"/>
              </w:rPr>
              <w:t>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能完成模块化开发、协作合并、异常处理和基础安全设计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算法与部署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AI/</w:t>
            </w:r>
            <w:r>
              <w:rPr>
                <w:sz w:val="18"/>
              </w:rPr>
              <w:t>优化框架、</w:t>
            </w:r>
            <w:r>
              <w:rPr>
                <w:sz w:val="18"/>
              </w:rPr>
              <w:t>Docker/Linux</w:t>
            </w:r>
            <w:r>
              <w:rPr>
                <w:sz w:val="18"/>
              </w:rPr>
              <w:t>、云服务、性能分析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能复现实验、部署模型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服务并评估速度、资源和稳定性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测试与交付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需求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架构文档、自动化测试、</w:t>
            </w:r>
            <w:r>
              <w:rPr>
                <w:sz w:val="18"/>
              </w:rPr>
              <w:t>UI</w:t>
            </w:r>
            <w:r>
              <w:rPr>
                <w:sz w:val="18"/>
              </w:rPr>
              <w:t>原型、视频</w:t>
            </w:r>
            <w:r>
              <w:rPr>
                <w:sz w:val="18"/>
              </w:rPr>
              <w:t>/PPT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能按命题清单交齐成果并现场稳定演示、解释设计取舍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通常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名全日制在校学生组成团队并配指导教师，具体资格与组别按当届赛题和章程。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团队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名在校学生组队，配指导教师；按题目和章程确认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建议明确产品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架构、核心开发、算法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测试主责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代码与数据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作品原创，遵守开源许可、企业数据与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模型使用规则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保留代码提交、第三方依赖清单和数据来源说明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软件开发主责：能完成模块化开发、协作合并、异常处理和基础安全设计；算法与部署主责：能复现实验、部署模型</w:t>
      </w:r>
      <w:r>
        <w:rPr>
          <w:lang w:eastAsia="zh-CN"/>
        </w:rPr>
        <w:t>/</w:t>
      </w:r>
      <w:r>
        <w:rPr>
          <w:lang w:eastAsia="zh-CN"/>
        </w:rPr>
        <w:t>服务并评估速度、资源和稳定性；测试与交付主责：能按命题清单交齐成果并现场稳定演示、解释设计取舍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Git</w:t>
      </w:r>
      <w:r>
        <w:rPr>
          <w:lang w:eastAsia="zh-CN"/>
        </w:rPr>
        <w:t>管理代码和问题，建立持续集成</w:t>
      </w:r>
      <w:r>
        <w:rPr>
          <w:lang w:eastAsia="zh-CN"/>
        </w:rPr>
        <w:t>/</w:t>
      </w:r>
      <w:r>
        <w:rPr>
          <w:lang w:eastAsia="zh-CN"/>
        </w:rPr>
        <w:t>测试；现场必须准备离线安装包、演示数据和故障降级路径。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物理学院可选科学计算、控制仿真、视觉</w:t>
      </w:r>
      <w:r>
        <w:rPr>
          <w:lang w:eastAsia="zh-CN"/>
        </w:rPr>
        <w:t>/</w:t>
      </w:r>
      <w:r>
        <w:rPr>
          <w:lang w:eastAsia="zh-CN"/>
        </w:rPr>
        <w:t>信号</w:t>
      </w:r>
      <w:r>
        <w:rPr>
          <w:lang w:eastAsia="zh-CN"/>
        </w:rPr>
        <w:t>AI</w:t>
      </w:r>
      <w:r>
        <w:rPr>
          <w:lang w:eastAsia="zh-CN"/>
        </w:rPr>
        <w:t>等题目，需与软件成员补齐架构、前端、数据库、测试和部署。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题目发布与报名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3—5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阅读企业题目、组队并在平台报名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国家级准备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校内指导与开发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4—6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完成需求、原型、核心系统和中期评审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校级培养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初赛作品提交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月底</w:t>
            </w:r>
            <w:r>
              <w:rPr>
                <w:sz w:val="18"/>
              </w:rPr>
              <w:t>—7</w:t>
            </w:r>
            <w:r>
              <w:rPr>
                <w:sz w:val="18"/>
              </w:rPr>
              <w:t>月；以题目页面为准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提交系统、源码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文档和演示视频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国家级初评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初赛评审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决赛完善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根据入围结果完善功能、测试和答辩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现场演示、答辩和专项评审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日：第十五届初赛评审正在完成，晋级团队准备决赛作品；全国赛季为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3—8</w:t>
      </w:r>
      <w:r>
        <w:rPr>
          <w:b/>
          <w:color w:val="1F4D78"/>
          <w:lang w:eastAsia="zh-CN"/>
        </w:rPr>
        <w:t>月。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周）：补齐软件开发所需基础，并完成一个小练习。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个月）：围绕算法与部署完成可运行、可验证的阶段成果。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西南交大第十五届中国软件杯通知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中国软件杯竞赛专区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第十五届中国软件杯时间参考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工业和信息化部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西南交通大学计算机与人工智能学院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日；报名资格、赛项、名额和日期以本科生院、计算机与人工智能学院及赛事官方当届通知为准。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B0FF" w14:textId="77777777" w:rsidR="00675AD9" w:rsidRDefault="00675AD9">
      <w:pPr>
        <w:spacing w:after="0" w:line="240" w:lineRule="auto"/>
      </w:pPr>
      <w:r>
        <w:separator/>
      </w:r>
    </w:p>
  </w:endnote>
  <w:endnote w:type="continuationSeparator" w:id="0">
    <w:p w14:paraId="33A72669" w14:textId="77777777" w:rsidR="00675AD9" w:rsidRDefault="00675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7D90" w14:textId="77777777" w:rsidR="00675AD9" w:rsidRDefault="00675AD9">
      <w:pPr>
        <w:spacing w:after="0" w:line="240" w:lineRule="auto"/>
      </w:pPr>
      <w:r>
        <w:separator/>
      </w:r>
    </w:p>
  </w:footnote>
  <w:footnote w:type="continuationSeparator" w:id="0">
    <w:p w14:paraId="3B02B371" w14:textId="77777777" w:rsidR="00675AD9" w:rsidRDefault="00675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75AD9"/>
    <w:rsid w:val="006949C7"/>
    <w:rsid w:val="008427EA"/>
    <w:rsid w:val="00911293"/>
    <w:rsid w:val="0097745B"/>
    <w:rsid w:val="00A54C76"/>
    <w:rsid w:val="00AA1D8D"/>
    <w:rsid w:val="00B47730"/>
    <w:rsid w:val="00BE429E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miit.gov.cn/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cs.bjut.edu.cn/info/1340/4160.htm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hub.net/competition/5/detai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7B02FB387DCB9620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scai.swjtu.edu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2026-07-30T14:28:00Z</dcterms:created>
  <dcterms:modified xsi:type="dcterms:W3CDTF">2026-07-30T14:28:00Z</dcterms:modified>
  <cp:category/>
</cp:coreProperties>
</file>