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58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四川省大学生未来飞行器挑战赛</w:t>
      </w:r>
    </w:p>
    <w:p w14:paraId="600AD01C" w14:textId="42849879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一句话介绍：围绕未来航空航天任务设计概念飞行器或制作可飞原型，通过方案、仿真、制作、飞行和答辩验证。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未来飞行器挑战赛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四川省、重庆市相关教育主管部门及赛事组委会（以当届通知为准）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本科生院、力学与航空航天学院及校内航空航天竞赛指导团队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飞行器总体、空气动力学、结构、推进、飞控、无人机、建模仿真、科幻创意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面向在校大学生；实物飞行赛适合有航模、结构和控制基础的团队，概念赛适合低年级跨学科入门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本科生院、力学与航空航天学院及校内航空航天竞赛指导团队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赛事通常以未来航空器、无人系统和航空航天创意为主题，可能包含概念设计、创新作品和实物飞行等组别。团队需把任务需求转化为总体参数，完成气动、结构、动力、控制与任务载荷设计。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概念飞行器设计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围绕未来运输、探测、救援或特殊环境任务提出总体方案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设计报告、三视图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模型、参数分析、仿真和答辩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让任务需求、总体布局与性能指标闭环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创新作品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任务</w:t>
            </w:r>
            <w:r>
              <w:rPr>
                <w:b/>
                <w:color w:val="1F4D78"/>
                <w:sz w:val="18"/>
              </w:rPr>
              <w:lastRenderedPageBreak/>
              <w:t>载荷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设计无人系统、飞行平台、探</w:t>
            </w:r>
            <w:r>
              <w:rPr>
                <w:sz w:val="18"/>
                <w:lang w:eastAsia="zh-CN"/>
              </w:rPr>
              <w:lastRenderedPageBreak/>
              <w:t>测载荷或航空航天应用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原型、技术报告、演示视频和</w:t>
            </w:r>
            <w:r>
              <w:rPr>
                <w:sz w:val="18"/>
                <w:lang w:eastAsia="zh-CN"/>
              </w:rPr>
              <w:lastRenderedPageBreak/>
              <w:t>现场评审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证明系统创新、集成可行和</w:t>
            </w:r>
            <w:r>
              <w:rPr>
                <w:sz w:val="18"/>
                <w:lang w:eastAsia="zh-CN"/>
              </w:rPr>
              <w:lastRenderedPageBreak/>
              <w:t>应用价值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实物飞行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竞技任务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制作飞行器并完成规定航线、载荷或自主任务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现场检录、飞行、计时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精度评分和技术检查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在安全前提下稳定完成任务并取得高效性能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西南交通大学相关参赛组织通常由力学与航空航天学院承担。最近可核验的是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年第五届川渝大学生未来飞行器挑战赛，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届赛制与日程尚待当届正式通知，不直接沿用上一届题目。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概念设计与实物飞行的评分完全不同；实物组必须遵守空域、场地、电池、螺旋桨和无线电安全规定，使用无人机或自制飞行器前需完成地面和失效保护测试。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组队与基础</w:t>
      </w:r>
      <w:proofErr w:type="gramStart"/>
      <w:r>
        <w:rPr>
          <w:lang w:eastAsia="zh-CN"/>
        </w:rPr>
        <w:t>训练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校内报名</w:t>
      </w:r>
      <w:r>
        <w:rPr>
          <w:lang w:eastAsia="zh-CN"/>
        </w:rPr>
        <w:t>/</w:t>
      </w:r>
      <w:proofErr w:type="gramStart"/>
      <w:r>
        <w:rPr>
          <w:lang w:eastAsia="zh-CN"/>
        </w:rPr>
        <w:t>选拔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作品设计与</w:t>
      </w:r>
      <w:proofErr w:type="gramStart"/>
      <w:r>
        <w:rPr>
          <w:lang w:eastAsia="zh-CN"/>
        </w:rPr>
        <w:t>试飞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四川</w:t>
      </w:r>
      <w:r>
        <w:rPr>
          <w:lang w:eastAsia="zh-CN"/>
        </w:rPr>
        <w:t>/</w:t>
      </w:r>
      <w:r>
        <w:rPr>
          <w:lang w:eastAsia="zh-CN"/>
        </w:rPr>
        <w:t>川渝</w:t>
      </w:r>
      <w:proofErr w:type="gramStart"/>
      <w:r>
        <w:rPr>
          <w:lang w:eastAsia="zh-CN"/>
        </w:rPr>
        <w:t>赛事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复盘与升级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按最近一届节奏，赛事多在下半年完成报名、作品或现场比赛；</w:t>
      </w:r>
      <w:r>
        <w:rPr>
          <w:lang w:eastAsia="zh-CN"/>
        </w:rPr>
        <w:t>2026</w:t>
      </w:r>
      <w:r>
        <w:rPr>
          <w:lang w:eastAsia="zh-CN"/>
        </w:rPr>
        <w:t>校赛、省</w:t>
      </w:r>
      <w:r>
        <w:rPr>
          <w:lang w:eastAsia="zh-CN"/>
        </w:rPr>
        <w:t>/</w:t>
      </w:r>
      <w:r>
        <w:rPr>
          <w:lang w:eastAsia="zh-CN"/>
        </w:rPr>
        <w:t>川渝赛和具体赛题均应以本科生院、学院和组委会通知为准。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未来飞行器赛不是只做炫酷外形：概念组要有任务、参数和仿真依据，实物组还必须证明飞得起来、飞得稳定并能完成规定任务。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总体与气动、结构与动力、飞控与试飞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总体与气动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飞行力学、空气动力学、重量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功率估算、</w:t>
            </w:r>
            <w:r>
              <w:rPr>
                <w:sz w:val="18"/>
                <w:lang w:eastAsia="zh-CN"/>
              </w:rPr>
              <w:t>XFLR5/CFD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能从任务推导翼载、推重比、航程和布局，并用计算或仿真校核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结构与动力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SolidWorks/</w:t>
            </w:r>
            <w:proofErr w:type="spellStart"/>
            <w:r>
              <w:rPr>
                <w:sz w:val="18"/>
              </w:rPr>
              <w:t>CAD</w:t>
            </w:r>
            <w:r>
              <w:rPr>
                <w:sz w:val="18"/>
              </w:rPr>
              <w:t>、复合材料</w:t>
            </w:r>
            <w:proofErr w:type="spellEnd"/>
            <w:r>
              <w:rPr>
                <w:sz w:val="18"/>
              </w:rPr>
              <w:t>/3D</w:t>
            </w:r>
            <w:r>
              <w:rPr>
                <w:sz w:val="18"/>
              </w:rPr>
              <w:t>打印、无刷电机、电调、电池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能制造轻而可靠的机体，完成动力匹配、重心调整和地面测试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飞控与试飞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PX4/</w:t>
            </w:r>
            <w:proofErr w:type="spellStart"/>
            <w:r>
              <w:rPr>
                <w:sz w:val="18"/>
              </w:rPr>
              <w:t>ArduPilot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</w:t>
            </w:r>
            <w:proofErr w:type="spellEnd"/>
            <w:r>
              <w:rPr>
                <w:sz w:val="18"/>
              </w:rPr>
              <w:t>/C++/</w:t>
            </w:r>
            <w:proofErr w:type="spellStart"/>
            <w:r>
              <w:rPr>
                <w:sz w:val="18"/>
              </w:rPr>
              <w:t>Python</w:t>
            </w:r>
            <w:r>
              <w:rPr>
                <w:sz w:val="18"/>
              </w:rPr>
              <w:t>、传感器、遥控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数传与日志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能完成标定、控制参数、任务规划、失效保护和循序渐进试飞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建议配置总体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气动、结构制造、飞控软件、动力与电气、任务载荷和文档答辩角色；低年级可先从概念设计或航模训练加入。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参赛资格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按当届概念、创新或飞行组别组队并配置指导教师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人数、作品数量、跨校组队和飞手资质以正式规则为准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安全与原创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飞行器、方案和数据真实原创，严格执行场地与飞行安全要求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试飞须有检查表、警戒区、断电措施和应急预案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总体与气动主责：能从任务推导翼载、推重比、航程和布局，并用计算或仿真校核；结构与动力主责：能制造轻而可靠的机体，完成动力匹配、重心调整和地面测试；飞控与试飞主责：能完成标定、控制参数、任务规划、失效保护和循序渐进试飞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先锁定任务和约束，再分配重量、功率、航程和安全裕度；所有试飞分阶段进行，保留参数、日志、故障和改进记录。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物理学院可在空气动力、光电探测、激光</w:t>
      </w:r>
      <w:r>
        <w:rPr>
          <w:lang w:eastAsia="zh-CN"/>
        </w:rPr>
        <w:t>/</w:t>
      </w:r>
      <w:r>
        <w:rPr>
          <w:lang w:eastAsia="zh-CN"/>
        </w:rPr>
        <w:t>视觉导航、传感器、通信、数据采集和实验测试方向贡献核心能力，适合与力航学院联合组队。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组队与基础训练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建议通知前</w:t>
            </w:r>
            <w:r>
              <w:rPr>
                <w:sz w:val="18"/>
              </w:rPr>
              <w:t>3—6</w:t>
            </w:r>
            <w:r>
              <w:rPr>
                <w:sz w:val="18"/>
              </w:rPr>
              <w:t>个月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学习航模安全，确定概念或实物方向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校内培养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校内报名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选拔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具体日期待本科生院和力航学院通知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提交方案并确认参赛队、场地和经费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作品设计与试飞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通常春夏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秋季；以当届赛题为准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完成仿真、制作、地面测试和多轮试飞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校内备赛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川渝赛事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日期待通知；最近一届在</w:t>
            </w:r>
            <w:r>
              <w:rPr>
                <w:sz w:val="18"/>
                <w:lang w:eastAsia="zh-CN"/>
              </w:rPr>
              <w:t>2025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月下旬举行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参加作品评审、答辩或现场飞行任务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区域级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复盘与升级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赛后</w:t>
            </w:r>
            <w:r>
              <w:rPr>
                <w:sz w:val="18"/>
              </w:rPr>
              <w:t>1—2</w:t>
            </w:r>
            <w:r>
              <w:rPr>
                <w:sz w:val="18"/>
              </w:rPr>
              <w:t>个月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归档图纸、代码、参数、飞行日志和故障改进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项目延续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日：未检索到可核验的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届完整赛事通知；本卡以最近一届川渝赛和往届指南说明备赛方向，日期均待正式通知确认。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周）：补齐总体与气动所需基础，并完成一个小练习。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个月）：围绕结构与动力完成可运行、可验证的阶段成果。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西南交大参加</w:t>
        </w:r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川渝未来飞行器挑战赛报道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往届未来飞行器挑战赛指南参考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西南交通大学力学与航空航天学院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四川省教育厅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中国航空学会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日；报名资格、赛项、名额和日期以本科生院、力学与航空航天学院及赛事官方当届通知为准。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F5C80" w14:textId="77777777" w:rsidR="00595308" w:rsidRDefault="00595308">
      <w:pPr>
        <w:spacing w:after="0" w:line="240" w:lineRule="auto"/>
      </w:pPr>
      <w:r>
        <w:separator/>
      </w:r>
    </w:p>
  </w:endnote>
  <w:endnote w:type="continuationSeparator" w:id="0">
    <w:p w14:paraId="3CE43120" w14:textId="77777777" w:rsidR="00595308" w:rsidRDefault="00595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EA85" w14:textId="77777777" w:rsidR="00595308" w:rsidRDefault="00595308">
      <w:pPr>
        <w:spacing w:after="0" w:line="240" w:lineRule="auto"/>
      </w:pPr>
      <w:r>
        <w:separator/>
      </w:r>
    </w:p>
  </w:footnote>
  <w:footnote w:type="continuationSeparator" w:id="0">
    <w:p w14:paraId="34411205" w14:textId="77777777" w:rsidR="00595308" w:rsidRDefault="00595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67"/>
    <w:rsid w:val="0006063C"/>
    <w:rsid w:val="000F04E2"/>
    <w:rsid w:val="00116F2F"/>
    <w:rsid w:val="0015074B"/>
    <w:rsid w:val="00155857"/>
    <w:rsid w:val="001648AC"/>
    <w:rsid w:val="00222473"/>
    <w:rsid w:val="00235D2E"/>
    <w:rsid w:val="0029639D"/>
    <w:rsid w:val="002C7596"/>
    <w:rsid w:val="002E52BF"/>
    <w:rsid w:val="00310EDF"/>
    <w:rsid w:val="00326F90"/>
    <w:rsid w:val="0038646E"/>
    <w:rsid w:val="003B68A0"/>
    <w:rsid w:val="00457617"/>
    <w:rsid w:val="00516295"/>
    <w:rsid w:val="00595308"/>
    <w:rsid w:val="005A337E"/>
    <w:rsid w:val="005C31B2"/>
    <w:rsid w:val="00607FB3"/>
    <w:rsid w:val="00671B3D"/>
    <w:rsid w:val="006949C7"/>
    <w:rsid w:val="0085287E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  <w:rsid w:val="00FD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www.csaa.org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du.sc.gov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xue.swjtu.edu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hkht.xhu.edu.cn/_upload/article/files/14/e7/c690ed9148a3bc8bd07ea910e8e6/469fb060-e2fe-43e5-b0ff-cd7e3fc1f7bb.pdf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news.swjtu.edu.cn/info/1034/91505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2026-07-30T14:49:00Z</dcterms:created>
  <dcterms:modified xsi:type="dcterms:W3CDTF">2026-07-30T16:24:00Z</dcterms:modified>
  <cp:category/>
</cp:coreProperties>
</file>