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8E6DF3" w14:textId="77777777" w:rsidR="00BD470E" w:rsidRPr="00031B53" w:rsidRDefault="00BD470E" w:rsidP="008B4D63">
      <w:pPr>
        <w:pStyle w:val="22"/>
        <w:spacing w:line="360" w:lineRule="auto"/>
        <w:ind w:left="567" w:right="-142" w:firstLine="142"/>
        <w:jc w:val="center"/>
        <w:rPr>
          <w:b/>
          <w:color w:val="000000"/>
        </w:rPr>
      </w:pPr>
      <w:r w:rsidRPr="00031B53">
        <w:rPr>
          <w:b/>
          <w:color w:val="000000"/>
        </w:rPr>
        <w:t>П</w:t>
      </w:r>
      <w:r w:rsidRPr="00031B53">
        <w:rPr>
          <w:b/>
          <w:color w:val="000000"/>
          <w:lang w:val="ru-RU"/>
        </w:rPr>
        <w:t>РОЧНОСТЬ ПРИ ЦИКЛИЧЕСКИ ИЗМЕНЯЮЩИХСЯ НАПРЯЖЕНИЯХ.</w:t>
      </w:r>
    </w:p>
    <w:p w14:paraId="341CCF08" w14:textId="77777777" w:rsidR="00BD470E" w:rsidRPr="00BD470E" w:rsidRDefault="00BD470E" w:rsidP="002F056C">
      <w:pPr>
        <w:pStyle w:val="22"/>
        <w:spacing w:line="360" w:lineRule="auto"/>
        <w:ind w:right="-284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 xml:space="preserve">        Напряжение, изменяющееся во времени, можно разделить на </w:t>
      </w:r>
      <w:r w:rsidRPr="00BD470E">
        <w:rPr>
          <w:b/>
          <w:i/>
          <w:color w:val="000000"/>
          <w:sz w:val="28"/>
          <w:szCs w:val="28"/>
        </w:rPr>
        <w:t>циклические</w:t>
      </w:r>
      <w:r w:rsidRPr="00BD470E">
        <w:rPr>
          <w:color w:val="000000"/>
          <w:sz w:val="28"/>
          <w:szCs w:val="28"/>
        </w:rPr>
        <w:t xml:space="preserve"> и </w:t>
      </w:r>
      <w:r w:rsidRPr="00BD470E">
        <w:rPr>
          <w:b/>
          <w:i/>
          <w:color w:val="000000"/>
          <w:sz w:val="28"/>
          <w:szCs w:val="28"/>
        </w:rPr>
        <w:t>хаотические.</w:t>
      </w:r>
      <w:r w:rsidRPr="00BD470E">
        <w:rPr>
          <w:color w:val="000000"/>
          <w:sz w:val="28"/>
          <w:szCs w:val="28"/>
        </w:rPr>
        <w:t xml:space="preserve"> Опыт показывает, что при переменных напряжениях </w:t>
      </w:r>
      <w:r w:rsidRPr="00BD470E">
        <w:rPr>
          <w:b/>
          <w:i/>
          <w:color w:val="000000"/>
          <w:sz w:val="28"/>
          <w:szCs w:val="28"/>
        </w:rPr>
        <w:t>циклического характера</w:t>
      </w:r>
      <w:r w:rsidRPr="00BD470E">
        <w:rPr>
          <w:color w:val="000000"/>
          <w:sz w:val="28"/>
          <w:szCs w:val="28"/>
        </w:rPr>
        <w:t xml:space="preserve"> после некоторого числа циклов может наступить </w:t>
      </w:r>
      <w:r w:rsidRPr="00BD470E">
        <w:rPr>
          <w:b/>
          <w:i/>
          <w:color w:val="000000"/>
          <w:sz w:val="28"/>
          <w:szCs w:val="28"/>
        </w:rPr>
        <w:t>разрушение.</w:t>
      </w:r>
      <w:r w:rsidRPr="00BD470E">
        <w:rPr>
          <w:color w:val="000000"/>
          <w:sz w:val="28"/>
          <w:szCs w:val="28"/>
        </w:rPr>
        <w:t xml:space="preserve"> Это явление называется </w:t>
      </w:r>
      <w:r w:rsidRPr="00BD470E">
        <w:rPr>
          <w:b/>
          <w:i/>
          <w:color w:val="000000"/>
          <w:sz w:val="28"/>
          <w:szCs w:val="28"/>
        </w:rPr>
        <w:t>усталость</w:t>
      </w:r>
      <w:r w:rsidRPr="00BD470E">
        <w:rPr>
          <w:color w:val="000000"/>
          <w:sz w:val="28"/>
          <w:szCs w:val="28"/>
        </w:rPr>
        <w:t xml:space="preserve"> </w:t>
      </w:r>
      <w:r w:rsidRPr="00BD470E">
        <w:rPr>
          <w:b/>
          <w:i/>
          <w:color w:val="000000"/>
          <w:sz w:val="28"/>
          <w:szCs w:val="28"/>
        </w:rPr>
        <w:t>материала</w:t>
      </w:r>
      <w:r w:rsidRPr="00BD470E">
        <w:rPr>
          <w:color w:val="000000"/>
          <w:sz w:val="28"/>
          <w:szCs w:val="28"/>
        </w:rPr>
        <w:t>. Начало разрушения носит местный характер. На последнем этапе происходит внезапное разрушение.</w:t>
      </w:r>
    </w:p>
    <w:p w14:paraId="503F31E2" w14:textId="0EAA14D7" w:rsidR="00BD470E" w:rsidRPr="00BD470E" w:rsidRDefault="0079625A" w:rsidP="008B4D63">
      <w:pPr>
        <w:pStyle w:val="22"/>
        <w:spacing w:line="360" w:lineRule="auto"/>
        <w:ind w:left="567" w:right="-142" w:firstLine="142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  <w:lang w:val="ru-RU" w:eastAsia="ru-RU"/>
        </w:rPr>
        <w:drawing>
          <wp:inline distT="0" distB="0" distL="0" distR="0" wp14:anchorId="2B3DFF27" wp14:editId="657D1C74">
            <wp:extent cx="4852134" cy="2214245"/>
            <wp:effectExtent l="0" t="0" r="5715" b="0"/>
            <wp:docPr id="1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0131" cy="22224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2C1711" w14:textId="77777777" w:rsidR="00BD470E" w:rsidRPr="00BD470E" w:rsidRDefault="00BD470E" w:rsidP="008B4D63">
      <w:pPr>
        <w:pStyle w:val="22"/>
        <w:spacing w:line="360" w:lineRule="auto"/>
        <w:ind w:left="567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Параметры циклического разрушения:</w:t>
      </w:r>
    </w:p>
    <w:p w14:paraId="6D7DBCD1" w14:textId="29DD9EC8" w:rsidR="00BD470E" w:rsidRPr="00BD470E" w:rsidRDefault="00A7667D" w:rsidP="008B4D63">
      <w:pPr>
        <w:pStyle w:val="22"/>
        <w:spacing w:line="360" w:lineRule="auto"/>
        <w:ind w:left="567" w:right="-142" w:firstLine="142"/>
        <w:rPr>
          <w:color w:val="000000"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  <m:r>
              <w:rPr>
                <w:rFonts w:ascii="Cambria Math" w:hAnsi="Cambria Math"/>
                <w:color w:val="000000"/>
                <w:sz w:val="28"/>
                <w:szCs w:val="28"/>
              </w:rPr>
              <m:t>+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min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</w:rPr>
              <m:t>2</m:t>
            </m:r>
          </m:den>
        </m:f>
      </m:oMath>
      <w:r w:rsidR="00DF4AFE" w:rsidRPr="00EC7506">
        <w:rPr>
          <w:color w:val="000000"/>
          <w:sz w:val="28"/>
          <w:szCs w:val="28"/>
          <w:lang w:val="ru-RU"/>
        </w:rPr>
        <w:t xml:space="preserve">           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α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</m:t>
                </m:r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x</m:t>
                </m:r>
              </m:sub>
            </m:sSub>
            <m:r>
              <w:rPr>
                <w:rFonts w:ascii="Cambria Math" w:hAnsi="Cambria Math"/>
                <w:color w:val="000000"/>
                <w:sz w:val="28"/>
                <w:szCs w:val="28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min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</w:rPr>
              <m:t>2</m:t>
            </m:r>
          </m:den>
        </m:f>
      </m:oMath>
    </w:p>
    <w:p w14:paraId="0BC18F5F" w14:textId="6F1D613A" w:rsidR="00BD470E" w:rsidRPr="00BD470E" w:rsidRDefault="00A7667D" w:rsidP="008B4D63">
      <w:pPr>
        <w:pStyle w:val="22"/>
        <w:spacing w:line="360" w:lineRule="auto"/>
        <w:ind w:left="567" w:right="-142" w:firstLine="142"/>
        <w:rPr>
          <w:color w:val="000000"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α</m:t>
            </m:r>
          </m:sub>
        </m:sSub>
      </m:oMath>
      <w:r w:rsidR="00DF4AFE">
        <w:rPr>
          <w:color w:val="000000"/>
          <w:sz w:val="28"/>
          <w:szCs w:val="28"/>
          <w:lang w:val="en-US"/>
        </w:rPr>
        <w:t xml:space="preserve">                   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min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-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α</m:t>
            </m:r>
          </m:sub>
        </m:sSub>
      </m:oMath>
    </w:p>
    <w:p w14:paraId="1BA5E34A" w14:textId="77777777" w:rsidR="00BD470E" w:rsidRPr="00BD470E" w:rsidRDefault="00BD470E" w:rsidP="008B4D63">
      <w:pPr>
        <w:pStyle w:val="22"/>
        <w:spacing w:line="360" w:lineRule="auto"/>
        <w:ind w:left="567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 xml:space="preserve">  Рассмотрим случай одноосного напряжённого состояния.</w:t>
      </w:r>
    </w:p>
    <w:p w14:paraId="460D5511" w14:textId="016AC6B3" w:rsidR="00BD470E" w:rsidRPr="00BD470E" w:rsidRDefault="0079625A" w:rsidP="008B4D63">
      <w:pPr>
        <w:pStyle w:val="22"/>
        <w:spacing w:line="360" w:lineRule="auto"/>
        <w:ind w:left="567" w:right="-142" w:firstLine="142"/>
        <w:rPr>
          <w:color w:val="000000"/>
          <w:sz w:val="28"/>
          <w:szCs w:val="28"/>
        </w:rPr>
      </w:pPr>
      <m:oMath>
        <m:r>
          <w:rPr>
            <w:rFonts w:ascii="Cambria Math" w:hAnsi="Cambria Math"/>
            <w:color w:val="000000"/>
            <w:sz w:val="28"/>
            <w:szCs w:val="28"/>
          </w:rPr>
          <m:t>R=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min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den>
        </m:f>
      </m:oMath>
      <w:r w:rsidR="00BD470E" w:rsidRPr="00BD470E">
        <w:rPr>
          <w:color w:val="000000"/>
          <w:sz w:val="28"/>
          <w:szCs w:val="28"/>
        </w:rPr>
        <w:t xml:space="preserve"> </w:t>
      </w:r>
      <w:r w:rsidR="00BD470E" w:rsidRPr="00BD470E">
        <w:rPr>
          <w:color w:val="000000"/>
          <w:sz w:val="28"/>
          <w:szCs w:val="28"/>
          <w:lang w:val="ru-RU"/>
        </w:rPr>
        <w:t xml:space="preserve">  </w:t>
      </w:r>
      <w:r w:rsidR="00BD470E" w:rsidRPr="00BD470E">
        <w:rPr>
          <w:color w:val="000000"/>
          <w:sz w:val="28"/>
          <w:szCs w:val="28"/>
        </w:rPr>
        <w:t xml:space="preserve">-  коэффициент цикла; циклы с одинаковыми  </w:t>
      </w:r>
      <m:oMath>
        <m:r>
          <w:rPr>
            <w:rFonts w:ascii="Cambria Math" w:hAnsi="Cambria Math"/>
            <w:color w:val="000000"/>
            <w:sz w:val="28"/>
            <w:szCs w:val="28"/>
          </w:rPr>
          <m:t>R</m:t>
        </m:r>
      </m:oMath>
      <w:r w:rsidR="00BD470E" w:rsidRPr="00BD470E">
        <w:rPr>
          <w:b/>
          <w:i/>
          <w:color w:val="000000"/>
          <w:sz w:val="28"/>
          <w:szCs w:val="28"/>
        </w:rPr>
        <w:t xml:space="preserve"> </w:t>
      </w:r>
      <w:r w:rsidR="00BD470E" w:rsidRPr="00BD470E">
        <w:rPr>
          <w:color w:val="000000"/>
          <w:sz w:val="28"/>
          <w:szCs w:val="28"/>
        </w:rPr>
        <w:t>подобны. Форма цикла не влияет на потерю прочности. Любой цикл может быть представлен как сумма постоянного напряжения и переменного</w:t>
      </w:r>
    </w:p>
    <w:p w14:paraId="08853616" w14:textId="72D342FB" w:rsidR="00BD470E" w:rsidRPr="00DF4AFE" w:rsidRDefault="00BD470E" w:rsidP="008B4D63">
      <w:pPr>
        <w:pStyle w:val="22"/>
        <w:spacing w:line="360" w:lineRule="auto"/>
        <w:ind w:left="567" w:right="-142" w:firstLine="142"/>
        <w:rPr>
          <w:color w:val="000000"/>
          <w:sz w:val="28"/>
          <w:szCs w:val="28"/>
          <w:lang w:val="ru-RU"/>
        </w:rPr>
      </w:pPr>
      <w:r w:rsidRPr="00BD470E">
        <w:rPr>
          <w:color w:val="000000"/>
          <w:sz w:val="28"/>
          <w:szCs w:val="28"/>
        </w:rPr>
        <w:t xml:space="preserve">с амплитудой    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α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 xml:space="preserve"> </m:t>
        </m:r>
        <m:d>
          <m:d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</m:t>
                </m:r>
              </m:sub>
            </m:sSub>
            <m:r>
              <w:rPr>
                <w:rFonts w:ascii="Cambria Math" w:hAnsi="Cambria Math"/>
                <w:color w:val="000000"/>
                <w:sz w:val="28"/>
                <w:szCs w:val="28"/>
              </w:rPr>
              <m:t>=const</m:t>
            </m:r>
          </m:e>
        </m:d>
      </m:oMath>
      <w:r w:rsidR="00DF4AFE">
        <w:rPr>
          <w:color w:val="000000"/>
          <w:sz w:val="28"/>
          <w:szCs w:val="28"/>
          <w:lang w:val="ru-RU"/>
        </w:rPr>
        <w:t xml:space="preserve"> .</w:t>
      </w:r>
    </w:p>
    <w:p w14:paraId="79789359" w14:textId="77777777" w:rsidR="00BD470E" w:rsidRPr="00031B53" w:rsidRDefault="00BD470E" w:rsidP="008B4D63">
      <w:pPr>
        <w:pStyle w:val="22"/>
        <w:spacing w:line="360" w:lineRule="auto"/>
        <w:ind w:left="567" w:right="-142" w:firstLine="142"/>
        <w:jc w:val="center"/>
        <w:rPr>
          <w:b/>
          <w:color w:val="000000"/>
        </w:rPr>
      </w:pPr>
      <w:r w:rsidRPr="00031B53">
        <w:rPr>
          <w:b/>
          <w:color w:val="000000"/>
          <w:lang w:val="ru-RU"/>
        </w:rPr>
        <w:t>ЧАСТНЫЕ СЛУЧАИ ЦИКЛОВ</w:t>
      </w:r>
    </w:p>
    <w:p w14:paraId="21B9C7BA" w14:textId="719CE074" w:rsidR="00BD470E" w:rsidRPr="00DF4AFE" w:rsidRDefault="00BD470E" w:rsidP="008B4D63">
      <w:pPr>
        <w:pStyle w:val="22"/>
        <w:numPr>
          <w:ilvl w:val="0"/>
          <w:numId w:val="11"/>
        </w:numPr>
        <w:spacing w:after="0" w:line="360" w:lineRule="auto"/>
        <w:ind w:left="567" w:right="-142" w:firstLine="142"/>
        <w:jc w:val="both"/>
        <w:rPr>
          <w:b/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lang w:val="ru-RU"/>
        </w:rPr>
        <w:t xml:space="preserve">  </w:t>
      </w:r>
      <w:r w:rsidR="00DF4AFE">
        <w:rPr>
          <w:color w:val="000000"/>
          <w:sz w:val="28"/>
          <w:szCs w:val="28"/>
        </w:rPr>
        <w:t xml:space="preserve">Симметричный      </w:t>
      </w:r>
      <w:r w:rsidRPr="00BD470E">
        <w:rPr>
          <w:color w:val="000000"/>
          <w:sz w:val="28"/>
          <w:szCs w:val="28"/>
        </w:rPr>
        <w:t xml:space="preserve">  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min</m:t>
                </m:r>
              </m:sub>
            </m:sSub>
          </m:e>
        </m:d>
        <m:r>
          <w:rPr>
            <w:rFonts w:ascii="Cambria Math" w:hAnsi="Cambria Math"/>
            <w:color w:val="000000"/>
            <w:sz w:val="28"/>
            <w:szCs w:val="28"/>
          </w:rPr>
          <m:t>=</m:t>
        </m:r>
        <m:d>
          <m:dPr>
            <m:begChr m:val="|"/>
            <m:endChr m:val="|"/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e>
        </m:d>
      </m:oMath>
      <w:r w:rsidRPr="00BD470E">
        <w:rPr>
          <w:color w:val="000000"/>
          <w:sz w:val="28"/>
          <w:szCs w:val="28"/>
          <w:lang w:val="ru-RU"/>
        </w:rPr>
        <w:t xml:space="preserve">  ,  </w:t>
      </w:r>
      <m:oMath>
        <m:r>
          <w:rPr>
            <w:rFonts w:ascii="Cambria Math" w:hAnsi="Cambria Math"/>
            <w:color w:val="000000"/>
            <w:sz w:val="28"/>
            <w:szCs w:val="28"/>
          </w:rPr>
          <m:t>R=-1</m:t>
        </m:r>
      </m:oMath>
    </w:p>
    <w:p w14:paraId="6F2FF0ED" w14:textId="50493B00" w:rsidR="00BD470E" w:rsidRPr="00DF4AFE" w:rsidRDefault="00BD470E" w:rsidP="008B4D63">
      <w:pPr>
        <w:pStyle w:val="22"/>
        <w:numPr>
          <w:ilvl w:val="0"/>
          <w:numId w:val="11"/>
        </w:numPr>
        <w:spacing w:after="0" w:line="360" w:lineRule="auto"/>
        <w:ind w:left="567" w:right="-142" w:firstLine="142"/>
        <w:jc w:val="both"/>
        <w:rPr>
          <w:b/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lang w:val="ru-RU"/>
        </w:rPr>
        <w:t xml:space="preserve">  </w:t>
      </w:r>
      <w:r w:rsidRPr="00BD470E">
        <w:rPr>
          <w:color w:val="000000"/>
          <w:sz w:val="28"/>
          <w:szCs w:val="28"/>
        </w:rPr>
        <w:t>Пул</w:t>
      </w:r>
      <w:r w:rsidR="00DF4AFE">
        <w:rPr>
          <w:color w:val="000000"/>
          <w:sz w:val="28"/>
          <w:szCs w:val="28"/>
        </w:rPr>
        <w:t xml:space="preserve">ьсационный     </w:t>
      </w:r>
      <w:r w:rsidRPr="00BD470E">
        <w:rPr>
          <w:color w:val="00000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min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=0</m:t>
        </m:r>
      </m:oMath>
      <w:r w:rsidRPr="00BD470E">
        <w:rPr>
          <w:color w:val="000000"/>
          <w:sz w:val="28"/>
          <w:szCs w:val="28"/>
          <w:lang w:val="ru-RU"/>
        </w:rPr>
        <w:t xml:space="preserve"> ,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≠0</m:t>
        </m:r>
      </m:oMath>
      <w:r w:rsidRPr="00BD470E">
        <w:rPr>
          <w:color w:val="000000"/>
          <w:sz w:val="28"/>
          <w:szCs w:val="28"/>
        </w:rPr>
        <w:t xml:space="preserve">  ,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</w:rPr>
              <m:t>2</m:t>
            </m:r>
          </m:den>
        </m:f>
      </m:oMath>
      <w:r w:rsidR="00DF4AFE">
        <w:rPr>
          <w:color w:val="000000"/>
          <w:sz w:val="28"/>
          <w:szCs w:val="28"/>
          <w:lang w:val="ru-RU"/>
        </w:rPr>
        <w:t xml:space="preserve">, </w:t>
      </w:r>
      <m:oMath>
        <m:r>
          <w:rPr>
            <w:rFonts w:ascii="Cambria Math" w:hAnsi="Cambria Math"/>
            <w:color w:val="000000"/>
            <w:sz w:val="28"/>
            <w:szCs w:val="28"/>
          </w:rPr>
          <m:t>R=0</m:t>
        </m:r>
      </m:oMath>
    </w:p>
    <w:p w14:paraId="130B5ED9" w14:textId="67F70643" w:rsidR="00031B53" w:rsidRPr="009468DA" w:rsidRDefault="00BD470E" w:rsidP="009468DA">
      <w:pPr>
        <w:pStyle w:val="22"/>
        <w:numPr>
          <w:ilvl w:val="0"/>
          <w:numId w:val="11"/>
        </w:numPr>
        <w:spacing w:after="0" w:line="360" w:lineRule="auto"/>
        <w:ind w:left="567" w:right="-142" w:firstLine="142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lang w:val="ru-RU"/>
        </w:rPr>
        <w:t xml:space="preserve">  </w:t>
      </w:r>
      <w:r w:rsidRPr="00BD470E">
        <w:rPr>
          <w:color w:val="000000"/>
          <w:sz w:val="28"/>
          <w:szCs w:val="28"/>
        </w:rPr>
        <w:t>Постоянное напряжение</w:t>
      </w:r>
      <w:r w:rsidRPr="00BD470E">
        <w:rPr>
          <w:color w:val="000000"/>
          <w:sz w:val="28"/>
          <w:szCs w:val="28"/>
          <w:lang w:val="ru-RU"/>
        </w:rPr>
        <w:t xml:space="preserve">    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min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</m:oMath>
      <w:r w:rsidRPr="00BD470E">
        <w:rPr>
          <w:color w:val="000000"/>
          <w:sz w:val="28"/>
          <w:szCs w:val="28"/>
          <w:lang w:val="ru-RU"/>
        </w:rPr>
        <w:t xml:space="preserve">  ,  </w:t>
      </w:r>
      <m:oMath>
        <m:r>
          <w:rPr>
            <w:rFonts w:ascii="Cambria Math" w:hAnsi="Cambria Math"/>
            <w:color w:val="000000"/>
            <w:sz w:val="28"/>
            <w:szCs w:val="28"/>
          </w:rPr>
          <m:t>R=1</m:t>
        </m:r>
      </m:oMath>
      <w:r w:rsidR="00031B53">
        <w:rPr>
          <w:color w:val="000000"/>
          <w:sz w:val="32"/>
          <w:lang w:val="ru-RU"/>
        </w:rPr>
        <w:t>.</w:t>
      </w:r>
    </w:p>
    <w:p w14:paraId="544A8D1D" w14:textId="77777777" w:rsidR="009468DA" w:rsidRDefault="009468DA" w:rsidP="008B4D63">
      <w:pPr>
        <w:pStyle w:val="22"/>
        <w:spacing w:line="360" w:lineRule="auto"/>
        <w:ind w:left="567" w:right="-142" w:firstLine="142"/>
        <w:jc w:val="center"/>
        <w:rPr>
          <w:b/>
          <w:color w:val="000000"/>
        </w:rPr>
      </w:pPr>
    </w:p>
    <w:p w14:paraId="6D9CFCE4" w14:textId="0AB81D59" w:rsidR="00BD470E" w:rsidRPr="00031B53" w:rsidRDefault="00BD470E" w:rsidP="008B4D63">
      <w:pPr>
        <w:pStyle w:val="22"/>
        <w:spacing w:line="360" w:lineRule="auto"/>
        <w:ind w:left="567" w:right="-142" w:firstLine="142"/>
        <w:jc w:val="center"/>
        <w:rPr>
          <w:b/>
          <w:color w:val="000000"/>
          <w:lang w:val="ru-RU"/>
        </w:rPr>
      </w:pPr>
      <w:r w:rsidRPr="00031B53">
        <w:rPr>
          <w:b/>
          <w:color w:val="000000"/>
        </w:rPr>
        <w:t>О</w:t>
      </w:r>
      <w:r w:rsidRPr="00031B53">
        <w:rPr>
          <w:b/>
          <w:color w:val="000000"/>
          <w:lang w:val="ru-RU"/>
        </w:rPr>
        <w:t>СНОВНЫЕ ЗАКОНЫ УСТАЛОСТНОЙ ПРОЧНОСТИ</w:t>
      </w:r>
    </w:p>
    <w:p w14:paraId="3A9EA4AC" w14:textId="77777777" w:rsidR="00BD470E" w:rsidRPr="00031B53" w:rsidRDefault="00BD470E" w:rsidP="008B4D63">
      <w:pPr>
        <w:pStyle w:val="22"/>
        <w:spacing w:line="360" w:lineRule="auto"/>
        <w:ind w:left="567" w:right="-142" w:firstLine="142"/>
        <w:jc w:val="center"/>
        <w:rPr>
          <w:b/>
          <w:color w:val="000000"/>
        </w:rPr>
      </w:pPr>
      <w:r w:rsidRPr="00031B53">
        <w:rPr>
          <w:b/>
          <w:color w:val="000000"/>
        </w:rPr>
        <w:t xml:space="preserve"> (законы </w:t>
      </w:r>
      <w:proofErr w:type="spellStart"/>
      <w:r w:rsidRPr="00031B53">
        <w:rPr>
          <w:b/>
          <w:color w:val="000000"/>
        </w:rPr>
        <w:t>Веллера</w:t>
      </w:r>
      <w:proofErr w:type="spellEnd"/>
      <w:r w:rsidRPr="00031B53">
        <w:rPr>
          <w:b/>
          <w:color w:val="000000"/>
        </w:rPr>
        <w:t>, 1870г.)</w:t>
      </w:r>
    </w:p>
    <w:p w14:paraId="73203F69" w14:textId="77777777" w:rsidR="00BD470E" w:rsidRPr="00BD470E" w:rsidRDefault="00BD470E" w:rsidP="008B4D63">
      <w:pPr>
        <w:pStyle w:val="22"/>
        <w:numPr>
          <w:ilvl w:val="0"/>
          <w:numId w:val="12"/>
        </w:numPr>
        <w:spacing w:after="0" w:line="360" w:lineRule="auto"/>
        <w:ind w:left="142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Деталь может разрушаться при переменных нагрузках при напряжениях </w:t>
      </w:r>
    </w:p>
    <w:p w14:paraId="372D92AF" w14:textId="0C7A34B8" w:rsidR="00BD470E" w:rsidRPr="00BD470E" w:rsidRDefault="00BD470E" w:rsidP="008B4D63">
      <w:pPr>
        <w:pStyle w:val="22"/>
        <w:spacing w:line="360" w:lineRule="auto"/>
        <w:ind w:left="142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меньше</w:t>
      </w:r>
      <w:r w:rsidRPr="00BD470E">
        <w:rPr>
          <w:color w:val="000000"/>
          <w:sz w:val="28"/>
          <w:szCs w:val="28"/>
          <w:lang w:val="ru-RU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2"/>
              </w:rPr>
            </m:ctrlPr>
          </m:sSubPr>
          <m:e>
            <m:r>
              <w:rPr>
                <w:rFonts w:ascii="Cambria Math" w:hAnsi="Cambria Math"/>
                <w:color w:val="000000"/>
                <w:sz w:val="32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36"/>
              </w:rPr>
              <m:t>в</m:t>
            </m:r>
          </m:sub>
        </m:sSub>
      </m:oMath>
      <w:r w:rsidRPr="00BD470E">
        <w:rPr>
          <w:color w:val="000000"/>
          <w:sz w:val="28"/>
          <w:szCs w:val="28"/>
        </w:rPr>
        <w:t xml:space="preserve"> </w:t>
      </w: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>или даже меньше</w:t>
      </w:r>
      <w:r w:rsidRPr="00BD470E">
        <w:rPr>
          <w:color w:val="000000"/>
          <w:sz w:val="28"/>
          <w:szCs w:val="28"/>
          <w:lang w:val="ru-RU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2"/>
              </w:rPr>
            </m:ctrlPr>
          </m:sSubPr>
          <m:e>
            <m:r>
              <w:rPr>
                <w:rFonts w:ascii="Cambria Math" w:hAnsi="Cambria Math"/>
                <w:color w:val="000000"/>
                <w:sz w:val="32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36"/>
                <w:lang w:val="en-US"/>
              </w:rPr>
              <m:t>Т</m:t>
            </m:r>
          </m:sub>
        </m:sSub>
      </m:oMath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 при большом количестве циклов </w:t>
      </w:r>
      <w:proofErr w:type="spellStart"/>
      <w:r w:rsidRPr="00BD470E">
        <w:rPr>
          <w:color w:val="000000"/>
          <w:sz w:val="28"/>
          <w:szCs w:val="28"/>
        </w:rPr>
        <w:t>нагружения</w:t>
      </w:r>
      <w:proofErr w:type="spellEnd"/>
      <w:r w:rsidRPr="00BD470E">
        <w:rPr>
          <w:color w:val="000000"/>
          <w:sz w:val="28"/>
          <w:szCs w:val="28"/>
        </w:rPr>
        <w:t>.</w:t>
      </w:r>
    </w:p>
    <w:p w14:paraId="6A612102" w14:textId="31BD7E43" w:rsidR="00DF4AFE" w:rsidRPr="00DF4AFE" w:rsidRDefault="00BD470E" w:rsidP="008B4D63">
      <w:pPr>
        <w:pStyle w:val="22"/>
        <w:numPr>
          <w:ilvl w:val="0"/>
          <w:numId w:val="12"/>
        </w:numPr>
        <w:tabs>
          <w:tab w:val="num" w:pos="-540"/>
        </w:tabs>
        <w:spacing w:after="0" w:line="360" w:lineRule="auto"/>
        <w:ind w:left="142" w:right="-142" w:firstLine="142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Количество циклов  </w:t>
      </w:r>
      <m:oMath>
        <m:r>
          <m:rPr>
            <m:sty m:val="bi"/>
          </m:rPr>
          <w:rPr>
            <w:rFonts w:ascii="Cambria Math" w:hAnsi="Cambria Math"/>
            <w:color w:val="000000"/>
            <w:lang w:val="en-US"/>
          </w:rPr>
          <m:t>N</m:t>
        </m:r>
      </m:oMath>
      <w:r w:rsidRPr="00BD470E">
        <w:rPr>
          <w:b/>
          <w:i/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 до разрушения будет тем меньше, чем больше</w:t>
      </w:r>
      <w:r w:rsidRPr="00BD470E">
        <w:rPr>
          <w:color w:val="000000"/>
          <w:sz w:val="28"/>
          <w:szCs w:val="28"/>
          <w:lang w:val="ru-RU"/>
        </w:rPr>
        <w:t xml:space="preserve">  </w:t>
      </w:r>
    </w:p>
    <w:p w14:paraId="2B3C36F9" w14:textId="6DA041F1" w:rsidR="00BD470E" w:rsidRPr="00BD470E" w:rsidRDefault="00A7667D" w:rsidP="008B4D63">
      <w:pPr>
        <w:pStyle w:val="22"/>
        <w:spacing w:after="0" w:line="360" w:lineRule="auto"/>
        <w:ind w:left="284" w:right="-142"/>
        <w:jc w:val="both"/>
        <w:rPr>
          <w:color w:val="000000"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32"/>
              </w:rPr>
            </m:ctrlPr>
          </m:sSubPr>
          <m:e>
            <m:r>
              <w:rPr>
                <w:rFonts w:ascii="Cambria Math" w:hAnsi="Cambria Math"/>
                <w:color w:val="000000"/>
                <w:sz w:val="32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36"/>
                <w:lang w:val="en-US"/>
              </w:rPr>
              <m:t>max</m:t>
            </m:r>
          </m:sub>
        </m:sSub>
      </m:oMath>
      <w:r w:rsidR="00BD470E" w:rsidRPr="00BD470E">
        <w:rPr>
          <w:color w:val="000000"/>
          <w:sz w:val="28"/>
          <w:szCs w:val="28"/>
          <w:lang w:val="ru-RU"/>
        </w:rPr>
        <w:t xml:space="preserve"> и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6"/>
              </w:rPr>
            </m:ctrlPr>
          </m:sSubPr>
          <m:e>
            <m:r>
              <w:rPr>
                <w:rFonts w:ascii="Cambria Math" w:hAnsi="Cambria Math"/>
                <w:color w:val="000000"/>
                <w:sz w:val="36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40"/>
                <w:lang w:val="en-US"/>
              </w:rPr>
              <m:t>α</m:t>
            </m:r>
          </m:sub>
        </m:sSub>
      </m:oMath>
      <w:r w:rsidR="00BD470E" w:rsidRPr="00BD470E">
        <w:rPr>
          <w:color w:val="000000"/>
          <w:sz w:val="28"/>
          <w:szCs w:val="28"/>
        </w:rPr>
        <w:t xml:space="preserve"> </w:t>
      </w:r>
    </w:p>
    <w:p w14:paraId="4015C1DA" w14:textId="77777777" w:rsidR="00BD470E" w:rsidRPr="00BD470E" w:rsidRDefault="00BD470E" w:rsidP="008B4D63">
      <w:pPr>
        <w:pStyle w:val="22"/>
        <w:numPr>
          <w:ilvl w:val="0"/>
          <w:numId w:val="12"/>
        </w:numPr>
        <w:tabs>
          <w:tab w:val="num" w:pos="-540"/>
        </w:tabs>
        <w:spacing w:after="0" w:line="360" w:lineRule="auto"/>
        <w:ind w:left="284" w:right="-142" w:firstLine="0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>Всегда может быть определено такое напряжение, при котором деталь выдержит наперёд заданное число циклов без разрушения.</w:t>
      </w:r>
    </w:p>
    <w:p w14:paraId="1DBAA868" w14:textId="77777777" w:rsidR="00BD470E" w:rsidRPr="00BD470E" w:rsidRDefault="00BD470E" w:rsidP="008B4D63">
      <w:pPr>
        <w:pStyle w:val="22"/>
        <w:spacing w:line="360" w:lineRule="auto"/>
        <w:ind w:left="284" w:right="-142"/>
        <w:rPr>
          <w:color w:val="000000"/>
          <w:sz w:val="28"/>
          <w:szCs w:val="28"/>
        </w:rPr>
      </w:pPr>
    </w:p>
    <w:p w14:paraId="1CDB59F3" w14:textId="77777777" w:rsidR="00BD470E" w:rsidRPr="00031B53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jc w:val="center"/>
        <w:rPr>
          <w:b/>
          <w:color w:val="000000"/>
          <w:lang w:val="ru-RU"/>
        </w:rPr>
      </w:pPr>
      <w:r w:rsidRPr="00031B53">
        <w:rPr>
          <w:b/>
          <w:color w:val="000000"/>
          <w:lang w:val="ru-RU"/>
        </w:rPr>
        <w:t>ФАКТОРЫ ВЛИЯНИЯ</w:t>
      </w:r>
    </w:p>
    <w:p w14:paraId="261693A6" w14:textId="77777777" w:rsidR="00BD470E" w:rsidRPr="00BD470E" w:rsidRDefault="00BD470E" w:rsidP="008B4D63">
      <w:pPr>
        <w:pStyle w:val="22"/>
        <w:numPr>
          <w:ilvl w:val="0"/>
          <w:numId w:val="13"/>
        </w:numPr>
        <w:tabs>
          <w:tab w:val="num" w:pos="-540"/>
        </w:tabs>
        <w:spacing w:after="0" w:line="360" w:lineRule="auto"/>
        <w:ind w:left="567" w:right="-142" w:firstLine="142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Состояние поверхности детали (чистота обработки, наличие дефектов, коррозия); вероятность образования местных трещин при циклических нагрузках больше там, где поверхность имеет дефекты.</w:t>
      </w:r>
    </w:p>
    <w:p w14:paraId="4B2B0F03" w14:textId="77777777" w:rsidR="00BD470E" w:rsidRPr="00BD470E" w:rsidRDefault="00BD470E" w:rsidP="008B4D63">
      <w:pPr>
        <w:pStyle w:val="22"/>
        <w:numPr>
          <w:ilvl w:val="0"/>
          <w:numId w:val="13"/>
        </w:numPr>
        <w:tabs>
          <w:tab w:val="num" w:pos="-540"/>
        </w:tabs>
        <w:spacing w:after="0" w:line="360" w:lineRule="auto"/>
        <w:ind w:left="567" w:right="-142" w:firstLine="142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Наличие зон концентрации напряжений: в области резких изменений формы детали (отверстия, уступы, выточки, пазы), а также в зоне сопряжения  деталей возникают повышенные напряжения.</w:t>
      </w:r>
    </w:p>
    <w:p w14:paraId="4DEBB969" w14:textId="77777777" w:rsidR="00BD470E" w:rsidRPr="00BD470E" w:rsidRDefault="00BD470E" w:rsidP="008B4D63">
      <w:pPr>
        <w:pStyle w:val="22"/>
        <w:numPr>
          <w:ilvl w:val="0"/>
          <w:numId w:val="13"/>
        </w:numPr>
        <w:tabs>
          <w:tab w:val="num" w:pos="-540"/>
        </w:tabs>
        <w:spacing w:after="0" w:line="360" w:lineRule="auto"/>
        <w:ind w:left="567" w:right="-142" w:firstLine="142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Размер; масштабный фактор (размер детали): чем деталь крупнее, тем больше вероятности наличия в ней дефектов.</w:t>
      </w:r>
    </w:p>
    <w:p w14:paraId="6734CA62" w14:textId="77777777" w:rsidR="00BD470E" w:rsidRPr="00BD470E" w:rsidRDefault="00BD470E" w:rsidP="008B4D63">
      <w:pPr>
        <w:pStyle w:val="22"/>
        <w:numPr>
          <w:ilvl w:val="0"/>
          <w:numId w:val="13"/>
        </w:numPr>
        <w:tabs>
          <w:tab w:val="num" w:pos="-540"/>
        </w:tabs>
        <w:spacing w:after="0" w:line="360" w:lineRule="auto"/>
        <w:ind w:left="567" w:right="-142" w:firstLine="142"/>
        <w:jc w:val="both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Влияние частоты: чем выше частота, тем разрушение происходит быстрее, однако этот фактор по сравнению с остальными оказывает незначительное влияние.</w:t>
      </w:r>
    </w:p>
    <w:p w14:paraId="6F44F840" w14:textId="57600043" w:rsid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b/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 xml:space="preserve">     </w:t>
      </w:r>
      <w:r w:rsidRPr="00BD470E">
        <w:rPr>
          <w:b/>
          <w:color w:val="000000"/>
          <w:sz w:val="28"/>
          <w:szCs w:val="28"/>
        </w:rPr>
        <w:t>Все перечисленные законы и факторы влияния получены экспериментально.</w:t>
      </w:r>
    </w:p>
    <w:p w14:paraId="18F6E4DC" w14:textId="5A955148" w:rsidR="002F056C" w:rsidRDefault="002F056C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b/>
          <w:color w:val="000000"/>
          <w:sz w:val="28"/>
          <w:szCs w:val="28"/>
        </w:rPr>
      </w:pPr>
    </w:p>
    <w:p w14:paraId="2D5C1558" w14:textId="77777777" w:rsidR="002F056C" w:rsidRPr="00BD470E" w:rsidRDefault="002F056C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b/>
          <w:color w:val="000000"/>
          <w:sz w:val="28"/>
          <w:szCs w:val="28"/>
        </w:rPr>
      </w:pPr>
    </w:p>
    <w:p w14:paraId="43F4A99C" w14:textId="77777777" w:rsidR="00BD470E" w:rsidRP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color w:val="000000"/>
          <w:sz w:val="28"/>
          <w:szCs w:val="28"/>
        </w:rPr>
      </w:pPr>
    </w:p>
    <w:p w14:paraId="1C1B90FA" w14:textId="77777777" w:rsidR="00BD470E" w:rsidRPr="00031B53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jc w:val="center"/>
        <w:rPr>
          <w:b/>
          <w:color w:val="000000"/>
        </w:rPr>
      </w:pPr>
      <w:r w:rsidRPr="00031B53">
        <w:rPr>
          <w:b/>
          <w:color w:val="000000"/>
        </w:rPr>
        <w:lastRenderedPageBreak/>
        <w:t>К</w:t>
      </w:r>
      <w:r w:rsidRPr="00031B53">
        <w:rPr>
          <w:b/>
          <w:color w:val="000000"/>
          <w:lang w:val="ru-RU"/>
        </w:rPr>
        <w:t>РИВАЯ ВЫНОСЛИВОСТИ. ПРЕДЕЛ ВЫНОСЛИВОСТИ.</w:t>
      </w:r>
    </w:p>
    <w:p w14:paraId="68958F59" w14:textId="33FA2BA5" w:rsidR="00BD470E" w:rsidRP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 xml:space="preserve">        Зависимость максимальных напряжений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2"/>
              </w:rPr>
            </m:ctrlPr>
          </m:sSubPr>
          <m:e>
            <m:r>
              <w:rPr>
                <w:rFonts w:ascii="Cambria Math" w:hAnsi="Cambria Math"/>
                <w:color w:val="000000"/>
                <w:sz w:val="32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36"/>
                <w:lang w:val="en-US"/>
              </w:rPr>
              <m:t>max</m:t>
            </m:r>
          </m:sub>
        </m:sSub>
      </m:oMath>
      <w:r w:rsidRPr="00BD470E">
        <w:rPr>
          <w:color w:val="000000"/>
          <w:sz w:val="28"/>
          <w:szCs w:val="28"/>
          <w:vertAlign w:val="subscript"/>
        </w:rPr>
        <w:t xml:space="preserve"> </w:t>
      </w:r>
      <w:r w:rsidRPr="00BD470E">
        <w:rPr>
          <w:color w:val="000000"/>
          <w:sz w:val="28"/>
          <w:szCs w:val="28"/>
          <w:vertAlign w:val="subscript"/>
          <w:lang w:val="ru-RU"/>
        </w:rPr>
        <w:t xml:space="preserve"> </w:t>
      </w:r>
      <w:r w:rsidR="00444620">
        <w:rPr>
          <w:color w:val="000000"/>
          <w:sz w:val="28"/>
          <w:szCs w:val="28"/>
        </w:rPr>
        <w:t xml:space="preserve">от числа </w:t>
      </w:r>
      <w:r w:rsidR="00444620">
        <w:rPr>
          <w:color w:val="000000"/>
          <w:sz w:val="28"/>
          <w:szCs w:val="28"/>
          <w:lang w:val="ru-RU"/>
        </w:rPr>
        <w:t>цикл</w:t>
      </w:r>
      <w:proofErr w:type="spellStart"/>
      <w:r w:rsidR="00DF4AFE">
        <w:rPr>
          <w:color w:val="000000"/>
          <w:sz w:val="28"/>
          <w:szCs w:val="28"/>
        </w:rPr>
        <w:t>ов</w:t>
      </w:r>
      <w:proofErr w:type="spellEnd"/>
      <w:r w:rsidR="00DF4AFE">
        <w:rPr>
          <w:color w:val="000000"/>
          <w:sz w:val="28"/>
          <w:szCs w:val="28"/>
        </w:rPr>
        <w:t xml:space="preserve"> – кривая</w:t>
      </w:r>
      <w:r w:rsidR="00DF4AF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выносливости. Кривая строится на основании экспериментов с большим числом образцов из данного материала при данном числе и типе циклов </w:t>
      </w:r>
      <m:oMath>
        <m:r>
          <w:rPr>
            <w:rFonts w:ascii="Cambria Math" w:hAnsi="Cambria Math"/>
            <w:color w:val="000000"/>
            <w:sz w:val="32"/>
          </w:rPr>
          <m:t>(R=</m:t>
        </m:r>
        <m:r>
          <w:rPr>
            <w:rFonts w:ascii="Cambria Math" w:hAnsi="Cambria Math"/>
            <w:color w:val="000000"/>
            <w:sz w:val="36"/>
          </w:rPr>
          <m:t>const</m:t>
        </m:r>
        <m:r>
          <w:rPr>
            <w:rFonts w:ascii="Cambria Math" w:hAnsi="Cambria Math"/>
            <w:color w:val="000000"/>
            <w:sz w:val="32"/>
          </w:rPr>
          <m:t>)</m:t>
        </m:r>
      </m:oMath>
      <w:r w:rsidRPr="00BD470E">
        <w:rPr>
          <w:color w:val="000000"/>
          <w:sz w:val="28"/>
          <w:szCs w:val="28"/>
        </w:rPr>
        <w:t xml:space="preserve">. Изменяется только интенсивность цикла. Для большинства чёрных металлов можно найти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2"/>
              </w:rPr>
            </m:ctrlPr>
          </m:sSubPr>
          <m:e>
            <m:r>
              <w:rPr>
                <w:rFonts w:ascii="Cambria Math" w:hAnsi="Cambria Math"/>
                <w:color w:val="000000"/>
                <w:sz w:val="32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36"/>
                <w:lang w:val="en-US"/>
              </w:rPr>
              <m:t>max</m:t>
            </m:r>
          </m:sub>
        </m:sSub>
      </m:oMath>
      <w:r w:rsidRPr="00BD470E">
        <w:rPr>
          <w:color w:val="000000"/>
          <w:sz w:val="28"/>
          <w:szCs w:val="28"/>
        </w:rPr>
        <w:t xml:space="preserve">, при котором материал не разрушается при любом числе циклов. Это предел усталости или </w:t>
      </w:r>
      <w:r w:rsidRPr="00BD470E">
        <w:rPr>
          <w:b/>
          <w:i/>
          <w:color w:val="000000"/>
          <w:sz w:val="28"/>
          <w:szCs w:val="28"/>
        </w:rPr>
        <w:t>предел выносливости</w:t>
      </w:r>
      <w:r w:rsidRPr="00BD470E">
        <w:rPr>
          <w:color w:val="00000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6"/>
              </w:rPr>
            </m:ctrlPr>
          </m:sSubPr>
          <m:e>
            <m:r>
              <w:rPr>
                <w:rFonts w:ascii="Cambria Math" w:hAnsi="Cambria Math"/>
                <w:color w:val="000000"/>
                <w:sz w:val="36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40"/>
                <w:lang w:val="en-US"/>
              </w:rPr>
              <m:t>R</m:t>
            </m:r>
          </m:sub>
        </m:sSub>
      </m:oMath>
      <w:r w:rsidR="00444620">
        <w:rPr>
          <w:color w:val="000000"/>
          <w:sz w:val="28"/>
          <w:szCs w:val="28"/>
        </w:rPr>
        <w:t xml:space="preserve">. Испытание </w:t>
      </w:r>
      <w:bookmarkStart w:id="0" w:name="_GoBack"/>
      <w:bookmarkEnd w:id="0"/>
      <w:r w:rsidRPr="00BD470E">
        <w:rPr>
          <w:color w:val="000000"/>
          <w:sz w:val="28"/>
          <w:szCs w:val="28"/>
        </w:rPr>
        <w:t>стальных образцов показало, что если об</w:t>
      </w:r>
      <w:proofErr w:type="spellStart"/>
      <w:r w:rsidRPr="00BD470E">
        <w:rPr>
          <w:color w:val="000000"/>
          <w:sz w:val="28"/>
          <w:szCs w:val="28"/>
        </w:rPr>
        <w:t>разец</w:t>
      </w:r>
      <w:proofErr w:type="spellEnd"/>
      <w:r w:rsidRPr="00BD470E">
        <w:rPr>
          <w:color w:val="000000"/>
          <w:sz w:val="28"/>
          <w:szCs w:val="28"/>
        </w:rPr>
        <w:t xml:space="preserve"> не нарушится до </w:t>
      </w:r>
      <w:r w:rsidRPr="00BD470E">
        <w:rPr>
          <w:color w:val="000000"/>
          <w:sz w:val="28"/>
          <w:szCs w:val="28"/>
          <w:lang w:val="ru-RU"/>
        </w:rPr>
        <w:t xml:space="preserve"> </w:t>
      </w:r>
      <m:oMath>
        <m:sSup>
          <m:sSupPr>
            <m:ctrlPr>
              <w:rPr>
                <w:rFonts w:ascii="Cambria Math" w:hAnsi="Cambria Math"/>
                <w:i/>
                <w:color w:val="000000"/>
                <w:sz w:val="32"/>
                <w:szCs w:val="32"/>
              </w:rPr>
            </m:ctrlPr>
          </m:sSupPr>
          <m:e>
            <m:r>
              <w:rPr>
                <w:rFonts w:ascii="Cambria Math" w:hAnsi="Cambria Math"/>
                <w:color w:val="000000"/>
                <w:sz w:val="32"/>
              </w:rPr>
              <m:t>10</m:t>
            </m:r>
          </m:e>
          <m:sup>
            <m:r>
              <w:rPr>
                <w:rFonts w:ascii="Cambria Math" w:hAnsi="Cambria Math"/>
                <w:color w:val="000000"/>
                <w:sz w:val="32"/>
              </w:rPr>
              <m:t>7</m:t>
            </m:r>
          </m:sup>
        </m:sSup>
      </m:oMath>
      <w:r w:rsidRPr="00BD470E">
        <w:rPr>
          <w:b/>
          <w:color w:val="000000"/>
          <w:sz w:val="28"/>
          <w:szCs w:val="28"/>
        </w:rPr>
        <w:t xml:space="preserve"> </w:t>
      </w:r>
      <w:r w:rsidRPr="00BD470E">
        <w:rPr>
          <w:color w:val="000000"/>
          <w:sz w:val="28"/>
          <w:szCs w:val="28"/>
        </w:rPr>
        <w:t>циклов (54 часа при 3000 об/мин), то образец не разрушится и при более длительных испытаниях. Предел выносливости для цветных металлов -</w:t>
      </w: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 </w:t>
      </w:r>
      <m:oMath>
        <m:sSup>
          <m:sSupPr>
            <m:ctrlPr>
              <w:rPr>
                <w:rFonts w:ascii="Cambria Math" w:hAnsi="Cambria Math"/>
                <w:i/>
                <w:color w:val="000000"/>
                <w:sz w:val="32"/>
                <w:szCs w:val="32"/>
              </w:rPr>
            </m:ctrlPr>
          </m:sSupPr>
          <m:e>
            <m:r>
              <w:rPr>
                <w:rFonts w:ascii="Cambria Math" w:hAnsi="Cambria Math"/>
                <w:color w:val="000000"/>
                <w:sz w:val="32"/>
              </w:rPr>
              <m:t>10</m:t>
            </m:r>
          </m:e>
          <m:sup>
            <m:r>
              <w:rPr>
                <w:rFonts w:ascii="Cambria Math" w:hAnsi="Cambria Math"/>
                <w:color w:val="000000"/>
                <w:sz w:val="32"/>
              </w:rPr>
              <m:t>8</m:t>
            </m:r>
          </m:sup>
        </m:sSup>
      </m:oMath>
      <w:r w:rsidRPr="00BD470E">
        <w:rPr>
          <w:color w:val="000000"/>
          <w:sz w:val="28"/>
          <w:szCs w:val="28"/>
        </w:rPr>
        <w:t xml:space="preserve"> циклов.</w:t>
      </w:r>
    </w:p>
    <w:p w14:paraId="4CA942F1" w14:textId="445432EF" w:rsidR="00BD470E" w:rsidRPr="00BD470E" w:rsidRDefault="00A7667D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b/>
          <w:i/>
          <w:color w:val="000000"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36"/>
              </w:rPr>
            </m:ctrlPr>
          </m:sSubPr>
          <m:e>
            <m:r>
              <w:rPr>
                <w:rFonts w:ascii="Cambria Math" w:hAnsi="Cambria Math"/>
                <w:color w:val="000000"/>
                <w:sz w:val="36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40"/>
              </w:rPr>
              <m:t>-1</m:t>
            </m:r>
          </m:sub>
        </m:sSub>
      </m:oMath>
      <w:r w:rsidR="00BD470E" w:rsidRPr="00BD470E">
        <w:rPr>
          <w:color w:val="000000"/>
          <w:sz w:val="28"/>
          <w:szCs w:val="28"/>
        </w:rPr>
        <w:t xml:space="preserve"> </w:t>
      </w:r>
      <w:r w:rsidR="00BD470E" w:rsidRPr="00BD470E">
        <w:rPr>
          <w:color w:val="000000"/>
          <w:sz w:val="28"/>
          <w:szCs w:val="28"/>
          <w:lang w:val="ru-RU"/>
        </w:rPr>
        <w:t xml:space="preserve"> </w:t>
      </w:r>
      <w:r w:rsidR="00BD470E" w:rsidRPr="00BD470E">
        <w:rPr>
          <w:color w:val="000000"/>
          <w:sz w:val="28"/>
          <w:szCs w:val="28"/>
        </w:rPr>
        <w:t xml:space="preserve">-  </w:t>
      </w:r>
      <w:r w:rsidR="00BD470E" w:rsidRPr="00BD470E">
        <w:rPr>
          <w:b/>
          <w:i/>
          <w:color w:val="000000"/>
          <w:sz w:val="28"/>
          <w:szCs w:val="28"/>
        </w:rPr>
        <w:t>предел выносливости при симметричном цикле.</w:t>
      </w:r>
    </w:p>
    <w:p w14:paraId="240C0810" w14:textId="6AF40F71" w:rsidR="00BD470E" w:rsidRPr="00BD470E" w:rsidRDefault="00A7667D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b/>
          <w:i/>
          <w:color w:val="000000"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36"/>
              </w:rPr>
            </m:ctrlPr>
          </m:sSubPr>
          <m:e>
            <m:r>
              <w:rPr>
                <w:rFonts w:ascii="Cambria Math" w:hAnsi="Cambria Math"/>
                <w:color w:val="000000"/>
                <w:sz w:val="36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40"/>
              </w:rPr>
              <m:t>0</m:t>
            </m:r>
          </m:sub>
        </m:sSub>
      </m:oMath>
      <w:r w:rsidR="00BD470E" w:rsidRPr="00BD470E">
        <w:rPr>
          <w:color w:val="000000"/>
          <w:sz w:val="28"/>
          <w:szCs w:val="28"/>
          <w:lang w:val="ru-RU"/>
        </w:rPr>
        <w:t xml:space="preserve">  </w:t>
      </w:r>
      <w:r w:rsidR="00BD470E" w:rsidRPr="00BD470E">
        <w:rPr>
          <w:color w:val="000000"/>
          <w:sz w:val="28"/>
          <w:szCs w:val="28"/>
        </w:rPr>
        <w:t xml:space="preserve"> </w:t>
      </w:r>
      <w:r w:rsidR="00BD470E" w:rsidRPr="00BD470E">
        <w:rPr>
          <w:b/>
          <w:i/>
          <w:color w:val="000000"/>
          <w:sz w:val="28"/>
          <w:szCs w:val="28"/>
        </w:rPr>
        <w:t>-  при пульсационном цикле.</w:t>
      </w:r>
    </w:p>
    <w:p w14:paraId="7C9E216E" w14:textId="77777777" w:rsidR="00BD470E" w:rsidRPr="008B4D63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jc w:val="center"/>
        <w:rPr>
          <w:b/>
          <w:color w:val="000000"/>
        </w:rPr>
      </w:pPr>
      <w:r w:rsidRPr="008B4D63">
        <w:rPr>
          <w:b/>
          <w:color w:val="000000"/>
        </w:rPr>
        <w:t>Д</w:t>
      </w:r>
      <w:r w:rsidRPr="008B4D63">
        <w:rPr>
          <w:b/>
          <w:color w:val="000000"/>
          <w:lang w:val="ru-RU"/>
        </w:rPr>
        <w:t>ИАГРАММА УСТАЛОСТНОЙ ПРОЧНОСТИ</w:t>
      </w:r>
      <w:r w:rsidRPr="008B4D63">
        <w:rPr>
          <w:b/>
          <w:color w:val="000000"/>
        </w:rPr>
        <w:t>.</w:t>
      </w:r>
    </w:p>
    <w:p w14:paraId="59756E13" w14:textId="5DFE6396" w:rsidR="00BD470E" w:rsidRPr="00BD470E" w:rsidRDefault="0079625A" w:rsidP="008B4D63">
      <w:pPr>
        <w:pStyle w:val="22"/>
        <w:tabs>
          <w:tab w:val="num" w:pos="-540"/>
        </w:tabs>
        <w:spacing w:line="360" w:lineRule="auto"/>
        <w:ind w:left="567" w:right="-142" w:firstLine="142"/>
        <w:jc w:val="center"/>
        <w:rPr>
          <w:b/>
          <w:color w:val="000000"/>
          <w:sz w:val="28"/>
          <w:szCs w:val="28"/>
        </w:rPr>
      </w:pPr>
      <w:r w:rsidRPr="00BD470E">
        <w:rPr>
          <w:noProof/>
          <w:sz w:val="28"/>
          <w:szCs w:val="28"/>
          <w:lang w:val="ru-RU" w:eastAsia="ru-RU"/>
        </w:rPr>
        <w:drawing>
          <wp:inline distT="0" distB="0" distL="0" distR="0" wp14:anchorId="6776EC2F" wp14:editId="100D017A">
            <wp:extent cx="5179695" cy="2896235"/>
            <wp:effectExtent l="0" t="0" r="0" b="0"/>
            <wp:docPr id="30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79695" cy="2896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2858E7" w14:textId="40AB90CF" w:rsidR="00BD470E" w:rsidRP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>На практике наиболее часто встречаются несимметричные циклы. Если задавать</w:t>
      </w:r>
      <w:r w:rsidRPr="00BD470E">
        <w:rPr>
          <w:color w:val="000000"/>
          <w:sz w:val="28"/>
          <w:szCs w:val="28"/>
          <w:lang w:val="ru-RU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=const</m:t>
        </m:r>
      </m:oMath>
      <w:r w:rsidRPr="00BD470E">
        <w:rPr>
          <w:color w:val="000000"/>
          <w:sz w:val="28"/>
          <w:szCs w:val="28"/>
        </w:rPr>
        <w:t xml:space="preserve">  и находить</w:t>
      </w:r>
      <w:r w:rsidRPr="00BD470E">
        <w:rPr>
          <w:color w:val="000000"/>
          <w:sz w:val="28"/>
          <w:szCs w:val="28"/>
          <w:lang w:val="ru-RU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32"/>
              </w:rPr>
            </m:ctrlPr>
          </m:sSubPr>
          <m:e>
            <m:r>
              <w:rPr>
                <w:rFonts w:ascii="Cambria Math" w:hAnsi="Cambria Math"/>
                <w:color w:val="000000"/>
                <w:sz w:val="32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36"/>
                <w:lang w:val="en-US"/>
              </w:rPr>
              <m:t>α</m:t>
            </m:r>
          </m:sub>
        </m:sSub>
      </m:oMath>
      <w:r w:rsidRPr="00BD470E">
        <w:rPr>
          <w:color w:val="000000"/>
          <w:sz w:val="28"/>
          <w:szCs w:val="28"/>
        </w:rPr>
        <w:t xml:space="preserve"> </w:t>
      </w: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(при котором материал выдерживает </w:t>
      </w:r>
      <m:oMath>
        <m:sSup>
          <m:sSup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pPr>
          <m:e>
            <m:r>
              <w:rPr>
                <w:rFonts w:ascii="Cambria Math" w:hAnsi="Cambria Math"/>
                <w:color w:val="000000"/>
              </w:rPr>
              <m:t>10</m:t>
            </m:r>
          </m:e>
          <m:sup>
            <m:r>
              <w:rPr>
                <w:rFonts w:ascii="Cambria Math" w:hAnsi="Cambria Math"/>
                <w:color w:val="000000"/>
              </w:rPr>
              <m:t>7</m:t>
            </m:r>
          </m:sup>
        </m:sSup>
      </m:oMath>
      <w:r w:rsidRPr="00BD470E">
        <w:rPr>
          <w:b/>
          <w:color w:val="000000"/>
          <w:sz w:val="28"/>
          <w:szCs w:val="28"/>
        </w:rPr>
        <w:t xml:space="preserve"> </w:t>
      </w:r>
      <w:r w:rsidRPr="00BD470E">
        <w:rPr>
          <w:color w:val="000000"/>
          <w:sz w:val="28"/>
          <w:szCs w:val="28"/>
        </w:rPr>
        <w:t>циклов)</w:t>
      </w:r>
      <w:r w:rsidRPr="00BD470E">
        <w:rPr>
          <w:color w:val="000000"/>
          <w:sz w:val="28"/>
          <w:szCs w:val="28"/>
          <w:lang w:val="ru-RU"/>
        </w:rPr>
        <w:t>,</w:t>
      </w:r>
      <w:r w:rsidRPr="00BD470E">
        <w:rPr>
          <w:color w:val="000000"/>
          <w:sz w:val="28"/>
          <w:szCs w:val="28"/>
        </w:rPr>
        <w:t xml:space="preserve"> то полученная зависимость -  </w:t>
      </w:r>
      <w:r w:rsidRPr="00BD470E">
        <w:rPr>
          <w:b/>
          <w:i/>
          <w:color w:val="000000"/>
          <w:sz w:val="28"/>
          <w:szCs w:val="28"/>
        </w:rPr>
        <w:t>диаграмма усталостной прочности</w:t>
      </w:r>
      <w:r w:rsidRPr="00BD470E">
        <w:rPr>
          <w:color w:val="000000"/>
          <w:sz w:val="28"/>
          <w:szCs w:val="28"/>
        </w:rPr>
        <w:t>.</w:t>
      </w:r>
    </w:p>
    <w:p w14:paraId="37E7754D" w14:textId="2947DB60" w:rsidR="00BD470E" w:rsidRP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</w:rPr>
        <w:t xml:space="preserve">Значение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α</m:t>
            </m:r>
          </m:sub>
        </m:sSub>
      </m:oMath>
      <w:r w:rsidRPr="00BD470E">
        <w:rPr>
          <w:color w:val="000000"/>
          <w:sz w:val="28"/>
          <w:szCs w:val="28"/>
          <w:vertAlign w:val="subscript"/>
        </w:rPr>
        <w:t xml:space="preserve">   </w:t>
      </w:r>
      <w:r w:rsidRPr="00BD470E">
        <w:rPr>
          <w:color w:val="000000"/>
          <w:sz w:val="28"/>
          <w:szCs w:val="28"/>
        </w:rPr>
        <w:t xml:space="preserve">при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=0</m:t>
        </m:r>
      </m:oMath>
      <w:r w:rsidRPr="00BD470E">
        <w:rPr>
          <w:color w:val="000000"/>
          <w:sz w:val="28"/>
          <w:szCs w:val="28"/>
        </w:rPr>
        <w:t xml:space="preserve">  соответствует</w:t>
      </w:r>
      <w:r w:rsidRPr="00BD470E">
        <w:rPr>
          <w:color w:val="000000"/>
          <w:sz w:val="28"/>
          <w:szCs w:val="28"/>
          <w:lang w:val="ru-RU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-1</m:t>
            </m:r>
          </m:sub>
        </m:sSub>
      </m:oMath>
      <w:r w:rsidRPr="00BD470E">
        <w:rPr>
          <w:color w:val="000000"/>
          <w:sz w:val="28"/>
          <w:szCs w:val="28"/>
        </w:rPr>
        <w:t xml:space="preserve"> </w:t>
      </w:r>
      <w:r w:rsidRPr="00BD470E">
        <w:rPr>
          <w:color w:val="000000"/>
          <w:sz w:val="28"/>
          <w:szCs w:val="28"/>
          <w:vertAlign w:val="subscript"/>
        </w:rPr>
        <w:t xml:space="preserve"> </w:t>
      </w:r>
      <w:r w:rsidRPr="00BD470E">
        <w:rPr>
          <w:color w:val="000000"/>
          <w:sz w:val="28"/>
          <w:szCs w:val="28"/>
        </w:rPr>
        <w:t>при симметричном цикле.  Значение</w:t>
      </w:r>
      <w:r w:rsidRPr="00BD470E">
        <w:rPr>
          <w:color w:val="000000"/>
          <w:sz w:val="28"/>
          <w:szCs w:val="28"/>
          <w:lang w:val="ru-RU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</m:t>
            </m:r>
          </m:sub>
        </m:sSub>
      </m:oMath>
      <w:r w:rsidRPr="008B4D63">
        <w:rPr>
          <w:color w:val="000000"/>
          <w:sz w:val="28"/>
          <w:szCs w:val="28"/>
        </w:rPr>
        <w:t xml:space="preserve">   </w:t>
      </w:r>
      <w:r w:rsidRPr="00BD470E">
        <w:rPr>
          <w:color w:val="000000"/>
          <w:sz w:val="28"/>
          <w:szCs w:val="28"/>
        </w:rPr>
        <w:t>при</w:t>
      </w: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α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=0</m:t>
        </m:r>
      </m:oMath>
      <w:r w:rsidRPr="00BD470E">
        <w:rPr>
          <w:color w:val="000000"/>
          <w:sz w:val="28"/>
          <w:szCs w:val="28"/>
        </w:rPr>
        <w:t xml:space="preserve">  соответствует пределу прочности</w:t>
      </w: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 w:hAnsi="Cambria Math"/>
                <w:color w:val="000000"/>
              </w:rPr>
              <m:t>σ</m:t>
            </m:r>
          </m:e>
          <m:sub>
            <m:r>
              <w:rPr>
                <w:rFonts w:ascii="Cambria Math" w:hAnsi="Cambria Math"/>
                <w:color w:val="000000"/>
              </w:rPr>
              <m:t>в</m:t>
            </m:r>
          </m:sub>
        </m:sSub>
      </m:oMath>
      <w:r w:rsidRPr="00BD470E">
        <w:rPr>
          <w:color w:val="000000"/>
          <w:sz w:val="28"/>
          <w:szCs w:val="28"/>
        </w:rPr>
        <w:t xml:space="preserve"> при простом растяжении. Любая прямая, проведённая через </w:t>
      </w:r>
      <w:r w:rsidRPr="00BD470E">
        <w:rPr>
          <w:b/>
          <w:color w:val="000000"/>
          <w:sz w:val="28"/>
          <w:szCs w:val="28"/>
        </w:rPr>
        <w:t xml:space="preserve">0 </w:t>
      </w:r>
      <w:r w:rsidRPr="00BD470E">
        <w:rPr>
          <w:color w:val="000000"/>
          <w:sz w:val="28"/>
          <w:szCs w:val="28"/>
        </w:rPr>
        <w:t>соответствует семейству подобных циклов</w:t>
      </w:r>
      <w:r w:rsidRPr="00BD470E">
        <w:rPr>
          <w:color w:val="000000"/>
          <w:sz w:val="28"/>
          <w:szCs w:val="28"/>
          <w:lang w:val="ru-RU"/>
        </w:rPr>
        <w:t xml:space="preserve"> </w:t>
      </w:r>
      <w:r w:rsidRPr="00BD470E">
        <w:rPr>
          <w:color w:val="000000"/>
          <w:sz w:val="28"/>
          <w:szCs w:val="28"/>
        </w:rPr>
        <w:t xml:space="preserve"> </w:t>
      </w:r>
      <m:oMath>
        <m:r>
          <w:rPr>
            <w:rFonts w:ascii="Cambria Math" w:hAnsi="Cambria Math"/>
            <w:color w:val="000000"/>
            <w:sz w:val="28"/>
            <w:szCs w:val="28"/>
          </w:rPr>
          <m:t>(</m:t>
        </m:r>
        <m:r>
          <w:rPr>
            <w:rFonts w:ascii="Cambria Math" w:hAnsi="Cambria Math"/>
            <w:color w:val="000000"/>
            <w:sz w:val="28"/>
            <w:szCs w:val="28"/>
            <w:lang w:val="en-US"/>
          </w:rPr>
          <m:t>R</m:t>
        </m:r>
        <m:r>
          <w:rPr>
            <w:rFonts w:ascii="Cambria Math" w:hAnsi="Cambria Math"/>
            <w:color w:val="000000"/>
            <w:sz w:val="28"/>
            <w:szCs w:val="28"/>
          </w:rPr>
          <m:t>=const)</m:t>
        </m:r>
      </m:oMath>
      <w:r w:rsidRPr="00BD470E">
        <w:rPr>
          <w:color w:val="000000"/>
          <w:sz w:val="28"/>
          <w:szCs w:val="28"/>
        </w:rPr>
        <w:t xml:space="preserve"> . </w:t>
      </w:r>
    </w:p>
    <w:p w14:paraId="458BED94" w14:textId="77777777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rPr>
          <w:b/>
          <w:bCs/>
          <w:sz w:val="28"/>
          <w:szCs w:val="28"/>
          <w:lang w:val="x-none"/>
        </w:rPr>
      </w:pPr>
    </w:p>
    <w:p w14:paraId="2426221B" w14:textId="77777777" w:rsidR="00BD470E" w:rsidRPr="00031B53" w:rsidRDefault="00BD470E" w:rsidP="008B4D63">
      <w:pPr>
        <w:tabs>
          <w:tab w:val="num" w:pos="-540"/>
        </w:tabs>
        <w:spacing w:after="120" w:line="360" w:lineRule="auto"/>
        <w:ind w:left="567" w:right="-142" w:firstLine="142"/>
        <w:jc w:val="center"/>
        <w:rPr>
          <w:b/>
          <w:bCs/>
        </w:rPr>
      </w:pPr>
      <w:r w:rsidRPr="00031B53">
        <w:rPr>
          <w:b/>
          <w:bCs/>
        </w:rPr>
        <w:t>КОЭФФИЦИЕНТ ЗАПАСА.</w:t>
      </w:r>
    </w:p>
    <w:p w14:paraId="65F72964" w14:textId="1A674438" w:rsidR="00BD470E" w:rsidRPr="00BD470E" w:rsidRDefault="0079625A" w:rsidP="008D2381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anchor distT="0" distB="0" distL="114300" distR="114300" simplePos="0" relativeHeight="251660288" behindDoc="0" locked="0" layoutInCell="1" allowOverlap="1" wp14:anchorId="6FE24C16" wp14:editId="7455CB5A">
            <wp:simplePos x="0" y="0"/>
            <wp:positionH relativeFrom="column">
              <wp:posOffset>2420696</wp:posOffset>
            </wp:positionH>
            <wp:positionV relativeFrom="paragraph">
              <wp:align>top</wp:align>
            </wp:positionV>
            <wp:extent cx="3716020" cy="2536825"/>
            <wp:effectExtent l="0" t="0" r="0" b="0"/>
            <wp:wrapSquare wrapText="bothSides"/>
            <wp:docPr id="41" name="Рисунок 8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3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6020" cy="2536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D2381">
        <w:rPr>
          <w:sz w:val="28"/>
          <w:szCs w:val="28"/>
        </w:rPr>
        <w:br w:type="textWrapping" w:clear="all"/>
      </w:r>
    </w:p>
    <w:p w14:paraId="1D1805CE" w14:textId="77777777" w:rsidR="008B4D63" w:rsidRDefault="008B4D63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</w:p>
    <w:p w14:paraId="3A1C3AAF" w14:textId="29F7A8EB" w:rsidR="00BD470E" w:rsidRPr="00BD470E" w:rsidRDefault="0079625A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m:oMath>
        <m:r>
          <w:rPr>
            <w:rFonts w:ascii="Cambria Math" w:hAnsi="Cambria Math"/>
            <w:sz w:val="28"/>
            <w:szCs w:val="28"/>
          </w:rPr>
          <m:t>n=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пред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den>
        </m:f>
      </m:oMath>
      <w:r w:rsidR="00BD470E" w:rsidRPr="00BD470E">
        <w:rPr>
          <w:sz w:val="28"/>
          <w:szCs w:val="28"/>
        </w:rPr>
        <w:t xml:space="preserve">   -  коэффициент запаса.</w:t>
      </w:r>
    </w:p>
    <w:p w14:paraId="68041D9E" w14:textId="77777777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w:r w:rsidRPr="00BD470E">
        <w:rPr>
          <w:sz w:val="28"/>
          <w:szCs w:val="28"/>
        </w:rPr>
        <w:t>Для пластического материала:</w:t>
      </w:r>
    </w:p>
    <w:p w14:paraId="00F132A2" w14:textId="6C766EBB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пред</m:t>
            </m:r>
          </m:sub>
        </m:sSub>
        <m:r>
          <w:rPr>
            <w:rFonts w:ascii="Cambria Math" w:hAnsi="Cambria Math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T</m:t>
            </m:r>
          </m:sub>
        </m:sSub>
      </m:oMath>
      <w:r w:rsidR="00BD470E" w:rsidRPr="00BD470E">
        <w:rPr>
          <w:sz w:val="28"/>
          <w:szCs w:val="28"/>
        </w:rPr>
        <w:t xml:space="preserve">  , 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T</m:t>
            </m:r>
          </m:sub>
        </m:sSub>
        <m:r>
          <w:rPr>
            <w:rFonts w:ascii="Cambria Math" w:hAns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T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den>
        </m:f>
      </m:oMath>
      <w:r w:rsidR="00BD470E" w:rsidRPr="00BD470E">
        <w:rPr>
          <w:sz w:val="28"/>
          <w:szCs w:val="28"/>
        </w:rPr>
        <w:t xml:space="preserve">     , где 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M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max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</w:rPr>
              <m:t>W</m:t>
            </m:r>
          </m:den>
        </m:f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P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max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</w:rPr>
              <m:t>F</m:t>
            </m:r>
          </m:den>
        </m:f>
      </m:oMath>
    </w:p>
    <w:p w14:paraId="40302A79" w14:textId="77777777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w:r w:rsidRPr="00BD470E">
        <w:rPr>
          <w:sz w:val="28"/>
          <w:szCs w:val="28"/>
        </w:rPr>
        <w:t>Для хрупкого материала:</w:t>
      </w:r>
    </w:p>
    <w:p w14:paraId="12DA3196" w14:textId="65C85EE5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вр</m:t>
            </m:r>
          </m:sub>
        </m:sSub>
        <m:r>
          <w:rPr>
            <w:rFonts w:ascii="Cambria Math" w:hAns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вр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den>
        </m:f>
      </m:oMath>
      <w:r w:rsidR="00BD470E" w:rsidRPr="00BD470E">
        <w:rPr>
          <w:sz w:val="28"/>
          <w:szCs w:val="28"/>
        </w:rPr>
        <w:t xml:space="preserve">    —   по пределу прочности</w:t>
      </w:r>
    </w:p>
    <w:p w14:paraId="57AD0D53" w14:textId="0AEAE64F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 xml:space="preserve">   </w:t>
      </w:r>
      <m:oMath>
        <m:r>
          <w:rPr>
            <w:rFonts w:ascii="Cambria Math" w:hAnsi="Cambria Math"/>
            <w:sz w:val="28"/>
            <w:szCs w:val="28"/>
          </w:rPr>
          <m:t>n=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P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пред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P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den>
        </m:f>
      </m:oMath>
      <w:r w:rsidRPr="00BD470E">
        <w:rPr>
          <w:sz w:val="28"/>
          <w:szCs w:val="28"/>
        </w:rPr>
        <w:t xml:space="preserve">       —   по предельной нагрузке</w:t>
      </w:r>
    </w:p>
    <w:p w14:paraId="24E50E15" w14:textId="6267E7E1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 xml:space="preserve">     </w:t>
      </w:r>
      <m:oMath>
        <m:r>
          <w:rPr>
            <w:rFonts w:ascii="Cambria Math" w:hAnsi="Cambria Math"/>
            <w:sz w:val="28"/>
            <w:szCs w:val="28"/>
          </w:rPr>
          <m:t>n=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пред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max</m:t>
                </m:r>
              </m:sub>
            </m:sSub>
          </m:den>
        </m:f>
      </m:oMath>
      <w:r w:rsidRPr="00BD470E">
        <w:rPr>
          <w:sz w:val="28"/>
          <w:szCs w:val="28"/>
        </w:rPr>
        <w:t xml:space="preserve">       —   по предельной жесткости</w:t>
      </w:r>
    </w:p>
    <w:p w14:paraId="025A08CF" w14:textId="7F4CD9CD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jc w:val="both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 xml:space="preserve">     Для лабораторных условий эксплуатации в лабораторной приборной практике</w:t>
      </w:r>
      <w:r w:rsidR="001E7353">
        <w:rPr>
          <w:sz w:val="28"/>
          <w:szCs w:val="28"/>
        </w:rPr>
        <w:t xml:space="preserve"> </w:t>
      </w:r>
      <m:oMath>
        <m:r>
          <w:rPr>
            <w:rFonts w:ascii="Cambria Math" w:hAnsi="Cambria Math"/>
            <w:sz w:val="28"/>
            <w:szCs w:val="28"/>
          </w:rPr>
          <m:t>n=1.5 .. 2.5</m:t>
        </m:r>
      </m:oMath>
      <w:r w:rsidRPr="00BD470E">
        <w:rPr>
          <w:sz w:val="28"/>
          <w:szCs w:val="28"/>
        </w:rPr>
        <w:t xml:space="preserve">. Для более сложных условий эксплуатации    </w:t>
      </w:r>
      <m:oMath>
        <m:r>
          <w:rPr>
            <w:rFonts w:ascii="Cambria Math" w:hAnsi="Cambria Math"/>
            <w:sz w:val="28"/>
            <w:szCs w:val="28"/>
          </w:rPr>
          <m:t>n=2 .. 5</m:t>
        </m:r>
      </m:oMath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,  </w:t>
      </w:r>
      <m:oMath>
        <m:r>
          <w:rPr>
            <w:rFonts w:ascii="Cambria Math" w:hAnsi="Cambria Math"/>
            <w:sz w:val="28"/>
            <w:szCs w:val="28"/>
          </w:rPr>
          <m:t>n=5 .. 20</m:t>
        </m:r>
      </m:oMath>
      <w:r w:rsidRPr="00BD470E">
        <w:rPr>
          <w:sz w:val="28"/>
          <w:szCs w:val="28"/>
        </w:rPr>
        <w:t xml:space="preserve">. </w:t>
      </w:r>
    </w:p>
    <w:p w14:paraId="5310A41F" w14:textId="2601B548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  Когда конструкция находится в стадии проектирования, значение </w:t>
      </w:r>
      <m:oMath>
        <m:r>
          <w:rPr>
            <w:rFonts w:ascii="Cambria Math" w:hAnsi="Cambria Math"/>
            <w:sz w:val="32"/>
          </w:rPr>
          <m:t>n</m:t>
        </m:r>
      </m:oMath>
      <w:r w:rsidRPr="00BD470E">
        <w:rPr>
          <w:sz w:val="28"/>
          <w:szCs w:val="28"/>
        </w:rPr>
        <w:t xml:space="preserve"> задают заранее.</w:t>
      </w:r>
    </w:p>
    <w:p w14:paraId="40751893" w14:textId="77777777" w:rsidR="00BD470E" w:rsidRPr="00BD470E" w:rsidRDefault="00BD470E" w:rsidP="008B4D63">
      <w:pPr>
        <w:tabs>
          <w:tab w:val="num" w:pos="-540"/>
        </w:tabs>
        <w:spacing w:line="360" w:lineRule="auto"/>
        <w:ind w:left="567" w:right="-142" w:firstLine="142"/>
        <w:rPr>
          <w:b/>
          <w:sz w:val="28"/>
          <w:szCs w:val="28"/>
        </w:rPr>
      </w:pPr>
    </w:p>
    <w:p w14:paraId="673C8BAD" w14:textId="77777777" w:rsidR="00BD470E" w:rsidRPr="00031B53" w:rsidRDefault="00BD470E" w:rsidP="008B4D63">
      <w:pPr>
        <w:tabs>
          <w:tab w:val="num" w:pos="-540"/>
        </w:tabs>
        <w:spacing w:after="120" w:line="360" w:lineRule="auto"/>
        <w:ind w:left="567" w:right="-142" w:firstLine="142"/>
        <w:jc w:val="center"/>
        <w:rPr>
          <w:b/>
        </w:rPr>
      </w:pPr>
      <w:r w:rsidRPr="00031B53">
        <w:rPr>
          <w:b/>
        </w:rPr>
        <w:t>РАСЧЕТ НА ПРОЧНОСТЬ ПО ДОПУСКАЕМЫМ НАПРЯЖЕНИЯМ</w:t>
      </w:r>
    </w:p>
    <w:p w14:paraId="18C7689B" w14:textId="7509DBDA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≤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пред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n</m:t>
            </m:r>
          </m:den>
        </m:f>
      </m:oMath>
      <w:r w:rsidR="00BD470E" w:rsidRPr="00BD470E">
        <w:rPr>
          <w:sz w:val="28"/>
          <w:szCs w:val="28"/>
        </w:rPr>
        <w:t xml:space="preserve">    ; </w:t>
      </w:r>
    </w:p>
    <w:p w14:paraId="3504C658" w14:textId="3E609E06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sz w:val="28"/>
          <w:szCs w:val="28"/>
        </w:rPr>
      </w:pPr>
      <m:oMath>
        <m:d>
          <m:dPr>
            <m:begChr m:val="["/>
            <m:endChr m:val="]"/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</m:d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пред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n</m:t>
            </m:r>
          </m:den>
        </m:f>
      </m:oMath>
      <w:r w:rsidR="00BD470E" w:rsidRPr="00BD470E">
        <w:rPr>
          <w:sz w:val="28"/>
          <w:szCs w:val="28"/>
        </w:rPr>
        <w:t xml:space="preserve">     - допускаемое напряжение.</w:t>
      </w:r>
    </w:p>
    <w:p w14:paraId="1339F51D" w14:textId="3E17FA5D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</m:d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T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T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T</m:t>
                </m:r>
              </m:sub>
            </m:sSub>
          </m:den>
        </m:f>
      </m:oMath>
      <w:r w:rsidR="00BD470E" w:rsidRPr="00BD470E">
        <w:rPr>
          <w:sz w:val="28"/>
          <w:szCs w:val="28"/>
        </w:rPr>
        <w:t xml:space="preserve">     -  допускаемое напряж</w:t>
      </w:r>
      <w:proofErr w:type="spellStart"/>
      <w:r w:rsidR="00044309">
        <w:rPr>
          <w:sz w:val="28"/>
          <w:szCs w:val="28"/>
        </w:rPr>
        <w:t>ение</w:t>
      </w:r>
      <w:proofErr w:type="spellEnd"/>
      <w:r w:rsidR="00044309">
        <w:rPr>
          <w:sz w:val="28"/>
          <w:szCs w:val="28"/>
        </w:rPr>
        <w:t xml:space="preserve"> по текучести для пластичн</w:t>
      </w:r>
      <w:r w:rsidR="00BD470E" w:rsidRPr="00BD470E">
        <w:rPr>
          <w:sz w:val="28"/>
          <w:szCs w:val="28"/>
        </w:rPr>
        <w:t xml:space="preserve">ого материала </w:t>
      </w:r>
    </w:p>
    <w:p w14:paraId="317D1687" w14:textId="47252EA3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</m:d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вр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вр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врем</m:t>
                </m:r>
              </m:sub>
            </m:sSub>
          </m:den>
        </m:f>
      </m:oMath>
      <w:r w:rsidR="00BD470E" w:rsidRPr="00BD470E">
        <w:rPr>
          <w:sz w:val="28"/>
          <w:szCs w:val="28"/>
        </w:rPr>
        <w:t xml:space="preserve">  -  допускаемое напряжение по пределу прочности для хрупкого материала;</w:t>
      </w:r>
    </w:p>
    <w:p w14:paraId="001D9E6A" w14:textId="611FE7FD" w:rsidR="001E7353" w:rsidRDefault="00A7667D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max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≤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</m:d>
      </m:oMath>
      <w:r w:rsidR="00BD470E" w:rsidRPr="00BD470E">
        <w:rPr>
          <w:sz w:val="28"/>
          <w:szCs w:val="28"/>
        </w:rPr>
        <w:t xml:space="preserve">     -     базовое условие для расчета на прочность.</w:t>
      </w:r>
    </w:p>
    <w:p w14:paraId="2013C947" w14:textId="77777777" w:rsidR="00031B53" w:rsidRPr="00BD470E" w:rsidRDefault="00031B53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</w:p>
    <w:p w14:paraId="0B52FB17" w14:textId="77777777" w:rsidR="00BD470E" w:rsidRPr="00031B53" w:rsidRDefault="00BD470E" w:rsidP="008B4D63">
      <w:pPr>
        <w:tabs>
          <w:tab w:val="num" w:pos="-540"/>
        </w:tabs>
        <w:spacing w:line="360" w:lineRule="auto"/>
        <w:ind w:left="567" w:right="-142" w:firstLine="142"/>
        <w:jc w:val="center"/>
        <w:rPr>
          <w:b/>
          <w:sz w:val="28"/>
          <w:szCs w:val="28"/>
        </w:rPr>
      </w:pPr>
      <w:r w:rsidRPr="00031B53">
        <w:rPr>
          <w:b/>
          <w:color w:val="000000"/>
          <w:sz w:val="28"/>
          <w:szCs w:val="28"/>
        </w:rPr>
        <w:t>При переменных напряжениях циклического характера</w:t>
      </w:r>
    </w:p>
    <w:p w14:paraId="097745C7" w14:textId="1D612CD1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m:oMath>
        <m:d>
          <m:dPr>
            <m:begChr m:val="["/>
            <m:endChr m:val="]"/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</m:d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-1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n</m:t>
            </m:r>
          </m:den>
        </m:f>
      </m:oMath>
      <w:r w:rsidR="00BD470E" w:rsidRPr="00BD470E">
        <w:rPr>
          <w:sz w:val="28"/>
          <w:szCs w:val="28"/>
        </w:rPr>
        <w:t xml:space="preserve">  - допускаемое напряжение при </w:t>
      </w:r>
      <w:proofErr w:type="gramStart"/>
      <w:r w:rsidR="00BD470E" w:rsidRPr="00BD470E">
        <w:rPr>
          <w:sz w:val="28"/>
          <w:szCs w:val="28"/>
        </w:rPr>
        <w:t>циклическом</w:t>
      </w:r>
      <w:proofErr w:type="gramEnd"/>
      <w:r w:rsidR="00BD470E" w:rsidRPr="00BD470E">
        <w:rPr>
          <w:sz w:val="28"/>
          <w:szCs w:val="28"/>
        </w:rPr>
        <w:t xml:space="preserve"> симметричном нагружении</w:t>
      </w:r>
    </w:p>
    <w:p w14:paraId="3FBC896C" w14:textId="50AAA3D3" w:rsidR="00BD470E" w:rsidRPr="00BD470E" w:rsidRDefault="00A7667D" w:rsidP="008B4D63">
      <w:pPr>
        <w:tabs>
          <w:tab w:val="num" w:pos="-540"/>
        </w:tabs>
        <w:spacing w:line="360" w:lineRule="auto"/>
        <w:ind w:left="567" w:right="-142" w:firstLine="142"/>
        <w:rPr>
          <w:sz w:val="28"/>
          <w:szCs w:val="28"/>
        </w:rPr>
      </w:pPr>
      <m:oMath>
        <m:d>
          <m:dPr>
            <m:begChr m:val="["/>
            <m:endChr m:val="]"/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</m:d>
        <m:r>
          <w:rPr>
            <w:rFonts w:ascii="Cambria Math" w:hAnsi="Cambria Math"/>
            <w:color w:val="000000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/>
                    <w:color w:val="000000"/>
                    <w:sz w:val="28"/>
                    <w:szCs w:val="28"/>
                  </w:rPr>
                  <m:t>0</m:t>
                </m:r>
              </m:sub>
            </m:sSub>
          </m:num>
          <m:den>
            <m:r>
              <w:rPr>
                <w:rFonts w:ascii="Cambria Math" w:hAnsi="Cambria Math"/>
                <w:color w:val="000000"/>
                <w:sz w:val="28"/>
                <w:szCs w:val="28"/>
                <w:lang w:val="en-US"/>
              </w:rPr>
              <m:t>n</m:t>
            </m:r>
          </m:den>
        </m:f>
      </m:oMath>
      <w:r w:rsidR="00BD470E" w:rsidRPr="00BD470E">
        <w:rPr>
          <w:sz w:val="28"/>
          <w:szCs w:val="28"/>
        </w:rPr>
        <w:t xml:space="preserve">   -  допускаемое напряжение при </w:t>
      </w:r>
      <w:proofErr w:type="gramStart"/>
      <w:r w:rsidR="00BD470E" w:rsidRPr="00BD470E">
        <w:rPr>
          <w:sz w:val="28"/>
          <w:szCs w:val="28"/>
        </w:rPr>
        <w:t>циклическом</w:t>
      </w:r>
      <w:proofErr w:type="gramEnd"/>
      <w:r w:rsidR="00BD470E" w:rsidRPr="00BD470E">
        <w:rPr>
          <w:sz w:val="28"/>
          <w:szCs w:val="28"/>
        </w:rPr>
        <w:t xml:space="preserve"> пульсационном нагружении</w:t>
      </w:r>
    </w:p>
    <w:p w14:paraId="3EF0D046" w14:textId="596E5FEB" w:rsidR="00BD470E" w:rsidRP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color w:val="000000"/>
          <w:sz w:val="28"/>
          <w:szCs w:val="28"/>
          <w:vertAlign w:val="subscript"/>
        </w:rPr>
      </w:pPr>
      <w:r w:rsidRPr="00BD470E">
        <w:rPr>
          <w:color w:val="000000"/>
          <w:sz w:val="28"/>
          <w:szCs w:val="28"/>
        </w:rPr>
        <w:t xml:space="preserve">Предельная кривая обычно заменяется прямой, проходящей через точки  </w:t>
      </w:r>
      <m:oMath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-1</m:t>
            </m:r>
          </m:sub>
        </m:sSub>
        <m:r>
          <w:rPr>
            <w:rFonts w:ascii="Cambria Math" w:hAnsi="Cambria Math"/>
            <w:color w:val="000000"/>
            <w:sz w:val="28"/>
            <w:szCs w:val="28"/>
          </w:rPr>
          <m:t>-</m:t>
        </m:r>
        <m:sSub>
          <m:sSubPr>
            <m:ctrlPr>
              <w:rPr>
                <w:rFonts w:ascii="Cambria Math" w:hAnsi="Cambria Math"/>
                <w:i/>
                <w:color w:val="000000"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color w:val="000000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color w:val="000000"/>
                <w:sz w:val="28"/>
                <w:szCs w:val="28"/>
              </w:rPr>
              <m:t>в</m:t>
            </m:r>
          </m:sub>
        </m:sSub>
      </m:oMath>
      <w:r w:rsidRPr="00BD470E">
        <w:rPr>
          <w:color w:val="000000"/>
          <w:sz w:val="28"/>
          <w:szCs w:val="28"/>
          <w:vertAlign w:val="subscript"/>
        </w:rPr>
        <w:t>.</w:t>
      </w:r>
    </w:p>
    <w:p w14:paraId="3772F0C9" w14:textId="77777777" w:rsidR="00BD470E" w:rsidRPr="00BD470E" w:rsidRDefault="00BD470E" w:rsidP="008B4D63">
      <w:pPr>
        <w:pStyle w:val="22"/>
        <w:tabs>
          <w:tab w:val="num" w:pos="-540"/>
        </w:tabs>
        <w:spacing w:line="360" w:lineRule="auto"/>
        <w:ind w:left="567" w:right="-142" w:firstLine="142"/>
        <w:rPr>
          <w:color w:val="000000"/>
          <w:sz w:val="28"/>
          <w:szCs w:val="28"/>
        </w:rPr>
      </w:pPr>
      <w:r w:rsidRPr="00BD470E">
        <w:rPr>
          <w:color w:val="000000"/>
          <w:sz w:val="28"/>
          <w:szCs w:val="28"/>
          <w:vertAlign w:val="subscript"/>
        </w:rPr>
        <w:t xml:space="preserve"> </w:t>
      </w:r>
      <w:r w:rsidRPr="00BD470E">
        <w:rPr>
          <w:color w:val="000000"/>
          <w:sz w:val="28"/>
          <w:szCs w:val="28"/>
        </w:rPr>
        <w:t>Точки ниже предельной кривой имеют запас по усталости. Точки выше предельной кри</w:t>
      </w:r>
      <w:r w:rsidR="00044309">
        <w:rPr>
          <w:color w:val="000000"/>
          <w:sz w:val="28"/>
          <w:szCs w:val="28"/>
        </w:rPr>
        <w:t>вой соответствуют  разрушению</w:t>
      </w:r>
      <w:r w:rsidR="00044309">
        <w:rPr>
          <w:color w:val="000000"/>
          <w:sz w:val="28"/>
          <w:szCs w:val="28"/>
          <w:lang w:val="ru-RU"/>
        </w:rPr>
        <w:t xml:space="preserve"> п</w:t>
      </w:r>
      <w:r w:rsidRPr="00BD470E">
        <w:rPr>
          <w:color w:val="000000"/>
          <w:sz w:val="28"/>
          <w:szCs w:val="28"/>
        </w:rPr>
        <w:t>осле небольшого числа циклов.</w:t>
      </w:r>
    </w:p>
    <w:p w14:paraId="49EE6BA6" w14:textId="13B21884" w:rsidR="008B4D63" w:rsidRDefault="008B4D63" w:rsidP="008B4D63">
      <w:pPr>
        <w:spacing w:line="360" w:lineRule="auto"/>
        <w:ind w:right="-1"/>
        <w:rPr>
          <w:b/>
        </w:rPr>
      </w:pPr>
    </w:p>
    <w:p w14:paraId="326338FA" w14:textId="238D8B11" w:rsidR="00B357A6" w:rsidRDefault="00B357A6" w:rsidP="008B4D63">
      <w:pPr>
        <w:spacing w:line="360" w:lineRule="auto"/>
        <w:ind w:right="-1"/>
        <w:rPr>
          <w:b/>
        </w:rPr>
      </w:pPr>
    </w:p>
    <w:p w14:paraId="081CC027" w14:textId="52045BC1" w:rsidR="00B357A6" w:rsidRDefault="00B357A6" w:rsidP="00B357A6">
      <w:pPr>
        <w:spacing w:line="360" w:lineRule="auto"/>
        <w:rPr>
          <w:b/>
        </w:rPr>
      </w:pPr>
    </w:p>
    <w:p w14:paraId="73079820" w14:textId="77777777" w:rsidR="00B357A6" w:rsidRDefault="00B357A6" w:rsidP="00B357A6">
      <w:pPr>
        <w:spacing w:line="360" w:lineRule="auto"/>
        <w:ind w:firstLine="720"/>
        <w:rPr>
          <w:b/>
          <w:bCs/>
        </w:rPr>
      </w:pPr>
      <w:r>
        <w:rPr>
          <w:b/>
          <w:bCs/>
        </w:rPr>
        <w:t>ГРАФОАНАЛИТИЧЕСКИЙ СПОСОБ ВЕРЕЩАГИНА</w:t>
      </w:r>
    </w:p>
    <w:p w14:paraId="056405A1" w14:textId="77777777" w:rsidR="00B357A6" w:rsidRDefault="00B357A6" w:rsidP="00B357A6">
      <w:pPr>
        <w:spacing w:line="360" w:lineRule="auto"/>
        <w:ind w:firstLine="720"/>
      </w:pPr>
    </w:p>
    <w:p w14:paraId="6938AAA8" w14:textId="62D38D38" w:rsidR="00B357A6" w:rsidRDefault="00B357A6" w:rsidP="00B357A6">
      <w:pPr>
        <w:spacing w:line="360" w:lineRule="auto"/>
      </w:pPr>
      <w:r>
        <w:t xml:space="preserve">Основным недостатком определения перемещения при помощи </w:t>
      </w:r>
      <w:r w:rsidRPr="00684E0D">
        <w:rPr>
          <w:b/>
          <w:i/>
        </w:rPr>
        <w:t>интеграла Мора</w:t>
      </w:r>
      <w:r>
        <w:t xml:space="preserve"> является необходимость составления аналитического выражения подынтегральных функций. Это особенно неудобно при определении перемещения в стержне, имеющем большое количество участков. Однако если брус состоит из прямых участков, с постоянной в пределах каждого участка жесткостью, операцию интегрирования можно упросить.</w:t>
      </w:r>
    </w:p>
    <w:p w14:paraId="3DF7DF93" w14:textId="12F89A56" w:rsidR="00B357A6" w:rsidRDefault="00B357A6" w:rsidP="00B357A6">
      <w:pPr>
        <w:spacing w:line="360" w:lineRule="auto"/>
        <w:ind w:firstLine="720"/>
      </w:pPr>
      <w:r>
        <w:t>Возьмем стержневую систему, состоящую из прямых участков с постоянной жесткостью в пределах участка. Эпюры от единичных факторов на прямолинейных участках линейны. Это позволяет упростить операцию интегрирования с помощью интеграла Мора.</w:t>
      </w:r>
    </w:p>
    <w:p w14:paraId="6948DD7F" w14:textId="77777777" w:rsidR="00B357A6" w:rsidRDefault="00B357A6" w:rsidP="00B357A6">
      <w:pPr>
        <w:spacing w:line="360" w:lineRule="auto"/>
        <w:ind w:firstLine="720"/>
      </w:pPr>
    </w:p>
    <w:p w14:paraId="2B663BD6" w14:textId="77777777" w:rsidR="00B357A6" w:rsidRDefault="00B357A6" w:rsidP="00FC2325">
      <w:pPr>
        <w:spacing w:line="360" w:lineRule="auto"/>
        <w:ind w:firstLine="720"/>
        <w:jc w:val="center"/>
      </w:pPr>
      <w:r>
        <w:rPr>
          <w:noProof/>
        </w:rPr>
        <w:drawing>
          <wp:inline distT="0" distB="0" distL="0" distR="0" wp14:anchorId="4B86C44F" wp14:editId="0C25D688">
            <wp:extent cx="3295650" cy="2503170"/>
            <wp:effectExtent l="0" t="0" r="0" b="0"/>
            <wp:docPr id="276" name="Рисунок 2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6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95650" cy="2503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124D66" w14:textId="77777777" w:rsidR="00B357A6" w:rsidRDefault="00B357A6" w:rsidP="00B357A6">
      <w:pPr>
        <w:spacing w:line="360" w:lineRule="auto"/>
        <w:ind w:firstLine="720"/>
      </w:pPr>
    </w:p>
    <w:p w14:paraId="352FEE90" w14:textId="77777777" w:rsidR="00B357A6" w:rsidRDefault="00B357A6" w:rsidP="00B357A6">
      <w:pPr>
        <w:spacing w:line="360" w:lineRule="auto"/>
        <w:ind w:firstLine="720"/>
      </w:pPr>
      <w:r>
        <w:t>Рис.</w:t>
      </w:r>
    </w:p>
    <w:p w14:paraId="0ADFE01C" w14:textId="77777777" w:rsidR="00B357A6" w:rsidRDefault="00B357A6" w:rsidP="00B357A6">
      <w:pPr>
        <w:spacing w:line="360" w:lineRule="auto"/>
        <w:ind w:firstLine="720"/>
      </w:pPr>
    </w:p>
    <w:p w14:paraId="49A544D3" w14:textId="5146EA0A" w:rsidR="00B357A6" w:rsidRDefault="00FC2325" w:rsidP="00FC2325">
      <w:pPr>
        <w:spacing w:line="360" w:lineRule="auto"/>
        <w:ind w:firstLine="720"/>
      </w:pPr>
      <m:oMath>
        <m:r>
          <w:rPr>
            <w:rFonts w:ascii="Cambria Math"/>
          </w:rPr>
          <m:t>J=</m:t>
        </m:r>
        <m:nary>
          <m:naryPr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/>
              </w:rPr>
              <m:t>0</m:t>
            </m:r>
          </m:sub>
          <m:sup>
            <m:r>
              <w:rPr>
                <w:rFonts w:ascii="Cambria Math"/>
              </w:rPr>
              <m:t>l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f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/>
                  </w:rPr>
                  <m:t>z</m:t>
                </m:r>
              </m:e>
            </m:d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f</m:t>
                </m:r>
              </m:e>
              <m:sub>
                <m:r>
                  <w:rPr>
                    <w:rFonts w:ascii="Cambria Math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/>
                  </w:rPr>
                  <m:t>z</m:t>
                </m:r>
              </m:e>
            </m:d>
          </m:e>
        </m:nary>
        <m:r>
          <w:rPr>
            <w:rFonts w:ascii="Cambria Math"/>
          </w:rPr>
          <m:t>dz;</m:t>
        </m:r>
      </m:oMath>
      <w:r w:rsidR="00B357A6">
        <w:t xml:space="preserve">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f</m:t>
            </m:r>
          </m:e>
          <m:sub>
            <m:r>
              <w:rPr>
                <w:rFonts w:ascii="Cambria Math"/>
              </w:rPr>
              <m:t>2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/>
              </w:rPr>
              <m:t>z</m:t>
            </m:r>
          </m:e>
        </m:d>
        <m:r>
          <w:rPr>
            <w:rFonts w:ascii="Cambria Math"/>
          </w:rPr>
          <m:t>=b+kz;</m:t>
        </m:r>
      </m:oMath>
    </w:p>
    <w:p w14:paraId="644E2466" w14:textId="683E4422" w:rsidR="00B357A6" w:rsidRDefault="00FC2325" w:rsidP="00FC2325">
      <w:pPr>
        <w:spacing w:line="360" w:lineRule="auto"/>
        <w:ind w:firstLine="720"/>
      </w:pPr>
      <m:oMathPara>
        <m:oMath>
          <m:r>
            <w:rPr>
              <w:rFonts w:ascii="Cambria Math"/>
            </w:rPr>
            <m:t>J=b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/>
                </w:rPr>
                <m:t>0</m:t>
              </m:r>
            </m:sub>
            <m:sup>
              <m:r>
                <w:rPr>
                  <w:rFonts w:ascii="Cambria Math"/>
                </w:rPr>
                <m:t>l</m:t>
              </m: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f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z</m:t>
                  </m:r>
                </m:e>
              </m:d>
              <m:r>
                <w:rPr>
                  <w:rFonts w:ascii="Cambria Math"/>
                </w:rPr>
                <m:t>dz</m:t>
              </m:r>
            </m:e>
          </m:nary>
          <m:r>
            <w:rPr>
              <w:rFonts w:ascii="Cambria Math"/>
            </w:rPr>
            <m:t>+k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/>
                </w:rPr>
                <m:t>0</m:t>
              </m:r>
            </m:sub>
            <m:sup>
              <m:r>
                <w:rPr>
                  <w:rFonts w:ascii="Cambria Math"/>
                </w:rPr>
                <m:t>l</m:t>
              </m: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f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z</m:t>
                  </m:r>
                </m:e>
              </m:d>
              <m:r>
                <w:rPr>
                  <w:rFonts w:ascii="Cambria Math"/>
                </w:rPr>
                <m:t>dz;</m:t>
              </m:r>
            </m:e>
          </m:nary>
        </m:oMath>
      </m:oMathPara>
    </w:p>
    <w:p w14:paraId="24D73D6A" w14:textId="79495782" w:rsidR="00B357A6" w:rsidRDefault="00A7667D" w:rsidP="00FC2325">
      <w:pPr>
        <w:spacing w:line="360" w:lineRule="auto"/>
        <w:ind w:firstLine="72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/>
                </w:rPr>
                <m:t>0</m:t>
              </m:r>
            </m:sub>
            <m:sup>
              <m:r>
                <w:rPr>
                  <w:rFonts w:ascii="Cambria Math"/>
                </w:rPr>
                <m:t>l</m:t>
              </m: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f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/>
                    </w:rPr>
                    <m:t>z</m:t>
                  </m:r>
                </m:e>
              </m:d>
              <m:r>
                <w:rPr>
                  <w:rFonts w:ascii="Cambria Math"/>
                </w:rPr>
                <m:t>dz=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Ω</m:t>
                  </m:r>
                </m:e>
                <m:sub>
                  <m:r>
                    <w:rPr>
                      <w:rFonts w:ascii="Cambria Math"/>
                    </w:rPr>
                    <m:t>1</m:t>
                  </m:r>
                </m:sub>
              </m:sSub>
              <m:r>
                <w:rPr>
                  <w:rFonts w:ascii="Cambria Math"/>
                </w:rPr>
                <m:t>/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S</m:t>
                  </m:r>
                </m:e>
                <m:sub>
                  <m:r>
                    <w:rPr>
                      <w:rFonts w:ascii="Cambria Math"/>
                    </w:rPr>
                    <m:t>y1;</m:t>
                  </m:r>
                </m:sub>
              </m:sSub>
            </m:e>
          </m:nary>
        </m:oMath>
      </m:oMathPara>
    </w:p>
    <w:p w14:paraId="705BD59C" w14:textId="6AE260A1" w:rsidR="00B357A6" w:rsidRDefault="00A7667D" w:rsidP="00FC2325">
      <w:pPr>
        <w:spacing w:line="360" w:lineRule="auto"/>
        <w:ind w:firstLine="720"/>
      </w:pPr>
      <m:oMath>
        <m:nary>
          <m:naryPr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/>
              </w:rPr>
              <m:t>0</m:t>
            </m:r>
          </m:sub>
          <m:sup>
            <m:r>
              <w:rPr>
                <w:rFonts w:ascii="Cambria Math"/>
              </w:rPr>
              <m:t>l</m:t>
            </m:r>
          </m:sup>
          <m:e>
            <m:r>
              <w:rPr>
                <w:rFonts w:ascii="Cambria Math"/>
              </w:rPr>
              <m:t>z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f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/>
                  </w:rPr>
                  <m:t>z</m:t>
                </m:r>
              </m:e>
            </m:d>
            <m:r>
              <w:rPr>
                <w:rFonts w:ascii="Cambria Math"/>
              </w:rPr>
              <m:t>dz=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Ω</m:t>
                </m:r>
              </m:e>
              <m:sub>
                <m:r>
                  <w:rPr>
                    <w:rFonts w:ascii="Cambria Math"/>
                  </w:rPr>
                  <m:t>1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z</m:t>
                </m:r>
              </m:e>
              <m:sub>
                <m:r>
                  <w:rPr>
                    <w:rFonts w:ascii="Cambria Math"/>
                  </w:rPr>
                  <m:t>ц</m:t>
                </m:r>
                <m:r>
                  <w:rPr>
                    <w:rFonts w:ascii="Cambria Math"/>
                  </w:rPr>
                  <m:t>.</m:t>
                </m:r>
                <m:r>
                  <w:rPr>
                    <w:rFonts w:ascii="Cambria Math"/>
                  </w:rPr>
                  <m:t>т</m:t>
                </m:r>
                <m:r>
                  <w:rPr>
                    <w:rFonts w:ascii="Cambria Math"/>
                  </w:rPr>
                  <m:t>.</m:t>
                </m:r>
              </m:sub>
            </m:sSub>
          </m:e>
        </m:nary>
      </m:oMath>
      <w:r w:rsidR="00B357A6">
        <w:t xml:space="preserve"> - (статический момент </w:t>
      </w:r>
      <w:r w:rsidR="00B357A6">
        <w:rPr>
          <w:position w:val="-10"/>
        </w:rPr>
        <w:object w:dxaOrig="320" w:dyaOrig="340" w14:anchorId="1D90F67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.3pt;height:17.55pt" o:ole="">
            <v:imagedata r:id="rId13" o:title=""/>
          </v:shape>
          <o:OLEObject Type="Embed" ProgID="Equation.3" ShapeID="_x0000_i1025" DrawAspect="Content" ObjectID="_377302887" r:id="rId14"/>
        </w:object>
      </w:r>
      <w:r w:rsidR="00B357A6">
        <w:t xml:space="preserve">относительно </w:t>
      </w:r>
      <w:proofErr w:type="spellStart"/>
      <w:r w:rsidR="00B357A6">
        <w:rPr>
          <w:lang w:val="en-US"/>
        </w:rPr>
        <w:t>Oy</w:t>
      </w:r>
      <w:proofErr w:type="spellEnd"/>
      <w:r w:rsidR="00B357A6">
        <w:t>).</w:t>
      </w:r>
    </w:p>
    <w:p w14:paraId="0E1EB42A" w14:textId="6B11EF7B" w:rsidR="00B357A6" w:rsidRDefault="00FC2325" w:rsidP="00FC2325">
      <w:pPr>
        <w:spacing w:line="360" w:lineRule="auto"/>
        <w:ind w:firstLine="720"/>
      </w:pPr>
      <m:oMathPara>
        <m:oMath>
          <m:r>
            <w:rPr>
              <w:rFonts w:ascii="Cambria Math"/>
            </w:rPr>
            <m:t>J=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Ω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/>
                </w:rPr>
                <m:t>b+k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/>
                    </w:rPr>
                    <m:t>z</m:t>
                  </m:r>
                </m:e>
                <m:sub>
                  <m:r>
                    <w:rPr>
                      <w:rFonts w:ascii="Cambria Math"/>
                    </w:rPr>
                    <m:t>ц</m:t>
                  </m:r>
                  <m:r>
                    <w:rPr>
                      <w:rFonts w:ascii="Cambria Math"/>
                    </w:rPr>
                    <m:t>.</m:t>
                  </m:r>
                  <m:r>
                    <w:rPr>
                      <w:rFonts w:ascii="Cambria Math"/>
                    </w:rPr>
                    <m:t>т</m:t>
                  </m:r>
                  <m:r>
                    <w:rPr>
                      <w:rFonts w:ascii="Cambria Math"/>
                    </w:rPr>
                    <m:t>.</m:t>
                  </m:r>
                </m:sub>
              </m:sSub>
            </m:e>
          </m:d>
          <m:r>
            <w:rPr>
              <w:rFonts w:asci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Ω</m:t>
              </m:r>
            </m:e>
            <m:sub>
              <m:r>
                <w:rPr>
                  <w:rFonts w:ascii="Cambria Math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f</m:t>
              </m:r>
            </m:e>
            <m:sub>
              <m:r>
                <w:rPr>
                  <w:rFonts w:ascii="Cambria Math"/>
                </w:rPr>
                <m:t>2</m:t>
              </m:r>
            </m:sub>
          </m:sSub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/>
                </w:rPr>
                <m:t>z</m:t>
              </m:r>
            </m:e>
            <m:sub>
              <m:r>
                <w:rPr>
                  <w:rFonts w:ascii="Cambria Math"/>
                </w:rPr>
                <m:t>ц</m:t>
              </m:r>
              <m:r>
                <w:rPr>
                  <w:rFonts w:ascii="Cambria Math"/>
                </w:rPr>
                <m:t>.</m:t>
              </m:r>
              <m:r>
                <w:rPr>
                  <w:rFonts w:ascii="Cambria Math"/>
                </w:rPr>
                <m:t>т</m:t>
              </m:r>
              <m:r>
                <w:rPr>
                  <w:rFonts w:ascii="Cambria Math"/>
                </w:rPr>
                <m:t>.</m:t>
              </m:r>
            </m:sub>
          </m:sSub>
          <m:r>
            <w:rPr>
              <w:rFonts w:ascii="Cambria Math"/>
            </w:rPr>
            <m:t>;</m:t>
          </m:r>
        </m:oMath>
      </m:oMathPara>
    </w:p>
    <w:p w14:paraId="4AF277B7" w14:textId="77777777" w:rsidR="00B357A6" w:rsidRDefault="00B357A6" w:rsidP="00B357A6">
      <w:pPr>
        <w:spacing w:line="360" w:lineRule="auto"/>
        <w:ind w:firstLine="720"/>
      </w:pPr>
    </w:p>
    <w:p w14:paraId="52E773C2" w14:textId="15640377" w:rsidR="00B357A6" w:rsidRDefault="00B357A6" w:rsidP="00B357A6">
      <w:pPr>
        <w:spacing w:line="360" w:lineRule="auto"/>
        <w:ind w:firstLine="720"/>
      </w:pPr>
      <w:r>
        <w:lastRenderedPageBreak/>
        <w:t>По способу Верещагина операция интегрирования заменяется перемножением площади первой эпюры на ординату второй (линейной) эпюры под центром тяжести первой.</w:t>
      </w:r>
    </w:p>
    <w:p w14:paraId="1450AFDF" w14:textId="41868166" w:rsidR="00B357A6" w:rsidRPr="00B357A6" w:rsidRDefault="00B357A6" w:rsidP="00FC2325">
      <w:pPr>
        <w:spacing w:line="360" w:lineRule="auto"/>
        <w:ind w:firstLine="720"/>
      </w:pPr>
      <w:r>
        <w:t>В случае</w:t>
      </w:r>
      <w:proofErr w:type="gramStart"/>
      <w:r>
        <w:t>,</w:t>
      </w:r>
      <w:proofErr w:type="gramEnd"/>
      <w:r>
        <w:t xml:space="preserve"> если 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f</m:t>
            </m:r>
          </m:e>
          <m:sub>
            <m:r>
              <w:rPr>
                <w:rFonts w:ascii="Cambria Math"/>
              </w:rPr>
              <m:t>1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/>
              </w:rPr>
              <m:t>z</m:t>
            </m:r>
          </m:e>
        </m:d>
      </m:oMath>
      <w:r>
        <w:t xml:space="preserve"> линейна; операция перемножения обладает свойствами коммутативности, то есть первую и вторую эпюру можно менять местами. Свойство коммутативности не выполняется, если эпюры имеют неравные длины.</w:t>
      </w:r>
    </w:p>
    <w:p w14:paraId="7677C20B" w14:textId="77777777" w:rsidR="00B357A6" w:rsidRPr="00B357A6" w:rsidRDefault="00B357A6" w:rsidP="00B357A6">
      <w:pPr>
        <w:spacing w:line="360" w:lineRule="auto"/>
        <w:ind w:firstLine="720"/>
      </w:pPr>
    </w:p>
    <w:p w14:paraId="6B5C1D80" w14:textId="77777777" w:rsidR="00B357A6" w:rsidRPr="00B357A6" w:rsidRDefault="00B357A6" w:rsidP="00B357A6">
      <w:pPr>
        <w:spacing w:line="360" w:lineRule="auto"/>
        <w:ind w:firstLine="720"/>
      </w:pPr>
    </w:p>
    <w:p w14:paraId="47E49AEE" w14:textId="77777777" w:rsidR="00B357A6" w:rsidRDefault="00B357A6" w:rsidP="00B357A6">
      <w:pPr>
        <w:spacing w:line="360" w:lineRule="auto"/>
        <w:ind w:firstLine="720"/>
      </w:pPr>
      <w:r w:rsidRPr="008A1758">
        <w:rPr>
          <w:noProof/>
        </w:rPr>
        <w:drawing>
          <wp:inline distT="0" distB="0" distL="0" distR="0" wp14:anchorId="22A3CBFE" wp14:editId="00D585AD">
            <wp:extent cx="5939790" cy="2518410"/>
            <wp:effectExtent l="0" t="0" r="0" b="0"/>
            <wp:docPr id="285" name="Рисунок 2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5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9790" cy="2518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1877CD" w14:textId="77777777" w:rsidR="00B357A6" w:rsidRDefault="00B357A6" w:rsidP="00B357A6">
      <w:pPr>
        <w:spacing w:line="360" w:lineRule="auto"/>
        <w:ind w:firstLine="720"/>
      </w:pPr>
    </w:p>
    <w:p w14:paraId="4DB8B70F" w14:textId="77777777" w:rsidR="00B357A6" w:rsidRPr="00200E43" w:rsidRDefault="00B357A6" w:rsidP="00B357A6">
      <w:pPr>
        <w:spacing w:line="360" w:lineRule="auto"/>
        <w:ind w:firstLine="720"/>
      </w:pPr>
      <w:r>
        <w:t>Рис.</w:t>
      </w:r>
    </w:p>
    <w:p w14:paraId="42538E25" w14:textId="77777777" w:rsidR="00B357A6" w:rsidRDefault="00B357A6" w:rsidP="00B357A6">
      <w:pPr>
        <w:spacing w:line="360" w:lineRule="auto"/>
      </w:pPr>
      <w:r>
        <w:t>=</w:t>
      </w:r>
    </w:p>
    <w:p w14:paraId="1A80F729" w14:textId="77777777" w:rsidR="00B357A6" w:rsidRDefault="00B357A6" w:rsidP="00B357A6">
      <w:pPr>
        <w:spacing w:line="360" w:lineRule="auto"/>
        <w:ind w:firstLine="720"/>
      </w:pPr>
    </w:p>
    <w:p w14:paraId="6096B1F0" w14:textId="77777777" w:rsidR="00B357A6" w:rsidRPr="00200E43" w:rsidRDefault="00B357A6" w:rsidP="00B357A6">
      <w:pPr>
        <w:spacing w:line="360" w:lineRule="auto"/>
        <w:ind w:firstLine="720"/>
      </w:pPr>
      <w:r>
        <w:t>Пример</w:t>
      </w:r>
      <w:r w:rsidRPr="00200E43">
        <w:t>:</w:t>
      </w:r>
    </w:p>
    <w:p w14:paraId="1035406C" w14:textId="6E364C53" w:rsidR="00B357A6" w:rsidRDefault="00FC2325" w:rsidP="00FC2325">
      <w:pPr>
        <w:spacing w:line="360" w:lineRule="auto"/>
      </w:pPr>
      <m:oMath>
        <m:r>
          <w:rPr>
            <w:rFonts w:ascii="Cambria Math"/>
            <w:lang w:val="en-US"/>
          </w:rPr>
          <m:t>S</m:t>
        </m:r>
        <m:r>
          <w:rPr>
            <w:rFonts w:ascii="Cambria Math"/>
          </w:rPr>
          <m:t>=</m:t>
        </m:r>
        <m:r>
          <w:rPr>
            <w:rFonts w:ascii="Cambria Math"/>
            <w:lang w:val="en-US"/>
          </w:rPr>
          <m:t>Ρ</m:t>
        </m:r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w:rPr>
                <w:rFonts w:ascii="Cambria Math"/>
                <w:lang w:val="en-US"/>
              </w:rPr>
              <m:t>l</m:t>
            </m:r>
          </m:e>
          <m:sup>
            <m:r>
              <w:rPr>
                <w:rFonts w:ascii="Cambria Math"/>
              </w:rPr>
              <m:t>2</m:t>
            </m:r>
          </m:sup>
        </m:sSup>
        <m:r>
          <w:rPr>
            <w:rFonts w:ascii="Cambria Math"/>
          </w:rPr>
          <m:t>/2;</m:t>
        </m:r>
      </m:oMath>
      <w:r w:rsidR="00B357A6">
        <w:t xml:space="preserve"> </w:t>
      </w:r>
      <w:r w:rsidR="00B357A6" w:rsidRPr="00E219F8">
        <w:rPr>
          <w:position w:val="-14"/>
        </w:rPr>
        <w:object w:dxaOrig="440" w:dyaOrig="380" w14:anchorId="54BFE358">
          <v:shape id="_x0000_i1026" type="#_x0000_t75" style="width:33.2pt;height:28.8pt" o:ole="">
            <v:imagedata r:id="rId16" o:title=""/>
          </v:shape>
          <o:OLEObject Type="Embed" ProgID="Equation.3" ShapeID="_x0000_i1026" DrawAspect="Content" ObjectID="_377302888" r:id="rId17"/>
        </w:object>
      </w:r>
      <w:r w:rsidR="00B357A6">
        <w:t xml:space="preserve">= </w:t>
      </w:r>
      <w:r w:rsidR="00B357A6">
        <w:rPr>
          <w:position w:val="-6"/>
          <w:lang w:val="en-US"/>
        </w:rPr>
        <w:object w:dxaOrig="139" w:dyaOrig="279" w14:anchorId="60819928">
          <v:shape id="_x0000_i1027" type="#_x0000_t75" style="width:6.25pt;height:13.75pt" o:ole="">
            <v:imagedata r:id="rId18" o:title=""/>
          </v:shape>
          <o:OLEObject Type="Embed" ProgID="Equation.3" ShapeID="_x0000_i1027" DrawAspect="Content" ObjectID="_377302889" r:id="rId19"/>
        </w:object>
      </w:r>
      <w:r w:rsidR="00B357A6">
        <w:t>/3;</w:t>
      </w:r>
      <w:r w:rsidR="00B357A6"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1A75EC61" wp14:editId="38FA175D">
                <wp:simplePos x="0" y="0"/>
                <wp:positionH relativeFrom="column">
                  <wp:posOffset>-114300</wp:posOffset>
                </wp:positionH>
                <wp:positionV relativeFrom="paragraph">
                  <wp:posOffset>21590</wp:posOffset>
                </wp:positionV>
                <wp:extent cx="228600" cy="228600"/>
                <wp:effectExtent l="5080" t="6985" r="13970" b="12065"/>
                <wp:wrapNone/>
                <wp:docPr id="11" name="Oval 1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" cy="22860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oval w14:anchorId="751A1AAE" id="Oval 116" o:spid="_x0000_s1026" style="position:absolute;margin-left:-9pt;margin-top:1.7pt;width:18pt;height:18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"/>
            </w:pict>
          </mc:Fallback>
        </mc:AlternateContent>
      </w:r>
      <w:r w:rsidR="00B357A6">
        <w:t xml:space="preserve">    2    </w:t>
      </w:r>
      <w:r w:rsidR="00B357A6">
        <w:rPr>
          <w:position w:val="-10"/>
          <w:lang w:val="en-US"/>
        </w:rPr>
        <w:object w:dxaOrig="1100" w:dyaOrig="360" w14:anchorId="66DD8CD7">
          <v:shape id="_x0000_i1028" type="#_x0000_t75" style="width:54.45pt;height:18.15pt" o:ole="">
            <v:imagedata r:id="rId20" o:title=""/>
          </v:shape>
          <o:OLEObject Type="Embed" ProgID="Equation.3" ShapeID="_x0000_i1028" DrawAspect="Content" ObjectID="_377302890" r:id="rId21"/>
        </w:object>
      </w:r>
      <w:r w:rsidR="00B357A6">
        <w:t xml:space="preserve"> </w:t>
      </w:r>
      <w:r w:rsidR="00B357A6">
        <w:rPr>
          <w:position w:val="-14"/>
        </w:rPr>
        <w:object w:dxaOrig="440" w:dyaOrig="380" w14:anchorId="5C70F0DE">
          <v:shape id="_x0000_i1029" type="#_x0000_t75" style="width:21.9pt;height:18.8pt" o:ole="">
            <v:imagedata r:id="rId22" o:title=""/>
          </v:shape>
          <o:OLEObject Type="Embed" ProgID="Equation.3" ShapeID="_x0000_i1029" DrawAspect="Content" ObjectID="_377302891" r:id="rId23"/>
        </w:object>
      </w:r>
      <w:r w:rsidR="00B357A6">
        <w:t>= 5</w:t>
      </w:r>
      <w:r w:rsidR="00B357A6">
        <w:rPr>
          <w:position w:val="-6"/>
          <w:lang w:val="en-US"/>
        </w:rPr>
        <w:object w:dxaOrig="139" w:dyaOrig="279" w14:anchorId="73D5498A">
          <v:shape id="_x0000_i1030" type="#_x0000_t75" style="width:6.25pt;height:13.75pt" o:ole="">
            <v:imagedata r:id="rId24" o:title=""/>
          </v:shape>
          <o:OLEObject Type="Embed" ProgID="Equation.3" ShapeID="_x0000_i1030" DrawAspect="Content" ObjectID="_377302892" r:id="rId25"/>
        </w:object>
      </w:r>
      <w:r w:rsidR="00B357A6">
        <w:t>/8;</w:t>
      </w:r>
    </w:p>
    <w:p w14:paraId="65F528DA" w14:textId="1C15D8C0" w:rsidR="00B357A6" w:rsidRDefault="00B357A6" w:rsidP="00B357A6">
      <w:pPr>
        <w:spacing w:line="360" w:lineRule="auto"/>
        <w:ind w:firstLine="720"/>
        <w:rPr>
          <w:sz w:val="28"/>
        </w:rPr>
      </w:pPr>
      <w:r>
        <w:t xml:space="preserve">Всего    </w:t>
      </w:r>
      <w:r>
        <w:rPr>
          <w:lang w:val="en-US"/>
        </w:rPr>
        <w:t>ΩM</w:t>
      </w:r>
      <w:r>
        <w:t>1(</w:t>
      </w:r>
      <w:proofErr w:type="spellStart"/>
      <w:r>
        <w:t>ц.т</w:t>
      </w:r>
      <w:proofErr w:type="spellEnd"/>
      <w:r>
        <w:t>.) = 23/48</w:t>
      </w:r>
      <w:r>
        <w:rPr>
          <w:lang w:val="en-US"/>
        </w:rPr>
        <w:t>P</w:t>
      </w:r>
      <w:r>
        <w:t xml:space="preserve">ℓ³/2;   </w:t>
      </w:r>
      <w:proofErr w:type="spellStart"/>
      <w:r>
        <w:rPr>
          <w:lang w:val="en-US"/>
        </w:rPr>
        <w:t>δA</w:t>
      </w:r>
      <w:proofErr w:type="spellEnd"/>
      <w:r>
        <w:t xml:space="preserve"> = 23/24 </w:t>
      </w:r>
      <w:r>
        <w:rPr>
          <w:lang w:val="en-US"/>
        </w:rPr>
        <w:t>P</w:t>
      </w:r>
      <w:r>
        <w:t xml:space="preserve">ℓ³/ </w:t>
      </w:r>
      <w:r>
        <w:rPr>
          <w:lang w:val="en-US"/>
        </w:rPr>
        <w:t>EI</w:t>
      </w:r>
      <w:r>
        <w:t xml:space="preserve">;   если </w:t>
      </w:r>
      <w:proofErr w:type="gramStart"/>
      <w:r>
        <w:t>грузовая</w:t>
      </w:r>
      <w:proofErr w:type="gramEnd"/>
      <w:r>
        <w:t xml:space="preserve"> и единичные эпюры имеют разный знак, то результат перемножения </w:t>
      </w:r>
      <w:r>
        <w:rPr>
          <w:lang w:val="en-US"/>
        </w:rPr>
        <w:t>δ</w:t>
      </w:r>
      <w:r>
        <w:t xml:space="preserve"> &lt; 0.</w:t>
      </w:r>
    </w:p>
    <w:p w14:paraId="092D2730" w14:textId="77777777" w:rsidR="00B357A6" w:rsidRDefault="00B357A6" w:rsidP="00B357A6">
      <w:pPr>
        <w:spacing w:line="360" w:lineRule="auto"/>
        <w:ind w:firstLine="720"/>
        <w:rPr>
          <w:b/>
          <w:bCs/>
          <w:color w:val="000000"/>
        </w:rPr>
      </w:pPr>
    </w:p>
    <w:p w14:paraId="244516CF" w14:textId="77777777" w:rsidR="00B357A6" w:rsidRDefault="00B357A6" w:rsidP="00B357A6">
      <w:pPr>
        <w:spacing w:line="360" w:lineRule="auto"/>
        <w:ind w:firstLine="720"/>
      </w:pPr>
    </w:p>
    <w:p w14:paraId="0988C9C9" w14:textId="77777777" w:rsidR="00B357A6" w:rsidRDefault="00B357A6" w:rsidP="00B357A6">
      <w:pPr>
        <w:spacing w:line="360" w:lineRule="auto"/>
        <w:ind w:firstLine="720"/>
        <w:rPr>
          <w:i/>
          <w:iCs/>
        </w:rPr>
      </w:pPr>
      <w:r w:rsidRPr="00735025">
        <w:rPr>
          <w:i/>
          <w:iCs/>
          <w:noProof/>
        </w:rPr>
        <w:lastRenderedPageBreak/>
        <w:drawing>
          <wp:inline distT="0" distB="0" distL="0" distR="0" wp14:anchorId="6D5F0CC2" wp14:editId="72795906">
            <wp:extent cx="3844290" cy="3882390"/>
            <wp:effectExtent l="0" t="0" r="0" b="0"/>
            <wp:docPr id="292" name="Рисунок 2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2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4290" cy="3882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B1DB8A" w14:textId="77777777" w:rsidR="00B357A6" w:rsidRDefault="00B357A6" w:rsidP="00B357A6">
      <w:pPr>
        <w:spacing w:line="360" w:lineRule="auto"/>
        <w:ind w:firstLine="720"/>
      </w:pPr>
      <w:r>
        <w:t>Рис.</w:t>
      </w:r>
    </w:p>
    <w:p w14:paraId="45402DD3" w14:textId="0D28F2CD" w:rsidR="00B357A6" w:rsidRPr="00165BE6" w:rsidRDefault="00B357A6" w:rsidP="00B357A6">
      <w:pPr>
        <w:spacing w:line="360" w:lineRule="auto"/>
        <w:ind w:firstLine="720"/>
        <w:rPr>
          <w:b/>
          <w:bCs/>
          <w:color w:val="00000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34592069" wp14:editId="5A3D1EE8">
                <wp:simplePos x="0" y="0"/>
                <wp:positionH relativeFrom="column">
                  <wp:posOffset>-114300</wp:posOffset>
                </wp:positionH>
                <wp:positionV relativeFrom="paragraph">
                  <wp:posOffset>21590</wp:posOffset>
                </wp:positionV>
                <wp:extent cx="228600" cy="228600"/>
                <wp:effectExtent l="5080" t="10795" r="13970" b="8255"/>
                <wp:wrapNone/>
                <wp:docPr id="8" name="Oval 4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" cy="22860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14:paraId="14B62766" w14:textId="77777777" w:rsidR="00A7667D" w:rsidRDefault="00A7667D" w:rsidP="00B357A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1111</w:t>
                            </w:r>
                          </w:p>
                        </w:txbxContent>
                      </wps:txbx>
                      <wps:bodyPr rot="0" vert="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oval w14:anchorId="34592069" id="Oval 40" o:spid="_x0000_s1026" style="position:absolute;left:0;text-align:left;margin-left:-9pt;margin-top:1.7pt;width:18pt;height:18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">
                <v:textbox style="layout-flow:vertical">
                  <w:txbxContent>
                    <w:p w14:paraId="14B62766" w14:textId="77777777" w:rsidR="00346344" w:rsidRDefault="00346344" w:rsidP="00B357A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1111</w:t>
                      </w:r>
                    </w:p>
                  </w:txbxContent>
                </v:textbox>
              </v:oval>
            </w:pict>
          </mc:Fallback>
        </mc:AlternateContent>
      </w:r>
      <w:r>
        <w:t>1</w:t>
      </w:r>
    </w:p>
    <w:p w14:paraId="4A2AD8AF" w14:textId="77777777" w:rsidR="00B357A6" w:rsidRDefault="00B357A6" w:rsidP="00B357A6">
      <w:pPr>
        <w:spacing w:line="360" w:lineRule="auto"/>
        <w:rPr>
          <w:b/>
          <w:bCs/>
          <w:color w:val="000000"/>
        </w:rPr>
      </w:pPr>
    </w:p>
    <w:p w14:paraId="0C40CED0" w14:textId="77777777" w:rsidR="00B357A6" w:rsidRPr="008B4D63" w:rsidRDefault="00B357A6" w:rsidP="008B4D63">
      <w:pPr>
        <w:spacing w:line="360" w:lineRule="auto"/>
        <w:ind w:right="-1"/>
        <w:rPr>
          <w:b/>
        </w:rPr>
      </w:pPr>
    </w:p>
    <w:p w14:paraId="3533ED01" w14:textId="3ACF93EA" w:rsidR="000C0039" w:rsidRPr="00BD470E" w:rsidRDefault="00031B53" w:rsidP="00DF13D0">
      <w:pPr>
        <w:spacing w:line="360" w:lineRule="auto"/>
        <w:ind w:left="142" w:right="-1" w:firstLine="567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Р</w:t>
      </w:r>
      <w:r w:rsidR="002F056C">
        <w:rPr>
          <w:b/>
          <w:sz w:val="28"/>
          <w:szCs w:val="28"/>
        </w:rPr>
        <w:t>АСЧЕТ ВАЛОВ</w:t>
      </w:r>
    </w:p>
    <w:p w14:paraId="241801AD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 xml:space="preserve">Общие сведения </w:t>
      </w:r>
    </w:p>
    <w:p w14:paraId="48051A2C" w14:textId="77777777" w:rsidR="003F6094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Валы передают полезный крутящий момент</w:t>
      </w:r>
      <w:r w:rsidRPr="00BD470E">
        <w:rPr>
          <w:b/>
          <w:i/>
          <w:sz w:val="28"/>
          <w:szCs w:val="28"/>
        </w:rPr>
        <w:t xml:space="preserve"> </w:t>
      </w:r>
      <w:proofErr w:type="spellStart"/>
      <w:r w:rsidRPr="00BD470E">
        <w:rPr>
          <w:b/>
          <w:i/>
          <w:sz w:val="28"/>
          <w:szCs w:val="28"/>
        </w:rPr>
        <w:t>М</w:t>
      </w:r>
      <w:r w:rsidRPr="00BD470E">
        <w:rPr>
          <w:b/>
          <w:sz w:val="28"/>
          <w:szCs w:val="28"/>
          <w:vertAlign w:val="subscript"/>
        </w:rPr>
        <w:t>кр</w:t>
      </w:r>
      <w:proofErr w:type="spellEnd"/>
      <w:r w:rsidR="006B52A0" w:rsidRPr="00BD470E">
        <w:rPr>
          <w:sz w:val="28"/>
          <w:szCs w:val="28"/>
        </w:rPr>
        <w:t>.</w:t>
      </w:r>
      <w:r w:rsidRPr="00BD470E">
        <w:rPr>
          <w:sz w:val="28"/>
          <w:szCs w:val="28"/>
        </w:rPr>
        <w:t xml:space="preserve"> </w:t>
      </w:r>
      <w:r w:rsidR="00E120ED" w:rsidRPr="00BD470E">
        <w:rPr>
          <w:sz w:val="28"/>
          <w:szCs w:val="28"/>
        </w:rPr>
        <w:t>При работе вал испытывает изгиб и кручение.</w:t>
      </w:r>
      <w:r w:rsidRPr="00BD470E">
        <w:rPr>
          <w:sz w:val="28"/>
          <w:szCs w:val="28"/>
        </w:rPr>
        <w:t xml:space="preserve"> Различают валы прямые, коленчатые и гибкие. </w:t>
      </w:r>
    </w:p>
    <w:p w14:paraId="06C9D90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 большинстве случаев, нагрузка по длине вала распределяется неравномерно, а крутящие моменты передаются не по всей длине вала. Силы и моменты, возникающие при работе передач, можно представить в виде проекций геометрического трехгранника </w:t>
      </w:r>
      <w:r w:rsidRPr="00BD470E">
        <w:rPr>
          <w:b/>
          <w:i/>
          <w:sz w:val="28"/>
          <w:szCs w:val="28"/>
        </w:rPr>
        <w:t>XYZ</w:t>
      </w:r>
      <w:r w:rsidRPr="00BD470E">
        <w:rPr>
          <w:sz w:val="28"/>
          <w:szCs w:val="28"/>
        </w:rPr>
        <w:t>.</w:t>
      </w:r>
    </w:p>
    <w:p w14:paraId="02176987" w14:textId="394F72E7" w:rsidR="000C0039" w:rsidRPr="00BD470E" w:rsidRDefault="0079625A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</w:rPr>
        <w:lastRenderedPageBreak/>
        <w:drawing>
          <wp:inline distT="0" distB="0" distL="0" distR="0" wp14:anchorId="6AADAD72" wp14:editId="429DC305">
            <wp:extent cx="4239010" cy="1950085"/>
            <wp:effectExtent l="0" t="0" r="9525" b="0"/>
            <wp:docPr id="61" name="Рисунок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1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lum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45357" cy="19530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380DD3" w14:textId="77777777" w:rsidR="00555E8C" w:rsidRPr="00BD470E" w:rsidRDefault="00E120ED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Участки вала, соприкасающиеся с опорами, называют </w:t>
      </w:r>
      <w:r w:rsidRPr="00BD470E">
        <w:rPr>
          <w:b/>
          <w:i/>
          <w:sz w:val="28"/>
          <w:szCs w:val="28"/>
        </w:rPr>
        <w:t>цапфами</w:t>
      </w:r>
      <w:r w:rsidR="00143816" w:rsidRPr="00BD470E">
        <w:rPr>
          <w:b/>
          <w:sz w:val="28"/>
          <w:szCs w:val="28"/>
        </w:rPr>
        <w:t>,</w:t>
      </w:r>
      <w:r w:rsidR="00143816" w:rsidRPr="00BD470E">
        <w:rPr>
          <w:sz w:val="28"/>
          <w:szCs w:val="28"/>
        </w:rPr>
        <w:t xml:space="preserve"> или, наоборот, к</w:t>
      </w:r>
      <w:r w:rsidR="000C0039" w:rsidRPr="00BD470E">
        <w:rPr>
          <w:sz w:val="28"/>
          <w:szCs w:val="28"/>
        </w:rPr>
        <w:t>инематическая пара</w:t>
      </w:r>
      <w:r w:rsidR="000C0039" w:rsidRPr="00BD470E">
        <w:rPr>
          <w:i/>
          <w:sz w:val="28"/>
          <w:szCs w:val="28"/>
        </w:rPr>
        <w:t xml:space="preserve"> </w:t>
      </w:r>
      <w:r w:rsidR="000C0039" w:rsidRPr="00BD470E">
        <w:rPr>
          <w:b/>
          <w:i/>
          <w:sz w:val="28"/>
          <w:szCs w:val="28"/>
        </w:rPr>
        <w:t xml:space="preserve">цапфа </w:t>
      </w:r>
      <w:r w:rsidR="000C0039" w:rsidRPr="00BD470E">
        <w:rPr>
          <w:b/>
          <w:sz w:val="28"/>
          <w:szCs w:val="28"/>
        </w:rPr>
        <w:t xml:space="preserve">- </w:t>
      </w:r>
      <w:r w:rsidR="000C0039" w:rsidRPr="00BD470E">
        <w:rPr>
          <w:b/>
          <w:i/>
          <w:sz w:val="28"/>
          <w:szCs w:val="28"/>
        </w:rPr>
        <w:t>подшипник</w:t>
      </w:r>
      <w:r w:rsidR="000C0039" w:rsidRPr="00BD470E">
        <w:rPr>
          <w:sz w:val="28"/>
          <w:szCs w:val="28"/>
        </w:rPr>
        <w:t xml:space="preserve"> называется </w:t>
      </w:r>
      <w:r w:rsidR="000C0039" w:rsidRPr="00BD470E">
        <w:rPr>
          <w:b/>
          <w:i/>
          <w:sz w:val="28"/>
          <w:szCs w:val="28"/>
        </w:rPr>
        <w:t>опорой</w:t>
      </w:r>
      <w:r w:rsidR="000C0039" w:rsidRPr="00BD470E">
        <w:rPr>
          <w:sz w:val="28"/>
          <w:szCs w:val="28"/>
        </w:rPr>
        <w:t xml:space="preserve">. </w:t>
      </w:r>
    </w:p>
    <w:p w14:paraId="2398B89D" w14:textId="651785C9" w:rsidR="000C0039" w:rsidRPr="00472BCF" w:rsidRDefault="00143816" w:rsidP="00472BC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 большинстве конструкций ПУ опоры установлены по концам валов, в этом случае значение </w:t>
      </w:r>
      <w:r w:rsidR="000C0039" w:rsidRPr="00BD470E">
        <w:rPr>
          <w:sz w:val="28"/>
          <w:szCs w:val="28"/>
        </w:rPr>
        <w:t xml:space="preserve">изгибающих моментов </w:t>
      </w:r>
      <w:r w:rsidR="00681CC7" w:rsidRPr="00BD470E">
        <w:rPr>
          <w:sz w:val="28"/>
          <w:szCs w:val="28"/>
        </w:rPr>
        <w:t xml:space="preserve">на эпюре </w:t>
      </w:r>
      <w:r w:rsidRPr="00BD470E">
        <w:rPr>
          <w:sz w:val="28"/>
          <w:szCs w:val="28"/>
        </w:rPr>
        <w:t xml:space="preserve">в точках установки опор </w:t>
      </w:r>
      <w:r w:rsidR="000C0039" w:rsidRPr="00BD470E">
        <w:rPr>
          <w:sz w:val="28"/>
          <w:szCs w:val="28"/>
        </w:rPr>
        <w:t>рав</w:t>
      </w:r>
      <w:r w:rsidRPr="00BD470E">
        <w:rPr>
          <w:sz w:val="28"/>
          <w:szCs w:val="28"/>
        </w:rPr>
        <w:t xml:space="preserve">ны нулю. </w:t>
      </w:r>
    </w:p>
    <w:p w14:paraId="23256575" w14:textId="3EFAF8B5" w:rsidR="00D66E3F" w:rsidRPr="00472BCF" w:rsidRDefault="000C0039" w:rsidP="00472BC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Учитывая, что напряжения в материале валов и их деформация вызываются действием крутящих </w:t>
      </w:r>
      <w:proofErr w:type="spellStart"/>
      <w:r w:rsidR="00BE4906" w:rsidRPr="00BD470E">
        <w:rPr>
          <w:b/>
          <w:i/>
          <w:sz w:val="28"/>
          <w:szCs w:val="28"/>
        </w:rPr>
        <w:t>М</w:t>
      </w:r>
      <w:r w:rsidR="00BE4906" w:rsidRPr="00BD470E">
        <w:rPr>
          <w:b/>
          <w:sz w:val="28"/>
          <w:szCs w:val="28"/>
          <w:vertAlign w:val="subscript"/>
        </w:rPr>
        <w:t>кр</w:t>
      </w:r>
      <w:proofErr w:type="spellEnd"/>
      <w:r w:rsidR="00BE4906" w:rsidRPr="00BD470E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и изгибающих моментов </w:t>
      </w:r>
      <w:proofErr w:type="spellStart"/>
      <w:r w:rsidRPr="00BD470E">
        <w:rPr>
          <w:b/>
          <w:i/>
          <w:sz w:val="28"/>
          <w:szCs w:val="28"/>
        </w:rPr>
        <w:t>М</w:t>
      </w:r>
      <w:r w:rsidRPr="00BD470E">
        <w:rPr>
          <w:b/>
          <w:sz w:val="28"/>
          <w:szCs w:val="28"/>
          <w:vertAlign w:val="subscript"/>
        </w:rPr>
        <w:t>изг</w:t>
      </w:r>
      <w:proofErr w:type="spellEnd"/>
      <w:r w:rsidRPr="00BD470E">
        <w:rPr>
          <w:sz w:val="28"/>
          <w:szCs w:val="28"/>
        </w:rPr>
        <w:t xml:space="preserve">, расчеты валов приборных передач основаны на фундаментальных условиях расчета на прочность и жесткость. Вращающиеся валы при работе испытывают циклически изменяющиеся напряжения, так как направление внешней нагрузки в любой конкретно существующей конструкции остается постоянным. </w:t>
      </w:r>
    </w:p>
    <w:p w14:paraId="4A2A047E" w14:textId="36097049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Расчеты на прочность</w:t>
      </w:r>
    </w:p>
    <w:p w14:paraId="48FB3AC7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Условия расчета на прочность</w:t>
      </w:r>
    </w:p>
    <w:p w14:paraId="690AB86F" w14:textId="50580475" w:rsidR="000C0039" w:rsidRPr="00BD470E" w:rsidRDefault="00A7667D" w:rsidP="0079625A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max</m:t>
                </m:r>
              </m:sub>
            </m:sSub>
            <m:r>
              <w:rPr>
                <w:rFonts w:ascii="Cambria Math" w:hAnsi="Cambria Math"/>
                <w:sz w:val="28"/>
                <w:szCs w:val="28"/>
              </w:rPr>
              <m:t>≤</m:t>
            </m:r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/>
                    <w:sz w:val="28"/>
                    <w:szCs w:val="28"/>
                  </w:rPr>
                  <m:t>σ</m:t>
                </m:r>
              </m:e>
            </m:d>
          </m:e>
          <m:sub/>
        </m:sSub>
      </m:oMath>
      <w:r w:rsidR="007217B9" w:rsidRPr="00BD470E">
        <w:rPr>
          <w:i/>
          <w:sz w:val="28"/>
          <w:szCs w:val="28"/>
        </w:rPr>
        <w:t>,</w:t>
      </w:r>
      <w:r w:rsidR="004778CF" w:rsidRPr="00BD470E">
        <w:rPr>
          <w:i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τ</m:t>
            </m:r>
          </m:e>
          <m:sub>
            <m:r>
              <w:rPr>
                <w:rFonts w:ascii="Cambria Math"/>
                <w:sz w:val="28"/>
                <w:szCs w:val="28"/>
              </w:rPr>
              <m:t>max</m:t>
            </m:r>
          </m:sub>
        </m:sSub>
        <m:r>
          <w:rPr>
            <w:rFonts w:ascii="Cambria Math" w:hAnsi="Cambria Math"/>
            <w:sz w:val="28"/>
            <w:szCs w:val="28"/>
          </w:rPr>
          <m:t>≤[</m:t>
        </m:r>
        <m:r>
          <w:rPr>
            <w:rFonts w:ascii="Cambria Math" w:hAnsi="Cambria Math"/>
            <w:sz w:val="28"/>
            <w:szCs w:val="28"/>
            <w:lang w:val="en-US"/>
          </w:rPr>
          <m:t>τ</m:t>
        </m:r>
        <m:r>
          <w:rPr>
            <w:rFonts w:ascii="Cambria Math" w:hAnsi="Cambria Math"/>
            <w:sz w:val="28"/>
            <w:szCs w:val="28"/>
          </w:rPr>
          <m:t>]</m:t>
        </m:r>
      </m:oMath>
      <w:r w:rsidR="004C5646" w:rsidRPr="00BD470E">
        <w:rPr>
          <w:i/>
          <w:sz w:val="28"/>
          <w:szCs w:val="28"/>
        </w:rPr>
        <w:t>,</w:t>
      </w:r>
    </w:p>
    <w:p w14:paraId="5B5279D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l-GR"/>
        </w:rPr>
        <w:t>σ</w:t>
      </w:r>
      <w:r w:rsidRPr="00BD470E">
        <w:rPr>
          <w:b/>
          <w:i/>
          <w:sz w:val="28"/>
          <w:szCs w:val="28"/>
          <w:vertAlign w:val="subscript"/>
          <w:lang w:val="en-US"/>
        </w:rPr>
        <w:t>max</w:t>
      </w:r>
      <w:r w:rsidRPr="00BD470E">
        <w:rPr>
          <w:sz w:val="28"/>
          <w:szCs w:val="28"/>
        </w:rPr>
        <w:t xml:space="preserve"> – расчетное нормальное напряжение</w:t>
      </w:r>
      <w:r w:rsidR="004C5646" w:rsidRPr="00BD470E">
        <w:rPr>
          <w:sz w:val="28"/>
          <w:szCs w:val="28"/>
        </w:rPr>
        <w:t xml:space="preserve"> [Мпа]</w:t>
      </w:r>
      <w:r w:rsidRPr="00BD470E">
        <w:rPr>
          <w:sz w:val="28"/>
          <w:szCs w:val="28"/>
        </w:rPr>
        <w:t>,</w:t>
      </w:r>
      <w:r w:rsidR="004C5646" w:rsidRPr="00BD470E">
        <w:rPr>
          <w:b/>
          <w:i/>
          <w:sz w:val="28"/>
          <w:szCs w:val="28"/>
          <w:lang w:val="el-GR"/>
        </w:rPr>
        <w:t xml:space="preserve"> τ</w:t>
      </w:r>
      <w:r w:rsidR="004C5646" w:rsidRPr="00BD470E">
        <w:rPr>
          <w:b/>
          <w:i/>
          <w:sz w:val="28"/>
          <w:szCs w:val="28"/>
          <w:vertAlign w:val="subscript"/>
          <w:lang w:val="en-US"/>
        </w:rPr>
        <w:t>max</w:t>
      </w:r>
      <w:r w:rsidR="004C5646" w:rsidRPr="00BD470E">
        <w:rPr>
          <w:b/>
          <w:sz w:val="28"/>
          <w:szCs w:val="28"/>
          <w:vertAlign w:val="subscript"/>
        </w:rPr>
        <w:t xml:space="preserve"> </w:t>
      </w:r>
      <w:r w:rsidR="004C5646" w:rsidRPr="00BD470E">
        <w:rPr>
          <w:sz w:val="28"/>
          <w:szCs w:val="28"/>
        </w:rPr>
        <w:t>– максимальное касательное напряжение [Мпа</w:t>
      </w:r>
      <w:proofErr w:type="gramStart"/>
      <w:r w:rsidR="004C5646" w:rsidRPr="00BD470E">
        <w:rPr>
          <w:sz w:val="28"/>
          <w:szCs w:val="28"/>
        </w:rPr>
        <w:t xml:space="preserve">], </w:t>
      </w:r>
      <w:r w:rsidRPr="00BD470E">
        <w:rPr>
          <w:sz w:val="28"/>
          <w:szCs w:val="28"/>
        </w:rPr>
        <w:t xml:space="preserve"> [</w:t>
      </w:r>
      <w:r w:rsidRPr="00BD470E">
        <w:rPr>
          <w:b/>
          <w:i/>
          <w:sz w:val="28"/>
          <w:szCs w:val="28"/>
          <w:lang w:val="el-GR"/>
        </w:rPr>
        <w:t>σ</w:t>
      </w:r>
      <w:r w:rsidRPr="00BD470E">
        <w:rPr>
          <w:sz w:val="28"/>
          <w:szCs w:val="28"/>
        </w:rPr>
        <w:t xml:space="preserve">] - </w:t>
      </w:r>
      <w:proofErr w:type="gramEnd"/>
      <w:r w:rsidRPr="00BD470E">
        <w:rPr>
          <w:sz w:val="28"/>
          <w:szCs w:val="28"/>
        </w:rPr>
        <w:t>допускаемое нормальное напряжение</w:t>
      </w:r>
      <w:r w:rsidR="004C5646" w:rsidRPr="00BD470E">
        <w:rPr>
          <w:sz w:val="28"/>
          <w:szCs w:val="28"/>
        </w:rPr>
        <w:t xml:space="preserve"> [Мпа]</w:t>
      </w:r>
      <w:r w:rsidRPr="00BD470E">
        <w:rPr>
          <w:sz w:val="28"/>
          <w:szCs w:val="28"/>
        </w:rPr>
        <w:t>.</w:t>
      </w:r>
    </w:p>
    <w:p w14:paraId="06197FE2" w14:textId="77777777" w:rsidR="005565CB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Расчет валов начинается с выбора материала для их изготовления. </w:t>
      </w:r>
    </w:p>
    <w:p w14:paraId="1B4BB2DB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 вала на крутильную прочность</w:t>
      </w:r>
    </w:p>
    <w:p w14:paraId="4219466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Расчет вала на крутильную прочность является предварительным</w:t>
      </w:r>
      <w:r w:rsidR="003F6094" w:rsidRPr="00BD470E">
        <w:rPr>
          <w:sz w:val="28"/>
          <w:szCs w:val="28"/>
        </w:rPr>
        <w:t xml:space="preserve"> и</w:t>
      </w:r>
      <w:r w:rsidRPr="00BD470E">
        <w:rPr>
          <w:sz w:val="28"/>
          <w:szCs w:val="28"/>
        </w:rPr>
        <w:t xml:space="preserve"> проводится в том случае, когда размеры вала и места расположения колес на валу </w:t>
      </w:r>
      <w:r w:rsidRPr="00BD470E">
        <w:rPr>
          <w:b/>
          <w:sz w:val="28"/>
          <w:szCs w:val="28"/>
        </w:rPr>
        <w:t>неизвестны</w:t>
      </w:r>
      <w:r w:rsidRPr="00BD470E">
        <w:rPr>
          <w:sz w:val="28"/>
          <w:szCs w:val="28"/>
        </w:rPr>
        <w:t>.</w:t>
      </w:r>
    </w:p>
    <w:p w14:paraId="5EAF1597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Условие расчета на крутильную прочность имеет вид:</w:t>
      </w:r>
    </w:p>
    <w:p w14:paraId="7DDC2DD3" w14:textId="709BA8C1" w:rsidR="00EB3411" w:rsidRPr="00BD470E" w:rsidRDefault="00A7667D" w:rsidP="00AF75AB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τ</m:t>
            </m:r>
          </m:e>
          <m:sub>
            <m:r>
              <w:rPr>
                <w:rFonts w:ascii="Cambria Math"/>
                <w:sz w:val="28"/>
                <w:szCs w:val="28"/>
              </w:rPr>
              <m:t>max</m:t>
            </m:r>
          </m:sub>
        </m:sSub>
        <m:r>
          <w:rPr>
            <w:rFonts w:ascii="Cambria Math" w:hAnsi="Cambria Math"/>
            <w:sz w:val="28"/>
            <w:szCs w:val="28"/>
          </w:rPr>
          <m:t>≤[τ]</m:t>
        </m:r>
      </m:oMath>
      <w:r w:rsidR="00DF13D0" w:rsidRPr="00BD470E">
        <w:rPr>
          <w:i/>
          <w:sz w:val="28"/>
          <w:szCs w:val="28"/>
        </w:rPr>
        <w:t>,</w:t>
      </w:r>
    </w:p>
    <w:p w14:paraId="02D6EE0B" w14:textId="77777777" w:rsidR="00EB3411" w:rsidRPr="00BD470E" w:rsidRDefault="000C0039" w:rsidP="00EB3411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</w:rPr>
        <w:t>где</w:t>
      </w:r>
      <w:proofErr w:type="gramStart"/>
      <w:r w:rsidRPr="00BD470E">
        <w:rPr>
          <w:sz w:val="28"/>
          <w:szCs w:val="28"/>
        </w:rPr>
        <w:t xml:space="preserve"> [</w:t>
      </w:r>
      <w:r w:rsidRPr="00BD470E">
        <w:rPr>
          <w:b/>
          <w:i/>
          <w:sz w:val="28"/>
          <w:szCs w:val="28"/>
        </w:rPr>
        <w:t>τ</w:t>
      </w:r>
      <w:r w:rsidRPr="00BD470E">
        <w:rPr>
          <w:sz w:val="28"/>
          <w:szCs w:val="28"/>
        </w:rPr>
        <w:t xml:space="preserve">] – </w:t>
      </w:r>
      <w:proofErr w:type="gramEnd"/>
      <w:r w:rsidRPr="00BD470E">
        <w:rPr>
          <w:sz w:val="28"/>
          <w:szCs w:val="28"/>
        </w:rPr>
        <w:t>допускаемое касательное напряжение,</w:t>
      </w:r>
      <w:r w:rsidR="00EB3411" w:rsidRPr="00BD470E">
        <w:rPr>
          <w:sz w:val="28"/>
          <w:szCs w:val="28"/>
        </w:rPr>
        <w:t xml:space="preserve">     </w:t>
      </w:r>
    </w:p>
    <w:p w14:paraId="0A76CF2D" w14:textId="0AC6FA19" w:rsidR="000C0039" w:rsidRPr="00BD470E" w:rsidRDefault="00A7667D" w:rsidP="00AF75AB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d>
          <m:dPr>
            <m:begChr m:val="["/>
            <m:endChr m:val="]"/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/>
                <w:sz w:val="28"/>
                <w:szCs w:val="28"/>
              </w:rPr>
              <m:t>τ</m:t>
            </m:r>
          </m:e>
        </m:d>
        <m:r>
          <w:rPr>
            <w:rFonts w:asci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τ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пр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n</m:t>
            </m:r>
          </m:den>
        </m:f>
      </m:oMath>
      <w:r w:rsidR="00EB3411" w:rsidRPr="00BD470E">
        <w:rPr>
          <w:sz w:val="28"/>
          <w:szCs w:val="28"/>
        </w:rPr>
        <w:t>;</w:t>
      </w:r>
    </w:p>
    <w:p w14:paraId="0AF6A727" w14:textId="0292EBA9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spellStart"/>
      <w:r w:rsidRPr="00BD470E">
        <w:rPr>
          <w:b/>
          <w:i/>
          <w:sz w:val="28"/>
          <w:szCs w:val="28"/>
        </w:rPr>
        <w:t>τ</w:t>
      </w:r>
      <w:proofErr w:type="gramStart"/>
      <w:r w:rsidRPr="00BD470E">
        <w:rPr>
          <w:b/>
          <w:sz w:val="28"/>
          <w:szCs w:val="28"/>
          <w:vertAlign w:val="subscript"/>
        </w:rPr>
        <w:t>пр</w:t>
      </w:r>
      <w:proofErr w:type="spellEnd"/>
      <w:proofErr w:type="gramEnd"/>
      <w:r w:rsidRPr="00BD470E">
        <w:rPr>
          <w:b/>
          <w:sz w:val="28"/>
          <w:szCs w:val="28"/>
        </w:rPr>
        <w:t xml:space="preserve"> –</w:t>
      </w:r>
      <w:r w:rsidRPr="00BD470E">
        <w:rPr>
          <w:sz w:val="28"/>
          <w:szCs w:val="28"/>
        </w:rPr>
        <w:t xml:space="preserve"> одно из предельных касательных напряжений для выбранного материала вала: </w:t>
      </w:r>
      <w:proofErr w:type="spellStart"/>
      <w:r w:rsidRPr="00BD470E">
        <w:rPr>
          <w:b/>
          <w:i/>
          <w:sz w:val="28"/>
          <w:szCs w:val="28"/>
        </w:rPr>
        <w:t>τ</w:t>
      </w:r>
      <w:r w:rsidRPr="00BD470E">
        <w:rPr>
          <w:b/>
          <w:sz w:val="28"/>
          <w:szCs w:val="28"/>
          <w:vertAlign w:val="subscript"/>
        </w:rPr>
        <w:t>в</w:t>
      </w:r>
      <w:proofErr w:type="spellEnd"/>
      <w:r w:rsidRPr="00BD470E">
        <w:rPr>
          <w:b/>
          <w:sz w:val="28"/>
          <w:szCs w:val="28"/>
        </w:rPr>
        <w:t xml:space="preserve">, </w:t>
      </w:r>
      <w:proofErr w:type="spellStart"/>
      <w:r w:rsidRPr="00BD470E">
        <w:rPr>
          <w:b/>
          <w:i/>
          <w:sz w:val="28"/>
          <w:szCs w:val="28"/>
        </w:rPr>
        <w:t>τ</w:t>
      </w:r>
      <w:r w:rsidRPr="00BD470E">
        <w:rPr>
          <w:b/>
          <w:sz w:val="28"/>
          <w:szCs w:val="28"/>
          <w:vertAlign w:val="subscript"/>
        </w:rPr>
        <w:t>т</w:t>
      </w:r>
      <w:proofErr w:type="spellEnd"/>
      <w:r w:rsidRPr="00BD470E">
        <w:rPr>
          <w:b/>
          <w:sz w:val="28"/>
          <w:szCs w:val="28"/>
        </w:rPr>
        <w:t xml:space="preserve">, </w:t>
      </w:r>
      <w:r w:rsidRPr="00BD470E">
        <w:rPr>
          <w:b/>
          <w:i/>
          <w:sz w:val="28"/>
          <w:szCs w:val="28"/>
        </w:rPr>
        <w:t>τ</w:t>
      </w:r>
      <w:r w:rsidRPr="00BD470E">
        <w:rPr>
          <w:b/>
          <w:sz w:val="28"/>
          <w:szCs w:val="28"/>
          <w:vertAlign w:val="subscript"/>
        </w:rPr>
        <w:t>0</w:t>
      </w:r>
      <w:r w:rsidRPr="00BD470E">
        <w:rPr>
          <w:b/>
          <w:sz w:val="28"/>
          <w:szCs w:val="28"/>
        </w:rPr>
        <w:t xml:space="preserve">, </w:t>
      </w:r>
      <w:r w:rsidRPr="00BD470E">
        <w:rPr>
          <w:b/>
          <w:i/>
          <w:sz w:val="28"/>
          <w:szCs w:val="28"/>
        </w:rPr>
        <w:t>τ</w:t>
      </w:r>
      <w:r w:rsidR="009B0683" w:rsidRPr="00BD470E">
        <w:rPr>
          <w:b/>
          <w:sz w:val="28"/>
          <w:szCs w:val="28"/>
          <w:vertAlign w:val="subscript"/>
        </w:rPr>
        <w:t>-1</w:t>
      </w:r>
      <w:r w:rsidR="004778CF" w:rsidRPr="00BD470E">
        <w:rPr>
          <w:b/>
          <w:sz w:val="28"/>
          <w:szCs w:val="28"/>
        </w:rPr>
        <w:t xml:space="preserve">; </w:t>
      </w:r>
      <w:r w:rsidR="004778CF" w:rsidRPr="00BD470E">
        <w:rPr>
          <w:sz w:val="28"/>
          <w:szCs w:val="28"/>
        </w:rPr>
        <w:t>в данном случае</w:t>
      </w:r>
      <w:r w:rsidR="004778CF" w:rsidRPr="00BD470E">
        <w:rPr>
          <w:b/>
          <w:sz w:val="28"/>
          <w:szCs w:val="28"/>
        </w:rPr>
        <w:t xml:space="preserve"> </w:t>
      </w:r>
      <w:r w:rsidR="004778CF" w:rsidRPr="00BD470E">
        <w:rPr>
          <w:b/>
          <w:i/>
          <w:sz w:val="28"/>
          <w:szCs w:val="28"/>
        </w:rPr>
        <w:t>τ</w:t>
      </w:r>
      <w:r w:rsidR="004778CF" w:rsidRPr="00BD470E">
        <w:rPr>
          <w:b/>
          <w:sz w:val="28"/>
          <w:szCs w:val="28"/>
          <w:vertAlign w:val="subscript"/>
        </w:rPr>
        <w:t xml:space="preserve">-1 </w:t>
      </w:r>
      <w:r w:rsidR="004778CF" w:rsidRPr="00BD470E">
        <w:rPr>
          <w:sz w:val="28"/>
          <w:szCs w:val="28"/>
        </w:rPr>
        <w:t>– предел выносливости п</w:t>
      </w:r>
      <w:r w:rsidR="00F45725">
        <w:rPr>
          <w:sz w:val="28"/>
          <w:szCs w:val="28"/>
        </w:rPr>
        <w:t xml:space="preserve">ри симметричном цикле </w:t>
      </w:r>
      <w:proofErr w:type="spellStart"/>
      <w:r w:rsidR="00F45725">
        <w:rPr>
          <w:sz w:val="28"/>
          <w:szCs w:val="28"/>
        </w:rPr>
        <w:t>нагру</w:t>
      </w:r>
      <w:r w:rsidR="004778CF" w:rsidRPr="00BD470E">
        <w:rPr>
          <w:sz w:val="28"/>
          <w:szCs w:val="28"/>
        </w:rPr>
        <w:t>жения</w:t>
      </w:r>
      <w:proofErr w:type="spellEnd"/>
      <w:r w:rsidR="004778CF" w:rsidRPr="00BD470E">
        <w:rPr>
          <w:sz w:val="28"/>
          <w:szCs w:val="28"/>
        </w:rPr>
        <w:t xml:space="preserve"> [Мпа].</w:t>
      </w:r>
    </w:p>
    <w:p w14:paraId="3377374F" w14:textId="1A564330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i/>
          <w:sz w:val="28"/>
          <w:szCs w:val="28"/>
          <w:lang w:val="en-US"/>
        </w:rPr>
        <w:t>n</w:t>
      </w:r>
      <w:r w:rsidRPr="00BD470E">
        <w:rPr>
          <w:b/>
          <w:i/>
          <w:sz w:val="28"/>
          <w:szCs w:val="28"/>
        </w:rPr>
        <w:t xml:space="preserve"> </w:t>
      </w:r>
      <w:r w:rsidR="009B0683" w:rsidRPr="00BD470E">
        <w:rPr>
          <w:sz w:val="28"/>
          <w:szCs w:val="28"/>
        </w:rPr>
        <w:t xml:space="preserve">– </w:t>
      </w:r>
      <w:proofErr w:type="gramStart"/>
      <w:r w:rsidR="009B0683" w:rsidRPr="00BD470E">
        <w:rPr>
          <w:sz w:val="28"/>
          <w:szCs w:val="28"/>
        </w:rPr>
        <w:t>коэффициент</w:t>
      </w:r>
      <w:proofErr w:type="gramEnd"/>
      <w:r w:rsidR="009B0683" w:rsidRPr="00BD470E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запаса прочности приборного устройства, для работы устройства в лабораторных условиях </w:t>
      </w:r>
      <w:r w:rsidR="00031B53">
        <w:rPr>
          <w:sz w:val="28"/>
          <w:szCs w:val="28"/>
        </w:rPr>
        <w:t>назначаются:</w:t>
      </w:r>
      <w:r w:rsidRPr="00BD470E">
        <w:rPr>
          <w:sz w:val="28"/>
          <w:szCs w:val="28"/>
        </w:rPr>
        <w:t xml:space="preserve"> </w:t>
      </w:r>
      <w:r w:rsidRPr="00BD470E">
        <w:rPr>
          <w:b/>
          <w:i/>
          <w:sz w:val="28"/>
          <w:szCs w:val="28"/>
          <w:lang w:val="en-US"/>
        </w:rPr>
        <w:t>n</w:t>
      </w:r>
      <w:r w:rsidRPr="00BD470E">
        <w:rPr>
          <w:b/>
          <w:sz w:val="28"/>
          <w:szCs w:val="28"/>
        </w:rPr>
        <w:t xml:space="preserve"> =1,5</w:t>
      </w:r>
      <w:r w:rsidR="009B0683" w:rsidRPr="00BD470E">
        <w:rPr>
          <w:b/>
          <w:sz w:val="28"/>
          <w:szCs w:val="28"/>
        </w:rPr>
        <w:t>…</w:t>
      </w:r>
      <w:r w:rsidRPr="00BD470E">
        <w:rPr>
          <w:b/>
          <w:sz w:val="28"/>
          <w:szCs w:val="28"/>
        </w:rPr>
        <w:t>2,5.</w:t>
      </w:r>
    </w:p>
    <w:p w14:paraId="7F91AC76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отсутствии достаточных </w:t>
      </w:r>
      <w:r w:rsidR="004778CF" w:rsidRPr="00BD470E">
        <w:rPr>
          <w:sz w:val="28"/>
          <w:szCs w:val="28"/>
        </w:rPr>
        <w:t xml:space="preserve">табличных </w:t>
      </w:r>
      <w:r w:rsidRPr="00BD470E">
        <w:rPr>
          <w:sz w:val="28"/>
          <w:szCs w:val="28"/>
        </w:rPr>
        <w:t xml:space="preserve">сведений о механических характеристиках </w:t>
      </w:r>
      <w:r w:rsidR="004778CF" w:rsidRPr="00BD470E">
        <w:rPr>
          <w:sz w:val="28"/>
          <w:szCs w:val="28"/>
        </w:rPr>
        <w:t xml:space="preserve">при кручении </w:t>
      </w:r>
      <w:r w:rsidRPr="00BD470E">
        <w:rPr>
          <w:sz w:val="28"/>
          <w:szCs w:val="28"/>
        </w:rPr>
        <w:t>выбранного материала вала в проектировочном расчете можно пользоваться эмпирической зависимостью:</w:t>
      </w:r>
    </w:p>
    <w:p w14:paraId="12923137" w14:textId="651C393F" w:rsidR="000C0039" w:rsidRPr="00BD470E" w:rsidRDefault="00A7667D" w:rsidP="00AF75AB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d>
          <m:dPr>
            <m:begChr m:val="["/>
            <m:endChr m:val="]"/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/>
                <w:sz w:val="28"/>
                <w:szCs w:val="28"/>
              </w:rPr>
              <m:t>τ</m:t>
            </m:r>
          </m:e>
        </m:d>
        <m:r>
          <w:rPr>
            <w:rFonts w:ascii="Cambria Math"/>
            <w:sz w:val="28"/>
            <w:szCs w:val="28"/>
          </w:rPr>
          <m:t>=0.58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/>
                <w:sz w:val="28"/>
                <w:szCs w:val="28"/>
              </w:rPr>
              <m:t>σ</m:t>
            </m:r>
          </m:e>
        </m:d>
      </m:oMath>
      <w:r w:rsidR="004778CF" w:rsidRPr="00BD470E">
        <w:rPr>
          <w:sz w:val="28"/>
          <w:szCs w:val="28"/>
        </w:rPr>
        <w:t>.</w:t>
      </w:r>
    </w:p>
    <w:p w14:paraId="0D76D8AF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свою очередь допускаемые напряжения</w:t>
      </w:r>
      <w:proofErr w:type="gramStart"/>
      <w:r w:rsidRPr="00BD470E">
        <w:rPr>
          <w:sz w:val="28"/>
          <w:szCs w:val="28"/>
        </w:rPr>
        <w:t xml:space="preserve"> [σ</w:t>
      </w:r>
      <w:r w:rsidR="005D26EC" w:rsidRPr="00BD470E">
        <w:rPr>
          <w:sz w:val="28"/>
          <w:szCs w:val="28"/>
        </w:rPr>
        <w:t xml:space="preserve">] </w:t>
      </w:r>
      <w:proofErr w:type="gramEnd"/>
      <w:r w:rsidR="005D26EC" w:rsidRPr="00BD470E">
        <w:rPr>
          <w:sz w:val="28"/>
          <w:szCs w:val="28"/>
        </w:rPr>
        <w:t>определяю</w:t>
      </w:r>
      <w:r w:rsidRPr="00BD470E">
        <w:rPr>
          <w:sz w:val="28"/>
          <w:szCs w:val="28"/>
        </w:rPr>
        <w:t>тся по формуле:</w:t>
      </w:r>
    </w:p>
    <w:p w14:paraId="236372EA" w14:textId="645D3538" w:rsidR="000C0039" w:rsidRPr="00BD470E" w:rsidRDefault="00A7667D" w:rsidP="00AF75AB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d>
          <m:dPr>
            <m:begChr m:val="["/>
            <m:endChr m:val="]"/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/>
                <w:sz w:val="28"/>
                <w:szCs w:val="28"/>
              </w:rPr>
              <m:t>σ</m:t>
            </m:r>
          </m:e>
        </m:d>
        <m:r>
          <w:rPr>
            <w:rFonts w:asci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-</m:t>
                </m:r>
                <m:r>
                  <w:rPr>
                    <w:rFonts w:ascii="Cambria Math"/>
                    <w:sz w:val="28"/>
                    <w:szCs w:val="28"/>
                  </w:rPr>
                  <m:t>1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n</m:t>
            </m:r>
          </m:den>
        </m:f>
      </m:oMath>
      <w:r w:rsidR="00DF13D0" w:rsidRPr="00BD470E">
        <w:rPr>
          <w:sz w:val="28"/>
          <w:szCs w:val="28"/>
        </w:rPr>
        <w:t>,</w:t>
      </w:r>
    </w:p>
    <w:p w14:paraId="393C3D78" w14:textId="77777777" w:rsidR="0033274E" w:rsidRPr="00BD470E" w:rsidRDefault="0033274E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l-GR"/>
        </w:rPr>
        <w:t>σ</w:t>
      </w:r>
      <w:r w:rsidRPr="00BD470E">
        <w:rPr>
          <w:b/>
          <w:i/>
          <w:sz w:val="28"/>
          <w:szCs w:val="28"/>
          <w:vertAlign w:val="subscript"/>
        </w:rPr>
        <w:t>-1</w:t>
      </w:r>
      <w:r w:rsidRPr="00BD470E">
        <w:rPr>
          <w:sz w:val="28"/>
          <w:szCs w:val="28"/>
        </w:rPr>
        <w:t xml:space="preserve"> – предел выносливости при с</w:t>
      </w:r>
      <w:r w:rsidR="004778CF" w:rsidRPr="00BD470E">
        <w:rPr>
          <w:sz w:val="28"/>
          <w:szCs w:val="28"/>
        </w:rPr>
        <w:t>имметричной циклической нагрузке</w:t>
      </w:r>
      <w:r w:rsidRPr="00BD470E">
        <w:rPr>
          <w:sz w:val="28"/>
          <w:szCs w:val="28"/>
        </w:rPr>
        <w:t xml:space="preserve"> [Мпа], </w:t>
      </w:r>
      <w:r w:rsidRPr="00BD470E">
        <w:rPr>
          <w:b/>
          <w:i/>
          <w:sz w:val="28"/>
          <w:szCs w:val="28"/>
          <w:lang w:val="en-US"/>
        </w:rPr>
        <w:t>n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– коэффициент запаса при заданных условиях эксплуатации.</w:t>
      </w:r>
    </w:p>
    <w:p w14:paraId="75ED525D" w14:textId="21F68217" w:rsidR="000C0039" w:rsidRPr="00BD470E" w:rsidRDefault="000C0039" w:rsidP="00031B53">
      <w:pPr>
        <w:spacing w:line="360" w:lineRule="auto"/>
        <w:ind w:left="-142" w:right="-1" w:firstLine="142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Расчетное значение максимального касательного напряжения определяется по формуле: </w:t>
      </w:r>
      <w:r w:rsidR="00DF13D0" w:rsidRPr="00BD470E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sz w:val="28"/>
                    <w:szCs w:val="28"/>
                  </w:rPr>
                  <m:t>τ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max</m:t>
                </m:r>
              </m:sub>
            </m:sSub>
            <m:r>
              <w:rPr>
                <w:rFonts w:ascii="Cambria Math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M</m:t>
                    </m:r>
                  </m:e>
                  <m:sub>
                    <w:proofErr w:type="gramStart"/>
                    <m:r>
                      <w:rPr>
                        <w:rFonts w:ascii="Cambria Math"/>
                        <w:sz w:val="28"/>
                        <w:szCs w:val="28"/>
                      </w:rPr>
                      <m:t>кр</m:t>
                    </m:r>
                    <w:proofErr w:type="gramEnd"/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W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p</m:t>
                    </m:r>
                  </m:sub>
                </m:sSub>
              </m:den>
            </m:f>
          </m:e>
          <m:sub/>
        </m:sSub>
      </m:oMath>
      <w:r w:rsidR="00DF13D0" w:rsidRPr="00BD470E">
        <w:rPr>
          <w:sz w:val="28"/>
          <w:szCs w:val="28"/>
        </w:rPr>
        <w:t>,</w:t>
      </w:r>
      <w:r w:rsidR="00031B53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W</w:t>
      </w:r>
      <w:r w:rsidRPr="00BD470E">
        <w:rPr>
          <w:b/>
          <w:sz w:val="28"/>
          <w:szCs w:val="28"/>
          <w:vertAlign w:val="subscript"/>
        </w:rPr>
        <w:t>р</w:t>
      </w:r>
      <w:r w:rsidRPr="00BD470E">
        <w:rPr>
          <w:sz w:val="28"/>
          <w:szCs w:val="28"/>
          <w:vertAlign w:val="subscript"/>
        </w:rPr>
        <w:t xml:space="preserve"> </w:t>
      </w:r>
      <w:r w:rsidRPr="00BD470E">
        <w:rPr>
          <w:sz w:val="28"/>
          <w:szCs w:val="28"/>
        </w:rPr>
        <w:t>– полярный момент сопротивления для круглого поперечного сечения вала (мм</w:t>
      </w:r>
      <w:r w:rsidR="00013F74" w:rsidRPr="00BD470E">
        <w:rPr>
          <w:sz w:val="28"/>
          <w:szCs w:val="28"/>
          <w:vertAlign w:val="superscript"/>
        </w:rPr>
        <w:t>3</w:t>
      </w:r>
      <w:r w:rsidR="00973E10" w:rsidRPr="00BD470E">
        <w:rPr>
          <w:sz w:val="28"/>
          <w:szCs w:val="28"/>
        </w:rPr>
        <w:t>)</w:t>
      </w:r>
      <w:r w:rsidR="00DF13D0" w:rsidRPr="00BD470E">
        <w:rPr>
          <w:sz w:val="28"/>
          <w:szCs w:val="28"/>
        </w:rPr>
        <w:t>,</w:t>
      </w:r>
      <w:r w:rsidR="00EB3411" w:rsidRPr="00BD470E">
        <w:rPr>
          <w:sz w:val="28"/>
          <w:szCs w:val="28"/>
        </w:rPr>
        <w:t xml:space="preserve">   </w:t>
      </w:r>
      <w:r w:rsidR="00DF13D0" w:rsidRPr="00BD470E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W</m:t>
            </m:r>
          </m:e>
          <m:sub>
            <m:r>
              <w:rPr>
                <w:rFonts w:ascii="Cambria Math"/>
                <w:sz w:val="28"/>
                <w:szCs w:val="28"/>
              </w:rPr>
              <m:t>p</m:t>
            </m:r>
          </m:sub>
        </m:sSub>
        <m:r>
          <w:rPr>
            <w:rFonts w:asci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I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p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в</m:t>
                </m:r>
              </m:sub>
            </m:sSub>
            <m:r>
              <w:rPr>
                <w:rFonts w:ascii="Cambria Math"/>
                <w:sz w:val="28"/>
                <w:szCs w:val="28"/>
              </w:rPr>
              <m:t>/2</m:t>
            </m:r>
          </m:den>
        </m:f>
        <m:r>
          <w:rPr>
            <w:rFonts w:ascii="Cambria Math"/>
            <w:sz w:val="28"/>
            <w:szCs w:val="28"/>
          </w:rPr>
          <m:t>≈</m:t>
        </m:r>
        <m:r>
          <w:rPr>
            <w:rFonts w:ascii="Cambria Math"/>
            <w:sz w:val="28"/>
            <w:szCs w:val="28"/>
          </w:rPr>
          <m:t>0.2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d</m:t>
            </m:r>
          </m:e>
          <m:sub>
            <m:r>
              <w:rPr>
                <w:rFonts w:ascii="Cambria Math"/>
                <w:sz w:val="28"/>
                <w:szCs w:val="28"/>
              </w:rPr>
              <m:t>в</m:t>
            </m:r>
          </m:sub>
        </m:sSub>
      </m:oMath>
      <w:r w:rsidR="00DF13D0" w:rsidRPr="00BD470E">
        <w:rPr>
          <w:sz w:val="28"/>
          <w:szCs w:val="28"/>
        </w:rPr>
        <w:t>.</w:t>
      </w:r>
    </w:p>
    <w:p w14:paraId="2C7DAC94" w14:textId="688BC086" w:rsidR="00603AB9" w:rsidRPr="00BD470E" w:rsidRDefault="00603AB9" w:rsidP="00603AB9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Крутящий момент </w:t>
      </w:r>
      <w:proofErr w:type="spellStart"/>
      <w:r w:rsidRPr="00BD470E">
        <w:rPr>
          <w:b/>
          <w:i/>
          <w:sz w:val="28"/>
          <w:szCs w:val="28"/>
        </w:rPr>
        <w:t>М</w:t>
      </w:r>
      <w:r w:rsidRPr="00BD470E">
        <w:rPr>
          <w:b/>
          <w:sz w:val="28"/>
          <w:szCs w:val="28"/>
          <w:vertAlign w:val="subscript"/>
        </w:rPr>
        <w:t>кр</w:t>
      </w:r>
      <w:proofErr w:type="spellEnd"/>
      <w:r w:rsidRPr="00BD470E">
        <w:rPr>
          <w:sz w:val="28"/>
          <w:szCs w:val="28"/>
        </w:rPr>
        <w:t xml:space="preserve">, действующий на участке вала между точками закрепления колес, имеет постоянное значение. </w:t>
      </w:r>
    </w:p>
    <w:p w14:paraId="6C5267BB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Выражая диаметр вала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b/>
          <w:sz w:val="28"/>
          <w:szCs w:val="28"/>
        </w:rPr>
        <w:t xml:space="preserve"> </w:t>
      </w:r>
      <w:r w:rsidRPr="00BD470E">
        <w:rPr>
          <w:sz w:val="28"/>
          <w:szCs w:val="28"/>
        </w:rPr>
        <w:t>из формулы, соответствующей условию крутильной прочности, окончательно получаем:</w:t>
      </w:r>
    </w:p>
    <w:p w14:paraId="30625317" w14:textId="185A4B50" w:rsidR="000C0039" w:rsidRPr="00BD470E" w:rsidRDefault="00A7667D" w:rsidP="00AF75AB">
      <w:pPr>
        <w:ind w:left="142" w:right="-1" w:firstLine="567"/>
        <w:jc w:val="center"/>
        <w:rPr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/>
                  <w:sz w:val="28"/>
                  <w:szCs w:val="28"/>
                </w:rPr>
                <m:t>d</m:t>
              </m:r>
            </m:e>
            <m:sub>
              <m:r>
                <w:rPr>
                  <w:rFonts w:ascii="Cambria Math"/>
                  <w:sz w:val="28"/>
                  <w:szCs w:val="28"/>
                </w:rPr>
                <m:t>в</m:t>
              </m:r>
            </m:sub>
          </m:sSub>
          <m:r>
            <w:rPr>
              <w:rFonts w:ascii="Cambria Math"/>
              <w:sz w:val="28"/>
              <w:szCs w:val="28"/>
            </w:rPr>
            <m:t>≥</m:t>
          </m:r>
          <m:rad>
            <m:rad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/>
                          <w:sz w:val="28"/>
                          <w:szCs w:val="28"/>
                        </w:rPr>
                        <m:t>M</m:t>
                      </m:r>
                    </m:e>
                    <m:sub>
                      <m:r>
                        <w:rPr>
                          <w:rFonts w:ascii="Cambria Math"/>
                          <w:sz w:val="28"/>
                          <w:szCs w:val="28"/>
                        </w:rPr>
                        <m:t>кр</m:t>
                      </m:r>
                    </m:sub>
                  </m:sSub>
                </m:num>
                <m:den>
                  <m:r>
                    <w:rPr>
                      <w:rFonts w:ascii="Cambria Math"/>
                      <w:sz w:val="28"/>
                      <w:szCs w:val="28"/>
                    </w:rPr>
                    <m:t>0.2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sz w:val="28"/>
                          <w:szCs w:val="28"/>
                        </w:rPr>
                      </m:ctrlPr>
                    </m:dPr>
                    <m:e>
                      <m:r>
                        <w:rPr>
                          <w:rFonts w:ascii="Cambria Math"/>
                          <w:sz w:val="28"/>
                          <w:szCs w:val="28"/>
                        </w:rPr>
                        <m:t>τ</m:t>
                      </m:r>
                    </m:e>
                  </m:d>
                </m:den>
              </m:f>
            </m:e>
          </m:rad>
        </m:oMath>
      </m:oMathPara>
    </w:p>
    <w:p w14:paraId="471A7165" w14:textId="77777777" w:rsidR="000C0039" w:rsidRPr="00BD470E" w:rsidRDefault="000C0039" w:rsidP="00DF13D0">
      <w:pPr>
        <w:ind w:left="142" w:right="-1" w:firstLine="567"/>
        <w:jc w:val="both"/>
        <w:rPr>
          <w:i/>
          <w:sz w:val="28"/>
          <w:szCs w:val="28"/>
          <w:lang w:val="en-US"/>
        </w:rPr>
      </w:pPr>
    </w:p>
    <w:p w14:paraId="5C7D19F0" w14:textId="6D98C80B" w:rsidR="00D57354" w:rsidRPr="00BD470E" w:rsidRDefault="000C0039" w:rsidP="00DF13D0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</w:rPr>
        <w:t>Полученное в результате расчета значение</w:t>
      </w:r>
      <w:r w:rsidR="00DF13D0" w:rsidRPr="00BD470E">
        <w:rPr>
          <w:sz w:val="28"/>
          <w:szCs w:val="28"/>
        </w:rPr>
        <w:t xml:space="preserve">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b/>
          <w:sz w:val="28"/>
          <w:szCs w:val="28"/>
          <w:vertAlign w:val="subscript"/>
        </w:rPr>
        <w:t>вала</w:t>
      </w:r>
      <w:r w:rsidRPr="00BD470E">
        <w:rPr>
          <w:sz w:val="28"/>
          <w:szCs w:val="28"/>
        </w:rPr>
        <w:t xml:space="preserve"> округляется в большую сторону</w:t>
      </w:r>
      <w:r w:rsidR="004778CF" w:rsidRPr="00BD470E">
        <w:rPr>
          <w:sz w:val="28"/>
          <w:szCs w:val="28"/>
        </w:rPr>
        <w:t xml:space="preserve">, в соответствии со </w:t>
      </w:r>
      <w:proofErr w:type="gramStart"/>
      <w:r w:rsidR="004778CF" w:rsidRPr="00BD470E">
        <w:rPr>
          <w:sz w:val="28"/>
          <w:szCs w:val="28"/>
        </w:rPr>
        <w:t>стандартным</w:t>
      </w:r>
      <w:proofErr w:type="gramEnd"/>
      <w:r w:rsidR="004778CF" w:rsidRPr="00BD470E">
        <w:rPr>
          <w:sz w:val="28"/>
          <w:szCs w:val="28"/>
        </w:rPr>
        <w:t xml:space="preserve"> рядом сортамента </w:t>
      </w:r>
      <w:r w:rsidR="00A04B87" w:rsidRPr="00BD470E">
        <w:rPr>
          <w:sz w:val="28"/>
          <w:szCs w:val="28"/>
        </w:rPr>
        <w:t xml:space="preserve">стального </w:t>
      </w:r>
      <w:r w:rsidR="004778CF" w:rsidRPr="00BD470E">
        <w:rPr>
          <w:sz w:val="28"/>
          <w:szCs w:val="28"/>
        </w:rPr>
        <w:t>прутка</w:t>
      </w:r>
      <w:r w:rsidR="00013F74" w:rsidRPr="00BD470E">
        <w:rPr>
          <w:sz w:val="28"/>
          <w:szCs w:val="28"/>
        </w:rPr>
        <w:t>.</w:t>
      </w:r>
      <w:r w:rsidRPr="00BD470E">
        <w:rPr>
          <w:sz w:val="28"/>
          <w:szCs w:val="28"/>
        </w:rPr>
        <w:t xml:space="preserve"> </w:t>
      </w:r>
    </w:p>
    <w:p w14:paraId="4658FBC1" w14:textId="77777777" w:rsidR="00F50F8A" w:rsidRPr="00BD470E" w:rsidRDefault="00F50F8A" w:rsidP="00771654">
      <w:pPr>
        <w:spacing w:line="360" w:lineRule="auto"/>
        <w:ind w:right="-1"/>
        <w:jc w:val="both"/>
        <w:rPr>
          <w:b/>
          <w:i/>
          <w:sz w:val="28"/>
          <w:szCs w:val="28"/>
        </w:rPr>
      </w:pPr>
    </w:p>
    <w:p w14:paraId="5EBF06B5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 вала на изгибную прочность</w:t>
      </w:r>
    </w:p>
    <w:p w14:paraId="617147A9" w14:textId="77777777" w:rsidR="000F1AD7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 случае, когда известны размеры вала по продольной оси и точки приложения сосредоточенных сил расчет ведется из условий изгибной прочности. </w:t>
      </w:r>
    </w:p>
    <w:p w14:paraId="51D70C8A" w14:textId="77777777" w:rsidR="004B780A" w:rsidRPr="00BD470E" w:rsidRDefault="005565CB" w:rsidP="004B780A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Поэтому следующим этапом расчетов является составление расчетной схемы реальной конструкции. В проектировочных расчетах валы рассматриваются как прямые стержни, опирающиеся на шарнирные опоры, причем один шарнир является шарнирно-неподвижным, а другой – шарнирно-подвижным, что соответствует статически определимой си</w:t>
      </w:r>
      <w:r w:rsidR="004B780A" w:rsidRPr="00BD470E">
        <w:rPr>
          <w:sz w:val="28"/>
          <w:szCs w:val="28"/>
        </w:rPr>
        <w:t>стеме с тремя степенями свободы.</w:t>
      </w:r>
    </w:p>
    <w:p w14:paraId="498E73E1" w14:textId="77777777" w:rsidR="00D66E3F" w:rsidRPr="00BD470E" w:rsidRDefault="00D66E3F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 общем случае действующую в зацеплении зубчатых колес силу можно разложить по трем осям </w:t>
      </w:r>
      <w:r w:rsidRPr="00BD470E">
        <w:rPr>
          <w:sz w:val="28"/>
          <w:szCs w:val="28"/>
          <w:lang w:val="en-US"/>
        </w:rPr>
        <w:t>X</w:t>
      </w:r>
      <w:r w:rsidRPr="00BD470E">
        <w:rPr>
          <w:sz w:val="28"/>
          <w:szCs w:val="28"/>
        </w:rPr>
        <w:t>,</w:t>
      </w:r>
      <w:r w:rsidRPr="00BD470E">
        <w:rPr>
          <w:sz w:val="28"/>
          <w:szCs w:val="28"/>
          <w:lang w:val="en-US"/>
        </w:rPr>
        <w:t>Y</w:t>
      </w:r>
      <w:r w:rsidRPr="00BD470E">
        <w:rPr>
          <w:sz w:val="28"/>
          <w:szCs w:val="28"/>
        </w:rPr>
        <w:t xml:space="preserve">, </w:t>
      </w:r>
      <w:r w:rsidRPr="00BD470E">
        <w:rPr>
          <w:sz w:val="28"/>
          <w:szCs w:val="28"/>
          <w:lang w:val="en-US"/>
        </w:rPr>
        <w:t>Z</w:t>
      </w:r>
      <w:r w:rsidRPr="00BD470E">
        <w:rPr>
          <w:sz w:val="28"/>
          <w:szCs w:val="28"/>
        </w:rPr>
        <w:t xml:space="preserve"> – </w:t>
      </w:r>
      <w:r w:rsidRPr="00BD470E">
        <w:rPr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 xml:space="preserve">, </w:t>
      </w:r>
      <w:r w:rsidRPr="00BD470E">
        <w:rPr>
          <w:sz w:val="28"/>
          <w:szCs w:val="28"/>
          <w:lang w:val="en-US"/>
        </w:rPr>
        <w:t>R</w:t>
      </w:r>
      <w:r w:rsidRPr="00BD470E">
        <w:rPr>
          <w:sz w:val="28"/>
          <w:szCs w:val="28"/>
        </w:rPr>
        <w:t xml:space="preserve">, </w:t>
      </w:r>
      <w:r w:rsidRPr="00BD470E">
        <w:rPr>
          <w:sz w:val="28"/>
          <w:szCs w:val="28"/>
          <w:lang w:val="en-US"/>
        </w:rPr>
        <w:t>A</w:t>
      </w:r>
      <w:r w:rsidRPr="00BD470E">
        <w:rPr>
          <w:sz w:val="28"/>
          <w:szCs w:val="28"/>
        </w:rPr>
        <w:t>.</w:t>
      </w:r>
    </w:p>
    <w:p w14:paraId="79005667" w14:textId="77777777" w:rsidR="00D66E3F" w:rsidRPr="00BD470E" w:rsidRDefault="00D66E3F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Крутящий момент связан с окружной силой по формуле:</w:t>
      </w:r>
    </w:p>
    <w:p w14:paraId="1CFFB232" w14:textId="77777777" w:rsidR="00D66E3F" w:rsidRPr="00BD470E" w:rsidRDefault="00A7667D" w:rsidP="00D66E3F">
      <w:pPr>
        <w:spacing w:line="360" w:lineRule="auto"/>
        <w:ind w:left="142" w:right="-1" w:firstLine="567"/>
        <w:jc w:val="center"/>
        <w:rPr>
          <w:i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кр</m:t>
            </m:r>
          </m:sub>
        </m:sSub>
        <m:r>
          <w:rPr>
            <w:rFonts w:ascii="Cambria Math"/>
            <w:sz w:val="28"/>
            <w:szCs w:val="28"/>
          </w:rPr>
          <m:t>=P</m:t>
        </m:r>
        <m:r>
          <w:rPr>
            <w:rFonts w:ascii="Cambria Math" w:hAnsi="Cambria Math" w:cs="Cambria Math"/>
            <w:sz w:val="28"/>
            <w:szCs w:val="28"/>
          </w:rPr>
          <m:t>⋅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k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2</m:t>
            </m:r>
          </m:den>
        </m:f>
      </m:oMath>
      <w:r w:rsidR="00D66E3F" w:rsidRPr="00BD470E">
        <w:rPr>
          <w:sz w:val="28"/>
          <w:szCs w:val="28"/>
        </w:rPr>
        <w:t>,</w:t>
      </w:r>
    </w:p>
    <w:p w14:paraId="1863D68C" w14:textId="120C8C2E" w:rsidR="00D66E3F" w:rsidRPr="00BD470E" w:rsidRDefault="00D66E3F" w:rsidP="00031B53">
      <w:pPr>
        <w:spacing w:line="360" w:lineRule="auto"/>
        <w:ind w:left="142" w:right="-1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proofErr w:type="gramStart"/>
      <w:r w:rsidRPr="00BD470E">
        <w:rPr>
          <w:i/>
          <w:sz w:val="28"/>
          <w:szCs w:val="28"/>
        </w:rPr>
        <w:t>Р</w:t>
      </w:r>
      <w:proofErr w:type="gramEnd"/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- окружная сила, действующая по касательной в точке зацепления</w:t>
      </w:r>
      <w:r w:rsidR="00031B53">
        <w:rPr>
          <w:sz w:val="28"/>
          <w:szCs w:val="28"/>
        </w:rPr>
        <w:t>.</w:t>
      </w:r>
    </w:p>
    <w:p w14:paraId="492A7D0B" w14:textId="77777777" w:rsidR="00D66E3F" w:rsidRPr="00BD470E" w:rsidRDefault="00D66E3F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Так как крутящий момент постоянен на данном валу (</w:t>
      </w:r>
      <w:proofErr w:type="spellStart"/>
      <w:r w:rsidRPr="00BD470E">
        <w:rPr>
          <w:b/>
          <w:i/>
          <w:sz w:val="28"/>
          <w:szCs w:val="28"/>
        </w:rPr>
        <w:t>М</w:t>
      </w:r>
      <w:r w:rsidRPr="00BD470E">
        <w:rPr>
          <w:b/>
          <w:sz w:val="28"/>
          <w:szCs w:val="28"/>
          <w:vertAlign w:val="subscript"/>
        </w:rPr>
        <w:t>кр</w:t>
      </w:r>
      <w:proofErr w:type="spellEnd"/>
      <w:r w:rsidRPr="00BD470E">
        <w:rPr>
          <w:sz w:val="28"/>
          <w:szCs w:val="28"/>
        </w:rPr>
        <w:t xml:space="preserve">= </w:t>
      </w:r>
      <w:proofErr w:type="spellStart"/>
      <w:r w:rsidRPr="00BD470E">
        <w:rPr>
          <w:sz w:val="28"/>
          <w:szCs w:val="28"/>
          <w:lang w:val="en-US"/>
        </w:rPr>
        <w:t>const</w:t>
      </w:r>
      <w:proofErr w:type="spellEnd"/>
      <w:r w:rsidRPr="00BD470E">
        <w:rPr>
          <w:sz w:val="28"/>
          <w:szCs w:val="28"/>
        </w:rPr>
        <w:t xml:space="preserve">), то: </w:t>
      </w:r>
    </w:p>
    <w:p w14:paraId="7E0BF412" w14:textId="26DD30A6" w:rsidR="00D66E3F" w:rsidRDefault="00A7667D" w:rsidP="00D66E3F">
      <w:pPr>
        <w:spacing w:line="360" w:lineRule="auto"/>
        <w:ind w:left="142" w:right="-1" w:firstLine="567"/>
        <w:jc w:val="center"/>
        <w:rPr>
          <w:i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P</m:t>
            </m:r>
          </m:e>
          <m:sub>
            <m:r>
              <w:rPr>
                <w:rFonts w:ascii="Cambria Math"/>
                <w:sz w:val="28"/>
                <w:szCs w:val="28"/>
              </w:rPr>
              <m:t>k</m:t>
            </m:r>
          </m:sub>
        </m:sSub>
        <m:r>
          <w:rPr>
            <w:rFonts w:ascii="Cambria Math" w:hAnsi="Cambria Math" w:cs="Cambria Math"/>
            <w:sz w:val="28"/>
            <w:szCs w:val="28"/>
          </w:rPr>
          <m:t>⋅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k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2</m:t>
            </m:r>
          </m:den>
        </m:f>
        <m:r>
          <w:rPr>
            <w:rFonts w:ascii="Cambria Math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P</m:t>
            </m:r>
          </m:e>
          <m:sub>
            <m:r>
              <w:rPr>
                <w:rFonts w:ascii="Cambria Math"/>
                <w:sz w:val="28"/>
                <w:szCs w:val="28"/>
              </w:rPr>
              <m:t>ш</m:t>
            </m:r>
          </m:sub>
        </m:sSub>
        <m:r>
          <w:rPr>
            <w:rFonts w:ascii="Cambria Math" w:hAnsi="Cambria Math" w:cs="Cambria Math"/>
            <w:sz w:val="28"/>
            <w:szCs w:val="28"/>
          </w:rPr>
          <m:t>⋅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ш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2</m:t>
            </m:r>
          </m:den>
        </m:f>
      </m:oMath>
      <w:r w:rsidR="00472BCF">
        <w:rPr>
          <w:i/>
          <w:sz w:val="28"/>
          <w:szCs w:val="28"/>
        </w:rPr>
        <w:t>.</w:t>
      </w:r>
    </w:p>
    <w:p w14:paraId="0EA0092E" w14:textId="6FBE9FE8" w:rsidR="00472BCF" w:rsidRPr="00BD470E" w:rsidRDefault="00472BCF" w:rsidP="00D66E3F">
      <w:pPr>
        <w:spacing w:line="360" w:lineRule="auto"/>
        <w:ind w:left="142" w:right="-1" w:firstLine="567"/>
        <w:jc w:val="center"/>
        <w:rPr>
          <w:i/>
          <w:sz w:val="28"/>
          <w:szCs w:val="28"/>
        </w:rPr>
      </w:pPr>
      <w:r w:rsidRPr="00BD470E">
        <w:rPr>
          <w:sz w:val="28"/>
          <w:szCs w:val="28"/>
        </w:rPr>
        <w:t>По составленной расчетной схеме определяют опорные реакции. Так как нагрузки, действующие на вал, не лежат в одной плоскости, то их раскладывают по двум взаимно перпендикулярным плоскостям. Затем в этих плоскостях определяют реакции опор и (после построения эпюр) максимальные значения изгибающих моментов в точках закрепления колес.</w:t>
      </w:r>
    </w:p>
    <w:p w14:paraId="6A2FD85A" w14:textId="4AF2EB7B" w:rsidR="004B780A" w:rsidRPr="00BD470E" w:rsidRDefault="0079625A" w:rsidP="004B780A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noProof/>
          <w:sz w:val="28"/>
          <w:szCs w:val="28"/>
        </w:rPr>
        <w:lastRenderedPageBreak/>
        <w:drawing>
          <wp:inline distT="0" distB="0" distL="0" distR="0" wp14:anchorId="620D0C0D" wp14:editId="36573758">
            <wp:extent cx="6004560" cy="3525520"/>
            <wp:effectExtent l="0" t="0" r="0" b="0"/>
            <wp:docPr id="71" name="Рисунок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1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04560" cy="3525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AEE9AC" w14:textId="6DC9F58F" w:rsidR="00284662" w:rsidRDefault="00D66E3F" w:rsidP="00284662">
      <w:pPr>
        <w:spacing w:line="360" w:lineRule="auto"/>
        <w:ind w:right="-1" w:firstLine="284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>Рассчитанные в каждой плоскости реакции опор и изгибающие моменты затем геометрически</w:t>
      </w:r>
      <w:r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>складываются:</w:t>
      </w:r>
      <w:r>
        <w:rPr>
          <w:sz w:val="28"/>
          <w:szCs w:val="28"/>
        </w:rPr>
        <w:t xml:space="preserve">          </w:t>
      </w:r>
    </w:p>
    <w:p w14:paraId="488BDBB9" w14:textId="7BD8367A" w:rsidR="004B780A" w:rsidRPr="00D66E3F" w:rsidRDefault="00D66E3F" w:rsidP="00284662">
      <w:pPr>
        <w:spacing w:line="360" w:lineRule="auto"/>
        <w:ind w:right="-1" w:firstLine="142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r w:rsidRPr="00BD470E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A</m:t>
            </m:r>
          </m:sub>
        </m:sSub>
        <m:r>
          <w:rPr>
            <w:rFonts w:ascii="Cambria Math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AX</m:t>
                    </m:r>
                  </m:sub>
                </m:sSub>
              </m:e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AY</m:t>
                    </m:r>
                  </m:sub>
                </m:sSub>
              </m:e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p>
          </m:e>
        </m:rad>
      </m:oMath>
      <w:r w:rsidRPr="00BD470E">
        <w:rPr>
          <w:sz w:val="28"/>
          <w:szCs w:val="28"/>
        </w:rPr>
        <w:t>,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B</m:t>
            </m:r>
          </m:sub>
        </m:sSub>
        <m:r>
          <w:rPr>
            <w:rFonts w:ascii="Cambria Math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BX</m:t>
                    </m:r>
                  </m:sub>
                </m:sSub>
              </m:e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BY</m:t>
                    </m:r>
                  </m:sub>
                </m:sSub>
              </m:e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p>
          </m:e>
        </m:rad>
      </m:oMath>
      <w:r w:rsidRPr="00BD470E">
        <w:rPr>
          <w:sz w:val="28"/>
          <w:szCs w:val="28"/>
        </w:rPr>
        <w:t>,</w:t>
      </w:r>
    </w:p>
    <w:p w14:paraId="28BA3D01" w14:textId="7305C94E" w:rsidR="000C0039" w:rsidRPr="00D66E3F" w:rsidRDefault="000E1D2E" w:rsidP="00AF75AB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D66E3F">
        <w:rPr>
          <w:sz w:val="28"/>
          <w:szCs w:val="28"/>
        </w:rPr>
        <w:t xml:space="preserve">                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изг</m:t>
            </m:r>
          </m:sub>
        </m:sSub>
        <m:r>
          <w:rPr>
            <w:rFonts w:ascii="Cambria Math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M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изг</m:t>
                    </m:r>
                    <m:r>
                      <w:rPr>
                        <w:rFonts w:ascii="Cambria Math"/>
                        <w:sz w:val="28"/>
                        <w:szCs w:val="28"/>
                      </w:rPr>
                      <m:t>X</m:t>
                    </m:r>
                  </m:sub>
                </m:sSub>
              </m:e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/>
                <w:sz w:val="28"/>
                <w:szCs w:val="28"/>
              </w:rPr>
              <m:t>+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M</m:t>
                    </m:r>
                  </m:e>
                  <m:sup>
                    <m:r>
                      <w:rPr>
                        <w:rFonts w:ascii="Cambria Math"/>
                        <w:sz w:val="28"/>
                        <w:szCs w:val="28"/>
                      </w:rPr>
                      <m:t>2</m:t>
                    </m:r>
                  </m:sup>
                </m:sSup>
              </m:e>
              <m:sub>
                <m:r>
                  <w:rPr>
                    <w:rFonts w:ascii="Cambria Math"/>
                    <w:sz w:val="28"/>
                    <w:szCs w:val="28"/>
                  </w:rPr>
                  <m:t>изг</m:t>
                </m:r>
                <m:r>
                  <w:rPr>
                    <w:rFonts w:ascii="Cambria Math"/>
                    <w:sz w:val="28"/>
                    <w:szCs w:val="28"/>
                  </w:rPr>
                  <m:t>Y</m:t>
                </m:r>
              </m:sub>
            </m:sSub>
          </m:e>
        </m:rad>
      </m:oMath>
      <w:r w:rsidR="00A04B87" w:rsidRPr="00D66E3F">
        <w:rPr>
          <w:sz w:val="28"/>
          <w:szCs w:val="28"/>
        </w:rPr>
        <w:t>,</w:t>
      </w:r>
      <w:r w:rsidR="005565CB" w:rsidRPr="00D66E3F">
        <w:rPr>
          <w:sz w:val="28"/>
          <w:szCs w:val="28"/>
        </w:rPr>
        <w:t xml:space="preserve"> </w:t>
      </w:r>
    </w:p>
    <w:p w14:paraId="7B9EA9CE" w14:textId="77777777" w:rsidR="00284662" w:rsidRDefault="00F50936" w:rsidP="00284662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известных значениях изгибающего и крутящег</w:t>
      </w:r>
      <w:r w:rsidR="00FD77A5" w:rsidRPr="00BD470E">
        <w:rPr>
          <w:sz w:val="28"/>
          <w:szCs w:val="28"/>
        </w:rPr>
        <w:t xml:space="preserve">о моментов в опасном сечении вала можно </w:t>
      </w:r>
      <w:r w:rsidRPr="00BD470E">
        <w:rPr>
          <w:sz w:val="28"/>
          <w:szCs w:val="28"/>
        </w:rPr>
        <w:t>рассчитать приведенный момент по формуле:</w:t>
      </w:r>
      <w:r w:rsidR="00D57354" w:rsidRPr="00BD470E">
        <w:rPr>
          <w:sz w:val="28"/>
          <w:szCs w:val="28"/>
        </w:rPr>
        <w:t xml:space="preserve"> </w:t>
      </w:r>
    </w:p>
    <w:p w14:paraId="56AC3D1C" w14:textId="4EADC656" w:rsidR="000E1D2E" w:rsidRPr="00BD470E" w:rsidRDefault="00A7667D" w:rsidP="00284662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прив</m:t>
            </m:r>
          </m:sub>
        </m:sSub>
        <m:r>
          <w:rPr>
            <w:rFonts w:ascii="Cambria Math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radPr>
          <m:deg/>
          <m:e>
            <m:r>
              <w:rPr>
                <w:rFonts w:ascii="Cambria Math"/>
                <w:sz w:val="28"/>
                <w:szCs w:val="28"/>
              </w:rPr>
              <m:t>(</m:t>
            </m:r>
            <m:sSubSup>
              <m:sSubSupPr>
                <m:ctrlPr>
                  <w:rPr>
                    <w:rFonts w:ascii="Cambria Math" w:hAnsi="Cambria Math"/>
                    <w:i/>
                    <w:sz w:val="28"/>
                    <w:szCs w:val="28"/>
                    <w:lang w:val="en-US"/>
                  </w:rPr>
                </m:ctrlPr>
              </m:sSubSupPr>
              <m:e>
                <m:r>
                  <w:rPr>
                    <w:rFonts w:ascii="Cambria Math"/>
                    <w:sz w:val="28"/>
                    <w:szCs w:val="28"/>
                    <w:lang w:val="en-US"/>
                  </w:rPr>
                  <m:t>M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изг</m:t>
                </m:r>
              </m:sub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bSup>
            <m:r>
              <w:rPr>
                <w:rFonts w:ascii="Cambria Math"/>
                <w:sz w:val="28"/>
                <w:szCs w:val="28"/>
              </w:rPr>
              <m:t>+0,75</m:t>
            </m:r>
            <m:sSubSup>
              <m:sSubSupPr>
                <m:ctrlPr>
                  <w:rPr>
                    <w:rFonts w:ascii="Cambria Math" w:hAnsi="Cambria Math"/>
                    <w:i/>
                    <w:sz w:val="28"/>
                    <w:szCs w:val="28"/>
                    <w:lang w:val="en-US"/>
                  </w:rPr>
                </m:ctrlPr>
              </m:sSubSupPr>
              <m:e>
                <m:r>
                  <w:rPr>
                    <w:rFonts w:ascii="Cambria Math"/>
                    <w:sz w:val="28"/>
                    <w:szCs w:val="28"/>
                    <w:lang w:val="en-US"/>
                  </w:rPr>
                  <m:t>M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кр</m:t>
                </m:r>
              </m:sub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bSup>
            <m:r>
              <w:rPr>
                <w:rFonts w:ascii="Cambria Math"/>
                <w:sz w:val="28"/>
                <w:szCs w:val="28"/>
              </w:rPr>
              <m:t>)</m:t>
            </m:r>
          </m:e>
        </m:rad>
      </m:oMath>
      <w:r w:rsidR="00F50936" w:rsidRPr="00BD470E">
        <w:rPr>
          <w:sz w:val="28"/>
          <w:szCs w:val="28"/>
        </w:rPr>
        <w:t>.</w:t>
      </w:r>
    </w:p>
    <w:p w14:paraId="28B12FFE" w14:textId="77777777" w:rsidR="00F50936" w:rsidRPr="00BD470E" w:rsidRDefault="00FD77A5" w:rsidP="00FD77A5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передаче крутящего момента с</w:t>
      </w:r>
      <w:r w:rsidR="00F50936" w:rsidRPr="00BD470E">
        <w:rPr>
          <w:sz w:val="28"/>
          <w:szCs w:val="28"/>
        </w:rPr>
        <w:t xml:space="preserve"> помощью зубчатых колес материал валов работает в условиях циклических напряжений</w:t>
      </w:r>
      <w:r w:rsidRPr="00BD470E">
        <w:rPr>
          <w:sz w:val="28"/>
          <w:szCs w:val="28"/>
        </w:rPr>
        <w:t>:</w:t>
      </w:r>
    </w:p>
    <w:p w14:paraId="308AEE6E" w14:textId="48CBFE05" w:rsidR="005565CB" w:rsidRPr="00AF75AB" w:rsidRDefault="00A7667D" w:rsidP="00AF75AB">
      <w:pPr>
        <w:spacing w:line="360" w:lineRule="auto"/>
        <w:ind w:left="142" w:right="-1" w:firstLine="567"/>
        <w:jc w:val="center"/>
        <w:rPr>
          <w:sz w:val="28"/>
          <w:szCs w:val="28"/>
          <w:lang w:val="en-US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σ</m:t>
            </m:r>
          </m:e>
          <m:sub>
            <m:r>
              <w:rPr>
                <w:rFonts w:ascii="Cambria Math"/>
                <w:sz w:val="28"/>
                <w:szCs w:val="28"/>
              </w:rPr>
              <m:t>max</m:t>
            </m:r>
          </m:sub>
        </m:sSub>
        <m:r>
          <w:rPr>
            <w:rFonts w:ascii="Cambria Math" w:hAnsi="Cambria Math"/>
            <w:sz w:val="28"/>
            <w:szCs w:val="28"/>
            <w:lang w:val="en-US"/>
          </w:rPr>
          <m:t>≤[σ]</m:t>
        </m:r>
      </m:oMath>
      <w:r w:rsidR="000E1D2E" w:rsidRPr="00AF75AB">
        <w:rPr>
          <w:sz w:val="28"/>
          <w:szCs w:val="28"/>
          <w:lang w:val="en-US"/>
        </w:rPr>
        <w:t>;</w:t>
      </w:r>
    </w:p>
    <w:p w14:paraId="5CE9AC8E" w14:textId="63CD0D3F" w:rsidR="000E1D2E" w:rsidRPr="00AF75AB" w:rsidRDefault="005565CB" w:rsidP="00AF75AB">
      <w:pPr>
        <w:spacing w:line="360" w:lineRule="auto"/>
        <w:ind w:left="142" w:right="-1" w:firstLine="567"/>
        <w:jc w:val="center"/>
        <w:rPr>
          <w:i/>
          <w:sz w:val="28"/>
          <w:szCs w:val="28"/>
          <w:lang w:val="en-US"/>
        </w:rPr>
      </w:pPr>
      <w:r w:rsidRPr="00AF75AB">
        <w:rPr>
          <w:sz w:val="28"/>
          <w:szCs w:val="28"/>
          <w:lang w:val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σ</m:t>
            </m:r>
          </m:e>
          <m:sub>
            <m:r>
              <w:rPr>
                <w:rFonts w:ascii="Cambria Math"/>
                <w:sz w:val="28"/>
                <w:szCs w:val="28"/>
              </w:rPr>
              <m:t>max</m:t>
            </m:r>
          </m:sub>
        </m:sSub>
        <m:r>
          <w:rPr>
            <w:rFonts w:ascii="Cambria Math"/>
            <w:sz w:val="28"/>
            <w:szCs w:val="28"/>
            <w:lang w:val="en-US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M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прив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  <w:lang w:val="en-US"/>
                  </w:rPr>
                  <m:t>W</m:t>
                </m:r>
              </m:e>
              <m:sub>
                <m:r>
                  <w:rPr>
                    <w:rFonts w:ascii="Cambria Math"/>
                    <w:sz w:val="28"/>
                    <w:szCs w:val="28"/>
                    <w:lang w:val="en-US"/>
                  </w:rPr>
                  <m:t>x</m:t>
                </m:r>
              </m:sub>
            </m:sSub>
          </m:den>
        </m:f>
      </m:oMath>
      <w:proofErr w:type="gramStart"/>
      <w:r w:rsidR="00F50F8A" w:rsidRPr="00AF75AB">
        <w:rPr>
          <w:sz w:val="28"/>
          <w:szCs w:val="28"/>
          <w:lang w:val="en-US"/>
        </w:rPr>
        <w:t>;</w:t>
      </w:r>
      <w:r w:rsidR="000E1D2E" w:rsidRPr="00AF75AB">
        <w:rPr>
          <w:i/>
          <w:sz w:val="28"/>
          <w:szCs w:val="28"/>
          <w:lang w:val="en-US"/>
        </w:rPr>
        <w:t xml:space="preserve">  </w:t>
      </w:r>
      <w:proofErr w:type="gramEnd"/>
      <m:oMath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[</m:t>
        </m:r>
        <m:r>
          <m:rPr>
            <m:sty m:val="bi"/>
          </m:rPr>
          <w:rPr>
            <w:rFonts w:ascii="Cambria Math"/>
            <w:sz w:val="28"/>
            <w:szCs w:val="28"/>
          </w:rPr>
          <m:t>σ</m:t>
        </m:r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]=</m:t>
        </m:r>
        <m:f>
          <m:fPr>
            <m:ctrlPr>
              <w:rPr>
                <w:rFonts w:ascii="Cambria Math" w:hAnsi="Cambria Math"/>
                <w:b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b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/>
                    <w:sz w:val="28"/>
                    <w:szCs w:val="28"/>
                  </w:rPr>
                  <m:t>σ</m:t>
                </m:r>
              </m:e>
              <m:sub>
                <m:r>
                  <m:rPr>
                    <m:sty m:val="bi"/>
                  </m:rPr>
                  <w:rPr>
                    <w:rFonts w:ascii="Cambria Math"/>
                    <w:sz w:val="28"/>
                    <w:szCs w:val="28"/>
                    <w:lang w:val="en-US"/>
                  </w:rPr>
                  <m:t>-</m:t>
                </m:r>
                <m:r>
                  <m:rPr>
                    <m:sty m:val="bi"/>
                  </m:rPr>
                  <w:rPr>
                    <w:rFonts w:ascii="Cambria Math"/>
                    <w:sz w:val="28"/>
                    <w:szCs w:val="28"/>
                    <w:lang w:val="en-US"/>
                  </w:rPr>
                  <m:t>1</m:t>
                </m:r>
              </m:sub>
            </m:sSub>
          </m:num>
          <m:den>
            <m:r>
              <m:rPr>
                <m:sty m:val="bi"/>
              </m:rPr>
              <w:rPr>
                <w:rFonts w:ascii="Cambria Math"/>
                <w:sz w:val="28"/>
                <w:szCs w:val="28"/>
              </w:rPr>
              <m:t>n</m:t>
            </m:r>
          </m:den>
        </m:f>
      </m:oMath>
      <w:r w:rsidR="000E1D2E" w:rsidRPr="00AF75AB">
        <w:rPr>
          <w:b/>
          <w:sz w:val="28"/>
          <w:szCs w:val="28"/>
          <w:lang w:val="en-US"/>
        </w:rPr>
        <w:t xml:space="preserve">,      </w:t>
      </w:r>
      <w:r w:rsidR="000E1D2E" w:rsidRPr="00BD470E">
        <w:rPr>
          <w:i/>
          <w:sz w:val="28"/>
          <w:szCs w:val="28"/>
          <w:lang w:val="en-US"/>
        </w:rPr>
        <w:t>n</w:t>
      </w:r>
      <w:r w:rsidR="00E77C2F" w:rsidRPr="00AF75AB">
        <w:rPr>
          <w:i/>
          <w:sz w:val="28"/>
          <w:szCs w:val="28"/>
          <w:lang w:val="en-US"/>
        </w:rPr>
        <w:t xml:space="preserve"> </w:t>
      </w:r>
      <w:r w:rsidR="000E1D2E" w:rsidRPr="00AF75AB">
        <w:rPr>
          <w:sz w:val="28"/>
          <w:szCs w:val="28"/>
          <w:lang w:val="en-US"/>
        </w:rPr>
        <w:t>=</w:t>
      </w:r>
      <w:r w:rsidR="00E77C2F" w:rsidRPr="00AF75AB">
        <w:rPr>
          <w:sz w:val="28"/>
          <w:szCs w:val="28"/>
          <w:lang w:val="en-US"/>
        </w:rPr>
        <w:t xml:space="preserve"> </w:t>
      </w:r>
      <w:r w:rsidR="00F50F8A" w:rsidRPr="00AF75AB">
        <w:rPr>
          <w:sz w:val="28"/>
          <w:szCs w:val="28"/>
          <w:lang w:val="en-US"/>
        </w:rPr>
        <w:t>1.2...1.</w:t>
      </w:r>
      <w:r w:rsidRPr="00AF75AB">
        <w:rPr>
          <w:sz w:val="28"/>
          <w:szCs w:val="28"/>
          <w:lang w:val="en-US"/>
        </w:rPr>
        <w:t>5,</w:t>
      </w:r>
    </w:p>
    <w:p w14:paraId="0B8D9F14" w14:textId="77777777" w:rsidR="000E1D2E" w:rsidRPr="00BD470E" w:rsidRDefault="000E1D2E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proofErr w:type="spellStart"/>
      <w:r w:rsidRPr="00BD470E">
        <w:rPr>
          <w:b/>
          <w:i/>
          <w:sz w:val="28"/>
          <w:szCs w:val="28"/>
          <w:lang w:val="en-US"/>
        </w:rPr>
        <w:t>W</w:t>
      </w:r>
      <w:r w:rsidRPr="00BD470E">
        <w:rPr>
          <w:b/>
          <w:i/>
          <w:sz w:val="28"/>
          <w:szCs w:val="28"/>
          <w:vertAlign w:val="subscript"/>
          <w:lang w:val="en-US"/>
        </w:rPr>
        <w:t>x</w:t>
      </w:r>
      <w:proofErr w:type="spellEnd"/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осевой момент сопротивления круглого поперечного сечения вала, </w:t>
      </w:r>
    </w:p>
    <w:p w14:paraId="531C6D6C" w14:textId="538A460A" w:rsidR="000E1D2E" w:rsidRPr="00BD470E" w:rsidRDefault="00A7667D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W</m:t>
            </m:r>
          </m:e>
          <m:sub>
            <m:r>
              <w:rPr>
                <w:rFonts w:ascii="Cambria Math"/>
                <w:sz w:val="28"/>
                <w:szCs w:val="28"/>
              </w:rPr>
              <m:t>x</m:t>
            </m:r>
          </m:sub>
        </m:sSub>
        <m:r>
          <w:rPr>
            <w:rFonts w:ascii="Cambria Math"/>
            <w:sz w:val="28"/>
            <w:szCs w:val="28"/>
          </w:rPr>
          <m:t>≈</m:t>
        </m:r>
        <m:r>
          <w:rPr>
            <w:rFonts w:ascii="Cambria Math"/>
            <w:sz w:val="28"/>
            <w:szCs w:val="28"/>
          </w:rPr>
          <m:t>0.1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p>
          <m:sSup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/>
                <w:sz w:val="28"/>
                <w:szCs w:val="28"/>
              </w:rPr>
              <m:t>d</m:t>
            </m:r>
          </m:e>
          <m:sup>
            <m:r>
              <w:rPr>
                <w:rFonts w:ascii="Cambria Math"/>
                <w:sz w:val="28"/>
                <w:szCs w:val="28"/>
              </w:rPr>
              <m:t>3</m:t>
            </m:r>
          </m:sup>
        </m:sSup>
      </m:oMath>
      <w:r w:rsidR="00A04B87" w:rsidRPr="00BD470E">
        <w:rPr>
          <w:sz w:val="28"/>
          <w:szCs w:val="28"/>
        </w:rPr>
        <w:t>.</w:t>
      </w:r>
    </w:p>
    <w:p w14:paraId="049EBA0E" w14:textId="77777777" w:rsidR="005565CB" w:rsidRPr="00BD470E" w:rsidRDefault="000C0039" w:rsidP="00EB3411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Выражая диаметр вала из условия изгибной прочности, получаем:</w:t>
      </w:r>
    </w:p>
    <w:p w14:paraId="58545B30" w14:textId="1E97C62F" w:rsidR="00F50F8A" w:rsidRPr="00BD470E" w:rsidRDefault="00D66E3F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m:rPr>
            <m:sty m:val="bi"/>
          </m:rPr>
          <w:rPr>
            <w:rFonts w:ascii="Cambria Math"/>
            <w:sz w:val="28"/>
            <w:szCs w:val="28"/>
          </w:rPr>
          <w:lastRenderedPageBreak/>
          <m:t>d</m:t>
        </m:r>
        <m:r>
          <m:rPr>
            <m:sty m:val="bi"/>
          </m:rPr>
          <w:rPr>
            <w:rFonts w:ascii="Cambria Math"/>
            <w:sz w:val="28"/>
            <w:szCs w:val="28"/>
          </w:rPr>
          <m:t>≥</m:t>
        </m:r>
        <m:rad>
          <m:radPr>
            <m:ctrlPr>
              <w:rPr>
                <w:rFonts w:ascii="Cambria Math" w:hAnsi="Cambria Math"/>
                <w:b/>
                <w:i/>
                <w:sz w:val="28"/>
                <w:szCs w:val="28"/>
              </w:rPr>
            </m:ctrlPr>
          </m:radPr>
          <m:deg>
            <m:r>
              <m:rPr>
                <m:sty m:val="bi"/>
              </m:rPr>
              <w:rPr>
                <w:rFonts w:ascii="Cambria Math"/>
                <w:sz w:val="28"/>
                <w:szCs w:val="28"/>
              </w:rPr>
              <m:t>3</m:t>
            </m:r>
          </m:deg>
          <m:e>
            <m:f>
              <m:fPr>
                <m:ctrlPr>
                  <w:rPr>
                    <w:rFonts w:ascii="Cambria Math" w:hAnsi="Cambria Math"/>
                    <w:b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/>
                        <w:sz w:val="28"/>
                        <w:szCs w:val="28"/>
                      </w:rPr>
                      <m:t>M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/>
                        <w:sz w:val="28"/>
                        <w:szCs w:val="28"/>
                      </w:rPr>
                      <m:t>прив</m:t>
                    </m:r>
                  </m:sub>
                </m:sSub>
              </m:num>
              <m:den>
                <m:r>
                  <m:rPr>
                    <m:sty m:val="bi"/>
                  </m:rPr>
                  <w:rPr>
                    <w:rFonts w:ascii="Cambria Math"/>
                    <w:sz w:val="28"/>
                    <w:szCs w:val="28"/>
                  </w:rPr>
                  <m:t>0,1[σ]</m:t>
                </m:r>
              </m:den>
            </m:f>
          </m:e>
        </m:rad>
      </m:oMath>
      <w:r w:rsidR="000C0039" w:rsidRPr="00BD470E">
        <w:rPr>
          <w:sz w:val="28"/>
          <w:szCs w:val="28"/>
        </w:rPr>
        <w:t>,</w:t>
      </w:r>
    </w:p>
    <w:p w14:paraId="0555E741" w14:textId="7EEBD26C" w:rsidR="003F265F" w:rsidRDefault="000C0039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Полученное в результате расчета значение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</w:rPr>
        <w:t xml:space="preserve"> также округляется до ближайшего большего значения из </w:t>
      </w:r>
      <w:r w:rsidRPr="00BD470E">
        <w:rPr>
          <w:sz w:val="28"/>
          <w:szCs w:val="28"/>
          <w:highlight w:val="yellow"/>
        </w:rPr>
        <w:t>нормального ряда линейных размеров</w:t>
      </w:r>
      <w:r w:rsidRPr="00BD470E">
        <w:rPr>
          <w:sz w:val="28"/>
          <w:szCs w:val="28"/>
        </w:rPr>
        <w:t>, а диаметры различных ступеней вала назначают из конструктивных и технологических условий (например, удобство сборки и фиксации деталей на валу в осевом направлении).</w:t>
      </w:r>
    </w:p>
    <w:p w14:paraId="37F46668" w14:textId="77777777" w:rsidR="00D66E3F" w:rsidRPr="00BD470E" w:rsidRDefault="00D66E3F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4B9549E2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 на крутильную жесткость</w:t>
      </w:r>
    </w:p>
    <w:p w14:paraId="39402F74" w14:textId="04690C20" w:rsidR="000C0039" w:rsidRPr="00BD470E" w:rsidRDefault="000C0039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Из-за скручивания валов под действием крутящих моментов в силовых передачах возникает упругий мертвый ход, равный двойному углу закручивания рабочего участка вала: </w:t>
      </w:r>
      <w:r w:rsidR="009D13D8" w:rsidRPr="00BD470E">
        <w:rPr>
          <w:sz w:val="28"/>
          <w:szCs w:val="28"/>
        </w:rPr>
        <w:t xml:space="preserve">           </w:t>
      </w:r>
      <m:oMath>
        <m:r>
          <w:rPr>
            <w:rFonts w:ascii="Cambria Math"/>
            <w:sz w:val="28"/>
            <w:szCs w:val="28"/>
          </w:rPr>
          <m:t>Δ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φ</m:t>
            </m:r>
          </m:e>
          <m:sub>
            <m:r>
              <w:rPr>
                <w:rFonts w:ascii="Cambria Math"/>
                <w:sz w:val="28"/>
                <w:szCs w:val="28"/>
              </w:rPr>
              <m:t>у</m:t>
            </m:r>
          </m:sub>
        </m:sSub>
        <m:r>
          <w:rPr>
            <w:rFonts w:ascii="Cambria Math"/>
            <w:sz w:val="28"/>
            <w:szCs w:val="28"/>
          </w:rPr>
          <m:t>=2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M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kp</m:t>
                </m:r>
              </m:sub>
            </m:sSub>
            <m:r>
              <w:rPr>
                <w:rFonts w:ascii="Cambria Math" w:hAnsi="Cambria Math" w:cs="Cambria Math"/>
                <w:sz w:val="28"/>
                <w:szCs w:val="28"/>
              </w:rPr>
              <m:t>⋅</m:t>
            </m:r>
            <m:r>
              <w:rPr>
                <w:rFonts w:ascii="Cambria Math"/>
                <w:sz w:val="28"/>
                <w:szCs w:val="28"/>
              </w:rPr>
              <m:t>l</m:t>
            </m:r>
          </m:num>
          <m:den>
            <m:r>
              <w:rPr>
                <w:rFonts w:ascii="Cambria Math"/>
                <w:sz w:val="28"/>
                <w:szCs w:val="28"/>
              </w:rPr>
              <m:t>G</m:t>
            </m:r>
            <m:r>
              <w:rPr>
                <w:rFonts w:ascii="Cambria Math" w:hAnsi="Cambria Math" w:cs="Cambria Math"/>
                <w:sz w:val="28"/>
                <w:szCs w:val="28"/>
              </w:rPr>
              <m:t>⋅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J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p</m:t>
                </m:r>
              </m:sub>
            </m:sSub>
          </m:den>
        </m:f>
      </m:oMath>
      <w:r w:rsidR="00013F74" w:rsidRPr="00BD470E">
        <w:rPr>
          <w:sz w:val="28"/>
          <w:szCs w:val="28"/>
        </w:rPr>
        <w:t xml:space="preserve"> </w:t>
      </w:r>
      <w:r w:rsidR="00F50F8A" w:rsidRPr="00BD470E">
        <w:rPr>
          <w:sz w:val="28"/>
          <w:szCs w:val="28"/>
        </w:rPr>
        <w:t>,</w:t>
      </w:r>
    </w:p>
    <w:p w14:paraId="6E695280" w14:textId="77777777" w:rsidR="000C0039" w:rsidRPr="00BD470E" w:rsidRDefault="000C0039" w:rsidP="00F50F8A">
      <w:pPr>
        <w:spacing w:line="360" w:lineRule="auto"/>
        <w:ind w:left="142" w:right="-1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l</w:t>
      </w:r>
      <w:r w:rsidRPr="00BD470E">
        <w:rPr>
          <w:b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длина рабочего участка вала, на котором действует крутящий момент, </w:t>
      </w:r>
      <w:proofErr w:type="spellStart"/>
      <w:r w:rsidR="009D13D8" w:rsidRPr="00BD470E">
        <w:rPr>
          <w:sz w:val="28"/>
          <w:szCs w:val="28"/>
        </w:rPr>
        <w:t>Н</w:t>
      </w:r>
      <w:r w:rsidRPr="00BD470E">
        <w:rPr>
          <w:sz w:val="28"/>
          <w:szCs w:val="28"/>
        </w:rPr>
        <w:t>мм</w:t>
      </w:r>
      <w:proofErr w:type="spellEnd"/>
      <w:r w:rsidRPr="00BD470E">
        <w:rPr>
          <w:sz w:val="28"/>
          <w:szCs w:val="28"/>
        </w:rPr>
        <w:t xml:space="preserve">; </w:t>
      </w:r>
      <w:r w:rsidR="009D13D8" w:rsidRPr="00BD470E">
        <w:rPr>
          <w:sz w:val="28"/>
          <w:szCs w:val="28"/>
        </w:rPr>
        <w:t xml:space="preserve"> </w:t>
      </w:r>
      <w:r w:rsidRPr="00BD470E">
        <w:rPr>
          <w:b/>
          <w:i/>
          <w:sz w:val="28"/>
          <w:szCs w:val="28"/>
          <w:lang w:val="en-US"/>
        </w:rPr>
        <w:t>G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– модуль упругости второго рода, МПа</w:t>
      </w:r>
      <w:r w:rsidR="009D13D8" w:rsidRPr="00BD470E">
        <w:rPr>
          <w:sz w:val="28"/>
          <w:szCs w:val="28"/>
        </w:rPr>
        <w:t xml:space="preserve"> (</w:t>
      </w:r>
      <w:r w:rsidR="009E23E4" w:rsidRPr="00BD470E">
        <w:rPr>
          <w:position w:val="-6"/>
          <w:sz w:val="28"/>
          <w:szCs w:val="28"/>
        </w:rPr>
        <w:object w:dxaOrig="1540" w:dyaOrig="320" w14:anchorId="6A298346">
          <v:shape id="_x0000_i1031" type="#_x0000_t75" style="width:86.4pt;height:18.15pt" o:ole="">
            <v:imagedata r:id="rId29" o:title=""/>
          </v:shape>
          <o:OLEObject Type="Embed" ProgID="Equation.DSMT4" ShapeID="_x0000_i1031" DrawAspect="Content" ObjectID="_377302893" r:id="rId30"/>
        </w:object>
      </w:r>
      <w:r w:rsidR="009D13D8" w:rsidRPr="00BD470E">
        <w:rPr>
          <w:sz w:val="28"/>
          <w:szCs w:val="28"/>
        </w:rPr>
        <w:t>- для черных метал</w:t>
      </w:r>
      <w:r w:rsidR="009E23E4" w:rsidRPr="00BD470E">
        <w:rPr>
          <w:sz w:val="28"/>
          <w:szCs w:val="28"/>
        </w:rPr>
        <w:t>л</w:t>
      </w:r>
      <w:r w:rsidR="009D13D8" w:rsidRPr="00BD470E">
        <w:rPr>
          <w:sz w:val="28"/>
          <w:szCs w:val="28"/>
        </w:rPr>
        <w:t>ов)</w:t>
      </w:r>
      <w:proofErr w:type="gramStart"/>
      <w:r w:rsidR="009D13D8" w:rsidRPr="00BD470E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>;</w:t>
      </w:r>
      <w:proofErr w:type="gramEnd"/>
      <w:r w:rsidRPr="00BD470E">
        <w:rPr>
          <w:sz w:val="28"/>
          <w:szCs w:val="28"/>
        </w:rPr>
        <w:t xml:space="preserve"> </w:t>
      </w:r>
      <w:r w:rsidR="009D13D8" w:rsidRPr="00BD470E">
        <w:rPr>
          <w:sz w:val="28"/>
          <w:szCs w:val="28"/>
        </w:rPr>
        <w:t xml:space="preserve">  </w:t>
      </w:r>
      <w:proofErr w:type="spellStart"/>
      <w:r w:rsidRPr="00BD470E">
        <w:rPr>
          <w:b/>
          <w:i/>
          <w:sz w:val="28"/>
          <w:szCs w:val="28"/>
          <w:lang w:val="en-US"/>
        </w:rPr>
        <w:t>I</w:t>
      </w:r>
      <w:r w:rsidRPr="00BD470E">
        <w:rPr>
          <w:sz w:val="28"/>
          <w:szCs w:val="28"/>
          <w:vertAlign w:val="subscript"/>
          <w:lang w:val="en-US"/>
        </w:rPr>
        <w:t>p</w:t>
      </w:r>
      <w:proofErr w:type="spellEnd"/>
      <w:r w:rsidRPr="00BD470E">
        <w:rPr>
          <w:sz w:val="28"/>
          <w:szCs w:val="28"/>
          <w:vertAlign w:val="subscript"/>
        </w:rPr>
        <w:t xml:space="preserve"> </w:t>
      </w:r>
      <w:r w:rsidRPr="00BD470E">
        <w:rPr>
          <w:sz w:val="28"/>
          <w:szCs w:val="28"/>
        </w:rPr>
        <w:t>– полярный момент инерции поперечного сечения вала, мм</w:t>
      </w:r>
      <w:r w:rsidRPr="00BD470E">
        <w:rPr>
          <w:b/>
          <w:sz w:val="28"/>
          <w:szCs w:val="28"/>
          <w:vertAlign w:val="superscript"/>
        </w:rPr>
        <w:t>4</w:t>
      </w:r>
      <w:r w:rsidRPr="00BD470E">
        <w:rPr>
          <w:sz w:val="28"/>
          <w:szCs w:val="28"/>
        </w:rPr>
        <w:t>.</w:t>
      </w:r>
    </w:p>
    <w:p w14:paraId="598EDEC7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приборных передачах повышенной точности величину</w:t>
      </w:r>
      <w:r w:rsidRPr="00BD470E">
        <w:rPr>
          <w:position w:val="-14"/>
          <w:sz w:val="28"/>
          <w:szCs w:val="28"/>
        </w:rPr>
        <w:object w:dxaOrig="675" w:dyaOrig="465" w14:anchorId="559E00C6">
          <v:shape id="_x0000_i1032" type="#_x0000_t75" style="width:33.2pt;height:24.4pt" o:ole="">
            <v:imagedata r:id="rId31" o:title=""/>
          </v:shape>
          <o:OLEObject Type="Embed" ProgID="Equation.3" ShapeID="_x0000_i1032" DrawAspect="Content" ObjectID="_377302894" r:id="rId32"/>
        </w:object>
      </w:r>
      <w:r w:rsidRPr="00BD470E">
        <w:rPr>
          <w:sz w:val="28"/>
          <w:szCs w:val="28"/>
        </w:rPr>
        <w:t xml:space="preserve">ограничивают техническими требованиями: </w:t>
      </w:r>
    </w:p>
    <w:p w14:paraId="59054FE2" w14:textId="5D68713F" w:rsidR="000C0039" w:rsidRPr="00BD470E" w:rsidRDefault="00D66E3F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Δ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φ</m:t>
            </m:r>
          </m:e>
          <m:sub>
            <m:r>
              <w:rPr>
                <w:rFonts w:ascii="Cambria Math"/>
                <w:sz w:val="28"/>
                <w:szCs w:val="28"/>
              </w:rPr>
              <m:t>y</m:t>
            </m:r>
          </m:sub>
        </m:sSub>
        <m:r>
          <w:rPr>
            <w:rFonts w:ascii="Cambria Math"/>
            <w:sz w:val="28"/>
            <w:szCs w:val="28"/>
          </w:rPr>
          <m:t>≤</m:t>
        </m:r>
        <m:r>
          <w:rPr>
            <w:rFonts w:ascii="Cambria Math"/>
            <w:sz w:val="28"/>
            <w:szCs w:val="28"/>
          </w:rPr>
          <m:t>[</m:t>
        </m:r>
        <m:r>
          <w:rPr>
            <w:rFonts w:ascii="Cambria Math" w:hAnsi="Cambria Math"/>
            <w:sz w:val="28"/>
            <w:szCs w:val="28"/>
          </w:rPr>
          <m:t>φ</m:t>
        </m:r>
        <m:r>
          <w:rPr>
            <w:rFonts w:ascii="Cambria Math"/>
            <w:sz w:val="28"/>
            <w:szCs w:val="28"/>
          </w:rPr>
          <m:t>]</m:t>
        </m:r>
      </m:oMath>
      <w:r w:rsidR="000C0039" w:rsidRPr="00BD470E">
        <w:rPr>
          <w:sz w:val="28"/>
          <w:szCs w:val="28"/>
        </w:rPr>
        <w:t xml:space="preserve"> (упругий ход),</w:t>
      </w:r>
    </w:p>
    <w:p w14:paraId="3BD677E7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где [</w:t>
      </w:r>
      <w:r w:rsidRPr="00BD470E">
        <w:rPr>
          <w:b/>
          <w:i/>
          <w:sz w:val="28"/>
          <w:szCs w:val="28"/>
          <w:lang w:val="en-US"/>
        </w:rPr>
        <w:t>φ</w:t>
      </w:r>
      <w:r w:rsidRPr="00BD470E">
        <w:rPr>
          <w:sz w:val="28"/>
          <w:szCs w:val="28"/>
        </w:rPr>
        <w:t xml:space="preserve">] – допускаемое значение угла закручивания валика, </w:t>
      </w:r>
      <w:proofErr w:type="spellStart"/>
      <w:r w:rsidRPr="00BD470E">
        <w:rPr>
          <w:sz w:val="28"/>
          <w:szCs w:val="28"/>
        </w:rPr>
        <w:t>угл</w:t>
      </w:r>
      <w:proofErr w:type="gramStart"/>
      <w:r w:rsidRPr="00BD470E">
        <w:rPr>
          <w:sz w:val="28"/>
          <w:szCs w:val="28"/>
        </w:rPr>
        <w:t>.м</w:t>
      </w:r>
      <w:proofErr w:type="gramEnd"/>
      <w:r w:rsidRPr="00BD470E">
        <w:rPr>
          <w:sz w:val="28"/>
          <w:szCs w:val="28"/>
        </w:rPr>
        <w:t>ин</w:t>
      </w:r>
      <w:proofErr w:type="spellEnd"/>
      <w:r w:rsidRPr="00BD470E">
        <w:rPr>
          <w:sz w:val="28"/>
          <w:szCs w:val="28"/>
        </w:rPr>
        <w:t>.</w:t>
      </w:r>
    </w:p>
    <w:p w14:paraId="2DC2BAD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Чтобы выполнялось это условие, диаметр рабочего участка вала рассчитывают по формуле: </w:t>
      </w:r>
    </w:p>
    <w:p w14:paraId="2287002F" w14:textId="73385665" w:rsidR="000C0039" w:rsidRPr="00BD470E" w:rsidRDefault="00D66E3F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d</m:t>
        </m:r>
        <m:r>
          <w:rPr>
            <w:rFonts w:ascii="Cambria Math"/>
            <w:sz w:val="28"/>
            <w:szCs w:val="28"/>
          </w:rPr>
          <m:t>≥</m:t>
        </m:r>
        <m:rad>
          <m:ra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>
            <m:r>
              <w:rPr>
                <w:rFonts w:ascii="Cambria Math"/>
                <w:sz w:val="28"/>
                <w:szCs w:val="28"/>
              </w:rPr>
              <m:t>4</m:t>
            </m:r>
          </m:deg>
          <m:e>
            <m:f>
              <m:f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/>
                    <w:sz w:val="28"/>
                    <w:szCs w:val="28"/>
                  </w:rPr>
                  <m:t>64</m:t>
                </m:r>
                <m:r>
                  <w:rPr>
                    <w:rFonts w:ascii="Cambria Math" w:hAnsi="Cambria Math" w:cs="Cambria Math"/>
                    <w:sz w:val="28"/>
                    <w:szCs w:val="28"/>
                  </w:rPr>
                  <m:t>⋅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M</m:t>
                    </m:r>
                  </m:e>
                  <m:sub>
                    <m:r>
                      <m:rPr>
                        <m:nor/>
                      </m:rPr>
                      <w:rPr>
                        <w:rFonts w:ascii="Cambria Math"/>
                        <w:sz w:val="28"/>
                        <w:szCs w:val="28"/>
                      </w:rPr>
                      <m:t>кр</m:t>
                    </m:r>
                    <m:ctrlPr>
                      <w:rPr>
                        <w:rFonts w:ascii="Cambria Math" w:hAnsi="Cambria Math"/>
                        <w:sz w:val="28"/>
                        <w:szCs w:val="28"/>
                      </w:rPr>
                    </m:ctrlPr>
                  </m:sub>
                </m:sSub>
                <m:r>
                  <w:rPr>
                    <w:rFonts w:ascii="Cambria Math" w:hAnsi="Cambria Math" w:cs="Cambria Math"/>
                    <w:sz w:val="28"/>
                    <w:szCs w:val="28"/>
                  </w:rPr>
                  <m:t>⋅</m:t>
                </m:r>
                <m:r>
                  <w:rPr>
                    <w:rFonts w:ascii="Cambria Math"/>
                    <w:sz w:val="28"/>
                    <w:szCs w:val="28"/>
                  </w:rPr>
                  <m:t>l</m:t>
                </m:r>
              </m:num>
              <m:den>
                <m:r>
                  <w:rPr>
                    <w:rFonts w:ascii="Cambria Math"/>
                    <w:sz w:val="28"/>
                    <w:szCs w:val="28"/>
                  </w:rPr>
                  <m:t>π</m:t>
                </m:r>
                <m:r>
                  <w:rPr>
                    <w:rFonts w:ascii="Cambria Math" w:hAnsi="Cambria Math" w:cs="Cambria Math"/>
                    <w:sz w:val="28"/>
                    <w:szCs w:val="28"/>
                  </w:rPr>
                  <m:t>⋅</m:t>
                </m:r>
                <m:r>
                  <w:rPr>
                    <w:rFonts w:ascii="Cambria Math"/>
                    <w:sz w:val="28"/>
                    <w:szCs w:val="28"/>
                  </w:rPr>
                  <m:t>[</m:t>
                </m:r>
                <m:r>
                  <w:rPr>
                    <w:rFonts w:ascii="Cambria Math" w:hAnsi="Cambria Math"/>
                    <w:sz w:val="28"/>
                    <w:szCs w:val="28"/>
                  </w:rPr>
                  <m:t>φ</m:t>
                </m:r>
                <m:r>
                  <w:rPr>
                    <w:rFonts w:ascii="Cambria Math"/>
                    <w:sz w:val="28"/>
                    <w:szCs w:val="28"/>
                  </w:rPr>
                  <m:t>]</m:t>
                </m:r>
                <m:r>
                  <w:rPr>
                    <w:rFonts w:ascii="Cambria Math" w:hAnsi="Cambria Math" w:cs="Cambria Math"/>
                    <w:sz w:val="28"/>
                    <w:szCs w:val="28"/>
                  </w:rPr>
                  <m:t>⋅</m:t>
                </m:r>
                <m:r>
                  <w:rPr>
                    <w:rFonts w:ascii="Cambria Math"/>
                    <w:sz w:val="28"/>
                    <w:szCs w:val="28"/>
                  </w:rPr>
                  <m:t>G</m:t>
                </m:r>
              </m:den>
            </m:f>
          </m:e>
        </m:rad>
      </m:oMath>
      <w:r w:rsidR="000C0039" w:rsidRPr="00BD470E">
        <w:rPr>
          <w:sz w:val="28"/>
          <w:szCs w:val="28"/>
        </w:rPr>
        <w:t>,</w:t>
      </w:r>
    </w:p>
    <w:p w14:paraId="301ECD63" w14:textId="77777777" w:rsidR="00A25131" w:rsidRPr="00BD470E" w:rsidRDefault="000C0039" w:rsidP="00F50F8A">
      <w:pPr>
        <w:spacing w:line="360" w:lineRule="auto"/>
        <w:ind w:left="142" w:right="-1" w:firstLine="567"/>
        <w:jc w:val="both"/>
        <w:rPr>
          <w:b/>
          <w:sz w:val="28"/>
          <w:szCs w:val="28"/>
        </w:rPr>
      </w:pPr>
      <w:r w:rsidRPr="00BD470E">
        <w:rPr>
          <w:sz w:val="28"/>
          <w:szCs w:val="28"/>
        </w:rPr>
        <w:t xml:space="preserve">где угловое значение </w:t>
      </w:r>
      <w:r w:rsidRPr="00BD470E">
        <w:rPr>
          <w:position w:val="-10"/>
          <w:sz w:val="28"/>
          <w:szCs w:val="28"/>
        </w:rPr>
        <w:object w:dxaOrig="690" w:dyaOrig="495" w14:anchorId="31E92D08">
          <v:shape id="_x0000_i1033" type="#_x0000_t75" style="width:34.45pt;height:24.4pt" o:ole="">
            <v:imagedata r:id="rId33" o:title=""/>
          </v:shape>
          <o:OLEObject Type="Embed" ProgID="Equation.3" ShapeID="_x0000_i1033" DrawAspect="Content" ObjectID="_377302895" r:id="rId34"/>
        </w:object>
      </w:r>
      <w:r w:rsidRPr="00BD470E">
        <w:rPr>
          <w:sz w:val="28"/>
          <w:szCs w:val="28"/>
        </w:rPr>
        <w:t xml:space="preserve">подставляется в формулу в размерности </w:t>
      </w:r>
      <w:r w:rsidRPr="00BD470E">
        <w:rPr>
          <w:b/>
          <w:sz w:val="28"/>
          <w:szCs w:val="28"/>
        </w:rPr>
        <w:t>радиан.</w:t>
      </w:r>
    </w:p>
    <w:p w14:paraId="074F28F0" w14:textId="6FDFBACF" w:rsidR="00440331" w:rsidRDefault="000C0039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Размер допускаемого угла закручивания зависит от назначения и условий работы вала, на длине вала до 1</w:t>
      </w:r>
      <w:r w:rsidRPr="00BD470E">
        <w:rPr>
          <w:i/>
          <w:sz w:val="28"/>
          <w:szCs w:val="28"/>
        </w:rPr>
        <w:t xml:space="preserve">м </w:t>
      </w:r>
      <w:r w:rsidRPr="00BD470E">
        <w:rPr>
          <w:position w:val="-10"/>
          <w:sz w:val="28"/>
          <w:szCs w:val="28"/>
        </w:rPr>
        <w:object w:dxaOrig="525" w:dyaOrig="495" w14:anchorId="5971642C">
          <v:shape id="_x0000_i1034" type="#_x0000_t75" style="width:26.3pt;height:24.4pt" o:ole="">
            <v:imagedata r:id="rId33" o:title=""/>
          </v:shape>
          <o:OLEObject Type="Embed" ProgID="Equation.3" ShapeID="_x0000_i1034" DrawAspect="Content" ObjectID="_377302896" r:id="rId35"/>
        </w:object>
      </w:r>
      <w:r w:rsidR="00C70A64" w:rsidRPr="00BD470E">
        <w:rPr>
          <w:sz w:val="28"/>
          <w:szCs w:val="28"/>
        </w:rPr>
        <w:t xml:space="preserve"> ≤ 1</w:t>
      </w:r>
      <w:r w:rsidRPr="00BD470E">
        <w:rPr>
          <w:sz w:val="28"/>
          <w:szCs w:val="28"/>
        </w:rPr>
        <w:t>0</w:t>
      </w:r>
      <w:r w:rsidR="009E23E4" w:rsidRPr="00BD470E">
        <w:rPr>
          <w:sz w:val="28"/>
          <w:szCs w:val="28"/>
        </w:rPr>
        <w:t>…15</w:t>
      </w:r>
      <w:r w:rsidRPr="00BD470E">
        <w:rPr>
          <w:sz w:val="28"/>
          <w:szCs w:val="28"/>
        </w:rPr>
        <w:t xml:space="preserve"> </w:t>
      </w:r>
      <w:proofErr w:type="spellStart"/>
      <w:r w:rsidRPr="00BD470E">
        <w:rPr>
          <w:sz w:val="28"/>
          <w:szCs w:val="28"/>
        </w:rPr>
        <w:t>угл</w:t>
      </w:r>
      <w:proofErr w:type="gramStart"/>
      <w:r w:rsidRPr="00BD470E">
        <w:rPr>
          <w:sz w:val="28"/>
          <w:szCs w:val="28"/>
        </w:rPr>
        <w:t>.м</w:t>
      </w:r>
      <w:proofErr w:type="gramEnd"/>
      <w:r w:rsidRPr="00BD470E">
        <w:rPr>
          <w:sz w:val="28"/>
          <w:szCs w:val="28"/>
        </w:rPr>
        <w:t>ин</w:t>
      </w:r>
      <w:proofErr w:type="spellEnd"/>
      <w:r w:rsidRPr="00BD470E">
        <w:rPr>
          <w:sz w:val="28"/>
          <w:szCs w:val="28"/>
        </w:rPr>
        <w:t>.</w:t>
      </w:r>
    </w:p>
    <w:p w14:paraId="750E97EC" w14:textId="77777777" w:rsidR="00472BCF" w:rsidRPr="00D66E3F" w:rsidRDefault="00472BCF" w:rsidP="00D66E3F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02E22481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7.1.3 Расчет на изгибную жесткость</w:t>
      </w:r>
    </w:p>
    <w:p w14:paraId="389F2DDF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>Недостаточная изгибная жесткость вала вызывает перекос зубчатых колес, а, следовательно, появление больших люфтов и в конечном итоге заклинивание передач. Поэтому диаметр вала также рассчитывается исходя из условия:</w:t>
      </w:r>
    </w:p>
    <w:p w14:paraId="4DAFA904" w14:textId="48C7C091" w:rsidR="000C0039" w:rsidRPr="00BD470E" w:rsidRDefault="00A7667D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m:rPr>
                <m:nor/>
              </m:rPr>
              <w:rPr>
                <w:rFonts w:ascii="Cambria Math"/>
                <w:sz w:val="28"/>
                <w:szCs w:val="28"/>
              </w:rPr>
              <m:t>расч</m:t>
            </m:r>
            <m:ctrlPr>
              <w:rPr>
                <w:rFonts w:ascii="Cambria Math" w:hAnsi="Cambria Math"/>
                <w:sz w:val="28"/>
                <w:szCs w:val="28"/>
              </w:rPr>
            </m:ctrlPr>
          </m:sub>
        </m:sSub>
        <m:r>
          <w:rPr>
            <w:rFonts w:ascii="Cambria Math"/>
            <w:sz w:val="28"/>
            <w:szCs w:val="28"/>
          </w:rPr>
          <m:t>≤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m:rPr>
                <m:nor/>
              </m:rPr>
              <w:rPr>
                <w:rFonts w:ascii="Cambria Math"/>
                <w:sz w:val="28"/>
                <w:szCs w:val="28"/>
              </w:rPr>
              <m:t>пред</m:t>
            </m:r>
            <m:ctrlPr>
              <w:rPr>
                <w:rFonts w:ascii="Cambria Math" w:hAnsi="Cambria Math"/>
                <w:sz w:val="28"/>
                <w:szCs w:val="28"/>
              </w:rPr>
            </m:ctrlPr>
          </m:sub>
        </m:sSub>
      </m:oMath>
      <w:r w:rsidR="000C0039" w:rsidRPr="00BD470E">
        <w:rPr>
          <w:sz w:val="28"/>
          <w:szCs w:val="28"/>
        </w:rPr>
        <w:t>,</w:t>
      </w:r>
    </w:p>
    <w:p w14:paraId="66F3E999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f</w:t>
      </w:r>
      <w:proofErr w:type="spellStart"/>
      <w:r w:rsidRPr="00BD470E">
        <w:rPr>
          <w:b/>
          <w:sz w:val="28"/>
          <w:szCs w:val="28"/>
          <w:vertAlign w:val="subscript"/>
        </w:rPr>
        <w:t>р</w:t>
      </w:r>
      <w:r w:rsidRPr="00BD470E">
        <w:rPr>
          <w:sz w:val="28"/>
          <w:szCs w:val="28"/>
          <w:vertAlign w:val="subscript"/>
        </w:rPr>
        <w:t>асч</w:t>
      </w:r>
      <w:proofErr w:type="spellEnd"/>
      <w:r w:rsidRPr="00BD470E">
        <w:rPr>
          <w:sz w:val="28"/>
          <w:szCs w:val="28"/>
        </w:rPr>
        <w:t xml:space="preserve"> – расчетное значение прогиба вала в местах установки деталей, передающих силы и моменты, </w:t>
      </w:r>
      <w:proofErr w:type="gramStart"/>
      <w:r w:rsidRPr="00BD470E">
        <w:rPr>
          <w:sz w:val="28"/>
          <w:szCs w:val="28"/>
        </w:rPr>
        <w:t>мм</w:t>
      </w:r>
      <w:proofErr w:type="gramEnd"/>
      <w:r w:rsidRPr="00BD470E">
        <w:rPr>
          <w:sz w:val="28"/>
          <w:szCs w:val="28"/>
        </w:rPr>
        <w:t>;</w:t>
      </w:r>
    </w:p>
    <w:p w14:paraId="3655890B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gramStart"/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b/>
          <w:sz w:val="28"/>
          <w:szCs w:val="28"/>
          <w:vertAlign w:val="subscript"/>
        </w:rPr>
        <w:t>п</w:t>
      </w:r>
      <w:r w:rsidRPr="00BD470E">
        <w:rPr>
          <w:sz w:val="28"/>
          <w:szCs w:val="28"/>
          <w:vertAlign w:val="subscript"/>
        </w:rPr>
        <w:t>ред</w:t>
      </w:r>
      <w:proofErr w:type="gramEnd"/>
      <w:r w:rsidRPr="00BD470E">
        <w:rPr>
          <w:sz w:val="28"/>
          <w:szCs w:val="28"/>
        </w:rPr>
        <w:t xml:space="preserve"> – предельно допускаемое значение прогиба вала, мм.</w:t>
      </w:r>
    </w:p>
    <w:p w14:paraId="0A774B82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Расчетные значения определяют, используя графоаналитический способ Верещагина, т.е. путем перемножения в каждой плоскости грузовой и единичной эпюры изгибающих моментов, причем единичная сила прикладывается в самой нагруженной точке вала.</w:t>
      </w:r>
    </w:p>
    <w:p w14:paraId="1D986BE8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общем случае допускаемый прогиб принимают в пределах</w:t>
      </w:r>
    </w:p>
    <w:p w14:paraId="7B70672A" w14:textId="4529FD41" w:rsidR="000C0039" w:rsidRPr="00BD470E" w:rsidRDefault="00A7667D" w:rsidP="00D66E3F">
      <w:pPr>
        <w:spacing w:line="360" w:lineRule="auto"/>
        <w:ind w:left="142" w:right="-1" w:firstLine="567"/>
        <w:jc w:val="center"/>
        <w:rPr>
          <w:b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b/>
                <w:i/>
                <w:sz w:val="28"/>
                <w:szCs w:val="28"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/>
                <w:sz w:val="28"/>
                <w:szCs w:val="28"/>
                <w:lang w:val="en-US"/>
              </w:rPr>
              <m:t>f</m:t>
            </m:r>
          </m:e>
          <m:sub>
            <m:r>
              <m:rPr>
                <m:sty m:val="bi"/>
              </m:rPr>
              <w:rPr>
                <w:rFonts w:ascii="Cambria Math"/>
                <w:sz w:val="28"/>
                <w:szCs w:val="28"/>
                <w:lang w:val="en-US"/>
              </w:rPr>
              <m:t>nped</m:t>
            </m:r>
          </m:sub>
        </m:sSub>
        <m:r>
          <m:rPr>
            <m:sty m:val="bi"/>
          </m:rPr>
          <w:rPr>
            <w:rFonts w:ascii="Cambria Math"/>
            <w:sz w:val="28"/>
            <w:szCs w:val="28"/>
          </w:rPr>
          <m:t>=(</m:t>
        </m:r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0</m:t>
        </m:r>
        <m:r>
          <m:rPr>
            <m:sty m:val="bi"/>
          </m:rPr>
          <w:rPr>
            <w:rFonts w:ascii="Cambria Math"/>
            <w:sz w:val="28"/>
            <w:szCs w:val="28"/>
          </w:rPr>
          <m:t>,</m:t>
        </m:r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0002</m:t>
        </m:r>
        <m:r>
          <m:rPr>
            <m:sty m:val="bi"/>
          </m:rPr>
          <w:rPr>
            <w:rFonts w:ascii="Cambria Math"/>
            <w:sz w:val="28"/>
            <w:szCs w:val="28"/>
          </w:rPr>
          <m:t>...</m:t>
        </m:r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0</m:t>
        </m:r>
        <m:r>
          <m:rPr>
            <m:sty m:val="bi"/>
          </m:rPr>
          <w:rPr>
            <w:rFonts w:ascii="Cambria Math"/>
            <w:sz w:val="28"/>
            <w:szCs w:val="28"/>
          </w:rPr>
          <m:t>,</m:t>
        </m:r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0003</m:t>
        </m:r>
        <m:r>
          <m:rPr>
            <m:sty m:val="bi"/>
          </m:rPr>
          <w:rPr>
            <w:rFonts w:ascii="Cambria Math"/>
            <w:sz w:val="28"/>
            <w:szCs w:val="28"/>
          </w:rPr>
          <m:t>)</m:t>
        </m:r>
        <m:r>
          <m:rPr>
            <m:sty m:val="bi"/>
          </m:rPr>
          <w:rPr>
            <w:rFonts w:ascii="Cambria Math" w:hAnsi="Cambria Math" w:cs="Cambria Math"/>
            <w:sz w:val="28"/>
            <w:szCs w:val="28"/>
          </w:rPr>
          <m:t>⋅</m:t>
        </m:r>
        <m:r>
          <m:rPr>
            <m:sty m:val="bi"/>
          </m:rPr>
          <w:rPr>
            <w:rFonts w:ascii="Cambria Math"/>
            <w:sz w:val="28"/>
            <w:szCs w:val="28"/>
            <w:lang w:val="en-US"/>
          </w:rPr>
          <m:t>L</m:t>
        </m:r>
      </m:oMath>
      <w:r w:rsidR="000C0039" w:rsidRPr="00BD470E">
        <w:rPr>
          <w:b/>
          <w:sz w:val="28"/>
          <w:szCs w:val="28"/>
        </w:rPr>
        <w:t>,</w:t>
      </w:r>
    </w:p>
    <w:p w14:paraId="2232A5D4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L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- расстояние между опорами вала, </w:t>
      </w:r>
      <w:proofErr w:type="gramStart"/>
      <w:r w:rsidRPr="00BD470E">
        <w:rPr>
          <w:sz w:val="28"/>
          <w:szCs w:val="28"/>
        </w:rPr>
        <w:t>мм</w:t>
      </w:r>
      <w:proofErr w:type="gramEnd"/>
      <w:r w:rsidRPr="00BD470E">
        <w:rPr>
          <w:sz w:val="28"/>
          <w:szCs w:val="28"/>
        </w:rPr>
        <w:t>.</w:t>
      </w:r>
    </w:p>
    <w:p w14:paraId="0C107B54" w14:textId="39D25F9B" w:rsidR="00E77C2F" w:rsidRPr="00BD470E" w:rsidRDefault="00A7667D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  <w:lang w:val="en-US"/>
              </w:rPr>
              <m:t>nped</m:t>
            </m:r>
          </m:sub>
        </m:sSub>
        <m:r>
          <w:rPr>
            <w:rFonts w:ascii="Cambria Math"/>
            <w:sz w:val="28"/>
            <w:szCs w:val="28"/>
          </w:rPr>
          <m:t>=(0.01...0.03)</m:t>
        </m:r>
        <m:r>
          <w:rPr>
            <w:rFonts w:ascii="Cambria Math" w:hAnsi="Cambria Math" w:cs="Cambria Math"/>
            <w:sz w:val="28"/>
            <w:szCs w:val="28"/>
          </w:rPr>
          <m:t>⋅</m:t>
        </m:r>
        <m:r>
          <w:rPr>
            <w:rFonts w:ascii="Cambria Math"/>
            <w:sz w:val="28"/>
            <w:szCs w:val="28"/>
            <w:lang w:val="en-US"/>
          </w:rPr>
          <m:t>m</m:t>
        </m:r>
      </m:oMath>
      <w:r w:rsidR="00E77C2F" w:rsidRPr="00BD470E">
        <w:rPr>
          <w:sz w:val="28"/>
          <w:szCs w:val="28"/>
        </w:rPr>
        <w:t xml:space="preserve"> </w:t>
      </w:r>
      <w:r w:rsidR="00EB3411" w:rsidRPr="00BD470E">
        <w:rPr>
          <w:sz w:val="28"/>
          <w:szCs w:val="28"/>
        </w:rPr>
        <w:t>.</w:t>
      </w:r>
    </w:p>
    <w:p w14:paraId="6F57F9AA" w14:textId="2329F92B" w:rsidR="00E77C2F" w:rsidRPr="00BD470E" w:rsidRDefault="00E77C2F" w:rsidP="00DF13D0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</w:rPr>
        <w:t xml:space="preserve">, </w:t>
      </w:r>
      <w:r w:rsidR="00EB3411" w:rsidRPr="00BD470E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m</w:t>
      </w:r>
      <w:r w:rsidRPr="00BD470E">
        <w:rPr>
          <w:sz w:val="28"/>
          <w:szCs w:val="28"/>
        </w:rPr>
        <w:t xml:space="preserve"> – модуль зацепления, </w:t>
      </w:r>
      <w:proofErr w:type="gramStart"/>
      <w:r w:rsidRPr="00BD470E">
        <w:rPr>
          <w:sz w:val="28"/>
          <w:szCs w:val="28"/>
        </w:rPr>
        <w:t>мм</w:t>
      </w:r>
      <w:proofErr w:type="gramEnd"/>
      <w:r w:rsidRPr="00BD470E">
        <w:rPr>
          <w:sz w:val="28"/>
          <w:szCs w:val="28"/>
        </w:rPr>
        <w:t>.</w:t>
      </w:r>
    </w:p>
    <w:p w14:paraId="1D11D8C9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Суммарный прогиб в точке максимальных нагрузок определяется по формуле: </w:t>
      </w:r>
    </w:p>
    <w:p w14:paraId="50B64B65" w14:textId="77DB874A" w:rsidR="000C0039" w:rsidRPr="00BD470E" w:rsidRDefault="00A7667D" w:rsidP="00D66E3F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m:rPr>
                <m:nor/>
              </m:rPr>
              <w:rPr>
                <w:rFonts w:ascii="Cambria Math"/>
                <w:sz w:val="28"/>
                <w:szCs w:val="28"/>
              </w:rPr>
              <m:t>расч</m:t>
            </m:r>
            <m:ctrlPr>
              <w:rPr>
                <w:rFonts w:ascii="Cambria Math" w:hAnsi="Cambria Math"/>
                <w:sz w:val="28"/>
                <w:szCs w:val="28"/>
              </w:rPr>
            </m:ctrlPr>
          </m:sub>
        </m:sSub>
        <m:r>
          <w:rPr>
            <w:rFonts w:ascii="Cambria Math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/>
          <m:e>
            <m:sSubSup>
              <m:sSub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Sup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x</m:t>
                </m:r>
              </m:sub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bSup>
            <m:r>
              <w:rPr>
                <w:rFonts w:ascii="Cambria Math"/>
                <w:sz w:val="28"/>
                <w:szCs w:val="28"/>
              </w:rPr>
              <m:t>+</m:t>
            </m:r>
            <m:sSubSup>
              <m:sSub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Sup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y</m:t>
                </m:r>
              </m:sub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bSup>
          </m:e>
        </m:rad>
      </m:oMath>
      <w:r w:rsidR="000C0039" w:rsidRPr="00BD470E">
        <w:rPr>
          <w:sz w:val="28"/>
          <w:szCs w:val="28"/>
        </w:rPr>
        <w:t>.</w:t>
      </w:r>
    </w:p>
    <w:p w14:paraId="7C773A41" w14:textId="3F891B91" w:rsidR="007970D5" w:rsidRDefault="000C0039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Обычно данный расчет является проверочным, так как это условие чаще всего выполняется. В случае его невыполнения необходимо выразить диаметр вала из этого условия.</w:t>
      </w:r>
    </w:p>
    <w:p w14:paraId="09F35056" w14:textId="281436A3" w:rsidR="00D66E3F" w:rsidRDefault="00D66E3F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2A80D6F8" w14:textId="2BC3B413" w:rsidR="00472BCF" w:rsidRDefault="00472BCF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0DDFF76D" w14:textId="6423BEC0" w:rsidR="00472BCF" w:rsidRDefault="00472BCF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4A59C7C2" w14:textId="7151288D" w:rsidR="00472BCF" w:rsidRDefault="00472BCF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518DA993" w14:textId="42AF4C16" w:rsidR="00472BCF" w:rsidRDefault="00472BCF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5630AA96" w14:textId="380114E0" w:rsidR="007970D5" w:rsidRDefault="007970D5" w:rsidP="00284662">
      <w:pPr>
        <w:ind w:right="-1"/>
        <w:rPr>
          <w:sz w:val="28"/>
          <w:szCs w:val="28"/>
        </w:rPr>
      </w:pPr>
    </w:p>
    <w:p w14:paraId="1C8AB463" w14:textId="77777777" w:rsidR="00472BCF" w:rsidRPr="00BD470E" w:rsidRDefault="00472BCF" w:rsidP="00284662">
      <w:pPr>
        <w:ind w:right="-1"/>
        <w:rPr>
          <w:b/>
          <w:sz w:val="28"/>
          <w:szCs w:val="28"/>
        </w:rPr>
      </w:pPr>
    </w:p>
    <w:p w14:paraId="240D31AF" w14:textId="0D9D4E31" w:rsidR="00B22B79" w:rsidRPr="00BD470E" w:rsidRDefault="00472BCF" w:rsidP="00DF13D0">
      <w:pPr>
        <w:ind w:left="142" w:right="-1" w:firstLine="567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>Подбор опор качения</w:t>
      </w:r>
    </w:p>
    <w:p w14:paraId="2937BD59" w14:textId="77777777" w:rsidR="00B22B79" w:rsidRPr="00BD470E" w:rsidRDefault="00B22B79" w:rsidP="00DF13D0">
      <w:pPr>
        <w:ind w:left="142" w:right="-1" w:firstLine="567"/>
        <w:jc w:val="center"/>
        <w:rPr>
          <w:b/>
          <w:sz w:val="28"/>
          <w:szCs w:val="28"/>
        </w:rPr>
      </w:pPr>
    </w:p>
    <w:p w14:paraId="5A67D0B4" w14:textId="512FF8D1" w:rsidR="00B22B79" w:rsidRPr="00472BCF" w:rsidRDefault="00472BCF" w:rsidP="00472BCF">
      <w:pPr>
        <w:ind w:left="142" w:firstLine="567"/>
        <w:jc w:val="both"/>
        <w:rPr>
          <w:sz w:val="28"/>
          <w:szCs w:val="28"/>
        </w:rPr>
      </w:pPr>
      <w:r w:rsidRPr="00472BCF">
        <w:rPr>
          <w:sz w:val="28"/>
          <w:szCs w:val="28"/>
        </w:rPr>
        <w:t xml:space="preserve"> Классификация п</w:t>
      </w:r>
      <w:r w:rsidR="00B22B79" w:rsidRPr="00472BCF">
        <w:rPr>
          <w:sz w:val="28"/>
          <w:szCs w:val="28"/>
        </w:rPr>
        <w:t>одшипник</w:t>
      </w:r>
      <w:r w:rsidRPr="00472BCF">
        <w:rPr>
          <w:sz w:val="28"/>
          <w:szCs w:val="28"/>
        </w:rPr>
        <w:t>ов</w:t>
      </w:r>
      <w:r w:rsidR="00B22B79" w:rsidRPr="00472BCF">
        <w:rPr>
          <w:sz w:val="28"/>
          <w:szCs w:val="28"/>
        </w:rPr>
        <w:t xml:space="preserve"> качения.</w:t>
      </w:r>
    </w:p>
    <w:p w14:paraId="3372CEC7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 типу тел качения: шариковые и роликовые;</w:t>
      </w:r>
    </w:p>
    <w:p w14:paraId="5673728C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 направлению действия воспринимаемой нагрузки: радиальные, радиально-упорные, упорные;</w:t>
      </w:r>
    </w:p>
    <w:p w14:paraId="25FE3EED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по числу рядов: </w:t>
      </w:r>
      <w:proofErr w:type="gramStart"/>
      <w:r w:rsidRPr="00BD470E">
        <w:rPr>
          <w:sz w:val="28"/>
          <w:szCs w:val="28"/>
        </w:rPr>
        <w:t>однорядные</w:t>
      </w:r>
      <w:proofErr w:type="gramEnd"/>
      <w:r w:rsidRPr="00BD470E">
        <w:rPr>
          <w:sz w:val="28"/>
          <w:szCs w:val="28"/>
        </w:rPr>
        <w:t>, двухрядные, четырехрядные, многорядные;</w:t>
      </w:r>
    </w:p>
    <w:p w14:paraId="25C0CA50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 частоте вращения: тихоходные, быстроходные;</w:t>
      </w:r>
    </w:p>
    <w:p w14:paraId="701E2C16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 точности изготовления: 5 классов точности – 0-ой, 6-ой, 5-ый, 4-ый, 2-ой; (в порядке повышения точности).</w:t>
      </w:r>
    </w:p>
    <w:p w14:paraId="508E3DB4" w14:textId="77777777" w:rsidR="00B22B79" w:rsidRPr="00BD470E" w:rsidRDefault="00B22B79" w:rsidP="00472BCF">
      <w:p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Стандартные подшипники изготавливают размерными сериями:</w:t>
      </w:r>
    </w:p>
    <w:p w14:paraId="7BE20A03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сверхлегкая;</w:t>
      </w:r>
    </w:p>
    <w:p w14:paraId="29A71D50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proofErr w:type="spellStart"/>
      <w:r w:rsidRPr="00BD470E">
        <w:rPr>
          <w:sz w:val="28"/>
          <w:szCs w:val="28"/>
        </w:rPr>
        <w:t>особолегкая</w:t>
      </w:r>
      <w:proofErr w:type="spellEnd"/>
      <w:r w:rsidRPr="00BD470E">
        <w:rPr>
          <w:sz w:val="28"/>
          <w:szCs w:val="28"/>
        </w:rPr>
        <w:t>;</w:t>
      </w:r>
    </w:p>
    <w:p w14:paraId="0B1C423C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легкая;</w:t>
      </w:r>
    </w:p>
    <w:p w14:paraId="5625A5CD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легкая – широкая;</w:t>
      </w:r>
    </w:p>
    <w:p w14:paraId="7D56978A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средняя;</w:t>
      </w:r>
    </w:p>
    <w:p w14:paraId="7E0082D0" w14:textId="77777777" w:rsidR="00B22B79" w:rsidRPr="00BD470E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средняя – широкая;</w:t>
      </w:r>
    </w:p>
    <w:p w14:paraId="54E0E2FC" w14:textId="38592772" w:rsidR="00B22B79" w:rsidRDefault="00B22B79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тяжелая.</w:t>
      </w:r>
    </w:p>
    <w:p w14:paraId="4F4AFFE1" w14:textId="77777777" w:rsidR="00472BCF" w:rsidRPr="00472BCF" w:rsidRDefault="00472BCF" w:rsidP="00472BCF">
      <w:pPr>
        <w:numPr>
          <w:ilvl w:val="0"/>
          <w:numId w:val="6"/>
        </w:numPr>
        <w:ind w:left="142" w:firstLine="567"/>
        <w:jc w:val="both"/>
        <w:rPr>
          <w:sz w:val="28"/>
          <w:szCs w:val="28"/>
        </w:rPr>
      </w:pPr>
    </w:p>
    <w:p w14:paraId="5270B895" w14:textId="0B472ED0" w:rsidR="00B22B79" w:rsidRPr="00BD470E" w:rsidRDefault="00B22B79" w:rsidP="00472BCF">
      <w:pPr>
        <w:ind w:left="142" w:firstLine="567"/>
        <w:jc w:val="both"/>
        <w:rPr>
          <w:sz w:val="28"/>
          <w:szCs w:val="28"/>
        </w:rPr>
      </w:pPr>
      <w:r w:rsidRPr="00BD470E">
        <w:rPr>
          <w:sz w:val="28"/>
          <w:szCs w:val="28"/>
          <w:lang w:val="en-US"/>
        </w:rPr>
        <w:t xml:space="preserve">  </w:t>
      </w:r>
      <w:r w:rsidRPr="00BD470E">
        <w:rPr>
          <w:sz w:val="28"/>
          <w:szCs w:val="28"/>
        </w:rPr>
        <w:t xml:space="preserve">Подшипники делятся, также </w:t>
      </w:r>
      <w:proofErr w:type="gramStart"/>
      <w:r w:rsidRPr="00BD470E">
        <w:rPr>
          <w:sz w:val="28"/>
          <w:szCs w:val="28"/>
        </w:rPr>
        <w:t>на</w:t>
      </w:r>
      <w:proofErr w:type="gramEnd"/>
      <w:r w:rsidRPr="00BD470E">
        <w:rPr>
          <w:sz w:val="28"/>
          <w:szCs w:val="28"/>
        </w:rPr>
        <w:t xml:space="preserve">:  </w:t>
      </w:r>
    </w:p>
    <w:p w14:paraId="49662091" w14:textId="77777777" w:rsidR="00B22B79" w:rsidRPr="00BD470E" w:rsidRDefault="00B22B79" w:rsidP="00472BCF">
      <w:pPr>
        <w:ind w:left="142" w:firstLine="567"/>
        <w:jc w:val="both"/>
        <w:rPr>
          <w:sz w:val="28"/>
          <w:szCs w:val="28"/>
        </w:rPr>
      </w:pPr>
      <w:proofErr w:type="gramStart"/>
      <w:r w:rsidRPr="00BD470E">
        <w:rPr>
          <w:sz w:val="28"/>
          <w:szCs w:val="28"/>
        </w:rPr>
        <w:t>самоустанавливающиеся</w:t>
      </w:r>
      <w:proofErr w:type="gramEnd"/>
      <w:r w:rsidRPr="00BD470E">
        <w:rPr>
          <w:sz w:val="28"/>
          <w:szCs w:val="28"/>
        </w:rPr>
        <w:t>, несамоустанавливающиеся, стандартные, специальные (только в приборостроении).</w:t>
      </w:r>
    </w:p>
    <w:p w14:paraId="6DFC3EDA" w14:textId="77777777" w:rsidR="004F1886" w:rsidRPr="00BD470E" w:rsidRDefault="004F1886" w:rsidP="00472BCF">
      <w:pPr>
        <w:ind w:left="142" w:firstLine="567"/>
        <w:jc w:val="both"/>
        <w:rPr>
          <w:sz w:val="28"/>
          <w:szCs w:val="28"/>
        </w:rPr>
      </w:pPr>
    </w:p>
    <w:p w14:paraId="01042BC8" w14:textId="77777777" w:rsidR="004F1886" w:rsidRPr="00BD470E" w:rsidRDefault="004F1886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1810516E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45109E29" w14:textId="6CBEC06C" w:rsidR="00B22B79" w:rsidRPr="00BD470E" w:rsidRDefault="0079625A" w:rsidP="00DF13D0">
      <w:pPr>
        <w:ind w:left="142" w:right="-1" w:firstLine="567"/>
        <w:jc w:val="both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021864A9" wp14:editId="7D5D7800">
            <wp:extent cx="5158696" cy="2134870"/>
            <wp:effectExtent l="0" t="0" r="4445" b="0"/>
            <wp:docPr id="146" name="Рисунок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6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324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2282" cy="21570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906EE3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24FAD07C" w14:textId="77777777" w:rsidR="004F1886" w:rsidRPr="00BD470E" w:rsidRDefault="004F1886" w:rsidP="00DF13D0">
      <w:pPr>
        <w:spacing w:line="360" w:lineRule="auto"/>
        <w:ind w:left="142" w:right="-1" w:firstLine="567"/>
        <w:jc w:val="center"/>
        <w:rPr>
          <w:b/>
          <w:i/>
          <w:sz w:val="28"/>
          <w:szCs w:val="28"/>
          <w:lang w:val="en-US"/>
        </w:rPr>
      </w:pPr>
    </w:p>
    <w:p w14:paraId="451CEC9A" w14:textId="77777777" w:rsidR="004F1886" w:rsidRPr="00BD470E" w:rsidRDefault="004F1886" w:rsidP="00DF13D0">
      <w:pPr>
        <w:spacing w:line="360" w:lineRule="auto"/>
        <w:ind w:left="142" w:right="-1" w:firstLine="567"/>
        <w:jc w:val="center"/>
        <w:rPr>
          <w:b/>
          <w:i/>
          <w:sz w:val="28"/>
          <w:szCs w:val="28"/>
          <w:lang w:val="en-US"/>
        </w:rPr>
      </w:pPr>
    </w:p>
    <w:p w14:paraId="01ADBBB2" w14:textId="77777777" w:rsidR="004F1886" w:rsidRPr="00BD470E" w:rsidRDefault="004F1886" w:rsidP="00DF13D0">
      <w:pPr>
        <w:spacing w:line="360" w:lineRule="auto"/>
        <w:ind w:left="142" w:right="-1" w:firstLine="567"/>
        <w:jc w:val="center"/>
        <w:rPr>
          <w:b/>
          <w:i/>
          <w:sz w:val="28"/>
          <w:szCs w:val="28"/>
          <w:lang w:val="en-US"/>
        </w:rPr>
      </w:pPr>
    </w:p>
    <w:p w14:paraId="010656C9" w14:textId="77777777" w:rsidR="004F1886" w:rsidRPr="00BD470E" w:rsidRDefault="004F1886" w:rsidP="00DF13D0">
      <w:pPr>
        <w:spacing w:line="360" w:lineRule="auto"/>
        <w:ind w:left="142" w:right="-1" w:firstLine="567"/>
        <w:jc w:val="center"/>
        <w:rPr>
          <w:b/>
          <w:i/>
          <w:sz w:val="28"/>
          <w:szCs w:val="28"/>
          <w:lang w:val="en-US"/>
        </w:rPr>
      </w:pPr>
    </w:p>
    <w:p w14:paraId="6B3C1C8F" w14:textId="77777777" w:rsidR="00B22B79" w:rsidRPr="00BD470E" w:rsidRDefault="00B22B79" w:rsidP="00DF13D0">
      <w:pPr>
        <w:spacing w:line="360" w:lineRule="auto"/>
        <w:ind w:left="142" w:right="-1" w:firstLine="567"/>
        <w:jc w:val="center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Шариковые подшипники качения.</w:t>
      </w:r>
    </w:p>
    <w:p w14:paraId="7C208BFB" w14:textId="3DE7E1EF" w:rsidR="00B22B79" w:rsidRPr="00BD470E" w:rsidRDefault="0079625A" w:rsidP="0077373B">
      <w:pPr>
        <w:ind w:left="142" w:right="-1" w:firstLine="567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7CDA47AF" wp14:editId="5684C0DE">
            <wp:extent cx="1828800" cy="2552700"/>
            <wp:effectExtent l="0" t="0" r="0" b="0"/>
            <wp:docPr id="147" name="Рисунок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7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2258" b="349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8800" cy="2552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A71AE4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30BF564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375E87AA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4087475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Подшипник качения состоит из двух колец: наружного кольца 1 и внутреннего 2, на поверхности которых имеются дорожки качения. Между кольцами расположены тела качения 3 – шарики. Шарики разделяются сепаратором 4, который служит для равномерного распределения шариков по дорожкам и для удержания смазки.</w:t>
      </w:r>
    </w:p>
    <w:p w14:paraId="20C9CD59" w14:textId="1CDB745D" w:rsidR="00B22B79" w:rsidRPr="00BD470E" w:rsidRDefault="0079625A" w:rsidP="00654AF6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5CFD0FCB" wp14:editId="3BF7649B">
            <wp:extent cx="3773805" cy="3150235"/>
            <wp:effectExtent l="0" t="0" r="0" b="0"/>
            <wp:docPr id="148" name="Picture 9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25"/>
                    <pic:cNvPicPr>
                      <a:picLocks noChangeAspect="1" noChangeArrowheads="1"/>
                    </pic:cNvPicPr>
                  </pic:nvPicPr>
                  <pic:blipFill>
                    <a:blip r:embed="rId3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73805" cy="3150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8D78DE5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006B7DBC" w14:textId="77777777" w:rsidR="00B22B79" w:rsidRPr="00BD470E" w:rsidRDefault="00B22B79" w:rsidP="00654AF6">
      <w:pPr>
        <w:ind w:right="-1"/>
        <w:jc w:val="both"/>
        <w:rPr>
          <w:i/>
          <w:sz w:val="28"/>
          <w:szCs w:val="28"/>
          <w:lang w:val="en-US"/>
        </w:rPr>
      </w:pPr>
    </w:p>
    <w:p w14:paraId="36C34C5F" w14:textId="77777777" w:rsidR="004F1886" w:rsidRPr="00BD470E" w:rsidRDefault="00B22B79" w:rsidP="004F1886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gramStart"/>
      <w:r w:rsidRPr="00BD470E">
        <w:rPr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  <w:vertAlign w:val="subscript"/>
        </w:rPr>
        <w:t>ш</w:t>
      </w:r>
      <w:proofErr w:type="gramEnd"/>
      <w:r w:rsidRPr="00BD470E">
        <w:rPr>
          <w:sz w:val="28"/>
          <w:szCs w:val="28"/>
        </w:rPr>
        <w:t xml:space="preserve"> – диаметр шарика,</w:t>
      </w:r>
    </w:p>
    <w:p w14:paraId="7D559F64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  <w:lang w:val="en-US"/>
        </w:rPr>
        <w:t>R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</w:t>
      </w:r>
      <w:proofErr w:type="gramStart"/>
      <w:r w:rsidRPr="00BD470E">
        <w:rPr>
          <w:sz w:val="28"/>
          <w:szCs w:val="28"/>
        </w:rPr>
        <w:t>радиус</w:t>
      </w:r>
      <w:proofErr w:type="gramEnd"/>
      <w:r w:rsidRPr="00BD470E">
        <w:rPr>
          <w:sz w:val="28"/>
          <w:szCs w:val="28"/>
        </w:rPr>
        <w:t xml:space="preserve"> кривизны  дорожек качения;  </w:t>
      </w:r>
      <w:r w:rsidRPr="00BD470E">
        <w:rPr>
          <w:i/>
          <w:sz w:val="28"/>
          <w:szCs w:val="28"/>
          <w:lang w:val="en-US"/>
        </w:rPr>
        <w:t>R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≈ 0.51…0.54 </w:t>
      </w:r>
      <w:r w:rsidRPr="00BD470E">
        <w:rPr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  <w:vertAlign w:val="subscript"/>
        </w:rPr>
        <w:t>ш</w:t>
      </w:r>
      <w:r w:rsidRPr="00BD470E">
        <w:rPr>
          <w:sz w:val="28"/>
          <w:szCs w:val="28"/>
        </w:rPr>
        <w:t>,</w:t>
      </w:r>
    </w:p>
    <w:p w14:paraId="58D0C48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  <w:lang w:val="en-US"/>
        </w:rPr>
        <w:t>d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</w:t>
      </w:r>
      <w:proofErr w:type="gramStart"/>
      <w:r w:rsidRPr="00BD470E">
        <w:rPr>
          <w:sz w:val="28"/>
          <w:szCs w:val="28"/>
        </w:rPr>
        <w:t>внутренний</w:t>
      </w:r>
      <w:proofErr w:type="gramEnd"/>
      <w:r w:rsidRPr="00BD470E">
        <w:rPr>
          <w:sz w:val="28"/>
          <w:szCs w:val="28"/>
        </w:rPr>
        <w:t xml:space="preserve"> диаметр,</w:t>
      </w:r>
    </w:p>
    <w:p w14:paraId="5C112D9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  <w:lang w:val="en-US"/>
        </w:rPr>
        <w:t>D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</w:t>
      </w:r>
      <w:proofErr w:type="gramStart"/>
      <w:r w:rsidRPr="00BD470E">
        <w:rPr>
          <w:sz w:val="28"/>
          <w:szCs w:val="28"/>
        </w:rPr>
        <w:t>наружный</w:t>
      </w:r>
      <w:proofErr w:type="gramEnd"/>
      <w:r w:rsidRPr="00BD470E">
        <w:rPr>
          <w:sz w:val="28"/>
          <w:szCs w:val="28"/>
        </w:rPr>
        <w:t xml:space="preserve"> диаметр,</w:t>
      </w:r>
    </w:p>
    <w:p w14:paraId="1A0DCD13" w14:textId="77777777" w:rsidR="00B22B79" w:rsidRPr="00BD470E" w:rsidRDefault="00B22B79" w:rsidP="006113F3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gramStart"/>
      <w:r w:rsidRPr="00BD470E">
        <w:rPr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  <w:vertAlign w:val="subscript"/>
        </w:rPr>
        <w:t>0</w:t>
      </w:r>
      <w:r w:rsidRPr="00BD470E">
        <w:rPr>
          <w:sz w:val="28"/>
          <w:szCs w:val="28"/>
        </w:rPr>
        <w:t xml:space="preserve"> – диаметр окружности центров шариков.</w:t>
      </w:r>
      <w:proofErr w:type="gramEnd"/>
    </w:p>
    <w:p w14:paraId="1E810AA0" w14:textId="77777777" w:rsidR="00B22B79" w:rsidRPr="00BD470E" w:rsidRDefault="00B22B79" w:rsidP="006113F3">
      <w:pPr>
        <w:spacing w:line="360" w:lineRule="auto"/>
        <w:ind w:right="-1" w:firstLine="709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Наружное кольцо подшипника служит для крепления подшипника в корпусе, </w:t>
      </w:r>
    </w:p>
    <w:p w14:paraId="578162DB" w14:textId="77777777" w:rsidR="00B22B79" w:rsidRPr="00BD470E" w:rsidRDefault="00B22B79" w:rsidP="006113F3">
      <w:pPr>
        <w:spacing w:line="360" w:lineRule="auto"/>
        <w:ind w:right="-1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внутреннее  кольцо – для крепления на валу. </w:t>
      </w:r>
    </w:p>
    <w:p w14:paraId="19BA5762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      Подшипники качения обеспечивают высокую точность центрирования при восприятии значительных радиальных и осевых нагрузок, сохраняют работоспособность при больших частотах вращения и в широком диапазоне изменения температур. </w:t>
      </w:r>
    </w:p>
    <w:p w14:paraId="1CB70CB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       Подшипники качения стандартизированы, чем обеспечивают полную взаимозаменяемость.</w:t>
      </w:r>
    </w:p>
    <w:p w14:paraId="356E9DB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6FA57741" w14:textId="5B2B383A" w:rsidR="00B22B79" w:rsidRPr="00BD470E" w:rsidRDefault="00224501" w:rsidP="00DF13D0">
      <w:pPr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object w:dxaOrig="9255" w:dyaOrig="5985" w14:anchorId="7353BC07">
          <v:shape id="_x0000_i1035" type="#_x0000_t75" style="width:462.05pt;height:274.85pt" o:ole="">
            <v:imagedata r:id="rId38" o:title="" gain="45875f" blacklevel="-7864f" grayscale="t" bilevel="t"/>
          </v:shape>
          <o:OLEObject Type="Embed" ProgID="PBrush" ShapeID="_x0000_i1035" DrawAspect="Content" ObjectID="_377302897" r:id="rId39"/>
        </w:object>
      </w:r>
    </w:p>
    <w:p w14:paraId="39DCE988" w14:textId="77777777" w:rsidR="00B22B79" w:rsidRPr="00BD470E" w:rsidRDefault="00B22B79" w:rsidP="00DF13D0">
      <w:pPr>
        <w:ind w:left="142" w:right="-1" w:firstLine="567"/>
        <w:rPr>
          <w:sz w:val="28"/>
          <w:szCs w:val="28"/>
          <w:lang w:val="en-US"/>
        </w:rPr>
      </w:pPr>
      <w:r w:rsidRPr="00BD470E">
        <w:rPr>
          <w:sz w:val="28"/>
          <w:szCs w:val="28"/>
        </w:rPr>
        <w:object w:dxaOrig="1980" w:dyaOrig="3150" w14:anchorId="6E615E36">
          <v:shape id="_x0000_i1036" type="#_x0000_t75" style="width:98.9pt;height:157.75pt" o:ole="">
            <v:imagedata r:id="rId40" o:title="" gain="53740f" blacklevel="-7864f" grayscale="t" bilevel="t"/>
          </v:shape>
          <o:OLEObject Type="Embed" ProgID="PBrush" ShapeID="_x0000_i1036" DrawAspect="Content" ObjectID="_377302898" r:id="rId41"/>
        </w:object>
      </w:r>
      <w:r w:rsidRPr="00BD470E">
        <w:rPr>
          <w:sz w:val="28"/>
          <w:szCs w:val="28"/>
        </w:rPr>
        <w:object w:dxaOrig="6660" w:dyaOrig="3135" w14:anchorId="28683F9F">
          <v:shape id="_x0000_i1037" type="#_x0000_t75" style="width:332.45pt;height:156.5pt" o:ole="">
            <v:imagedata r:id="rId42" o:title="" gain="192753f" blacklevel="-15728f" grayscale="t" bilevel="t"/>
          </v:shape>
          <o:OLEObject Type="Embed" ProgID="PBrush" ShapeID="_x0000_i1037" DrawAspect="Content" ObjectID="_377302899" r:id="rId43"/>
        </w:object>
      </w:r>
    </w:p>
    <w:p w14:paraId="6AF7D60D" w14:textId="77777777" w:rsidR="00B22B79" w:rsidRPr="00BD470E" w:rsidRDefault="00B22B79" w:rsidP="00DF13D0">
      <w:pPr>
        <w:spacing w:line="360" w:lineRule="auto"/>
        <w:ind w:left="142" w:right="-1" w:firstLine="567"/>
        <w:rPr>
          <w:i/>
          <w:sz w:val="28"/>
          <w:szCs w:val="28"/>
        </w:rPr>
      </w:pPr>
    </w:p>
    <w:p w14:paraId="40DBB426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 xml:space="preserve">          Радиальные шарикоподшипники</w:t>
      </w:r>
      <w:r w:rsidRPr="00BD470E">
        <w:rPr>
          <w:sz w:val="28"/>
          <w:szCs w:val="28"/>
        </w:rPr>
        <w:t xml:space="preserve"> применяется при действии радиальных нагрузок, например, в легких прямозубых цилиндрических передачах, маломощных двигателях и т.д. Могут воспринимать как радиальные, так и осевые нагрузки, действующие в обоих направлениях, но не превышающие 70% неиспользованной радиальной нагрузки.</w:t>
      </w:r>
    </w:p>
    <w:p w14:paraId="166624BB" w14:textId="6A46D30F" w:rsidR="006113F3" w:rsidRPr="00472BCF" w:rsidRDefault="00B22B79" w:rsidP="00472BC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</w:rPr>
        <w:t>Радиально-упорные шарикоподшипники</w:t>
      </w:r>
      <w:r w:rsidRPr="00BD470E">
        <w:rPr>
          <w:sz w:val="28"/>
          <w:szCs w:val="28"/>
        </w:rPr>
        <w:t xml:space="preserve"> предназначены для восприятия одновременно действующих радиальных и односторонних осевых нагрузок. Величина воспринимаемой осевой наг</w:t>
      </w:r>
      <w:r w:rsidR="00241A0E" w:rsidRPr="00BD470E">
        <w:rPr>
          <w:sz w:val="28"/>
          <w:szCs w:val="28"/>
        </w:rPr>
        <w:t xml:space="preserve">рузки зависит от угла контакта </w:t>
      </w:r>
      <w:r w:rsidRPr="00BD470E">
        <w:rPr>
          <w:sz w:val="28"/>
          <w:szCs w:val="28"/>
        </w:rPr>
        <w:t xml:space="preserve">шариков с дорожками качения </w:t>
      </w:r>
      <w:r w:rsidRPr="00BD470E">
        <w:rPr>
          <w:i/>
          <w:sz w:val="28"/>
          <w:szCs w:val="28"/>
        </w:rPr>
        <w:t>α.</w:t>
      </w:r>
      <w:r w:rsidRPr="00BD470E">
        <w:rPr>
          <w:sz w:val="28"/>
          <w:szCs w:val="28"/>
        </w:rPr>
        <w:t xml:space="preserve"> Стандартные значения угла контакта </w:t>
      </w:r>
      <w:r w:rsidRPr="00BD470E">
        <w:rPr>
          <w:position w:val="-6"/>
          <w:sz w:val="28"/>
          <w:szCs w:val="28"/>
        </w:rPr>
        <w:object w:dxaOrig="240" w:dyaOrig="225" w14:anchorId="425D6FEF">
          <v:shape id="_x0000_i1038" type="#_x0000_t75" style="width:12.5pt;height:11.9pt" o:ole="">
            <v:imagedata r:id="rId44" o:title=""/>
          </v:shape>
          <o:OLEObject Type="Embed" ProgID="Equation.3" ShapeID="_x0000_i1038" DrawAspect="Content" ObjectID="_377302900" r:id="rId45"/>
        </w:object>
      </w:r>
      <w:r w:rsidRPr="00BD470E">
        <w:rPr>
          <w:sz w:val="28"/>
          <w:szCs w:val="28"/>
        </w:rPr>
        <w:t xml:space="preserve"> выбираются из ряда: </w:t>
      </w:r>
      <w:r w:rsidRPr="00BD470E">
        <w:rPr>
          <w:position w:val="-10"/>
          <w:sz w:val="28"/>
          <w:szCs w:val="28"/>
        </w:rPr>
        <w:object w:dxaOrig="1995" w:dyaOrig="360" w14:anchorId="159BEE02">
          <v:shape id="_x0000_i1039" type="#_x0000_t75" style="width:100.15pt;height:18.15pt" o:ole="">
            <v:imagedata r:id="rId46" o:title=""/>
          </v:shape>
          <o:OLEObject Type="Embed" ProgID="Equation.3" ShapeID="_x0000_i1039" DrawAspect="Content" ObjectID="_377302901" r:id="rId47"/>
        </w:object>
      </w:r>
    </w:p>
    <w:p w14:paraId="679BE875" w14:textId="77777777" w:rsidR="006113F3" w:rsidRPr="00BD470E" w:rsidRDefault="006113F3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6331B821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>Понятие грузоподъемности стандартных подшипников качения.</w:t>
      </w:r>
    </w:p>
    <w:p w14:paraId="0571ABD9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74DA5FD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Проектирование подшипникового узла начинают с выбора типа подшипника.</w:t>
      </w:r>
    </w:p>
    <w:p w14:paraId="789BF4A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Тип подшипника (радиальный, радиально-упорный) выбирают в зависимости от соотношения межд</w:t>
      </w:r>
      <w:r w:rsidR="007256CA" w:rsidRPr="00BD470E">
        <w:rPr>
          <w:sz w:val="28"/>
          <w:szCs w:val="28"/>
        </w:rPr>
        <w:t>у осевой и радиальной нагрузкой</w:t>
      </w:r>
      <w:r w:rsidRPr="00BD470E">
        <w:rPr>
          <w:sz w:val="28"/>
          <w:szCs w:val="28"/>
        </w:rPr>
        <w:t>.</w:t>
      </w:r>
    </w:p>
    <w:p w14:paraId="1204947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Если отношение </w:t>
      </w:r>
      <w:proofErr w:type="spellStart"/>
      <w:r w:rsidRPr="00BD470E">
        <w:rPr>
          <w:i/>
          <w:sz w:val="28"/>
          <w:szCs w:val="28"/>
          <w:lang w:val="en-US"/>
        </w:rPr>
        <w:t>F</w:t>
      </w:r>
      <w:r w:rsidRPr="00BD470E">
        <w:rPr>
          <w:i/>
          <w:sz w:val="28"/>
          <w:szCs w:val="28"/>
          <w:vertAlign w:val="subscript"/>
          <w:lang w:val="en-US"/>
        </w:rPr>
        <w:t>a</w:t>
      </w:r>
      <w:proofErr w:type="spellEnd"/>
      <w:r w:rsidRPr="00BD470E">
        <w:rPr>
          <w:i/>
          <w:sz w:val="28"/>
          <w:szCs w:val="28"/>
          <w:vertAlign w:val="subscript"/>
        </w:rPr>
        <w:t xml:space="preserve"> </w:t>
      </w:r>
      <w:r w:rsidRPr="00BD470E">
        <w:rPr>
          <w:i/>
          <w:sz w:val="28"/>
          <w:szCs w:val="28"/>
        </w:rPr>
        <w:t xml:space="preserve">/ </w:t>
      </w:r>
      <w:proofErr w:type="spellStart"/>
      <w:r w:rsidRPr="00BD470E">
        <w:rPr>
          <w:i/>
          <w:sz w:val="28"/>
          <w:szCs w:val="28"/>
          <w:lang w:val="en-US"/>
        </w:rPr>
        <w:t>F</w:t>
      </w:r>
      <w:r w:rsidRPr="00BD470E">
        <w:rPr>
          <w:i/>
          <w:sz w:val="28"/>
          <w:szCs w:val="28"/>
          <w:vertAlign w:val="subscript"/>
          <w:lang w:val="en-US"/>
        </w:rPr>
        <w:t>r</w:t>
      </w:r>
      <w:proofErr w:type="spellEnd"/>
      <w:r w:rsidRPr="00BD470E">
        <w:rPr>
          <w:sz w:val="28"/>
          <w:szCs w:val="28"/>
        </w:rPr>
        <w:t xml:space="preserve"> &lt; 0.35, то применяют радиальные подшипники, в противном случае используют радиально-упорные.</w:t>
      </w:r>
    </w:p>
    <w:p w14:paraId="54BF5F55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Условно различают два режима работы подшипников качения:</w:t>
      </w:r>
    </w:p>
    <w:p w14:paraId="4CB9272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– режим работы со статической нагрузкой при частоте вращения вала </w:t>
      </w:r>
    </w:p>
    <w:p w14:paraId="761F025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</w:rPr>
        <w:t xml:space="preserve">   </w:t>
      </w:r>
      <w:proofErr w:type="gramStart"/>
      <w:r w:rsidRPr="00BD470E">
        <w:rPr>
          <w:i/>
          <w:sz w:val="28"/>
          <w:szCs w:val="28"/>
          <w:lang w:val="en-US"/>
        </w:rPr>
        <w:t>n</w:t>
      </w:r>
      <w:r w:rsidRPr="00BD470E">
        <w:rPr>
          <w:i/>
          <w:sz w:val="28"/>
          <w:szCs w:val="28"/>
        </w:rPr>
        <w:t xml:space="preserve">  </w:t>
      </w:r>
      <w:r w:rsidRPr="00BD470E">
        <w:rPr>
          <w:sz w:val="28"/>
          <w:szCs w:val="28"/>
        </w:rPr>
        <w:t>≤</w:t>
      </w:r>
      <w:proofErr w:type="gramEnd"/>
      <w:r w:rsidRPr="00BD470E">
        <w:rPr>
          <w:sz w:val="28"/>
          <w:szCs w:val="28"/>
        </w:rPr>
        <w:t xml:space="preserve"> 1 об/мин,</w:t>
      </w:r>
    </w:p>
    <w:p w14:paraId="1EAAA0C6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– режим работы с динамической нагрузкой при частоте вращения </w:t>
      </w:r>
    </w:p>
    <w:p w14:paraId="12E6907E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 xml:space="preserve">    </w:t>
      </w:r>
      <w:proofErr w:type="gramStart"/>
      <w:r w:rsidRPr="00BD470E">
        <w:rPr>
          <w:i/>
          <w:sz w:val="28"/>
          <w:szCs w:val="28"/>
          <w:lang w:val="en-US"/>
        </w:rPr>
        <w:t>n</w:t>
      </w:r>
      <w:proofErr w:type="gramEnd"/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&gt; 1 об/мин.</w:t>
      </w:r>
    </w:p>
    <w:p w14:paraId="3241ECF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первом режиме при действии относительно больших статических нагрузок на рабочих поверхностях колец и тел качения могут возникать местные пластические деформации.</w:t>
      </w:r>
    </w:p>
    <w:p w14:paraId="262CAC9A" w14:textId="77777777" w:rsidR="00B22B79" w:rsidRPr="00BD470E" w:rsidRDefault="004F1886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Чтобы </w:t>
      </w:r>
      <w:proofErr w:type="gramStart"/>
      <w:r w:rsidR="00B22B79" w:rsidRPr="00BD470E">
        <w:rPr>
          <w:sz w:val="28"/>
          <w:szCs w:val="28"/>
        </w:rPr>
        <w:t>избежать</w:t>
      </w:r>
      <w:proofErr w:type="gramEnd"/>
      <w:r w:rsidR="00B22B79" w:rsidRPr="00BD470E">
        <w:rPr>
          <w:sz w:val="28"/>
          <w:szCs w:val="28"/>
        </w:rPr>
        <w:t xml:space="preserve"> подобные явления, подшипники рассчитываются по статической грузоподъемности.</w:t>
      </w:r>
    </w:p>
    <w:p w14:paraId="1AE666DD" w14:textId="0FB90307" w:rsidR="00B22B79" w:rsidRPr="00BD470E" w:rsidRDefault="009C69A2" w:rsidP="009C69A2">
      <w:pPr>
        <w:spacing w:line="360" w:lineRule="auto"/>
        <w:ind w:right="-1"/>
        <w:jc w:val="both"/>
        <w:rPr>
          <w:sz w:val="28"/>
          <w:szCs w:val="28"/>
        </w:rPr>
      </w:pPr>
      <w:r>
        <w:rPr>
          <w:b/>
          <w:i/>
          <w:sz w:val="28"/>
          <w:szCs w:val="28"/>
        </w:rPr>
        <w:t xml:space="preserve">         </w:t>
      </w:r>
      <w:r w:rsidR="00B22B79" w:rsidRPr="00BD470E">
        <w:rPr>
          <w:b/>
          <w:i/>
          <w:sz w:val="28"/>
          <w:szCs w:val="28"/>
        </w:rPr>
        <w:t xml:space="preserve"> Статическая грузоподъемность подшипника качения</w:t>
      </w:r>
      <w:r w:rsidR="00B22B79" w:rsidRPr="00BD470E">
        <w:rPr>
          <w:sz w:val="28"/>
          <w:szCs w:val="28"/>
        </w:rPr>
        <w:t xml:space="preserve"> – допускаемая статическая нагрузка, под которой для радиальных и радиально–упорных подшипников понимают постоянную радиальную нагрузку, вызывающую общую остаточную деформацию тел качения и колец в наиболее нагруженной точке контакта, равную 0,0001 диаметра шарика.</w:t>
      </w:r>
    </w:p>
    <w:p w14:paraId="1404FAB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</w:rPr>
        <w:t>Динамическая грузоподъемность</w:t>
      </w:r>
      <w:r w:rsidRPr="00BD470E">
        <w:rPr>
          <w:sz w:val="28"/>
          <w:szCs w:val="28"/>
        </w:rPr>
        <w:t xml:space="preserve"> – такая постоянная радиальная нагрузка, которую подшипник (с вращающимся внутренним кольцом) может выдержать в течение нормального срока службы, исчисляемого в млн. оборотов внутреннего кольца без проявления признаков усталости материала колец или шариков менее чем у 90% группы подшипников, подвергаемых испытанию.</w:t>
      </w:r>
    </w:p>
    <w:p w14:paraId="1E13DEF5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7B5D1C9D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3E1FBB68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>Выбор подшипника по динамической грузоподъемности.</w:t>
      </w:r>
    </w:p>
    <w:p w14:paraId="62654EBC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638A66D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подборе подшипников по динамической грузоподъемности используют эмпирическую зависимость:</w:t>
      </w:r>
    </w:p>
    <w:p w14:paraId="4F9889E4" w14:textId="5CD4D7EA" w:rsidR="00B22B79" w:rsidRPr="00BD470E" w:rsidRDefault="00284662" w:rsidP="00284662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L=(C/P</m:t>
        </m:r>
        <m:sSup>
          <m:sSup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/>
                <w:sz w:val="28"/>
                <w:szCs w:val="28"/>
              </w:rPr>
              <m:t>)</m:t>
            </m:r>
          </m:e>
          <m:sup>
            <m:r>
              <w:rPr>
                <w:rFonts w:ascii="Cambria Math"/>
                <w:sz w:val="28"/>
                <w:szCs w:val="28"/>
              </w:rPr>
              <m:t>3</m:t>
            </m:r>
          </m:sup>
        </m:sSup>
      </m:oMath>
      <w:r w:rsidR="00B22B79" w:rsidRPr="00BD470E">
        <w:rPr>
          <w:sz w:val="28"/>
          <w:szCs w:val="28"/>
        </w:rPr>
        <w:t>,</w:t>
      </w:r>
    </w:p>
    <w:p w14:paraId="29EEE1B9" w14:textId="4DBF282C" w:rsidR="00B22B79" w:rsidRPr="00BD470E" w:rsidRDefault="00A7667D" w:rsidP="00284662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L</m:t>
            </m:r>
          </m:e>
          <m:sub>
            <m:r>
              <w:rPr>
                <w:rFonts w:ascii="Cambria Math"/>
                <w:sz w:val="28"/>
                <w:szCs w:val="28"/>
              </w:rPr>
              <m:t>h</m:t>
            </m:r>
          </m:sub>
        </m:sSub>
        <m:r>
          <w:rPr>
            <w:rFonts w:ascii="Cambria Math"/>
            <w:sz w:val="28"/>
            <w:szCs w:val="28"/>
          </w:rPr>
          <m:t>=1</m:t>
        </m:r>
        <m:sSup>
          <m:sSup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/>
                <w:sz w:val="28"/>
                <w:szCs w:val="28"/>
              </w:rPr>
              <m:t>0</m:t>
            </m:r>
          </m:e>
          <m:sup>
            <m:r>
              <w:rPr>
                <w:rFonts w:ascii="Cambria Math"/>
                <w:sz w:val="28"/>
                <w:szCs w:val="28"/>
              </w:rPr>
              <m:t>6</m:t>
            </m:r>
          </m:sup>
        </m:sSup>
        <m:r>
          <w:rPr>
            <w:rFonts w:ascii="Cambria Math"/>
            <w:sz w:val="28"/>
            <w:szCs w:val="28"/>
          </w:rPr>
          <m:t>(C/P</m:t>
        </m:r>
        <m:sSup>
          <m:sSup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/>
                <w:sz w:val="28"/>
                <w:szCs w:val="28"/>
              </w:rPr>
              <m:t>)</m:t>
            </m:r>
          </m:e>
          <m:sup>
            <m:r>
              <w:rPr>
                <w:rFonts w:ascii="Cambria Math"/>
                <w:sz w:val="28"/>
                <w:szCs w:val="28"/>
              </w:rPr>
              <m:t>3</m:t>
            </m:r>
          </m:sup>
        </m:sSup>
        <m:r>
          <w:rPr>
            <w:rFonts w:ascii="Cambria Math"/>
            <w:sz w:val="28"/>
            <w:szCs w:val="28"/>
          </w:rPr>
          <m:t>/60n=1</m:t>
        </m:r>
        <m:sSup>
          <m:sSup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/>
                <w:sz w:val="28"/>
                <w:szCs w:val="28"/>
              </w:rPr>
              <m:t>0</m:t>
            </m:r>
          </m:e>
          <m:sup>
            <m:r>
              <w:rPr>
                <w:rFonts w:ascii="Cambria Math"/>
                <w:sz w:val="28"/>
                <w:szCs w:val="28"/>
              </w:rPr>
              <m:t>6</m:t>
            </m:r>
          </m:sup>
        </m:sSup>
        <m:r>
          <w:rPr>
            <w:rFonts w:ascii="Cambria Math"/>
            <w:sz w:val="28"/>
            <w:szCs w:val="28"/>
          </w:rPr>
          <m:t>L/60n</m:t>
        </m:r>
      </m:oMath>
      <w:r w:rsidR="00B22B79" w:rsidRPr="00BD470E">
        <w:rPr>
          <w:sz w:val="28"/>
          <w:szCs w:val="28"/>
        </w:rPr>
        <w:t>,</w:t>
      </w:r>
    </w:p>
    <w:p w14:paraId="4C562D47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i/>
          <w:sz w:val="28"/>
          <w:szCs w:val="28"/>
          <w:lang w:val="en-US"/>
        </w:rPr>
        <w:t>L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и </w:t>
      </w:r>
      <w:proofErr w:type="spellStart"/>
      <w:r w:rsidRPr="00BD470E">
        <w:rPr>
          <w:i/>
          <w:sz w:val="28"/>
          <w:szCs w:val="28"/>
          <w:lang w:val="en-US"/>
        </w:rPr>
        <w:t>L</w:t>
      </w:r>
      <w:r w:rsidRPr="00BD470E">
        <w:rPr>
          <w:sz w:val="28"/>
          <w:szCs w:val="28"/>
          <w:vertAlign w:val="subscript"/>
          <w:lang w:val="en-US"/>
        </w:rPr>
        <w:t>h</w:t>
      </w:r>
      <w:proofErr w:type="spellEnd"/>
      <w:r w:rsidRPr="00BD470E">
        <w:rPr>
          <w:sz w:val="28"/>
          <w:szCs w:val="28"/>
        </w:rPr>
        <w:t xml:space="preserve"> – долговечность в млн. оборотах или в часах, соответственно;</w:t>
      </w:r>
    </w:p>
    <w:p w14:paraId="2113EA0A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gramStart"/>
      <w:r w:rsidRPr="00BD470E">
        <w:rPr>
          <w:i/>
          <w:sz w:val="28"/>
          <w:szCs w:val="28"/>
        </w:rPr>
        <w:t xml:space="preserve">С </w:t>
      </w:r>
      <w:r w:rsidRPr="00BD470E">
        <w:rPr>
          <w:sz w:val="28"/>
          <w:szCs w:val="28"/>
        </w:rPr>
        <w:t>- динамическая грузоподъемность, Н;</w:t>
      </w:r>
      <w:proofErr w:type="gramEnd"/>
    </w:p>
    <w:p w14:paraId="1406550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gramStart"/>
      <w:r w:rsidRPr="00BD470E">
        <w:rPr>
          <w:i/>
          <w:sz w:val="28"/>
          <w:szCs w:val="28"/>
        </w:rPr>
        <w:t>Р</w:t>
      </w:r>
      <w:proofErr w:type="gramEnd"/>
      <w:r w:rsidRPr="00BD470E">
        <w:rPr>
          <w:sz w:val="28"/>
          <w:szCs w:val="28"/>
        </w:rPr>
        <w:t xml:space="preserve"> – эквивалентная динамическая нагрузка, Н;</w:t>
      </w:r>
    </w:p>
    <w:p w14:paraId="51F8CDC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  <w:lang w:val="en-US"/>
        </w:rPr>
        <w:t>n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</w:t>
      </w:r>
      <w:proofErr w:type="gramStart"/>
      <w:r w:rsidRPr="00BD470E">
        <w:rPr>
          <w:sz w:val="28"/>
          <w:szCs w:val="28"/>
        </w:rPr>
        <w:t>частота</w:t>
      </w:r>
      <w:proofErr w:type="gramEnd"/>
      <w:r w:rsidRPr="00BD470E">
        <w:rPr>
          <w:sz w:val="28"/>
          <w:szCs w:val="28"/>
        </w:rPr>
        <w:t xml:space="preserve"> вращения подвижного кольца, об/мин.</w:t>
      </w:r>
    </w:p>
    <w:p w14:paraId="50FA2148" w14:textId="4F9F2163" w:rsidR="00B22B79" w:rsidRPr="00BD470E" w:rsidRDefault="00B22B79" w:rsidP="00284662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>Обычно долговечность всего прибора определяется долговечностью наиболее ответственного элемента конструкции, например, в электромеханических приводах -</w:t>
      </w:r>
      <w:r w:rsidR="006113F3" w:rsidRPr="00BD470E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>долговечностью двигателя</w:t>
      </w:r>
      <w:r w:rsidR="006113F3" w:rsidRPr="00BD470E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L</m:t>
            </m:r>
          </m:e>
          <m:sub>
            <m:r>
              <w:rPr>
                <w:rFonts w:ascii="Cambria Math"/>
                <w:sz w:val="28"/>
                <w:szCs w:val="28"/>
              </w:rPr>
              <m:t>h</m:t>
            </m:r>
          </m:sub>
        </m:sSub>
        <m:r>
          <w:rPr>
            <w:rFonts w:ascii="Cambria Math"/>
            <w:sz w:val="28"/>
            <w:szCs w:val="28"/>
          </w:rPr>
          <m:t>=500..1200</m:t>
        </m:r>
        <m:r>
          <m:rPr>
            <m:nor/>
          </m:rPr>
          <w:rPr>
            <w:rFonts w:ascii="Cambria Math"/>
            <w:sz w:val="28"/>
            <w:szCs w:val="28"/>
          </w:rPr>
          <m:t xml:space="preserve"> </m:t>
        </m:r>
        <m:r>
          <m:rPr>
            <m:nor/>
          </m:rPr>
          <w:rPr>
            <w:rFonts w:ascii="Cambria Math"/>
            <w:sz w:val="28"/>
            <w:szCs w:val="28"/>
          </w:rPr>
          <m:t>час</m:t>
        </m:r>
      </m:oMath>
      <w:r w:rsidRPr="00BD470E">
        <w:rPr>
          <w:sz w:val="28"/>
          <w:szCs w:val="28"/>
        </w:rPr>
        <w:t>.</w:t>
      </w:r>
    </w:p>
    <w:p w14:paraId="26DB9B87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Если долговечность является известной или заданной величиной, то динамическая грузоподъемность определяется по формуле:</w:t>
      </w:r>
    </w:p>
    <w:p w14:paraId="51EA51C0" w14:textId="225630A2" w:rsidR="00B22B79" w:rsidRPr="00BD470E" w:rsidRDefault="00284662" w:rsidP="00284662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C=P</m:t>
        </m:r>
        <m:rad>
          <m:ra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>
            <m:r>
              <w:rPr>
                <w:rFonts w:ascii="Cambria Math"/>
                <w:sz w:val="28"/>
                <w:szCs w:val="28"/>
              </w:rPr>
              <m:t>3</m:t>
            </m:r>
          </m:deg>
          <m:e>
            <m:r>
              <w:rPr>
                <w:rFonts w:ascii="Cambria Math"/>
                <w:sz w:val="28"/>
                <w:szCs w:val="28"/>
              </w:rPr>
              <m:t>L</m:t>
            </m:r>
          </m:e>
        </m:rad>
      </m:oMath>
      <w:r w:rsidR="00B22B79" w:rsidRPr="00BD470E">
        <w:rPr>
          <w:sz w:val="28"/>
          <w:szCs w:val="28"/>
        </w:rPr>
        <w:t>.</w:t>
      </w:r>
    </w:p>
    <w:p w14:paraId="254F0612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Эквивалентную динамическую нагрузку для однорядных радиальных и радиально-упорных подшипников определяют по формуле:</w:t>
      </w:r>
    </w:p>
    <w:p w14:paraId="63A8B9C7" w14:textId="413BD030" w:rsidR="00B22B79" w:rsidRPr="00BD470E" w:rsidRDefault="00284662" w:rsidP="00284662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P=(V</m:t>
        </m:r>
        <m:r>
          <w:rPr>
            <w:rFonts w:ascii="Cambria Math" w:hAnsi="Cambria Math" w:cs="Cambria Math"/>
            <w:sz w:val="28"/>
            <w:szCs w:val="28"/>
          </w:rPr>
          <m:t>⋅</m:t>
        </m:r>
        <m:r>
          <w:rPr>
            <w:rFonts w:ascii="Cambria Math"/>
            <w:sz w:val="28"/>
            <w:szCs w:val="28"/>
          </w:rPr>
          <m:t>X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</m:t>
            </m:r>
          </m:sub>
        </m:sSub>
        <m:r>
          <w:rPr>
            <w:rFonts w:ascii="Cambria Math"/>
            <w:sz w:val="28"/>
            <w:szCs w:val="28"/>
          </w:rPr>
          <m:t>+Y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a</m:t>
            </m:r>
          </m:sub>
        </m:sSub>
        <m:r>
          <w:rPr>
            <w:rFonts w:ascii="Cambria Math"/>
            <w:sz w:val="28"/>
            <w:szCs w:val="28"/>
          </w:rPr>
          <m:t>)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K</m:t>
            </m:r>
          </m:e>
          <m:sub>
            <m:r>
              <w:rPr>
                <w:rFonts w:ascii="Cambria Math"/>
                <w:sz w:val="28"/>
                <w:szCs w:val="28"/>
              </w:rPr>
              <m:t>σ</m:t>
            </m:r>
          </m:sub>
        </m:sSub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K</m:t>
            </m:r>
          </m:e>
          <m:sub>
            <m:r>
              <w:rPr>
                <w:rFonts w:ascii="Cambria Math"/>
                <w:sz w:val="28"/>
                <w:szCs w:val="28"/>
              </w:rPr>
              <m:t>τ</m:t>
            </m:r>
          </m:sub>
        </m:sSub>
      </m:oMath>
      <w:r w:rsidR="00B22B79" w:rsidRPr="00BD470E">
        <w:rPr>
          <w:sz w:val="28"/>
          <w:szCs w:val="28"/>
        </w:rPr>
        <w:t>,</w:t>
      </w:r>
    </w:p>
    <w:p w14:paraId="5AEBEDF2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i/>
          <w:sz w:val="28"/>
          <w:szCs w:val="28"/>
          <w:lang w:val="en-US"/>
        </w:rPr>
        <w:t>V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– коэффициент вращения;</w:t>
      </w:r>
    </w:p>
    <w:p w14:paraId="281430E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(</w:t>
      </w:r>
      <w:r w:rsidRPr="00BD470E">
        <w:rPr>
          <w:i/>
          <w:sz w:val="28"/>
          <w:szCs w:val="28"/>
          <w:lang w:val="en-US"/>
        </w:rPr>
        <w:t>V</w:t>
      </w:r>
      <w:r w:rsidRPr="00BD470E">
        <w:rPr>
          <w:sz w:val="28"/>
          <w:szCs w:val="28"/>
        </w:rPr>
        <w:t xml:space="preserve">=1 – вращение внутреннего кольца, </w:t>
      </w:r>
      <w:r w:rsidRPr="00BD470E">
        <w:rPr>
          <w:i/>
          <w:sz w:val="28"/>
          <w:szCs w:val="28"/>
          <w:lang w:val="en-US"/>
        </w:rPr>
        <w:t>V</w:t>
      </w:r>
      <w:r w:rsidRPr="00BD470E">
        <w:rPr>
          <w:sz w:val="28"/>
          <w:szCs w:val="28"/>
        </w:rPr>
        <w:t>=1,2 – вращение наружного кольца),</w:t>
      </w:r>
    </w:p>
    <w:p w14:paraId="29A525E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  <w:lang w:val="en-US"/>
        </w:rPr>
        <w:t>X</w:t>
      </w:r>
      <w:r w:rsidRPr="00BD470E">
        <w:rPr>
          <w:i/>
          <w:sz w:val="28"/>
          <w:szCs w:val="28"/>
        </w:rPr>
        <w:t xml:space="preserve">, </w:t>
      </w:r>
      <w:r w:rsidRPr="00BD470E">
        <w:rPr>
          <w:i/>
          <w:sz w:val="28"/>
          <w:szCs w:val="28"/>
          <w:lang w:val="en-US"/>
        </w:rPr>
        <w:t>Y</w:t>
      </w:r>
      <w:r w:rsidRPr="00BD470E">
        <w:rPr>
          <w:sz w:val="28"/>
          <w:szCs w:val="28"/>
        </w:rPr>
        <w:t xml:space="preserve"> – коэффициенты радиальной и осевой нагрузки;</w:t>
      </w:r>
    </w:p>
    <w:p w14:paraId="3FAAC3F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i/>
          <w:sz w:val="28"/>
          <w:szCs w:val="28"/>
          <w:lang w:val="en-US"/>
        </w:rPr>
        <w:t>K</w:t>
      </w:r>
      <w:r w:rsidRPr="00BD470E">
        <w:rPr>
          <w:sz w:val="28"/>
          <w:szCs w:val="28"/>
          <w:vertAlign w:val="subscript"/>
        </w:rPr>
        <w:t>б</w:t>
      </w:r>
      <w:r w:rsidRPr="00BD470E">
        <w:rPr>
          <w:sz w:val="28"/>
          <w:szCs w:val="28"/>
        </w:rPr>
        <w:t xml:space="preserve"> – коэффициент безопасности, учитывающий динамические нагрузки;</w:t>
      </w:r>
    </w:p>
    <w:p w14:paraId="152BA58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spellStart"/>
      <w:proofErr w:type="gramStart"/>
      <w:r w:rsidRPr="00BD470E">
        <w:rPr>
          <w:i/>
          <w:sz w:val="28"/>
          <w:szCs w:val="28"/>
          <w:lang w:val="en-US"/>
        </w:rPr>
        <w:t>K</w:t>
      </w:r>
      <w:r w:rsidRPr="00BD470E">
        <w:rPr>
          <w:sz w:val="28"/>
          <w:szCs w:val="28"/>
          <w:vertAlign w:val="subscript"/>
          <w:lang w:val="en-US"/>
        </w:rPr>
        <w:t>t</w:t>
      </w:r>
      <w:proofErr w:type="spellEnd"/>
      <w:r w:rsidRPr="00BD470E">
        <w:rPr>
          <w:sz w:val="28"/>
          <w:szCs w:val="28"/>
        </w:rPr>
        <w:t xml:space="preserve"> – температурный коэффициент, учитывающий влияние температурного режима работы на долговечность подшипника.</w:t>
      </w:r>
      <w:proofErr w:type="gramEnd"/>
    </w:p>
    <w:p w14:paraId="467B0A7C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Значения коэффициентов выбираются из таблиц.</w:t>
      </w:r>
    </w:p>
    <w:p w14:paraId="794DFEFA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Расчетную величину динамической грузоподъемности определяют по формуле:</w:t>
      </w:r>
    </w:p>
    <w:p w14:paraId="403BA50C" w14:textId="591C7E01" w:rsidR="00B22B79" w:rsidRPr="00BD470E" w:rsidRDefault="00284662" w:rsidP="00284662">
      <w:pPr>
        <w:ind w:left="142" w:right="-1" w:firstLine="567"/>
        <w:jc w:val="center"/>
        <w:rPr>
          <w:sz w:val="28"/>
          <w:szCs w:val="28"/>
        </w:rPr>
      </w:pPr>
      <m:oMathPara>
        <m:oMath>
          <m:r>
            <w:rPr>
              <w:rFonts w:ascii="Cambria Math"/>
              <w:sz w:val="28"/>
              <w:szCs w:val="28"/>
            </w:rPr>
            <m:t>(</m:t>
          </m:r>
          <m:sSub>
            <m:sSub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/>
                  <w:sz w:val="28"/>
                  <w:szCs w:val="28"/>
                </w:rPr>
                <m:t>С</m:t>
              </m:r>
            </m:e>
            <m:sub>
              <m:r>
                <w:rPr>
                  <w:rFonts w:ascii="Cambria Math"/>
                  <w:sz w:val="28"/>
                  <w:szCs w:val="28"/>
                </w:rPr>
                <m:t>p</m:t>
              </m:r>
            </m:sub>
          </m:sSub>
          <m:r>
            <w:rPr>
              <w:rFonts w:ascii="Cambria Math"/>
              <w:sz w:val="28"/>
              <w:szCs w:val="28"/>
            </w:rPr>
            <m:t>)=0,01P</m:t>
          </m:r>
          <m:rad>
            <m:rad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/>
                  <w:sz w:val="28"/>
                  <w:szCs w:val="28"/>
                </w:rPr>
                <m:t>3</m:t>
              </m:r>
            </m:deg>
            <m:e>
              <m:r>
                <w:rPr>
                  <w:rFonts w:ascii="Cambria Math"/>
                  <w:sz w:val="28"/>
                  <w:szCs w:val="28"/>
                </w:rPr>
                <m:t>60n</m:t>
              </m:r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L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h</m:t>
                  </m:r>
                </m:sub>
              </m:sSub>
            </m:e>
          </m:rad>
          <m:r>
            <w:rPr>
              <w:rFonts w:ascii="Cambria Math"/>
              <w:sz w:val="28"/>
              <w:szCs w:val="28"/>
            </w:rPr>
            <m:t>.</m:t>
          </m:r>
        </m:oMath>
      </m:oMathPara>
    </w:p>
    <w:p w14:paraId="4B378A4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 справочнику на стандартные подшипники выбирают подшипник, соответствующий серии, для которого выполняются условия:</w:t>
      </w:r>
    </w:p>
    <w:p w14:paraId="2CC1E772" w14:textId="77777777" w:rsidR="00B22B79" w:rsidRPr="00BD470E" w:rsidRDefault="00615E80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i/>
          <w:sz w:val="28"/>
          <w:szCs w:val="28"/>
        </w:rPr>
        <w:t>С</w:t>
      </w:r>
      <w:r w:rsidR="00B22B79"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&gt;</w:t>
      </w:r>
      <w:r w:rsidR="00B22B79" w:rsidRPr="00BD470E">
        <w:rPr>
          <w:sz w:val="28"/>
          <w:szCs w:val="28"/>
        </w:rPr>
        <w:t xml:space="preserve"> (</w:t>
      </w:r>
      <w:proofErr w:type="spellStart"/>
      <w:r w:rsidR="00B22B79" w:rsidRPr="00BD470E">
        <w:rPr>
          <w:i/>
          <w:sz w:val="28"/>
          <w:szCs w:val="28"/>
          <w:lang w:val="en-US"/>
        </w:rPr>
        <w:t>C</w:t>
      </w:r>
      <w:r w:rsidR="00B22B79" w:rsidRPr="00BD470E">
        <w:rPr>
          <w:sz w:val="28"/>
          <w:szCs w:val="28"/>
          <w:vertAlign w:val="subscript"/>
          <w:lang w:val="en-US"/>
        </w:rPr>
        <w:t>p</w:t>
      </w:r>
      <w:proofErr w:type="spellEnd"/>
      <w:r w:rsidR="00B22B79" w:rsidRPr="00BD470E">
        <w:rPr>
          <w:sz w:val="28"/>
          <w:szCs w:val="28"/>
        </w:rPr>
        <w:t>).</w:t>
      </w:r>
    </w:p>
    <w:p w14:paraId="25D8C5BA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выборе типа подшипника определяют величину соотношения осевой и радиальной нагрузки:</w:t>
      </w:r>
    </w:p>
    <w:p w14:paraId="082624B9" w14:textId="40016A73" w:rsidR="00B22B79" w:rsidRPr="00BD470E" w:rsidRDefault="00B22B79" w:rsidP="00284662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&lt;0,35</m:t>
        </m:r>
      </m:oMath>
      <w:r w:rsidRPr="00BD470E">
        <w:rPr>
          <w:sz w:val="28"/>
          <w:szCs w:val="28"/>
        </w:rPr>
        <w:t xml:space="preserve">  - радиальный подшипник,</w:t>
      </w:r>
    </w:p>
    <w:p w14:paraId="3A5B90DE" w14:textId="470B7370" w:rsidR="00B22B79" w:rsidRPr="00BD470E" w:rsidRDefault="00B22B79" w:rsidP="00284662">
      <w:pPr>
        <w:ind w:left="709" w:right="-1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 </w:t>
      </w:r>
      <m:oMath>
        <m:r>
          <w:rPr>
            <w:rFonts w:ascii="Cambria Math"/>
            <w:sz w:val="28"/>
            <w:szCs w:val="28"/>
          </w:rPr>
          <m:t>0,35</m:t>
        </m:r>
        <m:r>
          <w:rPr>
            <w:rFonts w:ascii="Cambria Math"/>
            <w:sz w:val="28"/>
            <w:szCs w:val="28"/>
          </w:rPr>
          <m:t>≤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≤</m:t>
        </m:r>
        <m:r>
          <w:rPr>
            <w:rFonts w:ascii="Cambria Math"/>
            <w:sz w:val="28"/>
            <w:szCs w:val="28"/>
          </w:rPr>
          <m:t>0,7</m:t>
        </m:r>
      </m:oMath>
      <w:r w:rsidR="00615E80" w:rsidRPr="00BD470E">
        <w:rPr>
          <w:sz w:val="28"/>
          <w:szCs w:val="28"/>
        </w:rPr>
        <w:t xml:space="preserve">- </w:t>
      </w:r>
      <w:r w:rsidRPr="00BD470E">
        <w:rPr>
          <w:sz w:val="28"/>
          <w:szCs w:val="28"/>
        </w:rPr>
        <w:t>радиально–</w:t>
      </w:r>
      <w:r w:rsidR="00615E80" w:rsidRPr="00BD470E">
        <w:rPr>
          <w:sz w:val="28"/>
          <w:szCs w:val="28"/>
        </w:rPr>
        <w:t xml:space="preserve">упорный </w:t>
      </w:r>
      <w:r w:rsidRPr="00BD470E">
        <w:rPr>
          <w:sz w:val="28"/>
          <w:szCs w:val="28"/>
        </w:rPr>
        <w:t xml:space="preserve">подшипник с углом контакта  </w:t>
      </w:r>
      <w:r w:rsidR="006113F3" w:rsidRPr="00BD470E">
        <w:rPr>
          <w:sz w:val="28"/>
          <w:szCs w:val="28"/>
        </w:rPr>
        <w:t xml:space="preserve">                   </w:t>
      </w:r>
      <w:r w:rsidRPr="00BD470E">
        <w:rPr>
          <w:position w:val="-6"/>
          <w:sz w:val="28"/>
          <w:szCs w:val="28"/>
        </w:rPr>
        <w:object w:dxaOrig="1140" w:dyaOrig="375" w14:anchorId="6F98803E">
          <v:shape id="_x0000_i1040" type="#_x0000_t75" style="width:57.6pt;height:18.8pt" o:ole="">
            <v:imagedata r:id="rId48" o:title=""/>
          </v:shape>
          <o:OLEObject Type="Embed" ProgID="Equation.3" ShapeID="_x0000_i1040" DrawAspect="Content" ObjectID="_377302902" r:id="rId49"/>
        </w:object>
      </w:r>
      <w:r w:rsidRPr="00BD470E">
        <w:rPr>
          <w:sz w:val="28"/>
          <w:szCs w:val="28"/>
        </w:rPr>
        <w:t xml:space="preserve">,                 </w:t>
      </w:r>
    </w:p>
    <w:p w14:paraId="65D16F4F" w14:textId="57820E47" w:rsidR="00B22B79" w:rsidRPr="00BD470E" w:rsidRDefault="00B22B79" w:rsidP="00284662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 </w:t>
      </w:r>
      <m:oMath>
        <m:r>
          <w:rPr>
            <w:rFonts w:ascii="Cambria Math"/>
            <w:sz w:val="28"/>
            <w:szCs w:val="28"/>
          </w:rPr>
          <m:t>0,7</m:t>
        </m:r>
        <m:r>
          <w:rPr>
            <w:rFonts w:ascii="Cambria Math"/>
            <w:sz w:val="28"/>
            <w:szCs w:val="28"/>
          </w:rPr>
          <m:t>≤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&lt;1</m:t>
        </m:r>
      </m:oMath>
      <w:r w:rsidRPr="00BD470E">
        <w:rPr>
          <w:sz w:val="28"/>
          <w:szCs w:val="28"/>
        </w:rPr>
        <w:t xml:space="preserve"> - радиально–упорный подшипник с углом</w:t>
      </w:r>
    </w:p>
    <w:p w14:paraId="2EA821A9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 контакта </w:t>
      </w:r>
      <w:r w:rsidR="00615E80" w:rsidRPr="00BD470E">
        <w:rPr>
          <w:position w:val="-6"/>
          <w:sz w:val="28"/>
          <w:szCs w:val="28"/>
        </w:rPr>
        <w:object w:dxaOrig="1980" w:dyaOrig="315" w14:anchorId="72D99D03">
          <v:shape id="_x0000_i1041" type="#_x0000_t75" style="width:86.4pt;height:15.65pt" o:ole="">
            <v:imagedata r:id="rId50" o:title=""/>
          </v:shape>
          <o:OLEObject Type="Embed" ProgID="Equation.3" ShapeID="_x0000_i1041" DrawAspect="Content" ObjectID="_377302903" r:id="rId51"/>
        </w:object>
      </w:r>
      <w:r w:rsidRPr="00BD470E">
        <w:rPr>
          <w:sz w:val="28"/>
          <w:szCs w:val="28"/>
        </w:rPr>
        <w:t>,</w:t>
      </w:r>
    </w:p>
    <w:p w14:paraId="032022D2" w14:textId="71398D14" w:rsidR="00B22B79" w:rsidRPr="00BD470E" w:rsidRDefault="00B22B79" w:rsidP="006113F3">
      <w:pPr>
        <w:ind w:left="709" w:right="-1"/>
        <w:jc w:val="both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 xml:space="preserve">при 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F</m:t>
                </m:r>
              </m:e>
              <m:sub>
                <m:r>
                  <w:rPr>
                    <w:rFonts w:ascii="Cambria Math" w:hAnsi="Cambria Math"/>
                    <w:sz w:val="28"/>
                    <w:szCs w:val="28"/>
                  </w:rPr>
                  <m:t>a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 w:hAns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 w:hAnsi="Cambria Math"/>
            <w:sz w:val="28"/>
            <w:szCs w:val="28"/>
          </w:rPr>
          <m:t>≥1</m:t>
        </m:r>
      </m:oMath>
      <w:r w:rsidRPr="00BD470E">
        <w:rPr>
          <w:sz w:val="28"/>
          <w:szCs w:val="28"/>
        </w:rPr>
        <w:t xml:space="preserve">   - радиально – упо</w:t>
      </w:r>
      <w:proofErr w:type="spellStart"/>
      <w:r w:rsidR="00615E80" w:rsidRPr="00BD470E">
        <w:rPr>
          <w:sz w:val="28"/>
          <w:szCs w:val="28"/>
        </w:rPr>
        <w:t>рный</w:t>
      </w:r>
      <w:proofErr w:type="spellEnd"/>
      <w:r w:rsidR="00615E80" w:rsidRPr="00BD470E">
        <w:rPr>
          <w:sz w:val="28"/>
          <w:szCs w:val="28"/>
        </w:rPr>
        <w:t xml:space="preserve"> подшипник с углом контакта</w:t>
      </w:r>
      <w:r w:rsidRPr="00BD470E">
        <w:rPr>
          <w:sz w:val="28"/>
          <w:szCs w:val="28"/>
        </w:rPr>
        <w:t xml:space="preserve"> </w:t>
      </w:r>
      <w:r w:rsidRPr="00BD470E">
        <w:rPr>
          <w:position w:val="-6"/>
          <w:sz w:val="28"/>
          <w:szCs w:val="28"/>
        </w:rPr>
        <w:object w:dxaOrig="1800" w:dyaOrig="360" w14:anchorId="65034FE3">
          <v:shape id="_x0000_i1042" type="#_x0000_t75" style="width:90.15pt;height:18.15pt" o:ole="">
            <v:imagedata r:id="rId52" o:title=""/>
          </v:shape>
          <o:OLEObject Type="Embed" ProgID="Equation.3" ShapeID="_x0000_i1042" DrawAspect="Content" ObjectID="_377302904" r:id="rId53"/>
        </w:object>
      </w:r>
      <w:r w:rsidRPr="00BD470E">
        <w:rPr>
          <w:sz w:val="28"/>
          <w:szCs w:val="28"/>
        </w:rPr>
        <w:t xml:space="preserve">.     </w:t>
      </w:r>
      <w:r w:rsidR="0079625A" w:rsidRPr="00BD470E">
        <w:rPr>
          <w:noProof/>
          <w:position w:val="-10"/>
          <w:sz w:val="28"/>
          <w:szCs w:val="28"/>
        </w:rPr>
        <w:drawing>
          <wp:inline distT="0" distB="0" distL="0" distR="0" wp14:anchorId="4B1CAA1B" wp14:editId="546A4960">
            <wp:extent cx="914400" cy="47625"/>
            <wp:effectExtent l="0" t="0" r="0" b="0"/>
            <wp:docPr id="167" name="Рисунок 1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7"/>
                    <pic:cNvPicPr>
                      <a:picLocks noChangeAspect="1" noChangeArrowheads="1"/>
                    </pic:cNvPicPr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47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2E47E47" w14:textId="5DEE8054" w:rsidR="00B22B79" w:rsidRPr="00BD470E" w:rsidRDefault="00BF2C0A" w:rsidP="00BF2C0A">
      <w:pPr>
        <w:spacing w:line="360" w:lineRule="auto"/>
        <w:ind w:left="142" w:right="-1" w:hanging="1135"/>
        <w:rPr>
          <w:b/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60A86B8E" wp14:editId="0EF6F4C0">
            <wp:extent cx="7156266" cy="9990813"/>
            <wp:effectExtent l="0" t="0" r="698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68668" cy="100081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CD0ED0" w14:textId="094C1335" w:rsidR="007970D5" w:rsidRPr="00BD470E" w:rsidRDefault="007B1A30" w:rsidP="00BF2C0A">
      <w:pPr>
        <w:spacing w:line="360" w:lineRule="auto"/>
        <w:ind w:left="142" w:right="-1" w:hanging="568"/>
        <w:jc w:val="center"/>
        <w:rPr>
          <w:b/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5231A929" wp14:editId="5ABB2D9F">
            <wp:extent cx="6390640" cy="880745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5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90640" cy="8807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BE01B2" w14:textId="77777777" w:rsidR="007970D5" w:rsidRPr="00BD470E" w:rsidRDefault="007970D5" w:rsidP="00DF13D0">
      <w:pPr>
        <w:spacing w:line="360" w:lineRule="auto"/>
        <w:ind w:left="142" w:right="-1" w:firstLine="567"/>
        <w:jc w:val="both"/>
        <w:rPr>
          <w:b/>
          <w:sz w:val="28"/>
          <w:szCs w:val="28"/>
        </w:rPr>
      </w:pPr>
    </w:p>
    <w:p w14:paraId="1753EE77" w14:textId="77777777" w:rsidR="00B22B79" w:rsidRPr="00BD470E" w:rsidRDefault="007970D5" w:rsidP="00DF13D0">
      <w:pPr>
        <w:spacing w:line="360" w:lineRule="auto"/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 xml:space="preserve">Пример </w:t>
      </w:r>
    </w:p>
    <w:p w14:paraId="09F0029B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Подобрать подшипники качения для конструкции, представленной на рисунке.</w:t>
      </w:r>
    </w:p>
    <w:p w14:paraId="57A0B0B3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Дано:</w:t>
      </w:r>
    </w:p>
    <w:p w14:paraId="4AA7AC4D" w14:textId="47EC225B" w:rsidR="00B22B79" w:rsidRPr="00BD470E" w:rsidRDefault="00A7667D" w:rsidP="00284662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r1</m:t>
            </m:r>
          </m:sub>
        </m:sSub>
        <m:r>
          <w:rPr>
            <w:rFonts w:ascii="Cambria Math"/>
            <w:sz w:val="28"/>
            <w:szCs w:val="28"/>
          </w:rPr>
          <m:t>=80H</m:t>
        </m:r>
      </m:oMath>
      <w:r w:rsidR="00B22B79" w:rsidRPr="00BD470E">
        <w:rPr>
          <w:sz w:val="28"/>
          <w:szCs w:val="28"/>
        </w:rPr>
        <w:t>,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r2</m:t>
            </m:r>
          </m:sub>
        </m:sSub>
        <m:r>
          <w:rPr>
            <w:rFonts w:ascii="Cambria Math"/>
            <w:sz w:val="28"/>
            <w:szCs w:val="28"/>
          </w:rPr>
          <m:t>=120H</m:t>
        </m:r>
      </m:oMath>
      <w:r w:rsidR="00B22B79" w:rsidRPr="00BD470E">
        <w:rPr>
          <w:sz w:val="28"/>
          <w:szCs w:val="28"/>
        </w:rPr>
        <w:t xml:space="preserve"> - радиальные силы, действующие на 1-й и 2-й подшипник,    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a</m:t>
            </m:r>
          </m:sub>
        </m:sSub>
        <m:r>
          <w:rPr>
            <w:rFonts w:ascii="Cambria Math"/>
            <w:sz w:val="28"/>
            <w:szCs w:val="28"/>
          </w:rPr>
          <m:t>=45H</m:t>
        </m:r>
      </m:oMath>
      <w:r w:rsidR="00B22B79" w:rsidRPr="00BD470E">
        <w:rPr>
          <w:sz w:val="28"/>
          <w:szCs w:val="28"/>
        </w:rPr>
        <w:t xml:space="preserve"> - осевая сила, действующая на 2-й подшипник;</w:t>
      </w:r>
    </w:p>
    <w:p w14:paraId="1D89E7AE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b/>
          <w:i/>
          <w:sz w:val="28"/>
          <w:szCs w:val="28"/>
          <w:lang w:val="en-US"/>
        </w:rPr>
        <w:t>n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= 580 об/мин – частота вращения вала, </w:t>
      </w:r>
    </w:p>
    <w:p w14:paraId="4E89D2A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proofErr w:type="spellStart"/>
      <w:proofErr w:type="gramStart"/>
      <w:r w:rsidRPr="00BD470E">
        <w:rPr>
          <w:b/>
          <w:i/>
          <w:sz w:val="28"/>
          <w:szCs w:val="28"/>
          <w:lang w:val="en-US"/>
        </w:rPr>
        <w:t>L</w:t>
      </w:r>
      <w:r w:rsidRPr="00BD470E">
        <w:rPr>
          <w:sz w:val="28"/>
          <w:szCs w:val="28"/>
          <w:vertAlign w:val="subscript"/>
          <w:lang w:val="en-US"/>
        </w:rPr>
        <w:t>h</w:t>
      </w:r>
      <w:proofErr w:type="spellEnd"/>
      <w:proofErr w:type="gramEnd"/>
      <w:r w:rsidRPr="00BD470E">
        <w:rPr>
          <w:sz w:val="28"/>
          <w:szCs w:val="28"/>
          <w:vertAlign w:val="subscript"/>
        </w:rPr>
        <w:t xml:space="preserve"> </w:t>
      </w:r>
      <w:r w:rsidRPr="00BD470E">
        <w:rPr>
          <w:sz w:val="28"/>
          <w:szCs w:val="28"/>
        </w:rPr>
        <w:t xml:space="preserve">= 10000 часов долговечность, </w:t>
      </w:r>
    </w:p>
    <w:p w14:paraId="54E4AF9A" w14:textId="0B95FCFA" w:rsidR="00452383" w:rsidRPr="007B2FF0" w:rsidRDefault="00B22B79" w:rsidP="007B2FF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= 6мм – предварительно рассчитанный диаметр ва</w:t>
      </w:r>
      <w:r w:rsidR="007B2FF0">
        <w:rPr>
          <w:sz w:val="28"/>
          <w:szCs w:val="28"/>
        </w:rPr>
        <w:t>ла.</w:t>
      </w:r>
    </w:p>
    <w:p w14:paraId="5D7C2A48" w14:textId="77777777" w:rsidR="00452383" w:rsidRPr="00BD470E" w:rsidRDefault="00452383" w:rsidP="006113F3">
      <w:pPr>
        <w:spacing w:line="360" w:lineRule="auto"/>
        <w:ind w:right="-1"/>
        <w:jc w:val="both"/>
        <w:rPr>
          <w:b/>
          <w:sz w:val="28"/>
          <w:szCs w:val="28"/>
        </w:rPr>
      </w:pPr>
    </w:p>
    <w:p w14:paraId="50E90D4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sz w:val="28"/>
          <w:szCs w:val="28"/>
        </w:rPr>
        <w:t>Решение:</w:t>
      </w:r>
    </w:p>
    <w:p w14:paraId="17AE59B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Так как </w:t>
      </w:r>
      <w:r w:rsidRPr="00BD470E">
        <w:rPr>
          <w:b/>
          <w:i/>
          <w:sz w:val="28"/>
          <w:szCs w:val="28"/>
          <w:lang w:val="en-US"/>
        </w:rPr>
        <w:t>n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&gt; 1 </w:t>
      </w:r>
      <w:proofErr w:type="gramStart"/>
      <w:r w:rsidRPr="00BD470E">
        <w:rPr>
          <w:sz w:val="28"/>
          <w:szCs w:val="28"/>
        </w:rPr>
        <w:t>об</w:t>
      </w:r>
      <w:proofErr w:type="gramEnd"/>
      <w:r w:rsidRPr="00BD470E">
        <w:rPr>
          <w:sz w:val="28"/>
          <w:szCs w:val="28"/>
        </w:rPr>
        <w:t>/</w:t>
      </w:r>
      <w:proofErr w:type="gramStart"/>
      <w:r w:rsidRPr="00BD470E">
        <w:rPr>
          <w:sz w:val="28"/>
          <w:szCs w:val="28"/>
        </w:rPr>
        <w:t>мин</w:t>
      </w:r>
      <w:proofErr w:type="gramEnd"/>
      <w:r w:rsidRPr="00BD470E">
        <w:rPr>
          <w:sz w:val="28"/>
          <w:szCs w:val="28"/>
        </w:rPr>
        <w:t>, то подбор подшипника нужно вести по динамической грузоподъемности.</w:t>
      </w:r>
    </w:p>
    <w:p w14:paraId="16B5B3C7" w14:textId="4C9957A1" w:rsidR="00B22B79" w:rsidRPr="00BD470E" w:rsidRDefault="003634E8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(C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)</m:t>
            </m:r>
          </m:e>
          <m:sub>
            <m:r>
              <w:rPr>
                <w:rFonts w:ascii="Cambria Math"/>
                <w:sz w:val="28"/>
                <w:szCs w:val="28"/>
              </w:rPr>
              <m:t>p</m:t>
            </m:r>
          </m:sub>
        </m:sSub>
        <m:r>
          <w:rPr>
            <w:rFonts w:ascii="Cambria Math"/>
            <w:sz w:val="28"/>
            <w:szCs w:val="28"/>
          </w:rPr>
          <m:t>≤</m:t>
        </m:r>
        <m:r>
          <w:rPr>
            <w:rFonts w:ascii="Cambria Math"/>
            <w:sz w:val="28"/>
            <w:szCs w:val="28"/>
          </w:rPr>
          <m:t>C</m:t>
        </m:r>
      </m:oMath>
      <w:r w:rsidR="00B22B79" w:rsidRPr="00BD470E">
        <w:rPr>
          <w:sz w:val="28"/>
          <w:szCs w:val="28"/>
        </w:rPr>
        <w:t>.</w:t>
      </w:r>
    </w:p>
    <w:p w14:paraId="53BEA665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Выпишем основные расчетные формулы:</w:t>
      </w:r>
    </w:p>
    <w:p w14:paraId="54024702" w14:textId="11B24E7F" w:rsidR="00B22B79" w:rsidRPr="00BD470E" w:rsidRDefault="003634E8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(C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)</m:t>
            </m:r>
          </m:e>
          <m:sub>
            <m:r>
              <w:rPr>
                <w:rFonts w:ascii="Cambria Math"/>
                <w:sz w:val="28"/>
                <w:szCs w:val="28"/>
              </w:rPr>
              <m:t>p</m:t>
            </m:r>
          </m:sub>
        </m:sSub>
        <m:r>
          <w:rPr>
            <w:rFonts w:ascii="Cambria Math"/>
            <w:sz w:val="28"/>
            <w:szCs w:val="28"/>
          </w:rPr>
          <m:t>=0,01P</m:t>
        </m:r>
        <m:rad>
          <m:ra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>
            <m:r>
              <w:rPr>
                <w:rFonts w:ascii="Cambria Math"/>
                <w:sz w:val="28"/>
                <w:szCs w:val="28"/>
              </w:rPr>
              <m:t>3</m:t>
            </m:r>
          </m:deg>
          <m:e>
            <m:r>
              <w:rPr>
                <w:rFonts w:ascii="Cambria Math"/>
                <w:sz w:val="28"/>
                <w:szCs w:val="28"/>
              </w:rPr>
              <m:t>60n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L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h</m:t>
                </m:r>
              </m:sub>
            </m:sSub>
          </m:e>
        </m:rad>
      </m:oMath>
      <w:r w:rsidR="00B22B79" w:rsidRPr="00BD470E">
        <w:rPr>
          <w:sz w:val="28"/>
          <w:szCs w:val="28"/>
        </w:rPr>
        <w:t>;</w:t>
      </w:r>
    </w:p>
    <w:p w14:paraId="766AFB27" w14:textId="69618CD9" w:rsidR="00B22B79" w:rsidRPr="00BD470E" w:rsidRDefault="003634E8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  <w:lang w:val="en-US"/>
          </w:rPr>
          <m:t>P</m:t>
        </m:r>
        <m:r>
          <w:rPr>
            <w:rFonts w:ascii="Cambria Math"/>
            <w:sz w:val="28"/>
            <w:szCs w:val="28"/>
          </w:rPr>
          <m:t>=(</m:t>
        </m:r>
        <m:r>
          <w:rPr>
            <w:rFonts w:ascii="Cambria Math"/>
            <w:sz w:val="28"/>
            <w:szCs w:val="28"/>
            <w:lang w:val="en-US"/>
          </w:rPr>
          <m:t>V</m:t>
        </m:r>
        <m:r>
          <w:rPr>
            <w:rFonts w:ascii="Cambria Math"/>
            <w:sz w:val="28"/>
            <w:szCs w:val="28"/>
            <w:lang w:val="en-US"/>
          </w:rPr>
          <m:t>X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  <w:lang w:val="en-US"/>
              </w:rPr>
              <m:t>r</m:t>
            </m:r>
          </m:sub>
        </m:sSub>
        <m:r>
          <w:rPr>
            <w:rFonts w:ascii="Cambria Math"/>
            <w:sz w:val="28"/>
            <w:szCs w:val="28"/>
          </w:rPr>
          <m:t>+</m:t>
        </m:r>
        <m:r>
          <w:rPr>
            <w:rFonts w:ascii="Cambria Math"/>
            <w:sz w:val="28"/>
            <w:szCs w:val="28"/>
            <w:lang w:val="en-US"/>
          </w:rPr>
          <m:t>Y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/>
            <w:sz w:val="28"/>
            <w:szCs w:val="28"/>
          </w:rPr>
          <m:t>)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/>
                <w:sz w:val="28"/>
                <w:szCs w:val="28"/>
                <w:lang w:val="en-US"/>
              </w:rPr>
              <m:t>σ</m:t>
            </m:r>
          </m:sub>
        </m:sSub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/>
                <w:sz w:val="28"/>
                <w:szCs w:val="28"/>
                <w:lang w:val="en-US"/>
              </w:rPr>
              <m:t>T</m:t>
            </m:r>
          </m:sub>
        </m:sSub>
      </m:oMath>
      <w:r w:rsidR="00B22B79" w:rsidRPr="00BD470E">
        <w:rPr>
          <w:sz w:val="28"/>
          <w:szCs w:val="28"/>
        </w:rPr>
        <w:t>.</w:t>
      </w:r>
    </w:p>
    <w:p w14:paraId="013208CC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Расчет 1-го подшипника:</w:t>
      </w:r>
    </w:p>
    <w:p w14:paraId="778836E0" w14:textId="1CB5EC83" w:rsidR="00B22B79" w:rsidRPr="00BD470E" w:rsidRDefault="00B22B79" w:rsidP="003634E8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первом подшипнике осевая нагрузка отсутствует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a</m:t>
            </m:r>
          </m:sub>
        </m:sSub>
        <m:r>
          <w:rPr>
            <w:rFonts w:ascii="Cambria Math"/>
            <w:sz w:val="28"/>
            <w:szCs w:val="28"/>
          </w:rPr>
          <m:t>=0</m:t>
        </m:r>
      </m:oMath>
      <w:r w:rsidRPr="00BD470E">
        <w:rPr>
          <w:sz w:val="28"/>
          <w:szCs w:val="28"/>
        </w:rPr>
        <w:t>, следовательно, можно выбрать радиальный подшипник.</w:t>
      </w:r>
    </w:p>
    <w:p w14:paraId="3FAE152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Так как подшипники устанавливаются по концам вала, диаметр цапфы (посадочного места подшипника) равен:</w:t>
      </w:r>
    </w:p>
    <w:p w14:paraId="146D6BA2" w14:textId="6CC7C807" w:rsidR="006113F3" w:rsidRPr="00BD470E" w:rsidRDefault="00A7667D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d</m:t>
            </m:r>
          </m:e>
          <m:sub>
            <m:r>
              <w:rPr>
                <w:rFonts w:ascii="Cambria Math"/>
                <w:sz w:val="28"/>
                <w:szCs w:val="28"/>
              </w:rPr>
              <m:t>ц</m:t>
            </m:r>
          </m:sub>
        </m:sSub>
        <m:r>
          <w:rPr>
            <w:rFonts w:ascii="Cambria Math"/>
            <w:sz w:val="28"/>
            <w:szCs w:val="28"/>
          </w:rPr>
          <m:t>=d</m:t>
        </m:r>
        <m:r>
          <w:rPr>
            <w:rFonts w:ascii="Cambria Math"/>
            <w:sz w:val="28"/>
            <w:szCs w:val="28"/>
          </w:rPr>
          <m:t>-</m:t>
        </m:r>
        <m:r>
          <w:rPr>
            <w:rFonts w:ascii="Cambria Math"/>
            <w:sz w:val="28"/>
            <w:szCs w:val="28"/>
          </w:rPr>
          <m:t>2=4</m:t>
        </m:r>
        <m:r>
          <w:rPr>
            <w:rFonts w:ascii="Cambria Math"/>
            <w:sz w:val="28"/>
            <w:szCs w:val="28"/>
          </w:rPr>
          <m:t>мм</m:t>
        </m:r>
      </m:oMath>
      <w:r w:rsidR="00B22B79" w:rsidRPr="00BD470E">
        <w:rPr>
          <w:sz w:val="28"/>
          <w:szCs w:val="28"/>
        </w:rPr>
        <w:t>.</w:t>
      </w:r>
    </w:p>
    <w:p w14:paraId="44C6D4C2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Так как не заданы условия эксплуатации, принимаем:</w:t>
      </w:r>
    </w:p>
    <w:p w14:paraId="1ADCE514" w14:textId="0C05BA40" w:rsidR="00B22B79" w:rsidRPr="00BD470E" w:rsidRDefault="00A7667D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K</m:t>
            </m:r>
          </m:e>
          <m:sub>
            <m:r>
              <w:rPr>
                <w:rFonts w:ascii="Cambria Math"/>
                <w:sz w:val="28"/>
                <w:szCs w:val="28"/>
              </w:rPr>
              <m:t>σ</m:t>
            </m:r>
          </m:sub>
        </m:sSub>
        <m:r>
          <w:rPr>
            <w:rFonts w:ascii="Cambria Math"/>
            <w:sz w:val="28"/>
            <w:szCs w:val="28"/>
          </w:rPr>
          <m:t>=1,</m:t>
        </m:r>
      </m:oMath>
      <w:r w:rsidR="00B22B79" w:rsidRPr="00BD470E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K</m:t>
            </m:r>
          </m:e>
          <m:sub>
            <m:r>
              <w:rPr>
                <w:rFonts w:ascii="Cambria Math"/>
                <w:sz w:val="28"/>
                <w:szCs w:val="28"/>
              </w:rPr>
              <m:t>T</m:t>
            </m:r>
          </m:sub>
        </m:sSub>
        <m:r>
          <w:rPr>
            <w:rFonts w:ascii="Cambria Math"/>
            <w:sz w:val="28"/>
            <w:szCs w:val="28"/>
          </w:rPr>
          <m:t>=1.</m:t>
        </m:r>
      </m:oMath>
    </w:p>
    <w:p w14:paraId="274CF88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Вращается внутреннее кольцо, значит:  </w:t>
      </w:r>
      <w:r w:rsidRPr="00BD470E">
        <w:rPr>
          <w:i/>
          <w:sz w:val="28"/>
          <w:szCs w:val="28"/>
          <w:lang w:val="en-US"/>
        </w:rPr>
        <w:t>V</w:t>
      </w:r>
      <w:r w:rsidRPr="00BD470E">
        <w:rPr>
          <w:sz w:val="28"/>
          <w:szCs w:val="28"/>
        </w:rPr>
        <w:t>=1.</w:t>
      </w:r>
    </w:p>
    <w:p w14:paraId="4EE5FDD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По таблице находим значения коэффициентов:  </w:t>
      </w:r>
      <w:r w:rsidRPr="00BD470E">
        <w:rPr>
          <w:b/>
          <w:i/>
          <w:sz w:val="28"/>
          <w:szCs w:val="28"/>
        </w:rPr>
        <w:t>Х</w:t>
      </w:r>
      <w:r w:rsidRPr="00BD470E">
        <w:rPr>
          <w:sz w:val="28"/>
          <w:szCs w:val="28"/>
        </w:rPr>
        <w:t xml:space="preserve">=1; </w:t>
      </w:r>
      <w:r w:rsidRPr="00BD470E">
        <w:rPr>
          <w:b/>
          <w:i/>
          <w:sz w:val="28"/>
          <w:szCs w:val="28"/>
          <w:lang w:val="en-US"/>
        </w:rPr>
        <w:t>Y</w:t>
      </w:r>
      <w:r w:rsidRPr="00BD470E">
        <w:rPr>
          <w:sz w:val="28"/>
          <w:szCs w:val="28"/>
        </w:rPr>
        <w:t>=0.</w:t>
      </w:r>
    </w:p>
    <w:p w14:paraId="684936C4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Тогда:</w:t>
      </w:r>
    </w:p>
    <w:p w14:paraId="5BC6E67A" w14:textId="12CE7A34" w:rsidR="00B22B79" w:rsidRPr="00BD470E" w:rsidRDefault="00B22B79" w:rsidP="003634E8">
      <w:pPr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  <w:lang w:val="en-US"/>
        </w:rPr>
        <w:lastRenderedPageBreak/>
        <w:t>P</w:t>
      </w:r>
      <w:r w:rsidRPr="00BD470E">
        <w:rPr>
          <w:sz w:val="28"/>
          <w:szCs w:val="28"/>
        </w:rPr>
        <w:t xml:space="preserve"> = 1·1·1·</w:t>
      </w:r>
      <m:oMath>
        <m:r>
          <w:rPr>
            <w:rFonts w:ascii="Cambria Math"/>
            <w:sz w:val="28"/>
            <w:szCs w:val="28"/>
            <w:lang w:val="en-US"/>
          </w:rPr>
          <m:t>X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/>
                <w:sz w:val="28"/>
                <w:szCs w:val="28"/>
                <w:lang w:val="en-US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  <w:lang w:val="en-US"/>
              </w:rPr>
              <m:t>r</m:t>
            </m:r>
            <m:r>
              <w:rPr>
                <w:rFonts w:ascii="Cambria Math"/>
                <w:sz w:val="28"/>
                <w:szCs w:val="28"/>
              </w:rPr>
              <m:t>1</m:t>
            </m:r>
          </m:sub>
        </m:sSub>
        <m:r>
          <w:rPr>
            <w:rFonts w:ascii="Cambria Math"/>
            <w:sz w:val="28"/>
            <w:szCs w:val="28"/>
          </w:rPr>
          <m:t>=80</m:t>
        </m:r>
        <m:r>
          <w:rPr>
            <w:rFonts w:ascii="Cambria Math"/>
            <w:sz w:val="28"/>
            <w:szCs w:val="28"/>
            <w:lang w:val="en-US"/>
          </w:rPr>
          <m:t>H</m:t>
        </m:r>
      </m:oMath>
      <w:r w:rsidRPr="00BD470E">
        <w:rPr>
          <w:sz w:val="28"/>
          <w:szCs w:val="28"/>
        </w:rPr>
        <w:t>,</w:t>
      </w:r>
    </w:p>
    <w:p w14:paraId="7884B806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1694B8FD" w14:textId="03EBA1F4" w:rsidR="00B22B79" w:rsidRPr="00BD470E" w:rsidRDefault="00A7667D" w:rsidP="003634E8">
      <w:pPr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C</m:t>
            </m:r>
          </m:e>
          <m:sub>
            <m:r>
              <w:rPr>
                <w:rFonts w:ascii="Cambria Math"/>
                <w:sz w:val="28"/>
                <w:szCs w:val="28"/>
              </w:rPr>
              <m:t>p</m:t>
            </m:r>
          </m:sub>
        </m:sSub>
        <m:r>
          <w:rPr>
            <w:rFonts w:ascii="Cambria Math"/>
            <w:sz w:val="28"/>
            <w:szCs w:val="28"/>
          </w:rPr>
          <m:t>=0,01</m:t>
        </m:r>
        <m:r>
          <w:rPr>
            <w:rFonts w:ascii="Cambria Math" w:hAnsi="Cambria Math" w:cs="Cambria Math"/>
            <w:sz w:val="28"/>
            <w:szCs w:val="28"/>
          </w:rPr>
          <m:t>⋅</m:t>
        </m:r>
        <m:r>
          <w:rPr>
            <w:rFonts w:ascii="Cambria Math"/>
            <w:sz w:val="28"/>
            <w:szCs w:val="28"/>
          </w:rPr>
          <m:t>80</m:t>
        </m:r>
        <m:r>
          <w:rPr>
            <w:rFonts w:ascii="Cambria Math" w:hAnsi="Cambria Math" w:cs="Cambria Math"/>
            <w:sz w:val="28"/>
            <w:szCs w:val="28"/>
          </w:rPr>
          <m:t>⋅</m:t>
        </m:r>
        <m:rad>
          <m:ra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>
            <m:r>
              <w:rPr>
                <w:rFonts w:ascii="Cambria Math"/>
                <w:sz w:val="28"/>
                <w:szCs w:val="28"/>
              </w:rPr>
              <m:t>3</m:t>
            </m:r>
          </m:deg>
          <m:e>
            <m:r>
              <w:rPr>
                <w:rFonts w:ascii="Cambria Math"/>
                <w:sz w:val="28"/>
                <w:szCs w:val="28"/>
              </w:rPr>
              <m:t>60</m:t>
            </m:r>
            <m:r>
              <w:rPr>
                <w:rFonts w:ascii="Cambria Math" w:hAnsi="Cambria Math" w:cs="Cambria Math"/>
                <w:sz w:val="28"/>
                <w:szCs w:val="28"/>
              </w:rPr>
              <m:t>⋅</m:t>
            </m:r>
            <m:r>
              <w:rPr>
                <w:rFonts w:ascii="Cambria Math"/>
                <w:sz w:val="28"/>
                <w:szCs w:val="28"/>
              </w:rPr>
              <m:t>580</m:t>
            </m:r>
            <m:r>
              <w:rPr>
                <w:rFonts w:ascii="Cambria Math" w:hAnsi="Cambria Math" w:cs="Cambria Math"/>
                <w:sz w:val="28"/>
                <w:szCs w:val="28"/>
              </w:rPr>
              <m:t>⋅</m:t>
            </m:r>
            <m:r>
              <w:rPr>
                <w:rFonts w:ascii="Cambria Math"/>
                <w:sz w:val="28"/>
                <w:szCs w:val="28"/>
              </w:rPr>
              <m:t>10000</m:t>
            </m:r>
          </m:e>
        </m:rad>
        <m:r>
          <w:rPr>
            <w:rFonts w:ascii="Cambria Math"/>
            <w:sz w:val="28"/>
            <w:szCs w:val="28"/>
          </w:rPr>
          <m:t>=560H</m:t>
        </m:r>
      </m:oMath>
      <w:r w:rsidR="00B22B79" w:rsidRPr="00BD470E">
        <w:rPr>
          <w:sz w:val="28"/>
          <w:szCs w:val="28"/>
        </w:rPr>
        <w:t>,</w:t>
      </w:r>
    </w:p>
    <w:p w14:paraId="628990A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По каталогу с учетом, что  </w:t>
      </w:r>
      <w:proofErr w:type="gramStart"/>
      <w:r w:rsidRPr="00BD470E">
        <w:rPr>
          <w:b/>
          <w:i/>
          <w:sz w:val="28"/>
          <w:szCs w:val="28"/>
          <w:lang w:val="en-US"/>
        </w:rPr>
        <w:t>d</w:t>
      </w:r>
      <w:proofErr w:type="gramEnd"/>
      <w:r w:rsidRPr="00BD470E">
        <w:rPr>
          <w:sz w:val="28"/>
          <w:szCs w:val="28"/>
          <w:vertAlign w:val="subscript"/>
        </w:rPr>
        <w:t xml:space="preserve">ц </w:t>
      </w:r>
      <w:r w:rsidRPr="00BD470E">
        <w:rPr>
          <w:sz w:val="28"/>
          <w:szCs w:val="28"/>
        </w:rPr>
        <w:t xml:space="preserve">= </w:t>
      </w:r>
      <w:smartTag w:uri="urn:schemas-microsoft-com:office:smarttags" w:element="metricconverter">
        <w:smartTagPr>
          <w:attr w:name="ProductID" w:val="4 мм"/>
        </w:smartTagPr>
        <w:r w:rsidRPr="00BD470E">
          <w:rPr>
            <w:sz w:val="28"/>
            <w:szCs w:val="28"/>
          </w:rPr>
          <w:t>4 мм</w:t>
        </w:r>
      </w:smartTag>
      <w:r w:rsidRPr="00BD470E">
        <w:rPr>
          <w:sz w:val="28"/>
          <w:szCs w:val="28"/>
        </w:rPr>
        <w:t xml:space="preserve">, выбираем подшипник  №1000094 </w:t>
      </w:r>
    </w:p>
    <w:p w14:paraId="527F799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= 750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,  </w:t>
      </w:r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sz w:val="28"/>
          <w:szCs w:val="28"/>
          <w:vertAlign w:val="subscript"/>
        </w:rPr>
        <w:t>о</w:t>
      </w:r>
      <w:r w:rsidRPr="00BD470E">
        <w:rPr>
          <w:sz w:val="28"/>
          <w:szCs w:val="28"/>
        </w:rPr>
        <w:t xml:space="preserve"> = 350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>.</w:t>
      </w:r>
    </w:p>
    <w:p w14:paraId="7F675EC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Проверка расчетного условия показывает, что данный подшипник подходит:</w:t>
      </w:r>
    </w:p>
    <w:p w14:paraId="3BACE857" w14:textId="77777777" w:rsidR="00B22B79" w:rsidRPr="00BD470E" w:rsidRDefault="00B22B79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sz w:val="28"/>
          <w:szCs w:val="28"/>
          <w:vertAlign w:val="subscript"/>
        </w:rPr>
        <w:t>р</w:t>
      </w:r>
      <w:r w:rsidRPr="00BD470E">
        <w:rPr>
          <w:sz w:val="28"/>
          <w:szCs w:val="28"/>
        </w:rPr>
        <w:t xml:space="preserve"> = 560 &lt; 750 = </w:t>
      </w:r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sz w:val="28"/>
          <w:szCs w:val="28"/>
        </w:rPr>
        <w:t>.</w:t>
      </w:r>
    </w:p>
    <w:p w14:paraId="735A33D5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Расчет 2-го подшипника:</w:t>
      </w:r>
    </w:p>
    <w:p w14:paraId="6683779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Второй подшипник воспринимает осевую нагрузку. В соответствии с условием выбора подшипника определим отношение:</w:t>
      </w:r>
    </w:p>
    <w:p w14:paraId="5C902749" w14:textId="26AD2E9B" w:rsidR="00B22B79" w:rsidRPr="00BD470E" w:rsidRDefault="00A7667D" w:rsidP="003634E8">
      <w:pPr>
        <w:ind w:left="142" w:right="-1" w:firstLine="567"/>
        <w:jc w:val="center"/>
        <w:rPr>
          <w:sz w:val="28"/>
          <w:szCs w:val="28"/>
        </w:rPr>
      </w:pPr>
      <m:oMathPara>
        <m:oMath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F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a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F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r2</m:t>
                  </m:r>
                </m:sub>
              </m:sSub>
            </m:den>
          </m:f>
          <m:r>
            <w:rPr>
              <w:rFonts w:ascii="Cambria Math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/>
                  <w:sz w:val="28"/>
                  <w:szCs w:val="28"/>
                </w:rPr>
                <m:t>45</m:t>
              </m:r>
            </m:num>
            <m:den>
              <m:r>
                <w:rPr>
                  <w:rFonts w:ascii="Cambria Math"/>
                  <w:sz w:val="28"/>
                  <w:szCs w:val="28"/>
                </w:rPr>
                <m:t>120</m:t>
              </m:r>
            </m:den>
          </m:f>
          <m:r>
            <w:rPr>
              <w:rFonts w:ascii="Cambria Math"/>
              <w:sz w:val="28"/>
              <w:szCs w:val="28"/>
            </w:rPr>
            <m:t>=0,375,</m:t>
          </m:r>
        </m:oMath>
      </m:oMathPara>
    </w:p>
    <w:p w14:paraId="213FFB4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полученный результат близок к выполнению условия выбора радиального подшипника.</w:t>
      </w:r>
    </w:p>
    <w:p w14:paraId="2E97B1E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Попробуем взять тот же подшипник, что и для первой опоры. В соответствии с методикой выбора подшипников сначала необходимо определить отношение:</w:t>
      </w:r>
    </w:p>
    <w:p w14:paraId="0C8FCB79" w14:textId="7208E875" w:rsidR="00B22B79" w:rsidRPr="00BD470E" w:rsidRDefault="00A7667D" w:rsidP="003634E8">
      <w:pPr>
        <w:ind w:left="142" w:right="-1" w:firstLine="567"/>
        <w:jc w:val="center"/>
        <w:rPr>
          <w:sz w:val="28"/>
          <w:szCs w:val="28"/>
        </w:rPr>
      </w:pP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С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0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45</m:t>
            </m:r>
          </m:num>
          <m:den>
            <m:r>
              <w:rPr>
                <w:rFonts w:ascii="Cambria Math"/>
                <w:sz w:val="28"/>
                <w:szCs w:val="28"/>
              </w:rPr>
              <m:t>350</m:t>
            </m:r>
          </m:den>
        </m:f>
        <m:r>
          <w:rPr>
            <w:rFonts w:ascii="Cambria Math"/>
            <w:sz w:val="28"/>
            <w:szCs w:val="28"/>
          </w:rPr>
          <m:t>=0,128</m:t>
        </m:r>
      </m:oMath>
      <w:r w:rsidR="00B22B79" w:rsidRPr="00BD470E">
        <w:rPr>
          <w:sz w:val="28"/>
          <w:szCs w:val="28"/>
        </w:rPr>
        <w:t>.</w:t>
      </w:r>
    </w:p>
    <w:p w14:paraId="037DA66B" w14:textId="0C0F193E" w:rsidR="00B22B79" w:rsidRPr="00BD470E" w:rsidRDefault="00B22B79" w:rsidP="003634E8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Далее определим выполнение условия     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V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&gt;e</m:t>
        </m:r>
      </m:oMath>
      <w:r w:rsidRPr="00BD470E">
        <w:rPr>
          <w:sz w:val="28"/>
          <w:szCs w:val="28"/>
        </w:rPr>
        <w:t>.</w:t>
      </w:r>
    </w:p>
    <w:p w14:paraId="066618F6" w14:textId="594A4679" w:rsidR="00B22B79" w:rsidRPr="00BD470E" w:rsidRDefault="00B22B79" w:rsidP="003634E8">
      <w:pPr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</w:rPr>
        <w:t xml:space="preserve">По таблице: </w:t>
      </w:r>
      <w:r w:rsidRPr="00BD470E">
        <w:rPr>
          <w:b/>
          <w:i/>
          <w:sz w:val="28"/>
          <w:szCs w:val="28"/>
          <w:lang w:val="en-US"/>
        </w:rPr>
        <w:t>e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= 0,3 , тогда:   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V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=0,375</m:t>
        </m:r>
      </m:oMath>
      <w:r w:rsidRPr="00BD470E">
        <w:rPr>
          <w:sz w:val="28"/>
          <w:szCs w:val="28"/>
        </w:rPr>
        <w:t>;</w:t>
      </w:r>
    </w:p>
    <w:p w14:paraId="15D850CA" w14:textId="77777777" w:rsidR="00B22B79" w:rsidRPr="00BD470E" w:rsidRDefault="00B22B79" w:rsidP="00DF13D0">
      <w:pPr>
        <w:ind w:left="142" w:right="-1" w:firstLine="567"/>
        <w:rPr>
          <w:sz w:val="28"/>
          <w:szCs w:val="28"/>
        </w:rPr>
      </w:pPr>
    </w:p>
    <w:p w14:paraId="26A00A6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и по таблице определяем:   </w:t>
      </w:r>
      <w:r w:rsidRPr="00BD470E">
        <w:rPr>
          <w:b/>
          <w:i/>
          <w:sz w:val="28"/>
          <w:szCs w:val="28"/>
          <w:lang w:val="en-US"/>
        </w:rPr>
        <w:t>X</w:t>
      </w:r>
      <w:r w:rsidRPr="00BD470E">
        <w:rPr>
          <w:sz w:val="28"/>
          <w:szCs w:val="28"/>
        </w:rPr>
        <w:t xml:space="preserve">=0,56;     </w:t>
      </w:r>
      <w:r w:rsidRPr="00BD470E">
        <w:rPr>
          <w:b/>
          <w:i/>
          <w:sz w:val="28"/>
          <w:szCs w:val="28"/>
          <w:lang w:val="en-US"/>
        </w:rPr>
        <w:t>Y</w:t>
      </w:r>
      <w:r w:rsidRPr="00BD470E">
        <w:rPr>
          <w:sz w:val="28"/>
          <w:szCs w:val="28"/>
        </w:rPr>
        <w:t xml:space="preserve">=1,4; </w:t>
      </w:r>
    </w:p>
    <w:p w14:paraId="64BD0EE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 </w:t>
      </w:r>
    </w:p>
    <w:p w14:paraId="43F09D5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окончательно:    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 xml:space="preserve"> = 0,56·120 + 1,4·45 = 130,2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,  </w:t>
      </w:r>
    </w:p>
    <w:p w14:paraId="00CFDC2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                            </w:t>
      </w:r>
      <w:proofErr w:type="spellStart"/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sz w:val="28"/>
          <w:szCs w:val="28"/>
          <w:vertAlign w:val="subscript"/>
          <w:lang w:val="en-US"/>
        </w:rPr>
        <w:t>p</w:t>
      </w:r>
      <w:proofErr w:type="spellEnd"/>
      <w:r w:rsidRPr="00BD470E">
        <w:rPr>
          <w:sz w:val="28"/>
          <w:szCs w:val="28"/>
        </w:rPr>
        <w:t xml:space="preserve"> = 0,01·130,3·700 = 911,4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  &gt; 750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>.</w:t>
      </w:r>
    </w:p>
    <w:p w14:paraId="413DB90E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Условие не выполняется, следовательно, подшипник 1000094 не подходит.</w:t>
      </w:r>
    </w:p>
    <w:p w14:paraId="77F135B6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Возьмем подшипник  №24, имеющий большее табличное значение грузоподъемности</w:t>
      </w:r>
    </w:p>
    <w:p w14:paraId="7BA6746F" w14:textId="77777777" w:rsidR="00B22B79" w:rsidRPr="00BD470E" w:rsidRDefault="00B22B79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>С = 920Н,    С</w:t>
      </w:r>
      <w:r w:rsidRPr="00BD470E">
        <w:rPr>
          <w:sz w:val="28"/>
          <w:szCs w:val="28"/>
          <w:vertAlign w:val="subscript"/>
        </w:rPr>
        <w:t>о</w:t>
      </w:r>
      <w:r w:rsidRPr="00BD470E">
        <w:rPr>
          <w:sz w:val="28"/>
          <w:szCs w:val="28"/>
        </w:rPr>
        <w:t xml:space="preserve"> = 430Н.</w:t>
      </w:r>
    </w:p>
    <w:p w14:paraId="3BCDC720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Проведем в той же последовательности расчет грузоподъемности.</w:t>
      </w:r>
    </w:p>
    <w:p w14:paraId="605CF9C1" w14:textId="3520182E" w:rsidR="00B22B79" w:rsidRPr="00BD470E" w:rsidRDefault="00A7667D" w:rsidP="003634E8">
      <w:pPr>
        <w:ind w:left="142" w:right="-1" w:firstLine="567"/>
        <w:jc w:val="center"/>
        <w:rPr>
          <w:sz w:val="28"/>
          <w:szCs w:val="28"/>
        </w:rPr>
      </w:pPr>
      <m:oMathPara>
        <m:oMath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F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a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C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0</m:t>
                  </m:r>
                </m:sub>
              </m:sSub>
            </m:den>
          </m:f>
          <m:r>
            <w:rPr>
              <w:rFonts w:ascii="Cambria Math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/>
                  <w:sz w:val="28"/>
                  <w:szCs w:val="28"/>
                </w:rPr>
                <m:t>45</m:t>
              </m:r>
            </m:num>
            <m:den>
              <m:r>
                <w:rPr>
                  <w:rFonts w:ascii="Cambria Math"/>
                  <w:sz w:val="28"/>
                  <w:szCs w:val="28"/>
                </w:rPr>
                <m:t>430</m:t>
              </m:r>
            </m:den>
          </m:f>
          <m:r>
            <w:rPr>
              <w:rFonts w:ascii="Cambria Math"/>
              <w:sz w:val="28"/>
              <w:szCs w:val="28"/>
            </w:rPr>
            <m:t>=0,104</m:t>
          </m:r>
        </m:oMath>
      </m:oMathPara>
    </w:p>
    <w:p w14:paraId="69E646DD" w14:textId="085699B6" w:rsidR="00B22B79" w:rsidRPr="00BD470E" w:rsidRDefault="00B22B79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 xml:space="preserve">Выполнение условия 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V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&gt;e</m:t>
        </m:r>
      </m:oMath>
      <w:r w:rsidRPr="00BD470E">
        <w:rPr>
          <w:sz w:val="28"/>
          <w:szCs w:val="28"/>
        </w:rPr>
        <w:t xml:space="preserve"> остается прежним, поэтому коэффициенты </w:t>
      </w:r>
    </w:p>
    <w:p w14:paraId="42397FC0" w14:textId="77777777" w:rsidR="00B22B79" w:rsidRPr="00BD470E" w:rsidRDefault="00B22B79" w:rsidP="00DF13D0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  <w:lang w:val="en-US"/>
        </w:rPr>
        <w:t>X</w:t>
      </w:r>
      <w:r w:rsidRPr="00BD470E">
        <w:rPr>
          <w:sz w:val="28"/>
          <w:szCs w:val="28"/>
        </w:rPr>
        <w:t xml:space="preserve"> и </w:t>
      </w:r>
      <w:r w:rsidRPr="00BD470E">
        <w:rPr>
          <w:sz w:val="28"/>
          <w:szCs w:val="28"/>
          <w:lang w:val="en-US"/>
        </w:rPr>
        <w:t>Y</w:t>
      </w:r>
      <w:r w:rsidRPr="00BD470E">
        <w:rPr>
          <w:sz w:val="28"/>
          <w:szCs w:val="28"/>
        </w:rPr>
        <w:t xml:space="preserve"> не меняются:    </w:t>
      </w:r>
      <w:r w:rsidRPr="00BD470E">
        <w:rPr>
          <w:b/>
          <w:i/>
          <w:sz w:val="28"/>
          <w:szCs w:val="28"/>
          <w:lang w:val="en-US"/>
        </w:rPr>
        <w:t>X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= 0,56      </w:t>
      </w:r>
      <w:r w:rsidRPr="00BD470E">
        <w:rPr>
          <w:b/>
          <w:i/>
          <w:sz w:val="28"/>
          <w:szCs w:val="28"/>
          <w:lang w:val="en-US"/>
        </w:rPr>
        <w:t>Y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= 1,46, </w:t>
      </w:r>
    </w:p>
    <w:p w14:paraId="32E6BF12" w14:textId="77777777" w:rsidR="00B22B79" w:rsidRPr="00BD470E" w:rsidRDefault="00B22B79" w:rsidP="00DF13D0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</w:rPr>
        <w:t xml:space="preserve">тогда                             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 xml:space="preserve"> = 0,56·120 + 1,46·45 = 132,9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, </w:t>
      </w:r>
    </w:p>
    <w:p w14:paraId="593CD29B" w14:textId="77777777" w:rsidR="00B22B79" w:rsidRPr="00BD470E" w:rsidRDefault="00B22B79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 xml:space="preserve">  </w:t>
      </w:r>
      <w:proofErr w:type="spellStart"/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sz w:val="28"/>
          <w:szCs w:val="28"/>
          <w:lang w:val="en-US"/>
        </w:rPr>
        <w:t>p</w:t>
      </w:r>
      <w:proofErr w:type="spellEnd"/>
      <w:r w:rsidRPr="00BD470E">
        <w:rPr>
          <w:sz w:val="28"/>
          <w:szCs w:val="28"/>
        </w:rPr>
        <w:t xml:space="preserve"> = 930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 &gt; 920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>.</w:t>
      </w:r>
    </w:p>
    <w:p w14:paraId="0D685F93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Условие не выполняется, следовательно, подшипник 24 не подходит. Попробуем взять радиально-упорный подшипник №1006094</w:t>
      </w:r>
    </w:p>
    <w:p w14:paraId="78274704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position w:val="-6"/>
          <w:sz w:val="28"/>
          <w:szCs w:val="28"/>
        </w:rPr>
        <w:object w:dxaOrig="180" w:dyaOrig="225" w14:anchorId="0A80F012">
          <v:shape id="_x0000_i1043" type="#_x0000_t75" style="width:9.4pt;height:11.9pt" o:ole="">
            <v:imagedata r:id="rId57" o:title=""/>
          </v:shape>
          <o:OLEObject Type="Embed" ProgID="Equation.3" ShapeID="_x0000_i1043" DrawAspect="Content" ObjectID="_377302905" r:id="rId58"/>
        </w:object>
      </w:r>
      <w:r w:rsidRPr="00BD470E">
        <w:rPr>
          <w:sz w:val="28"/>
          <w:szCs w:val="28"/>
        </w:rPr>
        <w:t xml:space="preserve"> =12</w:t>
      </w:r>
      <w:r w:rsidRPr="00BD470E">
        <w:rPr>
          <w:sz w:val="28"/>
          <w:szCs w:val="28"/>
          <w:vertAlign w:val="superscript"/>
        </w:rPr>
        <w:t>о</w:t>
      </w:r>
      <w:r w:rsidRPr="00BD470E">
        <w:rPr>
          <w:sz w:val="28"/>
          <w:szCs w:val="28"/>
        </w:rPr>
        <w:t xml:space="preserve">,   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</w:rPr>
        <w:t xml:space="preserve"> = </w:t>
      </w:r>
      <w:smartTag w:uri="urn:schemas-microsoft-com:office:smarttags" w:element="metricconverter">
        <w:smartTagPr>
          <w:attr w:name="ProductID" w:val="4 мм"/>
        </w:smartTagPr>
        <w:r w:rsidRPr="00BD470E">
          <w:rPr>
            <w:sz w:val="28"/>
            <w:szCs w:val="28"/>
          </w:rPr>
          <w:t>4 мм</w:t>
        </w:r>
      </w:smartTag>
      <w:r w:rsidRPr="00BD470E">
        <w:rPr>
          <w:sz w:val="28"/>
          <w:szCs w:val="28"/>
        </w:rPr>
        <w:t xml:space="preserve">,     </w:t>
      </w:r>
      <w:r w:rsidRPr="00BD470E">
        <w:rPr>
          <w:b/>
          <w:i/>
          <w:sz w:val="28"/>
          <w:szCs w:val="28"/>
        </w:rPr>
        <w:t xml:space="preserve">С </w:t>
      </w:r>
      <w:r w:rsidRPr="00BD470E">
        <w:rPr>
          <w:sz w:val="28"/>
          <w:szCs w:val="28"/>
        </w:rPr>
        <w:t xml:space="preserve">= 750 Н,     </w:t>
      </w:r>
      <w:r w:rsidRPr="00BD470E">
        <w:rPr>
          <w:b/>
          <w:i/>
          <w:sz w:val="28"/>
          <w:szCs w:val="28"/>
        </w:rPr>
        <w:t>С</w:t>
      </w:r>
      <w:proofErr w:type="gramStart"/>
      <w:r w:rsidRPr="00BD470E">
        <w:rPr>
          <w:sz w:val="28"/>
          <w:szCs w:val="28"/>
          <w:vertAlign w:val="subscript"/>
        </w:rPr>
        <w:t>0</w:t>
      </w:r>
      <w:proofErr w:type="gramEnd"/>
      <w:r w:rsidRPr="00BD470E">
        <w:rPr>
          <w:sz w:val="28"/>
          <w:szCs w:val="28"/>
        </w:rPr>
        <w:t xml:space="preserve"> = 350 Н.</w:t>
      </w:r>
    </w:p>
    <w:p w14:paraId="15DC62A3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Этот подшипник имеет те же геометрические размеры и значения грузоподъемности, что и у радиального подшипника №1000094.</w:t>
      </w:r>
    </w:p>
    <w:p w14:paraId="42C0B632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Проведем в той же последовательности расчет грузоподъемности.</w:t>
      </w:r>
    </w:p>
    <w:p w14:paraId="761A71BB" w14:textId="20E07EF9" w:rsidR="00B22B79" w:rsidRPr="00BD470E" w:rsidRDefault="00A7667D" w:rsidP="003634E8">
      <w:pPr>
        <w:ind w:left="142" w:right="-1" w:firstLine="567"/>
        <w:jc w:val="center"/>
        <w:rPr>
          <w:sz w:val="28"/>
          <w:szCs w:val="28"/>
        </w:rPr>
      </w:pP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C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0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=0,128</m:t>
        </m:r>
      </m:oMath>
      <w:r w:rsidR="00B22B79" w:rsidRPr="00BD470E">
        <w:rPr>
          <w:sz w:val="28"/>
          <w:szCs w:val="28"/>
        </w:rPr>
        <w:t>.</w:t>
      </w:r>
    </w:p>
    <w:p w14:paraId="6F89FD67" w14:textId="1F97487D" w:rsidR="00B22B79" w:rsidRPr="00BD470E" w:rsidRDefault="00B22B79" w:rsidP="003634E8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Далее определим выполнение условия  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V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&gt;e</m:t>
        </m:r>
      </m:oMath>
      <w:r w:rsidRPr="00BD470E">
        <w:rPr>
          <w:sz w:val="28"/>
          <w:szCs w:val="28"/>
        </w:rPr>
        <w:t>.</w:t>
      </w:r>
    </w:p>
    <w:p w14:paraId="1BCB5CF8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По таблице  для радиально-упорных подшипников </w:t>
      </w:r>
    </w:p>
    <w:p w14:paraId="63BA5601" w14:textId="440D6864" w:rsidR="00B22B79" w:rsidRPr="00BD470E" w:rsidRDefault="00B22B79" w:rsidP="003634E8">
      <w:pPr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  <w:lang w:val="en-US"/>
        </w:rPr>
        <w:t>e</w:t>
      </w:r>
      <w:r w:rsidRPr="00BD470E">
        <w:rPr>
          <w:sz w:val="28"/>
          <w:szCs w:val="28"/>
        </w:rPr>
        <w:t xml:space="preserve"> = 0,46;  </w:t>
      </w:r>
      <m:oMath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a</m:t>
                </m:r>
              </m:sub>
            </m:sSub>
          </m:num>
          <m:den>
            <m:r>
              <w:rPr>
                <w:rFonts w:ascii="Cambria Math"/>
                <w:sz w:val="28"/>
                <w:szCs w:val="28"/>
              </w:rPr>
              <m:t>V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F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r</m:t>
                </m:r>
              </m:sub>
            </m:sSub>
          </m:den>
        </m:f>
        <m:r>
          <w:rPr>
            <w:rFonts w:ascii="Cambria Math"/>
            <w:sz w:val="28"/>
            <w:szCs w:val="28"/>
          </w:rPr>
          <m:t>=0,375</m:t>
        </m:r>
      </m:oMath>
      <w:r w:rsidRPr="00BD470E">
        <w:rPr>
          <w:sz w:val="28"/>
          <w:szCs w:val="28"/>
        </w:rPr>
        <w:t>.</w:t>
      </w:r>
    </w:p>
    <w:p w14:paraId="7E82623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Т.е. условие не выполняется.</w:t>
      </w:r>
    </w:p>
    <w:p w14:paraId="6AFFC45B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Следовательно:  </w:t>
      </w:r>
      <w:r w:rsidRPr="00BD470E">
        <w:rPr>
          <w:b/>
          <w:i/>
          <w:sz w:val="28"/>
          <w:szCs w:val="28"/>
        </w:rPr>
        <w:t xml:space="preserve">Х </w:t>
      </w:r>
      <w:r w:rsidRPr="00BD470E">
        <w:rPr>
          <w:sz w:val="28"/>
          <w:szCs w:val="28"/>
        </w:rPr>
        <w:t xml:space="preserve">= 1,    </w:t>
      </w:r>
      <w:r w:rsidRPr="00BD470E">
        <w:rPr>
          <w:b/>
          <w:i/>
          <w:sz w:val="28"/>
          <w:szCs w:val="28"/>
          <w:lang w:val="en-US"/>
        </w:rPr>
        <w:t>Y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= 0.</w:t>
      </w:r>
    </w:p>
    <w:p w14:paraId="711CBD2F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Тогда  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b/>
          <w:i/>
          <w:sz w:val="28"/>
          <w:szCs w:val="28"/>
        </w:rPr>
        <w:t xml:space="preserve"> =</w:t>
      </w:r>
      <w:r w:rsidRPr="00BD470E">
        <w:rPr>
          <w:sz w:val="28"/>
          <w:szCs w:val="28"/>
        </w:rPr>
        <w:t xml:space="preserve"> 1·120 = 120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,  </w:t>
      </w:r>
      <w:proofErr w:type="spellStart"/>
      <w:r w:rsidRPr="00BD470E">
        <w:rPr>
          <w:b/>
          <w:i/>
          <w:sz w:val="28"/>
          <w:szCs w:val="28"/>
          <w:lang w:val="en-US"/>
        </w:rPr>
        <w:t>C</w:t>
      </w:r>
      <w:r w:rsidRPr="00BD470E">
        <w:rPr>
          <w:sz w:val="28"/>
          <w:szCs w:val="28"/>
          <w:lang w:val="en-US"/>
        </w:rPr>
        <w:t>p</w:t>
      </w:r>
      <w:proofErr w:type="spellEnd"/>
      <w:r w:rsidRPr="00BD470E">
        <w:rPr>
          <w:sz w:val="28"/>
          <w:szCs w:val="28"/>
        </w:rPr>
        <w:t xml:space="preserve"> = 840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 xml:space="preserve">  &gt;  750 </w:t>
      </w:r>
      <w:r w:rsidRPr="00BD470E">
        <w:rPr>
          <w:sz w:val="28"/>
          <w:szCs w:val="28"/>
          <w:lang w:val="en-US"/>
        </w:rPr>
        <w:t>H</w:t>
      </w:r>
      <w:r w:rsidRPr="00BD470E">
        <w:rPr>
          <w:sz w:val="28"/>
          <w:szCs w:val="28"/>
        </w:rPr>
        <w:t>.</w:t>
      </w:r>
    </w:p>
    <w:p w14:paraId="7692A417" w14:textId="77777777" w:rsidR="00B22B79" w:rsidRPr="00BD470E" w:rsidRDefault="00B22B79" w:rsidP="006113F3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Таким образом, условие опять не выполняется, то есть и данный подшипник не подходит.</w:t>
      </w:r>
    </w:p>
    <w:p w14:paraId="72ADF57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радиальной нагрузке:</w:t>
      </w:r>
    </w:p>
    <w:p w14:paraId="16AF0B2F" w14:textId="6A413ECD" w:rsidR="00B22B79" w:rsidRPr="00BD470E" w:rsidRDefault="00A7667D" w:rsidP="003634E8">
      <w:pPr>
        <w:ind w:left="142" w:right="-1" w:firstLine="567"/>
        <w:jc w:val="both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Σ</m:t>
            </m:r>
          </m:sub>
        </m:sSub>
        <m:r>
          <w:rPr>
            <w:rFonts w:ascii="Cambria Math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0</m:t>
            </m:r>
          </m:sub>
        </m:sSub>
        <m:r>
          <w:rPr>
            <w:rFonts w:ascii="Cambria Math"/>
            <w:sz w:val="28"/>
            <w:szCs w:val="28"/>
          </w:rPr>
          <m:t>+(1.25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</m:t>
            </m:r>
          </m:sub>
        </m:sSub>
        <m:r>
          <w:rPr>
            <w:rFonts w:ascii="Cambria Math"/>
            <w:sz w:val="28"/>
            <w:szCs w:val="28"/>
          </w:rPr>
          <m:t>+1.5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a</m:t>
            </m:r>
          </m:sub>
        </m:sSub>
        <m:r>
          <w:rPr>
            <w:rFonts w:ascii="Cambria Math"/>
            <w:sz w:val="28"/>
            <w:szCs w:val="28"/>
          </w:rPr>
          <m:t>)f</m:t>
        </m:r>
        <m:r>
          <w:rPr>
            <w:rFonts w:ascii="Cambria Math" w:hAnsi="Cambria Math" w:cs="Cambria Math"/>
            <w:sz w:val="28"/>
            <w:szCs w:val="28"/>
          </w:rPr>
          <m:t>⋅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0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ш</m:t>
                </m:r>
              </m:sub>
            </m:sSub>
          </m:den>
        </m:f>
      </m:oMath>
      <w:r w:rsidR="00B22B79" w:rsidRPr="00BD470E">
        <w:rPr>
          <w:sz w:val="28"/>
          <w:szCs w:val="28"/>
        </w:rPr>
        <w:t>.</w:t>
      </w:r>
    </w:p>
    <w:p w14:paraId="544CD706" w14:textId="77777777" w:rsidR="00B22B79" w:rsidRPr="00E378DB" w:rsidRDefault="00B22B79" w:rsidP="00DF13D0">
      <w:pPr>
        <w:ind w:left="142" w:right="-1" w:firstLine="567"/>
        <w:jc w:val="both"/>
        <w:rPr>
          <w:sz w:val="28"/>
          <w:szCs w:val="28"/>
          <w:highlight w:val="yellow"/>
        </w:rPr>
      </w:pPr>
      <w:r w:rsidRPr="00E378DB">
        <w:rPr>
          <w:sz w:val="28"/>
          <w:szCs w:val="28"/>
          <w:highlight w:val="yellow"/>
        </w:rPr>
        <w:t>В упорных подшипниках:</w:t>
      </w:r>
    </w:p>
    <w:p w14:paraId="22E1EFED" w14:textId="5D95F585" w:rsidR="00B22B79" w:rsidRPr="00BD470E" w:rsidRDefault="00A7667D" w:rsidP="003634E8">
      <w:pPr>
        <w:ind w:left="142" w:right="-1" w:firstLine="567"/>
        <w:jc w:val="both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  <w:highlight w:val="yellow"/>
              </w:rPr>
            </m:ctrlPr>
          </m:sSubPr>
          <m:e>
            <m:r>
              <w:rPr>
                <w:rFonts w:ascii="Cambria Math"/>
                <w:sz w:val="28"/>
                <w:szCs w:val="28"/>
                <w:highlight w:val="yellow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  <w:highlight w:val="yellow"/>
              </w:rPr>
              <m:t>тр</m:t>
            </m:r>
          </m:sub>
        </m:sSub>
        <m:r>
          <w:rPr>
            <w:rFonts w:ascii="Cambria Math"/>
            <w:sz w:val="28"/>
            <w:szCs w:val="28"/>
            <w:highlight w:val="yellow"/>
          </w:rPr>
          <m:t>=f</m:t>
        </m:r>
        <m:r>
          <w:rPr>
            <w:rFonts w:ascii="Cambria Math" w:hAnsi="Cambria Math" w:cs="Cambria Math"/>
            <w:sz w:val="28"/>
            <w:szCs w:val="28"/>
            <w:highlight w:val="yellow"/>
          </w:rPr>
          <m:t>⋅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  <w:highlight w:val="yellow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  <w:highlight w:val="yellow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  <w:highlight w:val="yellow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  <w:highlight w:val="yellow"/>
                  </w:rPr>
                  <m:t>0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  <w:highlight w:val="yellow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  <w:highlight w:val="yellow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  <w:highlight w:val="yellow"/>
                  </w:rPr>
                  <m:t>ш</m:t>
                </m:r>
              </m:sub>
            </m:sSub>
          </m:den>
        </m:f>
        <m:r>
          <w:rPr>
            <w:rFonts w:ascii="Cambria Math" w:hAnsi="Cambria Math" w:cs="Cambria Math"/>
            <w:sz w:val="28"/>
            <w:szCs w:val="28"/>
            <w:highlight w:val="yellow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  <w:highlight w:val="yellow"/>
              </w:rPr>
            </m:ctrlPr>
          </m:sSubPr>
          <m:e>
            <m:r>
              <w:rPr>
                <w:rFonts w:ascii="Cambria Math"/>
                <w:sz w:val="28"/>
                <w:szCs w:val="28"/>
                <w:highlight w:val="yellow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  <w:highlight w:val="yellow"/>
              </w:rPr>
              <m:t>a</m:t>
            </m:r>
          </m:sub>
        </m:sSub>
      </m:oMath>
      <w:r w:rsidR="00B22B79" w:rsidRPr="00E378DB">
        <w:rPr>
          <w:sz w:val="28"/>
          <w:szCs w:val="28"/>
          <w:highlight w:val="yellow"/>
        </w:rPr>
        <w:t xml:space="preserve">,  </w:t>
      </w:r>
      <w:r w:rsidR="00B22B79" w:rsidRPr="00E378DB">
        <w:rPr>
          <w:sz w:val="28"/>
          <w:szCs w:val="28"/>
          <w:highlight w:val="yellow"/>
          <w:lang w:val="en-US"/>
        </w:rPr>
        <w:t>M</w:t>
      </w:r>
      <w:r w:rsidR="00B22B79" w:rsidRPr="00E378DB">
        <w:rPr>
          <w:sz w:val="28"/>
          <w:szCs w:val="28"/>
          <w:highlight w:val="yellow"/>
          <w:vertAlign w:val="subscript"/>
        </w:rPr>
        <w:t>0</w:t>
      </w:r>
      <w:r w:rsidR="00B22B79" w:rsidRPr="00E378DB">
        <w:rPr>
          <w:sz w:val="28"/>
          <w:szCs w:val="28"/>
          <w:highlight w:val="yellow"/>
        </w:rPr>
        <w:t xml:space="preserve"> = 0.04 </w:t>
      </w:r>
      <w:r w:rsidR="00B22B79" w:rsidRPr="00E378DB">
        <w:rPr>
          <w:sz w:val="28"/>
          <w:szCs w:val="28"/>
          <w:highlight w:val="yellow"/>
          <w:lang w:val="en-US"/>
        </w:rPr>
        <w:t>D</w:t>
      </w:r>
      <w:r w:rsidR="00B22B79" w:rsidRPr="00E378DB">
        <w:rPr>
          <w:sz w:val="28"/>
          <w:szCs w:val="28"/>
          <w:highlight w:val="yellow"/>
          <w:vertAlign w:val="subscript"/>
        </w:rPr>
        <w:t>0,</w:t>
      </w:r>
    </w:p>
    <w:p w14:paraId="50BE1C68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i/>
          <w:sz w:val="28"/>
          <w:szCs w:val="28"/>
          <w:lang w:val="en-US"/>
        </w:rPr>
        <w:t>f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 xml:space="preserve">– коэффициент качения; при радиальной нагрузке </w:t>
      </w:r>
      <w:r w:rsidRPr="00BD470E">
        <w:rPr>
          <w:i/>
          <w:sz w:val="28"/>
          <w:szCs w:val="28"/>
          <w:lang w:val="en-US"/>
        </w:rPr>
        <w:t>f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= 0,01 – 0,02;</w:t>
      </w:r>
    </w:p>
    <w:p w14:paraId="28549C4C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осевой нагрузке </w:t>
      </w:r>
      <w:r w:rsidRPr="00BD470E">
        <w:rPr>
          <w:i/>
          <w:sz w:val="28"/>
          <w:szCs w:val="28"/>
          <w:lang w:val="en-US"/>
        </w:rPr>
        <w:t>f</w:t>
      </w:r>
      <w:r w:rsidRPr="00BD470E">
        <w:rPr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= 0,03 – 0,04.</w:t>
      </w:r>
    </w:p>
    <w:p w14:paraId="50FCD345" w14:textId="77777777" w:rsidR="00A8388A" w:rsidRPr="00BD470E" w:rsidRDefault="00A8388A" w:rsidP="00A8388A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>Коэффициент полезного действия опор качения:</w:t>
      </w:r>
    </w:p>
    <w:p w14:paraId="0E41D8BC" w14:textId="77777777" w:rsidR="00A8388A" w:rsidRPr="00BD470E" w:rsidRDefault="00A8388A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0F244F89" w14:textId="17D38701" w:rsidR="007970D5" w:rsidRPr="00BD470E" w:rsidRDefault="003634E8" w:rsidP="003634E8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Para>
        <m:oMath>
          <m:r>
            <w:rPr>
              <w:rFonts w:ascii="Cambria Math"/>
              <w:sz w:val="28"/>
              <w:szCs w:val="28"/>
            </w:rPr>
            <m:t>η=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М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kp</m:t>
                  </m:r>
                </m:sub>
              </m:sSub>
              <m:r>
                <w:rPr>
                  <w:rFonts w:ascii="Cambria Math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М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mpΣ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М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kp</m:t>
                  </m:r>
                </m:sub>
              </m:sSub>
            </m:den>
          </m:f>
        </m:oMath>
      </m:oMathPara>
    </w:p>
    <w:p w14:paraId="7F0BE6D3" w14:textId="77777777" w:rsidR="00411BC0" w:rsidRPr="00BD470E" w:rsidRDefault="00411BC0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06A3255E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>Контактные напряжения в шариковых подшипниках.</w:t>
      </w:r>
    </w:p>
    <w:p w14:paraId="3BDD2C3D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2EF6F6A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действии радиальной нагрузки на площадках контакта шариков с кольцами возникают контактные напряжения. Наибольшие напряжения возникают в центре площадки с наиболее нагруженным шариком, на который действует нагрузка </w:t>
      </w:r>
    </w:p>
    <w:p w14:paraId="5360497E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 каждой точке контакта напряжение изменяется </w:t>
      </w:r>
      <w:proofErr w:type="spellStart"/>
      <w:r w:rsidRPr="00BD470E">
        <w:rPr>
          <w:sz w:val="28"/>
          <w:szCs w:val="28"/>
        </w:rPr>
        <w:t>пульсационно</w:t>
      </w:r>
      <w:proofErr w:type="spellEnd"/>
      <w:r w:rsidRPr="00BD470E">
        <w:rPr>
          <w:sz w:val="28"/>
          <w:szCs w:val="28"/>
        </w:rPr>
        <w:t xml:space="preserve"> (опт.0). При равной нагрузке напряжение в точке К1 больше напряжения в точке </w:t>
      </w:r>
      <w:r w:rsidRPr="00BD470E">
        <w:rPr>
          <w:sz w:val="28"/>
          <w:szCs w:val="28"/>
          <w:lang w:val="en-US"/>
        </w:rPr>
        <w:t>K</w:t>
      </w:r>
      <w:r w:rsidRPr="00BD470E">
        <w:rPr>
          <w:sz w:val="28"/>
          <w:szCs w:val="28"/>
        </w:rPr>
        <w:t>2. Однако, при вращении внутреннего кольца  точка К1 на интервале ½ оборота полностью разгружена, а в течение второго полуоборота нагружена не полностью. Это позволяет уравнять условия работы колец подшипника.</w:t>
      </w:r>
    </w:p>
    <w:p w14:paraId="2FF039CC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2DE6047A" w14:textId="3C920FF0" w:rsidR="00B22B79" w:rsidRPr="00BD470E" w:rsidRDefault="0079625A" w:rsidP="00DF13D0">
      <w:pPr>
        <w:ind w:left="142" w:right="-1" w:firstLine="567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58D08E42" wp14:editId="2745D1E5">
            <wp:extent cx="1712595" cy="925195"/>
            <wp:effectExtent l="0" t="0" r="0" b="0"/>
            <wp:docPr id="193" name="Рисунок 1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3"/>
                    <pic:cNvPicPr>
                      <a:picLocks noChangeAspect="1" noChangeArrowheads="1"/>
                    </pic:cNvPicPr>
                  </pic:nvPicPr>
                  <pic:blipFill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2595" cy="925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468D17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699FA436" w14:textId="77777777" w:rsidR="00B22B79" w:rsidRPr="00BD470E" w:rsidRDefault="00B22B79" w:rsidP="00DF13D0">
      <w:pPr>
        <w:ind w:left="142" w:right="-1" w:firstLine="567"/>
        <w:jc w:val="both"/>
        <w:rPr>
          <w:sz w:val="28"/>
          <w:szCs w:val="28"/>
        </w:rPr>
      </w:pPr>
    </w:p>
    <w:p w14:paraId="2C6BAB5F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>Посадки колец подшипника.</w:t>
      </w:r>
    </w:p>
    <w:p w14:paraId="399A29BD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6A400369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Присоединительными размерами подшипника качения являются внешний диаметр наружного кольца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</w:rPr>
        <w:t xml:space="preserve"> и диаметр внутреннего кольца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b/>
          <w:i/>
          <w:sz w:val="28"/>
          <w:szCs w:val="28"/>
        </w:rPr>
        <w:t>.</w:t>
      </w:r>
      <w:r w:rsidRPr="00BD470E">
        <w:rPr>
          <w:sz w:val="28"/>
          <w:szCs w:val="28"/>
        </w:rPr>
        <w:t xml:space="preserve"> Допуски на присоединительные размеры подшипников качения отличаются от стандартных допусков на обычные детали цилиндрической формы и устанавливаются специальным стандартом ГОСТ 520-71.</w:t>
      </w:r>
    </w:p>
    <w:p w14:paraId="34CFC57C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выборе посадок для подшипников необходимо обеспечить неподвижное соединение кольца подшипника с вращающейся частью устройства, которое передает усилие на подшипник. При этом натяг, создаваемый посадкой должен быть минимальным, чтобы деформация кольца не повлияла на изменение внутренних зазоров между телами качения и кольцами. Второе кольцо подшипника, которое сопрягается с неподвижной частью устройства, должно иметь посадку, обеспечивающую либо малый натяг, либо небольшой зазор. </w:t>
      </w:r>
      <w:r w:rsidRPr="00BD470E">
        <w:rPr>
          <w:sz w:val="28"/>
          <w:szCs w:val="28"/>
        </w:rPr>
        <w:lastRenderedPageBreak/>
        <w:t xml:space="preserve">Посадка подшипника на вал осуществляется по системе отверстия, а в корпус -  по системе вала. В условном обозначении на чертежах указывают только поля допусков валов и отверстий в корпусах, а поля допусков колец подшипника не указывают (например, </w:t>
      </w:r>
      <w:r w:rsidRPr="00BD470E">
        <w:rPr>
          <w:b/>
          <w:i/>
          <w:sz w:val="28"/>
          <w:szCs w:val="28"/>
        </w:rPr>
        <w:t>Ф5</w:t>
      </w:r>
      <w:r w:rsidRPr="00BD470E">
        <w:rPr>
          <w:b/>
          <w:i/>
          <w:sz w:val="28"/>
          <w:szCs w:val="28"/>
          <w:lang w:val="en-US"/>
        </w:rPr>
        <w:t>L</w:t>
      </w:r>
      <w:r w:rsidRPr="00BD470E">
        <w:rPr>
          <w:b/>
          <w:i/>
          <w:sz w:val="28"/>
          <w:szCs w:val="28"/>
        </w:rPr>
        <w:t>0/</w:t>
      </w:r>
      <w:r w:rsidRPr="00BD470E">
        <w:rPr>
          <w:b/>
          <w:i/>
          <w:sz w:val="28"/>
          <w:szCs w:val="28"/>
          <w:lang w:val="en-US"/>
        </w:rPr>
        <w:t>k</w:t>
      </w:r>
      <w:r w:rsidRPr="00BD470E">
        <w:rPr>
          <w:b/>
          <w:i/>
          <w:sz w:val="28"/>
          <w:szCs w:val="28"/>
        </w:rPr>
        <w:t>6</w:t>
      </w:r>
      <w:r w:rsidRPr="00BD470E">
        <w:rPr>
          <w:sz w:val="28"/>
          <w:szCs w:val="28"/>
        </w:rPr>
        <w:t xml:space="preserve"> – для вала, </w:t>
      </w:r>
      <w:r w:rsidRPr="00BD470E">
        <w:rPr>
          <w:b/>
          <w:i/>
          <w:sz w:val="28"/>
          <w:szCs w:val="28"/>
        </w:rPr>
        <w:t xml:space="preserve">Ф10 </w:t>
      </w:r>
      <w:r w:rsidRPr="00BD470E">
        <w:rPr>
          <w:b/>
          <w:i/>
          <w:sz w:val="28"/>
          <w:szCs w:val="28"/>
          <w:lang w:val="en-US"/>
        </w:rPr>
        <w:t>H</w:t>
      </w:r>
      <w:r w:rsidRPr="00BD470E">
        <w:rPr>
          <w:b/>
          <w:i/>
          <w:sz w:val="28"/>
          <w:szCs w:val="28"/>
        </w:rPr>
        <w:t>7/</w:t>
      </w:r>
      <w:r w:rsidRPr="00BD470E">
        <w:rPr>
          <w:b/>
          <w:i/>
          <w:sz w:val="28"/>
          <w:szCs w:val="28"/>
          <w:lang w:val="en-US"/>
        </w:rPr>
        <w:t>l</w:t>
      </w:r>
      <w:r w:rsidRPr="00BD470E">
        <w:rPr>
          <w:b/>
          <w:i/>
          <w:sz w:val="28"/>
          <w:szCs w:val="28"/>
        </w:rPr>
        <w:t>0</w:t>
      </w:r>
      <w:r w:rsidRPr="00BD470E">
        <w:rPr>
          <w:sz w:val="28"/>
          <w:szCs w:val="28"/>
          <w:vertAlign w:val="subscript"/>
        </w:rPr>
        <w:t xml:space="preserve"> </w:t>
      </w:r>
      <w:r w:rsidRPr="00BD470E">
        <w:rPr>
          <w:sz w:val="28"/>
          <w:szCs w:val="28"/>
        </w:rPr>
        <w:t>– для отверстия в корпусе).</w:t>
      </w:r>
    </w:p>
    <w:p w14:paraId="21D806EE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Характер посадки определяется видом нагрузки - местным, циркуляционным и колебательным: </w:t>
      </w:r>
    </w:p>
    <w:p w14:paraId="778EACFA" w14:textId="77777777" w:rsidR="00B22B79" w:rsidRPr="00BD470E" w:rsidRDefault="00B22B79" w:rsidP="00DF13D0">
      <w:pPr>
        <w:numPr>
          <w:ilvl w:val="0"/>
          <w:numId w:val="8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местной нагрузке кольцо воспринимает постоянную по направлению радиальную нагрузку, действие которой ограничено некоторой площадкой на дорожке качения. При циркуляционной - кольцо воспринимает радиальную нагрузку последовательно по всей длине дорожки качения. </w:t>
      </w:r>
    </w:p>
    <w:p w14:paraId="378EEED4" w14:textId="77777777" w:rsidR="00B22B79" w:rsidRPr="00BD470E" w:rsidRDefault="00B22B79" w:rsidP="00DF13D0">
      <w:pPr>
        <w:numPr>
          <w:ilvl w:val="0"/>
          <w:numId w:val="8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колебательной - радиальная нагрузка воспринимается последовательно точками ограниченного участка дорожки качения.</w:t>
      </w:r>
    </w:p>
    <w:p w14:paraId="016D062C" w14:textId="77777777" w:rsidR="00B22B79" w:rsidRPr="00BD470E" w:rsidRDefault="00B22B79" w:rsidP="00DF13D0">
      <w:pPr>
        <w:numPr>
          <w:ilvl w:val="0"/>
          <w:numId w:val="8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циркуляционном нагрузке на кольца устанавливаются с небольшим натягом, чтобы исключить </w:t>
      </w:r>
      <w:proofErr w:type="spellStart"/>
      <w:r w:rsidRPr="00BD470E">
        <w:rPr>
          <w:sz w:val="28"/>
          <w:szCs w:val="28"/>
        </w:rPr>
        <w:t>проворот</w:t>
      </w:r>
      <w:proofErr w:type="spellEnd"/>
      <w:r w:rsidRPr="00BD470E">
        <w:rPr>
          <w:sz w:val="28"/>
          <w:szCs w:val="28"/>
        </w:rPr>
        <w:t xml:space="preserve"> относительно вала и корпуса. </w:t>
      </w:r>
    </w:p>
    <w:p w14:paraId="4E928094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 местной нагрузке применяются посадки с зазором, при колебательной – переходные посадки.</w:t>
      </w:r>
    </w:p>
    <w:p w14:paraId="655B8941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соответствии со стандартом ГОСТа рекомендуются следующие отклонения и квалитеты:</w:t>
      </w:r>
    </w:p>
    <w:p w14:paraId="03AD5F9A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с зазором (</w:t>
      </w:r>
      <w:r w:rsidRPr="00BD470E">
        <w:rPr>
          <w:b/>
          <w:sz w:val="28"/>
          <w:szCs w:val="28"/>
          <w:lang w:val="en-US"/>
        </w:rPr>
        <w:t>S</w:t>
      </w:r>
      <w:r w:rsidRPr="00BD470E">
        <w:rPr>
          <w:sz w:val="28"/>
          <w:szCs w:val="28"/>
        </w:rPr>
        <w:t xml:space="preserve">): </w:t>
      </w:r>
      <w:r w:rsidRPr="00BD470E">
        <w:rPr>
          <w:b/>
          <w:i/>
          <w:sz w:val="28"/>
          <w:szCs w:val="28"/>
          <w:lang w:val="en-US"/>
        </w:rPr>
        <w:t>h</w:t>
      </w:r>
      <w:r w:rsidRPr="00BD470E">
        <w:rPr>
          <w:b/>
          <w:i/>
          <w:sz w:val="28"/>
          <w:szCs w:val="28"/>
        </w:rPr>
        <w:t xml:space="preserve">6, </w:t>
      </w:r>
      <w:r w:rsidRPr="00BD470E">
        <w:rPr>
          <w:b/>
          <w:i/>
          <w:sz w:val="28"/>
          <w:szCs w:val="28"/>
          <w:lang w:val="en-US"/>
        </w:rPr>
        <w:t>g</w:t>
      </w:r>
      <w:r w:rsidRPr="00BD470E">
        <w:rPr>
          <w:b/>
          <w:i/>
          <w:sz w:val="28"/>
          <w:szCs w:val="28"/>
        </w:rPr>
        <w:t xml:space="preserve">6, </w:t>
      </w:r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b/>
          <w:i/>
          <w:sz w:val="28"/>
          <w:szCs w:val="28"/>
        </w:rPr>
        <w:t xml:space="preserve">6, </w:t>
      </w:r>
      <w:r w:rsidRPr="00BD470E">
        <w:rPr>
          <w:b/>
          <w:i/>
          <w:sz w:val="28"/>
          <w:szCs w:val="28"/>
          <w:lang w:val="en-US"/>
        </w:rPr>
        <w:t>H</w:t>
      </w:r>
      <w:r w:rsidRPr="00BD470E">
        <w:rPr>
          <w:b/>
          <w:i/>
          <w:sz w:val="28"/>
          <w:szCs w:val="28"/>
        </w:rPr>
        <w:t xml:space="preserve">7, </w:t>
      </w:r>
      <w:r w:rsidRPr="00BD470E">
        <w:rPr>
          <w:b/>
          <w:i/>
          <w:sz w:val="28"/>
          <w:szCs w:val="28"/>
          <w:lang w:val="en-US"/>
        </w:rPr>
        <w:t>G</w:t>
      </w:r>
      <w:r w:rsidRPr="00BD470E">
        <w:rPr>
          <w:b/>
          <w:i/>
          <w:sz w:val="28"/>
          <w:szCs w:val="28"/>
        </w:rPr>
        <w:t xml:space="preserve">7, </w:t>
      </w:r>
      <w:r w:rsidRPr="00BD470E">
        <w:rPr>
          <w:b/>
          <w:i/>
          <w:sz w:val="28"/>
          <w:szCs w:val="28"/>
          <w:lang w:val="en-US"/>
        </w:rPr>
        <w:t>H</w:t>
      </w:r>
      <w:r w:rsidRPr="00BD470E">
        <w:rPr>
          <w:b/>
          <w:i/>
          <w:sz w:val="28"/>
          <w:szCs w:val="28"/>
        </w:rPr>
        <w:t>8</w:t>
      </w:r>
      <w:r w:rsidRPr="00BD470E">
        <w:rPr>
          <w:sz w:val="28"/>
          <w:szCs w:val="28"/>
        </w:rPr>
        <w:t>;</w:t>
      </w:r>
    </w:p>
    <w:p w14:paraId="2D395A62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с натягом (</w:t>
      </w:r>
      <w:r w:rsidRPr="00BD470E">
        <w:rPr>
          <w:b/>
          <w:i/>
          <w:sz w:val="28"/>
          <w:szCs w:val="28"/>
          <w:lang w:val="en-US"/>
        </w:rPr>
        <w:t>N</w:t>
      </w:r>
      <w:r w:rsidRPr="00BD470E">
        <w:rPr>
          <w:sz w:val="28"/>
          <w:szCs w:val="28"/>
        </w:rPr>
        <w:t xml:space="preserve">): </w:t>
      </w:r>
      <w:r w:rsidRPr="00BD470E">
        <w:rPr>
          <w:b/>
          <w:i/>
          <w:sz w:val="28"/>
          <w:szCs w:val="28"/>
          <w:lang w:val="en-US"/>
        </w:rPr>
        <w:t>k</w:t>
      </w:r>
      <w:r w:rsidRPr="00BD470E">
        <w:rPr>
          <w:b/>
          <w:i/>
          <w:sz w:val="28"/>
          <w:szCs w:val="28"/>
        </w:rPr>
        <w:t xml:space="preserve">6, </w:t>
      </w:r>
      <w:r w:rsidRPr="00BD470E">
        <w:rPr>
          <w:b/>
          <w:i/>
          <w:sz w:val="28"/>
          <w:szCs w:val="28"/>
          <w:lang w:val="en-US"/>
        </w:rPr>
        <w:t>k</w:t>
      </w:r>
      <w:r w:rsidRPr="00BD470E">
        <w:rPr>
          <w:b/>
          <w:i/>
          <w:sz w:val="28"/>
          <w:szCs w:val="28"/>
        </w:rPr>
        <w:t>7</w:t>
      </w:r>
      <w:r w:rsidRPr="00BD470E">
        <w:rPr>
          <w:sz w:val="28"/>
          <w:szCs w:val="28"/>
        </w:rPr>
        <w:t>;</w:t>
      </w:r>
    </w:p>
    <w:p w14:paraId="0C4D275D" w14:textId="77777777" w:rsidR="00B22B79" w:rsidRPr="00BD470E" w:rsidRDefault="00B22B79" w:rsidP="006113F3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- переходные: </w:t>
      </w:r>
      <w:proofErr w:type="spellStart"/>
      <w:r w:rsidRPr="00BD470E">
        <w:rPr>
          <w:b/>
          <w:i/>
          <w:sz w:val="28"/>
          <w:szCs w:val="28"/>
          <w:lang w:val="en-US"/>
        </w:rPr>
        <w:t>js</w:t>
      </w:r>
      <w:proofErr w:type="spellEnd"/>
      <w:r w:rsidRPr="00BD470E">
        <w:rPr>
          <w:b/>
          <w:i/>
          <w:sz w:val="28"/>
          <w:szCs w:val="28"/>
        </w:rPr>
        <w:t xml:space="preserve">6, </w:t>
      </w:r>
      <w:proofErr w:type="spellStart"/>
      <w:r w:rsidRPr="00BD470E">
        <w:rPr>
          <w:b/>
          <w:i/>
          <w:sz w:val="28"/>
          <w:szCs w:val="28"/>
          <w:lang w:val="en-US"/>
        </w:rPr>
        <w:t>Js</w:t>
      </w:r>
      <w:proofErr w:type="spellEnd"/>
      <w:r w:rsidRPr="00BD470E">
        <w:rPr>
          <w:b/>
          <w:i/>
          <w:sz w:val="28"/>
          <w:szCs w:val="28"/>
        </w:rPr>
        <w:t>7</w:t>
      </w:r>
      <w:r w:rsidR="006113F3" w:rsidRPr="00BD470E">
        <w:rPr>
          <w:sz w:val="28"/>
          <w:szCs w:val="28"/>
        </w:rPr>
        <w:t>.</w:t>
      </w:r>
    </w:p>
    <w:p w14:paraId="06EBD263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sz w:val="28"/>
          <w:szCs w:val="28"/>
        </w:rPr>
        <w:t>Пути уменьшения момента трения в опорах качения.</w:t>
      </w:r>
    </w:p>
    <w:p w14:paraId="1FF2CAE7" w14:textId="77777777" w:rsidR="00B22B79" w:rsidRPr="00BD470E" w:rsidRDefault="00B22B79" w:rsidP="00DF13D0">
      <w:pPr>
        <w:ind w:left="142" w:right="-1" w:firstLine="567"/>
        <w:jc w:val="both"/>
        <w:rPr>
          <w:b/>
          <w:sz w:val="28"/>
          <w:szCs w:val="28"/>
        </w:rPr>
      </w:pPr>
    </w:p>
    <w:p w14:paraId="405EB677" w14:textId="77777777" w:rsidR="00B22B79" w:rsidRPr="00BD470E" w:rsidRDefault="00B22B79" w:rsidP="00DF13D0">
      <w:pPr>
        <w:numPr>
          <w:ilvl w:val="0"/>
          <w:numId w:val="10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Оптимальный выбор материала.</w:t>
      </w:r>
    </w:p>
    <w:p w14:paraId="0C8AD610" w14:textId="77777777" w:rsidR="00B22B79" w:rsidRPr="00BD470E" w:rsidRDefault="00B22B79" w:rsidP="00DF13D0">
      <w:pPr>
        <w:numPr>
          <w:ilvl w:val="0"/>
          <w:numId w:val="10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Повышение точности изготовления колец и тел качения.</w:t>
      </w:r>
    </w:p>
    <w:p w14:paraId="4542EDB1" w14:textId="77777777" w:rsidR="00B22B79" w:rsidRPr="00BD470E" w:rsidRDefault="00B22B79" w:rsidP="00DF13D0">
      <w:pPr>
        <w:numPr>
          <w:ilvl w:val="0"/>
          <w:numId w:val="10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Применение качественных смазок они не густеют, испытывают большие давления, имеют мало посторонних включений, хорошо прилипают к поверхности.</w:t>
      </w:r>
    </w:p>
    <w:p w14:paraId="33A57CE3" w14:textId="77777777" w:rsidR="00B22B79" w:rsidRPr="00BD470E" w:rsidRDefault="00B22B79" w:rsidP="00DF13D0">
      <w:pPr>
        <w:numPr>
          <w:ilvl w:val="0"/>
          <w:numId w:val="10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Повышение точности сборки.</w:t>
      </w:r>
    </w:p>
    <w:p w14:paraId="6EB4E548" w14:textId="77777777" w:rsidR="00B22B79" w:rsidRPr="00BD470E" w:rsidRDefault="00B22B79" w:rsidP="00DF13D0">
      <w:pPr>
        <w:numPr>
          <w:ilvl w:val="0"/>
          <w:numId w:val="10"/>
        </w:num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Оживление опор.</w:t>
      </w:r>
    </w:p>
    <w:p w14:paraId="2CCCECAD" w14:textId="77777777" w:rsidR="00B22B79" w:rsidRPr="00BD470E" w:rsidRDefault="00B22B7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lastRenderedPageBreak/>
        <w:t xml:space="preserve">Оживление опор позволяет обнулить трение покоя, которое всегда больше трения движения. </w:t>
      </w:r>
    </w:p>
    <w:p w14:paraId="0B6178DE" w14:textId="57FF8693" w:rsidR="004F1886" w:rsidRDefault="00B22B79" w:rsidP="00472BCF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С увеличением нагрузки повышается рабочая температура внутри подшипника. Этим объясняется уменьшение трения от наличия смазки. Трение о сепаратор мало зависит от изменения нагрузки. Таким образом, трение в подшипнике качения в основном определяется моментом трения шариков при качении по кольцам.</w:t>
      </w:r>
    </w:p>
    <w:p w14:paraId="00DA87E7" w14:textId="77777777" w:rsidR="00472BCF" w:rsidRPr="00BD470E" w:rsidRDefault="00472BCF" w:rsidP="00472BCF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35668B2E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Подшипники скольжения.</w:t>
      </w:r>
    </w:p>
    <w:p w14:paraId="39F635D5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 xml:space="preserve"> Цилиндрические подшипники скольжения.</w:t>
      </w:r>
    </w:p>
    <w:p w14:paraId="357C0937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727A5ED7" w14:textId="30796C9F" w:rsidR="000C0039" w:rsidRPr="00BD470E" w:rsidRDefault="0079625A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53EE5C82" wp14:editId="5056E419">
            <wp:extent cx="2293620" cy="1960880"/>
            <wp:effectExtent l="0" t="0" r="0" b="0"/>
            <wp:docPr id="194" name="Рисунок 70" descr="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0" descr="19"/>
                    <pic:cNvPicPr>
                      <a:picLocks noChangeAspect="1" noChangeArrowheads="1"/>
                    </pic:cNvPicPr>
                  </pic:nvPicPr>
                  <pic:blipFill>
                    <a:blip r:embed="rId6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3620" cy="19608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D470E">
        <w:rPr>
          <w:noProof/>
          <w:sz w:val="28"/>
          <w:szCs w:val="28"/>
        </w:rPr>
        <w:drawing>
          <wp:inline distT="0" distB="0" distL="0" distR="0" wp14:anchorId="7A5FBB98" wp14:editId="7237B96D">
            <wp:extent cx="2066925" cy="2124710"/>
            <wp:effectExtent l="0" t="0" r="0" b="0"/>
            <wp:docPr id="195" name="Рисунок 71" descr="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1" descr="20"/>
                    <pic:cNvPicPr>
                      <a:picLocks noChangeAspect="1" noChangeArrowheads="1"/>
                    </pic:cNvPicPr>
                  </pic:nvPicPr>
                  <pic:blipFill>
                    <a:blip r:embed="rId6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25" cy="2124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955278" w14:textId="75B0D909" w:rsidR="000C0039" w:rsidRPr="00BD470E" w:rsidRDefault="0079625A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45ACA44A" wp14:editId="311E6260">
            <wp:extent cx="2172335" cy="1865630"/>
            <wp:effectExtent l="0" t="0" r="0" b="0"/>
            <wp:docPr id="196" name="Рисунок 72" descr="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2" descr="21"/>
                    <pic:cNvPicPr>
                      <a:picLocks noChangeAspect="1" noChangeArrowheads="1"/>
                    </pic:cNvPicPr>
                  </pic:nvPicPr>
                  <pic:blipFill>
                    <a:blip r:embed="rId6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2335" cy="1865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9A2E2" w14:textId="445C11EA" w:rsidR="000C0039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Опора скольжения состоит из цапфы (конической, цилиндрической, сферической) и втулки, на которую она опирается. Опора представляет собой кинематическую пару и чаще всего выполняется с вращающейся цапфой и неподвижной втулкой.</w:t>
      </w:r>
    </w:p>
    <w:p w14:paraId="1B28075D" w14:textId="2EDD4E3B" w:rsidR="00472BCF" w:rsidRDefault="00472BCF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7B0F00AD" w14:textId="22816BEA" w:rsidR="00472BCF" w:rsidRPr="00BD470E" w:rsidRDefault="00472BCF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5D3A710C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Цилиндрические подшипники отличаются простотой конструкции, высокой прочностью, работоспособностью при больших частотах вращения, в условиях тряски и вибрации. Используются в режимах работы, когда </w:t>
      </w:r>
      <w:proofErr w:type="spellStart"/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sz w:val="28"/>
          <w:szCs w:val="28"/>
          <w:vertAlign w:val="subscript"/>
          <w:lang w:val="en-US"/>
        </w:rPr>
        <w:t>r</w:t>
      </w:r>
      <w:proofErr w:type="spellEnd"/>
      <w:r w:rsidRPr="00BD470E">
        <w:rPr>
          <w:sz w:val="28"/>
          <w:szCs w:val="28"/>
        </w:rPr>
        <w:t xml:space="preserve"> намного больше </w:t>
      </w:r>
      <w:proofErr w:type="spellStart"/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sz w:val="28"/>
          <w:szCs w:val="28"/>
          <w:vertAlign w:val="subscript"/>
          <w:lang w:val="en-US"/>
        </w:rPr>
        <w:t>a</w:t>
      </w:r>
      <w:proofErr w:type="spellEnd"/>
      <w:r w:rsidRPr="00BD470E">
        <w:rPr>
          <w:sz w:val="28"/>
          <w:szCs w:val="28"/>
        </w:rPr>
        <w:t xml:space="preserve">. Втулки цилиндрических подшипников скольжения изготавливают из антифрикционных материалов (бронза, латунь). Втулки соединяются с корпусом </w:t>
      </w:r>
      <w:proofErr w:type="spellStart"/>
      <w:r w:rsidRPr="00BD470E">
        <w:rPr>
          <w:sz w:val="28"/>
          <w:szCs w:val="28"/>
        </w:rPr>
        <w:t>завальцовкой</w:t>
      </w:r>
      <w:proofErr w:type="spellEnd"/>
      <w:r w:rsidRPr="00BD470E">
        <w:rPr>
          <w:sz w:val="28"/>
          <w:szCs w:val="28"/>
        </w:rPr>
        <w:t>, запрессовкой, винтами или устанавливаются на резьбе. Для удержания смазки выполняют конические или сферические выточки.</w:t>
      </w:r>
    </w:p>
    <w:p w14:paraId="260FB500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случае больших удельных давлений на контактах цапфы и втулки изготавливают из естественных или искусственных минералов (агат, рубин, корунд), заменителей минералов (</w:t>
      </w:r>
      <w:proofErr w:type="spellStart"/>
      <w:r w:rsidRPr="00BD470E">
        <w:rPr>
          <w:sz w:val="28"/>
          <w:szCs w:val="28"/>
        </w:rPr>
        <w:t>ситаллы</w:t>
      </w:r>
      <w:proofErr w:type="spellEnd"/>
      <w:r w:rsidRPr="00BD470E">
        <w:rPr>
          <w:sz w:val="28"/>
          <w:szCs w:val="28"/>
        </w:rPr>
        <w:t xml:space="preserve">). Такие опоры называются </w:t>
      </w:r>
      <w:proofErr w:type="spellStart"/>
      <w:r w:rsidRPr="00BD470E">
        <w:rPr>
          <w:sz w:val="28"/>
          <w:szCs w:val="28"/>
        </w:rPr>
        <w:t>камневыми</w:t>
      </w:r>
      <w:proofErr w:type="spellEnd"/>
      <w:r w:rsidRPr="00BD470E">
        <w:rPr>
          <w:sz w:val="28"/>
          <w:szCs w:val="28"/>
        </w:rPr>
        <w:t xml:space="preserve">. </w:t>
      </w:r>
      <w:proofErr w:type="spellStart"/>
      <w:r w:rsidRPr="00BD470E">
        <w:rPr>
          <w:sz w:val="28"/>
          <w:szCs w:val="28"/>
        </w:rPr>
        <w:t>Камневые</w:t>
      </w:r>
      <w:proofErr w:type="spellEnd"/>
      <w:r w:rsidRPr="00BD470E">
        <w:rPr>
          <w:sz w:val="28"/>
          <w:szCs w:val="28"/>
        </w:rPr>
        <w:t xml:space="preserve"> опоры бывают открытого или закрытого типа.</w:t>
      </w:r>
    </w:p>
    <w:p w14:paraId="439F7A18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 условиях больших динамических нагрузок используют втулки из пластмассовых материалов (текстолит, фторопласт). С целью уменьшения трения пластмассы пропитывают графитом или тальком. При легких режимах работы используют втулки из металлокерамики, получаемые спеканием порошков на основе железа. Поры втулки наполняются маслом или графитом. Смазка в подшипнике скольжения служит не только для снижения потерь на трение и защиты от коррозии, но и для интенсивного отвода тепла в зоне контакта.</w:t>
      </w:r>
    </w:p>
    <w:p w14:paraId="581BD44B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Различают следующие виды трения в подшипнике скольжения:</w:t>
      </w:r>
    </w:p>
    <w:p w14:paraId="3EAC1877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сухое трение (трение идеально чистых поверхностей);</w:t>
      </w:r>
    </w:p>
    <w:p w14:paraId="6B335130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сухое техническое трение (полусухое);</w:t>
      </w:r>
    </w:p>
    <w:p w14:paraId="2ABE94FA" w14:textId="0A90A0C0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граничное трение</w:t>
      </w:r>
      <w:r w:rsidR="00346344">
        <w:rPr>
          <w:sz w:val="28"/>
          <w:szCs w:val="28"/>
        </w:rPr>
        <w:t xml:space="preserve"> </w:t>
      </w:r>
      <w:r w:rsidRPr="00BD470E">
        <w:rPr>
          <w:sz w:val="28"/>
          <w:szCs w:val="28"/>
        </w:rPr>
        <w:t>(</w:t>
      </w:r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= 0,1…0,5);</w:t>
      </w:r>
    </w:p>
    <w:p w14:paraId="6C65FC15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полужидкостное трение (</w:t>
      </w:r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sz w:val="28"/>
          <w:szCs w:val="28"/>
        </w:rPr>
        <w:t xml:space="preserve"> = 0,004…0,05);</w:t>
      </w:r>
    </w:p>
    <w:p w14:paraId="1F84937D" w14:textId="3037DC61" w:rsidR="000C0039" w:rsidRDefault="000C0039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- жидкостное трение (</w:t>
      </w:r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= 0,002…0,02).</w:t>
      </w:r>
    </w:p>
    <w:p w14:paraId="6A0E3633" w14:textId="6CC063AB" w:rsidR="00140D41" w:rsidRDefault="00140D41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2BBC9B85" w14:textId="7DA715A7" w:rsidR="00140D41" w:rsidRDefault="00140D41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0DF6ADCB" w14:textId="4B75FD9E" w:rsidR="00140D41" w:rsidRDefault="00140D41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088F6B12" w14:textId="77777777" w:rsidR="00140D41" w:rsidRPr="00BD470E" w:rsidRDefault="00140D41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6DD9A822" w14:textId="4B146AB3" w:rsidR="000C0039" w:rsidRPr="009468DA" w:rsidRDefault="000C0039" w:rsidP="009468DA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Основные параметры цилиндрических подшипников скольжения</w:t>
      </w:r>
    </w:p>
    <w:p w14:paraId="52140E6C" w14:textId="7B92A8A1" w:rsidR="000C0039" w:rsidRPr="00BD470E" w:rsidRDefault="000C0039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Для упрощения р</w:t>
      </w:r>
      <w:r w:rsidR="00A8388A" w:rsidRPr="00BD470E">
        <w:rPr>
          <w:sz w:val="28"/>
          <w:szCs w:val="28"/>
        </w:rPr>
        <w:t xml:space="preserve">асчетов распределенную нагрузку </w:t>
      </w:r>
      <w:r w:rsidRPr="00BD470E">
        <w:rPr>
          <w:sz w:val="28"/>
          <w:szCs w:val="28"/>
        </w:rPr>
        <w:t xml:space="preserve">заменяют эквивалентной сосредоточенной. Эта нагрузка прикладывается посередине цапфы. </w:t>
      </w:r>
    </w:p>
    <w:p w14:paraId="667A18A1" w14:textId="010B4EC2" w:rsidR="000C0039" w:rsidRPr="00BD470E" w:rsidRDefault="00140D41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noProof/>
          <w:sz w:val="28"/>
          <w:szCs w:val="28"/>
        </w:rPr>
        <w:drawing>
          <wp:anchor distT="0" distB="0" distL="114300" distR="114300" simplePos="0" relativeHeight="251659264" behindDoc="0" locked="0" layoutInCell="1" allowOverlap="1" wp14:anchorId="29D92B50" wp14:editId="42B227DE">
            <wp:simplePos x="0" y="0"/>
            <wp:positionH relativeFrom="margin">
              <wp:posOffset>2418715</wp:posOffset>
            </wp:positionH>
            <wp:positionV relativeFrom="paragraph">
              <wp:posOffset>303530</wp:posOffset>
            </wp:positionV>
            <wp:extent cx="2018665" cy="1289050"/>
            <wp:effectExtent l="0" t="0" r="635" b="6350"/>
            <wp:wrapSquare wrapText="bothSides"/>
            <wp:docPr id="102" name="Рисунок 73" descr="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3" descr="22"/>
                    <pic:cNvPicPr>
                      <a:picLocks noChangeAspect="1" noChangeArrowheads="1"/>
                    </pic:cNvPicPr>
                  </pic:nvPicPr>
                  <pic:blipFill>
                    <a:blip r:embed="rId6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8665" cy="12890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50FB8B1" w14:textId="685D7A8A" w:rsidR="000C0039" w:rsidRDefault="000C0039" w:rsidP="006113F3">
      <w:pPr>
        <w:spacing w:line="360" w:lineRule="auto"/>
        <w:ind w:right="-1"/>
        <w:jc w:val="both"/>
        <w:rPr>
          <w:b/>
          <w:i/>
          <w:sz w:val="28"/>
          <w:szCs w:val="28"/>
        </w:rPr>
      </w:pPr>
    </w:p>
    <w:p w14:paraId="6532DD14" w14:textId="6B5841CC" w:rsidR="00140D41" w:rsidRDefault="00140D41" w:rsidP="006113F3">
      <w:pPr>
        <w:spacing w:line="360" w:lineRule="auto"/>
        <w:ind w:right="-1"/>
        <w:jc w:val="both"/>
        <w:rPr>
          <w:b/>
          <w:i/>
          <w:sz w:val="28"/>
          <w:szCs w:val="28"/>
        </w:rPr>
      </w:pPr>
    </w:p>
    <w:p w14:paraId="33E120C7" w14:textId="5EB33AE6" w:rsidR="00140D41" w:rsidRDefault="00140D41" w:rsidP="006113F3">
      <w:pPr>
        <w:spacing w:line="360" w:lineRule="auto"/>
        <w:ind w:right="-1"/>
        <w:jc w:val="both"/>
        <w:rPr>
          <w:b/>
          <w:i/>
          <w:sz w:val="28"/>
          <w:szCs w:val="28"/>
        </w:rPr>
      </w:pPr>
    </w:p>
    <w:p w14:paraId="1CE763C5" w14:textId="73EB4AB7" w:rsidR="00140D41" w:rsidRDefault="00140D41" w:rsidP="006113F3">
      <w:pPr>
        <w:spacing w:line="360" w:lineRule="auto"/>
        <w:ind w:right="-1"/>
        <w:jc w:val="both"/>
        <w:rPr>
          <w:b/>
          <w:i/>
          <w:sz w:val="28"/>
          <w:szCs w:val="28"/>
        </w:rPr>
      </w:pPr>
    </w:p>
    <w:p w14:paraId="249E39A1" w14:textId="77777777" w:rsidR="00140D41" w:rsidRPr="00BD470E" w:rsidRDefault="00140D41" w:rsidP="006113F3">
      <w:pPr>
        <w:spacing w:line="360" w:lineRule="auto"/>
        <w:ind w:right="-1"/>
        <w:jc w:val="both"/>
        <w:rPr>
          <w:b/>
          <w:i/>
          <w:sz w:val="28"/>
          <w:szCs w:val="28"/>
        </w:rPr>
      </w:pPr>
    </w:p>
    <w:p w14:paraId="772D6731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 подшипника скольжения</w:t>
      </w:r>
    </w:p>
    <w:p w14:paraId="23DCBD9C" w14:textId="77777777" w:rsidR="000C0039" w:rsidRPr="00BD470E" w:rsidRDefault="000C0039" w:rsidP="00DF13D0">
      <w:pPr>
        <w:spacing w:before="240" w:after="240" w:line="360" w:lineRule="auto"/>
        <w:ind w:left="142" w:right="-1" w:firstLine="567"/>
        <w:jc w:val="both"/>
        <w:rPr>
          <w:b/>
          <w:sz w:val="28"/>
          <w:szCs w:val="28"/>
        </w:rPr>
      </w:pPr>
      <w:r w:rsidRPr="00BD470E">
        <w:rPr>
          <w:b/>
          <w:i/>
          <w:sz w:val="28"/>
          <w:szCs w:val="28"/>
        </w:rPr>
        <w:t>Критерий прочности</w:t>
      </w:r>
    </w:p>
    <w:p w14:paraId="6662D86B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Опоры скольжения, работающие в режиме полусухого и полужидкостного трения рассчитывают по среднему давлению</w:t>
      </w:r>
    </w:p>
    <w:p w14:paraId="79157D66" w14:textId="77777777" w:rsidR="000C0039" w:rsidRPr="00BD470E" w:rsidRDefault="000C0039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b/>
          <w:i/>
          <w:sz w:val="28"/>
          <w:szCs w:val="28"/>
        </w:rPr>
        <w:t xml:space="preserve"> = 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b/>
          <w:i/>
          <w:sz w:val="28"/>
          <w:szCs w:val="28"/>
        </w:rPr>
        <w:t>/</w:t>
      </w:r>
      <w:r w:rsidRPr="00BD470E">
        <w:rPr>
          <w:b/>
          <w:i/>
          <w:sz w:val="28"/>
          <w:szCs w:val="28"/>
          <w:lang w:val="en-US"/>
        </w:rPr>
        <w:t>S</w:t>
      </w:r>
      <w:r w:rsidRPr="00BD470E">
        <w:rPr>
          <w:sz w:val="28"/>
          <w:szCs w:val="28"/>
        </w:rPr>
        <w:t xml:space="preserve"> ≤ [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>],</w:t>
      </w:r>
    </w:p>
    <w:p w14:paraId="4878ADE9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 xml:space="preserve"> = </w:t>
      </w:r>
      <w:proofErr w:type="spellStart"/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sz w:val="28"/>
          <w:szCs w:val="28"/>
          <w:lang w:val="en-US"/>
        </w:rPr>
        <w:t>r</w:t>
      </w:r>
      <w:proofErr w:type="spellEnd"/>
      <w:r w:rsidRPr="00BD470E">
        <w:rPr>
          <w:sz w:val="28"/>
          <w:szCs w:val="28"/>
        </w:rPr>
        <w:t xml:space="preserve">, </w:t>
      </w:r>
      <w:r w:rsidRPr="00BD470E">
        <w:rPr>
          <w:b/>
          <w:i/>
          <w:sz w:val="28"/>
          <w:szCs w:val="28"/>
          <w:lang w:val="en-US"/>
        </w:rPr>
        <w:t>S</w:t>
      </w:r>
      <w:r w:rsidRPr="00BD470E">
        <w:rPr>
          <w:sz w:val="28"/>
          <w:szCs w:val="28"/>
        </w:rPr>
        <w:t xml:space="preserve"> = </w:t>
      </w:r>
      <w:r w:rsidRPr="00BD470E">
        <w:rPr>
          <w:b/>
          <w:i/>
          <w:sz w:val="28"/>
          <w:szCs w:val="28"/>
          <w:lang w:val="en-US"/>
        </w:rPr>
        <w:t>dl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– условная площадь контакта,</w:t>
      </w:r>
    </w:p>
    <w:p w14:paraId="58B4A739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[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>]– допускаемое удельное давление.</w:t>
      </w:r>
    </w:p>
    <w:p w14:paraId="25801EE9" w14:textId="77777777" w:rsidR="000C0039" w:rsidRPr="00BD470E" w:rsidRDefault="000C0039" w:rsidP="00DF13D0">
      <w:pPr>
        <w:spacing w:before="240" w:after="240"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Критерий теплоемкости</w:t>
      </w:r>
    </w:p>
    <w:p w14:paraId="3F2E8505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Условия предупреждения интенсивного износа, перегрева и заедания:</w:t>
      </w:r>
    </w:p>
    <w:p w14:paraId="76B1E961" w14:textId="77777777" w:rsidR="000C0039" w:rsidRPr="00BD470E" w:rsidRDefault="000C0039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sz w:val="28"/>
          <w:szCs w:val="28"/>
        </w:rPr>
        <w:t xml:space="preserve"> ≤ [</w:t>
      </w: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sz w:val="28"/>
          <w:szCs w:val="28"/>
        </w:rPr>
        <w:t>],</w:t>
      </w:r>
    </w:p>
    <w:p w14:paraId="225322E7" w14:textId="77777777" w:rsidR="007970D5" w:rsidRPr="00BD470E" w:rsidRDefault="000C0039" w:rsidP="00A8388A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где </w:t>
      </w:r>
      <w:r w:rsidRPr="00BD470E">
        <w:rPr>
          <w:b/>
          <w:i/>
          <w:sz w:val="28"/>
          <w:szCs w:val="28"/>
          <w:lang w:val="en-US"/>
        </w:rPr>
        <w:t>v</w:t>
      </w:r>
      <w:r w:rsidRPr="00BD470E">
        <w:rPr>
          <w:sz w:val="28"/>
          <w:szCs w:val="28"/>
        </w:rPr>
        <w:t xml:space="preserve"> – окружная скорость цапфы, [</w:t>
      </w: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sz w:val="28"/>
          <w:szCs w:val="28"/>
        </w:rPr>
        <w:t>] – допускаемое значение критерия теплоемкости.</w:t>
      </w:r>
    </w:p>
    <w:p w14:paraId="6A6ECAB6" w14:textId="77777777" w:rsidR="000C0039" w:rsidRPr="00BD470E" w:rsidRDefault="000C0039" w:rsidP="00DF13D0">
      <w:pPr>
        <w:spacing w:before="240" w:after="240"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Критерий изгибной прочности</w:t>
      </w:r>
    </w:p>
    <w:p w14:paraId="37639D4E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расчете на прочность цапфу вала рассматривают как консольно закрепленный стержень с равномерно распределенной нагрузкой по всей длине, </w:t>
      </w:r>
      <w:r w:rsidRPr="00BD470E">
        <w:rPr>
          <w:sz w:val="28"/>
          <w:szCs w:val="28"/>
        </w:rPr>
        <w:lastRenderedPageBreak/>
        <w:t xml:space="preserve">которая в расчетах заменяется сосредоточенной силой приложенной к середине цапфы </w:t>
      </w:r>
      <w:proofErr w:type="spellStart"/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sz w:val="28"/>
          <w:szCs w:val="28"/>
          <w:vertAlign w:val="subscript"/>
          <w:lang w:val="en-US"/>
        </w:rPr>
        <w:t>r</w:t>
      </w:r>
      <w:proofErr w:type="spellEnd"/>
      <w:r w:rsidRPr="00BD470E">
        <w:rPr>
          <w:sz w:val="28"/>
          <w:szCs w:val="28"/>
        </w:rPr>
        <w:t>.</w:t>
      </w:r>
    </w:p>
    <w:p w14:paraId="0396967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Тогда:</w:t>
      </w:r>
    </w:p>
    <w:p w14:paraId="43177154" w14:textId="7C7E6C63" w:rsidR="000C0039" w:rsidRPr="00BD470E" w:rsidRDefault="00A7667D" w:rsidP="00140D41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/>
                  <w:sz w:val="28"/>
                  <w:szCs w:val="28"/>
                </w:rPr>
                <m:t>p</m:t>
              </m:r>
            </m:sub>
          </m:sSub>
          <m:r>
            <w:rPr>
              <w:rFonts w:ascii="Cambria Math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M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изг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W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изг</m:t>
                  </m:r>
                </m:sub>
              </m:sSub>
            </m:den>
          </m:f>
          <m:r>
            <w:rPr>
              <w:rFonts w:ascii="Cambria Math"/>
              <w:sz w:val="28"/>
              <w:szCs w:val="28"/>
            </w:rPr>
            <m:t>≤</m:t>
          </m:r>
          <m:r>
            <w:rPr>
              <w:rFonts w:ascii="Cambria Math"/>
              <w:sz w:val="28"/>
              <w:szCs w:val="28"/>
            </w:rPr>
            <m:t>[σ</m:t>
          </m:r>
          <m:sSub>
            <m:sSub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/>
                  <w:sz w:val="28"/>
                  <w:szCs w:val="28"/>
                </w:rPr>
                <m:t>]</m:t>
              </m:r>
            </m:e>
            <m:sub>
              <m:r>
                <w:rPr>
                  <w:rFonts w:ascii="Cambria Math"/>
                  <w:sz w:val="28"/>
                  <w:szCs w:val="28"/>
                </w:rPr>
                <m:t>F</m:t>
              </m:r>
            </m:sub>
          </m:sSub>
          <m:r>
            <w:rPr>
              <w:rFonts w:ascii="Cambria Math"/>
              <w:sz w:val="28"/>
              <w:szCs w:val="28"/>
            </w:rPr>
            <m:t>,</m:t>
          </m:r>
        </m:oMath>
      </m:oMathPara>
    </w:p>
    <w:p w14:paraId="75638764" w14:textId="77777777" w:rsidR="000C0039" w:rsidRPr="00BD470E" w:rsidRDefault="0036593A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г</w:t>
      </w:r>
      <w:r w:rsidR="000C0039" w:rsidRPr="00BD470E">
        <w:rPr>
          <w:sz w:val="28"/>
          <w:szCs w:val="28"/>
        </w:rPr>
        <w:t xml:space="preserve">де </w:t>
      </w:r>
    </w:p>
    <w:p w14:paraId="064E0C68" w14:textId="67844A0D" w:rsidR="000C0039" w:rsidRPr="00BD470E" w:rsidRDefault="00A7667D" w:rsidP="00140D41">
      <w:pPr>
        <w:spacing w:line="360" w:lineRule="auto"/>
        <w:ind w:left="142" w:right="-1" w:firstLine="567"/>
        <w:jc w:val="center"/>
        <w:rPr>
          <w:position w:val="-24"/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изг</m:t>
            </m:r>
          </m:sub>
        </m:sSub>
        <m:r>
          <w:rPr>
            <w:rFonts w:ascii="Cambria Math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</m:t>
            </m:r>
          </m:sub>
        </m:sSub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l</m:t>
            </m:r>
          </m:num>
          <m:den>
            <m:r>
              <w:rPr>
                <w:rFonts w:ascii="Cambria Math"/>
                <w:sz w:val="28"/>
                <w:szCs w:val="28"/>
              </w:rPr>
              <m:t>2</m:t>
            </m:r>
          </m:den>
        </m:f>
        <m:r>
          <w:rPr>
            <w:rFonts w:ascii="Cambria Math"/>
            <w:sz w:val="28"/>
            <w:szCs w:val="28"/>
          </w:rPr>
          <m:t>,</m:t>
        </m:r>
      </m:oMath>
      <w:r w:rsidR="0036593A" w:rsidRPr="00BD470E">
        <w:rPr>
          <w:position w:val="-24"/>
          <w:sz w:val="28"/>
          <w:szCs w:val="28"/>
        </w:rPr>
        <w:t xml:space="preserve">         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W</m:t>
            </m:r>
          </m:e>
          <m:sub>
            <m:r>
              <w:rPr>
                <w:rFonts w:ascii="Cambria Math"/>
                <w:sz w:val="28"/>
                <w:szCs w:val="28"/>
              </w:rPr>
              <m:t>изг</m:t>
            </m:r>
          </m:sub>
        </m:sSub>
        <m:r>
          <w:rPr>
            <w:rFonts w:ascii="Cambria Math" w:hAns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π</m:t>
            </m:r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/>
                    <w:sz w:val="28"/>
                    <w:szCs w:val="28"/>
                  </w:rPr>
                  <m:t>3</m:t>
                </m:r>
              </m:sup>
            </m:sSup>
          </m:num>
          <m:den>
            <m:r>
              <w:rPr>
                <w:rFonts w:ascii="Cambria Math"/>
                <w:sz w:val="28"/>
                <w:szCs w:val="28"/>
              </w:rPr>
              <m:t>32</m:t>
            </m:r>
          </m:den>
        </m:f>
        <m:r>
          <w:rPr>
            <w:rFonts w:ascii="Cambria Math"/>
            <w:sz w:val="28"/>
            <w:szCs w:val="28"/>
          </w:rPr>
          <m:t>≈</m:t>
        </m:r>
        <m:r>
          <w:rPr>
            <w:rFonts w:ascii="Cambria Math"/>
            <w:sz w:val="28"/>
            <w:szCs w:val="28"/>
          </w:rPr>
          <m:t>0,1</m:t>
        </m:r>
        <m:sSup>
          <m:sSup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/>
                <w:sz w:val="28"/>
                <w:szCs w:val="28"/>
              </w:rPr>
              <m:t>d</m:t>
            </m:r>
          </m:e>
          <m:sup>
            <m:r>
              <w:rPr>
                <w:rFonts w:ascii="Cambria Math"/>
                <w:sz w:val="28"/>
                <w:szCs w:val="28"/>
              </w:rPr>
              <m:t>3</m:t>
            </m:r>
          </m:sup>
        </m:sSup>
        <m:r>
          <w:rPr>
            <w:rFonts w:ascii="Cambria Math"/>
            <w:sz w:val="28"/>
            <w:szCs w:val="28"/>
          </w:rPr>
          <m:t>,</m:t>
        </m:r>
      </m:oMath>
    </w:p>
    <w:p w14:paraId="7B3E95AB" w14:textId="1E1068FA" w:rsidR="000C0039" w:rsidRPr="00BD470E" w:rsidRDefault="00140D41" w:rsidP="00140D41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λ=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l</m:t>
            </m:r>
          </m:num>
          <m:den>
            <m:r>
              <w:rPr>
                <w:rFonts w:ascii="Cambria Math"/>
                <w:sz w:val="28"/>
                <w:szCs w:val="28"/>
              </w:rPr>
              <m:t>d</m:t>
            </m:r>
          </m:den>
        </m:f>
        <m:r>
          <w:rPr>
            <w:rFonts w:ascii="Cambria Math"/>
            <w:sz w:val="28"/>
            <w:szCs w:val="28"/>
          </w:rPr>
          <m:t>,</m:t>
        </m:r>
      </m:oMath>
      <w:r w:rsidR="0036593A" w:rsidRPr="00BD470E">
        <w:rPr>
          <w:sz w:val="28"/>
          <w:szCs w:val="28"/>
        </w:rPr>
        <w:t xml:space="preserve">     </w:t>
      </w:r>
      <m:oMath>
        <m:r>
          <w:rPr>
            <w:rFonts w:ascii="Cambria Math"/>
            <w:sz w:val="28"/>
            <w:szCs w:val="28"/>
          </w:rPr>
          <m:t>λ=</m:t>
        </m:r>
        <m:r>
          <m:rPr>
            <m:nor/>
          </m:rPr>
          <w:rPr>
            <w:rFonts w:ascii="Cambria Math"/>
            <w:sz w:val="28"/>
            <w:szCs w:val="28"/>
          </w:rPr>
          <m:t>0.5...1.2,</m:t>
        </m:r>
      </m:oMath>
    </w:p>
    <w:p w14:paraId="2B00C18D" w14:textId="77777777" w:rsidR="0036593A" w:rsidRPr="00BD470E" w:rsidRDefault="000C0039" w:rsidP="0036593A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  <w:lang w:val="en-US"/>
        </w:rPr>
        <w:t>M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– изгибающий момент</w:t>
      </w:r>
      <w:r w:rsidR="0036593A" w:rsidRPr="00BD470E">
        <w:rPr>
          <w:sz w:val="28"/>
          <w:szCs w:val="28"/>
        </w:rPr>
        <w:t xml:space="preserve">, </w:t>
      </w:r>
      <w:proofErr w:type="spellStart"/>
      <w:r w:rsidR="0036593A" w:rsidRPr="00BD470E">
        <w:rPr>
          <w:sz w:val="28"/>
          <w:szCs w:val="28"/>
        </w:rPr>
        <w:t>Н·мм</w:t>
      </w:r>
      <w:proofErr w:type="spellEnd"/>
      <w:r w:rsidRPr="00BD470E">
        <w:rPr>
          <w:sz w:val="28"/>
          <w:szCs w:val="28"/>
        </w:rPr>
        <w:t xml:space="preserve">, </w:t>
      </w:r>
      <w:r w:rsidRPr="00BD470E">
        <w:rPr>
          <w:b/>
          <w:i/>
          <w:sz w:val="28"/>
          <w:szCs w:val="28"/>
          <w:lang w:val="en-US"/>
        </w:rPr>
        <w:t>W</w:t>
      </w:r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– момент сопротивления</w:t>
      </w:r>
      <w:r w:rsidR="0036593A" w:rsidRPr="00BD470E">
        <w:rPr>
          <w:sz w:val="28"/>
          <w:szCs w:val="28"/>
        </w:rPr>
        <w:t>, мм</w:t>
      </w:r>
      <w:r w:rsidR="0036593A" w:rsidRPr="00BD470E">
        <w:rPr>
          <w:sz w:val="28"/>
          <w:szCs w:val="28"/>
          <w:vertAlign w:val="superscript"/>
        </w:rPr>
        <w:t>3</w:t>
      </w:r>
      <w:r w:rsidRPr="00BD470E">
        <w:rPr>
          <w:sz w:val="28"/>
          <w:szCs w:val="28"/>
        </w:rPr>
        <w:t xml:space="preserve">, </w:t>
      </w:r>
      <w:r w:rsidRPr="00BD470E">
        <w:rPr>
          <w:b/>
          <w:i/>
          <w:sz w:val="28"/>
          <w:szCs w:val="28"/>
        </w:rPr>
        <w:t xml:space="preserve">λ </w:t>
      </w:r>
      <w:r w:rsidRPr="00BD470E">
        <w:rPr>
          <w:sz w:val="28"/>
          <w:szCs w:val="28"/>
        </w:rPr>
        <w:t xml:space="preserve">- коэффициент длины цапфы, </w:t>
      </w:r>
      <w:r w:rsidRPr="00BD470E">
        <w:rPr>
          <w:b/>
          <w:sz w:val="28"/>
          <w:szCs w:val="28"/>
        </w:rPr>
        <w:t>[</w:t>
      </w:r>
      <w:r w:rsidRPr="00BD470E">
        <w:rPr>
          <w:b/>
          <w:sz w:val="28"/>
          <w:szCs w:val="28"/>
          <w:lang w:val="en-US"/>
        </w:rPr>
        <w:t>σ</w:t>
      </w:r>
      <w:r w:rsidRPr="00BD470E">
        <w:rPr>
          <w:b/>
          <w:sz w:val="28"/>
          <w:szCs w:val="28"/>
        </w:rPr>
        <w:t>]</w:t>
      </w:r>
      <w:r w:rsidRPr="00BD470E">
        <w:rPr>
          <w:sz w:val="28"/>
          <w:szCs w:val="28"/>
        </w:rPr>
        <w:t xml:space="preserve"> – допускаемое напряжение при изгибе</w:t>
      </w:r>
      <w:r w:rsidR="0036593A" w:rsidRPr="00BD470E">
        <w:rPr>
          <w:sz w:val="28"/>
          <w:szCs w:val="28"/>
        </w:rPr>
        <w:t>, МПа</w:t>
      </w:r>
      <w:r w:rsidRPr="00BD470E">
        <w:rPr>
          <w:sz w:val="28"/>
          <w:szCs w:val="28"/>
        </w:rPr>
        <w:t>.</w:t>
      </w:r>
    </w:p>
    <w:p w14:paraId="570DFE96" w14:textId="77777777" w:rsidR="004F1886" w:rsidRPr="00BD470E" w:rsidRDefault="004F1886" w:rsidP="0036593A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4EEC9B74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Выразим исходную формулу относительно диаметра цапфы:</w:t>
      </w:r>
    </w:p>
    <w:p w14:paraId="66149E9C" w14:textId="54068B5D" w:rsidR="000C0039" w:rsidRPr="00BD470E" w:rsidRDefault="00140D41" w:rsidP="00140D41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λ</m:t>
        </m:r>
        <m:r>
          <w:rPr>
            <w:rFonts w:ascii="Cambria Math"/>
            <w:sz w:val="28"/>
            <w:szCs w:val="28"/>
          </w:rPr>
          <m:t>≤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1</m:t>
            </m:r>
          </m:num>
          <m:den>
            <m:r>
              <w:rPr>
                <w:rFonts w:ascii="Cambria Math"/>
                <w:sz w:val="28"/>
                <w:szCs w:val="28"/>
              </w:rPr>
              <m:t>4</m:t>
            </m:r>
          </m:den>
        </m:f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/>
                    <w:sz w:val="28"/>
                    <w:szCs w:val="28"/>
                  </w:rPr>
                  <m:t>π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/>
                            <w:sz w:val="28"/>
                            <w:szCs w:val="28"/>
                          </w:rPr>
                          <m:t>σ</m:t>
                        </m:r>
                      </m:e>
                    </m:d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F</m:t>
                    </m:r>
                  </m:sub>
                </m:sSub>
              </m:num>
              <m:den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p</m:t>
                    </m:r>
                  </m:e>
                </m:d>
              </m:den>
            </m:f>
          </m:e>
        </m:rad>
      </m:oMath>
      <w:r w:rsidR="0036593A" w:rsidRPr="00BD470E">
        <w:rPr>
          <w:sz w:val="28"/>
          <w:szCs w:val="28"/>
        </w:rPr>
        <w:t xml:space="preserve">, </w:t>
      </w:r>
      <m:oMath>
        <m:r>
          <w:rPr>
            <w:rFonts w:ascii="Cambria Math"/>
            <w:sz w:val="28"/>
            <w:szCs w:val="28"/>
          </w:rPr>
          <m:t>λ=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l</m:t>
            </m:r>
          </m:num>
          <m:den>
            <m:r>
              <w:rPr>
                <w:rFonts w:ascii="Cambria Math"/>
                <w:sz w:val="28"/>
                <w:szCs w:val="28"/>
              </w:rPr>
              <m:t>d</m:t>
            </m:r>
          </m:den>
        </m:f>
        <m:r>
          <w:rPr>
            <w:rFonts w:ascii="Cambria Math"/>
            <w:sz w:val="28"/>
            <w:szCs w:val="28"/>
          </w:rPr>
          <m:t>,</m:t>
        </m:r>
      </m:oMath>
    </w:p>
    <w:p w14:paraId="4015AEF9" w14:textId="61AAAF62" w:rsidR="000C0039" w:rsidRPr="00BD470E" w:rsidRDefault="00140D41" w:rsidP="00140D41">
      <w:pPr>
        <w:spacing w:line="360" w:lineRule="auto"/>
        <w:ind w:left="142" w:right="-1" w:firstLine="567"/>
        <w:jc w:val="center"/>
        <w:rPr>
          <w:position w:val="-28"/>
          <w:sz w:val="28"/>
          <w:szCs w:val="28"/>
        </w:rPr>
      </w:pPr>
      <m:oMathPara>
        <m:oMath>
          <m:r>
            <w:rPr>
              <w:rFonts w:ascii="Cambria Math"/>
              <w:sz w:val="28"/>
              <w:szCs w:val="28"/>
            </w:rPr>
            <m:t>[σ]</m:t>
          </m:r>
          <m:r>
            <w:rPr>
              <w:rFonts w:ascii="Cambria Math"/>
              <w:sz w:val="28"/>
              <w:szCs w:val="28"/>
            </w:rPr>
            <m:t>≥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F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r</m:t>
                  </m:r>
                </m:sub>
              </m:sSub>
              <m:r>
                <w:rPr>
                  <w:rFonts w:ascii="Cambria Math"/>
                  <w:sz w:val="28"/>
                  <w:szCs w:val="28"/>
                </w:rPr>
                <m:t>l</m:t>
              </m:r>
            </m:num>
            <m:den>
              <m:r>
                <w:rPr>
                  <w:rFonts w:ascii="Cambria Math"/>
                  <w:sz w:val="28"/>
                  <w:szCs w:val="28"/>
                </w:rPr>
                <m:t>2</m:t>
              </m:r>
              <m:r>
                <w:rPr>
                  <w:rFonts w:ascii="Cambria Math" w:hAnsi="Cambria Math" w:cs="Cambria Math"/>
                  <w:sz w:val="28"/>
                  <w:szCs w:val="28"/>
                </w:rPr>
                <m:t>⋅</m:t>
              </m:r>
              <m:r>
                <w:rPr>
                  <w:rFonts w:ascii="Cambria Math"/>
                  <w:sz w:val="28"/>
                  <w:szCs w:val="28"/>
                </w:rPr>
                <m:t>0,1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/>
                      <w:sz w:val="28"/>
                      <w:szCs w:val="28"/>
                    </w:rPr>
                    <m:t>d</m:t>
                  </m:r>
                </m:e>
                <m:sup>
                  <m:r>
                    <w:rPr>
                      <w:rFonts w:ascii="Cambria Math"/>
                      <w:sz w:val="28"/>
                      <w:szCs w:val="28"/>
                    </w:rPr>
                    <m:t>3</m:t>
                  </m:r>
                </m:sup>
              </m:sSup>
            </m:den>
          </m:f>
          <m:r>
            <w:rPr>
              <w:rFonts w:ascii="Cambria Math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/>
                      <w:sz w:val="28"/>
                      <w:szCs w:val="28"/>
                    </w:rPr>
                    <m:t>F</m:t>
                  </m:r>
                </m:e>
                <m:sub>
                  <m:r>
                    <w:rPr>
                      <w:rFonts w:ascii="Cambria Math"/>
                      <w:sz w:val="28"/>
                      <w:szCs w:val="28"/>
                    </w:rPr>
                    <m:t>r</m:t>
                  </m:r>
                </m:sub>
              </m:sSub>
              <m:r>
                <w:rPr>
                  <w:rFonts w:ascii="Cambria Math"/>
                  <w:sz w:val="28"/>
                  <w:szCs w:val="28"/>
                </w:rPr>
                <m:t>λ</m:t>
              </m:r>
            </m:num>
            <m:den>
              <m:r>
                <w:rPr>
                  <w:rFonts w:ascii="Cambria Math"/>
                  <w:sz w:val="28"/>
                  <w:szCs w:val="28"/>
                </w:rPr>
                <m:t>2</m:t>
              </m:r>
              <m:r>
                <w:rPr>
                  <w:rFonts w:ascii="Cambria Math" w:hAnsi="Cambria Math" w:cs="Cambria Math"/>
                  <w:sz w:val="28"/>
                  <w:szCs w:val="28"/>
                </w:rPr>
                <m:t>⋅</m:t>
              </m:r>
              <m:r>
                <w:rPr>
                  <w:rFonts w:ascii="Cambria Math"/>
                  <w:sz w:val="28"/>
                  <w:szCs w:val="28"/>
                </w:rPr>
                <m:t>0,1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/>
                      <w:sz w:val="28"/>
                      <w:szCs w:val="28"/>
                    </w:rPr>
                    <m:t>d</m:t>
                  </m:r>
                </m:e>
                <m:sup>
                  <m:r>
                    <w:rPr>
                      <w:rFonts w:ascii="Cambria Math"/>
                      <w:sz w:val="28"/>
                      <w:szCs w:val="28"/>
                    </w:rPr>
                    <m:t>2</m:t>
                  </m:r>
                </m:sup>
              </m:sSup>
            </m:den>
          </m:f>
          <m:r>
            <w:rPr>
              <w:rFonts w:ascii="Cambria Math"/>
              <w:sz w:val="28"/>
              <w:szCs w:val="28"/>
            </w:rPr>
            <m:t>,</m:t>
          </m:r>
        </m:oMath>
      </m:oMathPara>
    </w:p>
    <w:p w14:paraId="1AE65A4E" w14:textId="2DA8C485" w:rsidR="006706D4" w:rsidRPr="00BD470E" w:rsidRDefault="00140D41" w:rsidP="00140D41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d</m:t>
        </m:r>
        <m:r>
          <w:rPr>
            <w:rFonts w:ascii="Cambria Math"/>
            <w:sz w:val="28"/>
            <w:szCs w:val="28"/>
          </w:rPr>
          <m:t>≥</m:t>
        </m:r>
        <m:rad>
          <m:radPr>
            <m:degHide m:val="1"/>
            <m:ctrlPr>
              <w:rPr>
                <w:rFonts w:ascii="Cambria Math" w:hAnsi="Cambria Math"/>
                <w:i/>
                <w:sz w:val="28"/>
                <w:szCs w:val="28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/>
                        <w:sz w:val="28"/>
                        <w:szCs w:val="28"/>
                      </w:rPr>
                      <m:t>r</m:t>
                    </m:r>
                  </m:sub>
                </m:sSub>
                <m:r>
                  <w:rPr>
                    <w:rFonts w:ascii="Cambria Math"/>
                    <w:sz w:val="28"/>
                    <w:szCs w:val="28"/>
                  </w:rPr>
                  <m:t>λ</m:t>
                </m:r>
              </m:num>
              <m:den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  <m:r>
                  <w:rPr>
                    <w:rFonts w:ascii="Cambria Math" w:hAnsi="Cambria Math" w:cs="Cambria Math"/>
                    <w:sz w:val="28"/>
                    <w:szCs w:val="28"/>
                  </w:rPr>
                  <m:t>⋅</m:t>
                </m:r>
                <m:r>
                  <w:rPr>
                    <w:rFonts w:ascii="Cambria Math"/>
                    <w:sz w:val="28"/>
                    <w:szCs w:val="28"/>
                  </w:rPr>
                  <m:t>0,1[σ]</m:t>
                </m:r>
              </m:den>
            </m:f>
          </m:e>
        </m:rad>
        <m:r>
          <w:rPr>
            <w:rFonts w:ascii="Cambria Math"/>
            <w:sz w:val="28"/>
            <w:szCs w:val="28"/>
          </w:rPr>
          <m:t>.</m:t>
        </m:r>
      </m:oMath>
      <w:r w:rsidR="006706D4" w:rsidRPr="00BD470E">
        <w:rPr>
          <w:sz w:val="28"/>
          <w:szCs w:val="28"/>
        </w:rPr>
        <w:t xml:space="preserve"> </w:t>
      </w:r>
    </w:p>
    <w:p w14:paraId="12231FA1" w14:textId="77777777" w:rsidR="0036593A" w:rsidRPr="00BD470E" w:rsidRDefault="0036593A" w:rsidP="0036593A">
      <w:pPr>
        <w:spacing w:line="360" w:lineRule="auto"/>
        <w:ind w:left="142" w:right="-1" w:firstLine="567"/>
        <w:jc w:val="center"/>
        <w:rPr>
          <w:sz w:val="28"/>
          <w:szCs w:val="28"/>
        </w:rPr>
      </w:pP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sz w:val="28"/>
          <w:szCs w:val="28"/>
        </w:rPr>
        <w:t xml:space="preserve"> ≤ [</w:t>
      </w: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sz w:val="28"/>
          <w:szCs w:val="28"/>
        </w:rPr>
        <w:t>].</w:t>
      </w:r>
    </w:p>
    <w:p w14:paraId="68812D4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3EB36CDD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Давление 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 xml:space="preserve"> является характеристикой несущей способностью опоры, а </w:t>
      </w: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b/>
          <w:i/>
          <w:sz w:val="28"/>
          <w:szCs w:val="28"/>
        </w:rPr>
        <w:t xml:space="preserve"> </w:t>
      </w:r>
      <w:r w:rsidRPr="00BD470E">
        <w:rPr>
          <w:sz w:val="28"/>
          <w:szCs w:val="28"/>
        </w:rPr>
        <w:t>характеризует ее износ и тепловыделение. Допускаемые значения [</w:t>
      </w:r>
      <w:r w:rsidRPr="00BD470E">
        <w:rPr>
          <w:b/>
          <w:i/>
          <w:sz w:val="28"/>
          <w:szCs w:val="28"/>
          <w:lang w:val="en-US"/>
        </w:rPr>
        <w:t>p</w:t>
      </w:r>
      <w:r w:rsidRPr="00BD470E">
        <w:rPr>
          <w:sz w:val="28"/>
          <w:szCs w:val="28"/>
        </w:rPr>
        <w:t>] и [</w:t>
      </w:r>
      <w:proofErr w:type="spellStart"/>
      <w:r w:rsidRPr="00BD470E">
        <w:rPr>
          <w:b/>
          <w:i/>
          <w:sz w:val="28"/>
          <w:szCs w:val="28"/>
          <w:lang w:val="en-US"/>
        </w:rPr>
        <w:t>pv</w:t>
      </w:r>
      <w:proofErr w:type="spellEnd"/>
      <w:r w:rsidRPr="00BD470E">
        <w:rPr>
          <w:sz w:val="28"/>
          <w:szCs w:val="28"/>
        </w:rPr>
        <w:t>] являются справочными данными и зависят от выбора материалов втулки и цапфы, а также от условий работы.</w:t>
      </w:r>
    </w:p>
    <w:p w14:paraId="0464333B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130E02D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b/>
          <w:i/>
          <w:sz w:val="28"/>
          <w:szCs w:val="28"/>
        </w:rPr>
        <w:t>Момент трения подшипников скольжения</w:t>
      </w:r>
    </w:p>
    <w:p w14:paraId="1B902350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 радиального момента трения.</w:t>
      </w:r>
    </w:p>
    <w:p w14:paraId="03A77DCC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определении момента трения </w:t>
      </w:r>
      <w:proofErr w:type="spellStart"/>
      <w:r w:rsidRPr="00BD470E">
        <w:rPr>
          <w:sz w:val="28"/>
          <w:szCs w:val="28"/>
        </w:rPr>
        <w:t>М</w:t>
      </w:r>
      <w:r w:rsidRPr="00BD470E">
        <w:rPr>
          <w:sz w:val="28"/>
          <w:szCs w:val="28"/>
          <w:vertAlign w:val="subscript"/>
        </w:rPr>
        <w:t>тр</w:t>
      </w:r>
      <w:proofErr w:type="spellEnd"/>
      <w:r w:rsidRPr="00BD470E">
        <w:rPr>
          <w:sz w:val="28"/>
          <w:szCs w:val="28"/>
        </w:rPr>
        <w:t xml:space="preserve"> в подшипнике скольжения под действием радиальной силы предполагается, что режим работы является </w:t>
      </w:r>
      <w:r w:rsidRPr="00BD470E">
        <w:rPr>
          <w:sz w:val="28"/>
          <w:szCs w:val="28"/>
        </w:rPr>
        <w:lastRenderedPageBreak/>
        <w:t xml:space="preserve">установившимся (М = </w:t>
      </w:r>
      <w:proofErr w:type="spellStart"/>
      <w:r w:rsidRPr="00BD470E">
        <w:rPr>
          <w:sz w:val="28"/>
          <w:szCs w:val="28"/>
          <w:lang w:val="en-US"/>
        </w:rPr>
        <w:t>const</w:t>
      </w:r>
      <w:proofErr w:type="spellEnd"/>
      <w:r w:rsidRPr="00BD470E">
        <w:rPr>
          <w:sz w:val="28"/>
          <w:szCs w:val="28"/>
        </w:rPr>
        <w:t xml:space="preserve"> и </w:t>
      </w:r>
      <w:r w:rsidRPr="00BD470E">
        <w:rPr>
          <w:i/>
          <w:sz w:val="28"/>
          <w:szCs w:val="28"/>
        </w:rPr>
        <w:t>ω</w:t>
      </w:r>
      <w:r w:rsidRPr="00BD470E">
        <w:rPr>
          <w:sz w:val="28"/>
          <w:szCs w:val="28"/>
        </w:rPr>
        <w:t xml:space="preserve"> = с</w:t>
      </w:r>
      <w:proofErr w:type="spellStart"/>
      <w:r w:rsidRPr="00BD470E">
        <w:rPr>
          <w:sz w:val="28"/>
          <w:szCs w:val="28"/>
          <w:lang w:val="en-US"/>
        </w:rPr>
        <w:t>onst</w:t>
      </w:r>
      <w:proofErr w:type="spellEnd"/>
      <w:r w:rsidRPr="00BD470E">
        <w:rPr>
          <w:sz w:val="28"/>
          <w:szCs w:val="28"/>
        </w:rPr>
        <w:t>). При наличии зазора между цапфой и втулкой цапфа вкатывается по поверхности отверстия в направлении противоположном вращению вала, то есть поворачивается относительно исходного положения на величину угла трения ρ.</w:t>
      </w:r>
    </w:p>
    <w:p w14:paraId="4B91A465" w14:textId="7831F66E" w:rsidR="000C0039" w:rsidRPr="00BD470E" w:rsidRDefault="0079625A" w:rsidP="00DF13D0">
      <w:pPr>
        <w:spacing w:line="360" w:lineRule="auto"/>
        <w:ind w:left="142" w:right="-1" w:firstLine="567"/>
        <w:jc w:val="center"/>
        <w:rPr>
          <w:position w:val="-62"/>
          <w:sz w:val="28"/>
          <w:szCs w:val="28"/>
          <w:lang w:val="el-GR"/>
        </w:rPr>
      </w:pPr>
      <w:r w:rsidRPr="00BD470E">
        <w:rPr>
          <w:noProof/>
          <w:sz w:val="28"/>
          <w:szCs w:val="28"/>
        </w:rPr>
        <w:drawing>
          <wp:inline distT="0" distB="0" distL="0" distR="0" wp14:anchorId="7B144A1F" wp14:editId="0712D2E9">
            <wp:extent cx="2431415" cy="2515870"/>
            <wp:effectExtent l="0" t="0" r="0" b="0"/>
            <wp:docPr id="206" name="Рисунок 77" descr="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7" descr="23"/>
                    <pic:cNvPicPr>
                      <a:picLocks noChangeAspect="1" noChangeArrowheads="1"/>
                    </pic:cNvPicPr>
                  </pic:nvPicPr>
                  <pic:blipFill>
                    <a:blip r:embed="rId64">
                      <a:lum bright="-8000" contrast="38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1415" cy="2515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5C93C1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Для </w:t>
      </w:r>
      <w:proofErr w:type="spellStart"/>
      <w:r w:rsidRPr="00BD470E">
        <w:rPr>
          <w:sz w:val="28"/>
          <w:szCs w:val="28"/>
        </w:rPr>
        <w:t>неприработанных</w:t>
      </w:r>
      <w:proofErr w:type="spellEnd"/>
      <w:r w:rsidRPr="00BD470E">
        <w:rPr>
          <w:sz w:val="28"/>
          <w:szCs w:val="28"/>
        </w:rPr>
        <w:t xml:space="preserve"> опор момент трения равен:</w:t>
      </w:r>
    </w:p>
    <w:p w14:paraId="539D1D84" w14:textId="6F17CDEC" w:rsidR="000C0039" w:rsidRPr="00BD470E" w:rsidRDefault="00A7667D" w:rsidP="00140D41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TP</m:t>
            </m:r>
          </m:sub>
        </m:sSub>
        <m:r>
          <w:rPr>
            <w:rFonts w:ascii="Cambria Math"/>
            <w:sz w:val="28"/>
            <w:szCs w:val="28"/>
          </w:rPr>
          <m:t>=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пр</m:t>
            </m:r>
          </m:sub>
        </m:sSub>
        <m:r>
          <w:rPr>
            <w:rFonts w:ascii="Cambria Math" w:hAnsi="Cambria Math" w:cs="Cambria Math"/>
            <w:sz w:val="28"/>
            <w:szCs w:val="28"/>
          </w:rPr>
          <m:t>⋅</m:t>
        </m:r>
        <m:r>
          <w:rPr>
            <w:rFonts w:ascii="Cambria Math"/>
            <w:sz w:val="28"/>
            <w:szCs w:val="28"/>
          </w:rPr>
          <m:t>r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</m:t>
            </m:r>
          </m:sub>
        </m:sSub>
      </m:oMath>
      <w:r w:rsidR="000C0039" w:rsidRPr="00BD470E">
        <w:rPr>
          <w:sz w:val="28"/>
          <w:szCs w:val="28"/>
        </w:rPr>
        <w:t>,</w:t>
      </w:r>
      <w:r w:rsidR="006706D4" w:rsidRPr="00BD470E">
        <w:rPr>
          <w:sz w:val="28"/>
          <w:szCs w:val="28"/>
        </w:rPr>
        <w:t xml:space="preserve">     </w:t>
      </w:r>
      <w:r w:rsidR="000C0039" w:rsidRPr="00BD470E">
        <w:rPr>
          <w:sz w:val="28"/>
          <w:szCs w:val="28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пр</m:t>
            </m:r>
          </m:sub>
        </m:sSub>
        <m:r>
          <w:rPr>
            <w:rFonts w:ascii="Cambria Math"/>
            <w:sz w:val="28"/>
            <w:szCs w:val="28"/>
          </w:rPr>
          <m:t>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/>
                <w:sz w:val="28"/>
                <w:szCs w:val="28"/>
              </w:rPr>
              <m:t>π</m:t>
            </m:r>
          </m:num>
          <m:den>
            <m:r>
              <w:rPr>
                <w:rFonts w:ascii="Cambria Math"/>
                <w:sz w:val="28"/>
                <w:szCs w:val="28"/>
              </w:rPr>
              <m:t>2</m:t>
            </m:r>
          </m:den>
        </m:f>
        <m:r>
          <w:rPr>
            <w:rFonts w:ascii="Cambria Math"/>
            <w:sz w:val="28"/>
            <w:szCs w:val="28"/>
          </w:rPr>
          <m:t>f</m:t>
        </m:r>
        <m:func>
          <m:func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uncPr>
          <m:fName>
            <m:r>
              <w:rPr>
                <w:rFonts w:ascii="Cambria Math"/>
                <w:sz w:val="28"/>
                <w:szCs w:val="28"/>
              </w:rPr>
              <m:t>cos</m:t>
            </m:r>
          </m:fName>
          <m:e>
            <m:r>
              <w:rPr>
                <w:rFonts w:ascii="Cambria Math"/>
                <w:sz w:val="28"/>
                <w:szCs w:val="28"/>
              </w:rPr>
              <m:t>ρ</m:t>
            </m:r>
          </m:e>
        </m:func>
      </m:oMath>
      <w:r w:rsidR="000C0039" w:rsidRPr="00BD470E">
        <w:rPr>
          <w:sz w:val="28"/>
          <w:szCs w:val="28"/>
        </w:rPr>
        <w:t xml:space="preserve"> - приведенный коэффициент трения.</w:t>
      </w:r>
    </w:p>
    <w:p w14:paraId="4D8238F4" w14:textId="3ABC6A4C" w:rsidR="000C0039" w:rsidRPr="00BD470E" w:rsidRDefault="000C0039" w:rsidP="00140D41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Введем обозначение: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пр</m:t>
            </m:r>
          </m:sub>
        </m:sSub>
        <m:r>
          <w:rPr>
            <w:rFonts w:ascii="Cambria Math"/>
            <w:sz w:val="28"/>
            <w:szCs w:val="28"/>
          </w:rPr>
          <m:t>=ξf</m:t>
        </m:r>
      </m:oMath>
      <w:r w:rsidRPr="00BD470E">
        <w:rPr>
          <w:sz w:val="28"/>
          <w:szCs w:val="28"/>
        </w:rPr>
        <w:t>,</w:t>
      </w:r>
    </w:p>
    <w:p w14:paraId="17CFC6F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а) ξ = 1,57 – для </w:t>
      </w:r>
      <w:proofErr w:type="spellStart"/>
      <w:r w:rsidRPr="00BD470E">
        <w:rPr>
          <w:sz w:val="28"/>
          <w:szCs w:val="28"/>
        </w:rPr>
        <w:t>неприработанных</w:t>
      </w:r>
      <w:proofErr w:type="spellEnd"/>
      <w:r w:rsidRPr="00BD470E">
        <w:rPr>
          <w:sz w:val="28"/>
          <w:szCs w:val="28"/>
        </w:rPr>
        <w:t xml:space="preserve"> опор (на цапфе и втулке существуют неровности, создающие эффект торможения);</w:t>
      </w:r>
    </w:p>
    <w:p w14:paraId="19113299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б) ξ = 1,27 – для приработанных опор;</w:t>
      </w:r>
    </w:p>
    <w:p w14:paraId="43CEDFE3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в) ξ = 1 – для опор с большим радиальным зазором.</w:t>
      </w:r>
    </w:p>
    <w:p w14:paraId="726FEC2A" w14:textId="3A14ED20" w:rsidR="007970D5" w:rsidRPr="00BD470E" w:rsidRDefault="00A7667D" w:rsidP="00140D41">
      <w:pPr>
        <w:spacing w:line="360" w:lineRule="auto"/>
        <w:ind w:left="142" w:right="-1" w:firstLine="567"/>
        <w:jc w:val="both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тр</m:t>
            </m:r>
          </m:sub>
        </m:sSub>
        <m:r>
          <w:rPr>
            <w:rFonts w:ascii="Cambria Math"/>
            <w:sz w:val="28"/>
            <w:szCs w:val="28"/>
          </w:rPr>
          <m:t>=0.635</m:t>
        </m:r>
        <m:r>
          <w:rPr>
            <w:rFonts w:ascii="Cambria Math" w:hAnsi="Cambria Math" w:cs="Cambria Math"/>
            <w:sz w:val="28"/>
            <w:szCs w:val="28"/>
          </w:rPr>
          <m:t>⋅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Cambria Math"/>
            <w:sz w:val="28"/>
            <w:szCs w:val="28"/>
          </w:rPr>
          <m:t>⋅</m:t>
        </m:r>
        <m:r>
          <w:rPr>
            <w:rFonts w:ascii="Cambria Math"/>
            <w:sz w:val="28"/>
            <w:szCs w:val="28"/>
          </w:rPr>
          <m:t>f</m:t>
        </m:r>
        <m:r>
          <w:rPr>
            <w:rFonts w:ascii="Cambria Math" w:hAnsi="Cambria Math" w:cs="Cambria Math"/>
            <w:sz w:val="28"/>
            <w:szCs w:val="28"/>
          </w:rPr>
          <m:t>⋅</m:t>
        </m:r>
        <m:r>
          <w:rPr>
            <w:rFonts w:ascii="Cambria Math"/>
            <w:sz w:val="28"/>
            <w:szCs w:val="28"/>
          </w:rPr>
          <m:t>d;</m:t>
        </m:r>
      </m:oMath>
      <w:r w:rsidR="006706D4" w:rsidRPr="00BD470E">
        <w:rPr>
          <w:sz w:val="28"/>
          <w:szCs w:val="28"/>
        </w:rPr>
        <w:t xml:space="preserve">  </w:t>
      </w:r>
      <w:r w:rsidR="006706D4" w:rsidRPr="00BD470E">
        <w:rPr>
          <w:i/>
          <w:sz w:val="28"/>
          <w:szCs w:val="28"/>
          <w:lang w:val="en-US"/>
        </w:rPr>
        <w:t>f</w:t>
      </w:r>
      <w:r w:rsidR="006706D4" w:rsidRPr="00BD470E">
        <w:rPr>
          <w:sz w:val="28"/>
          <w:szCs w:val="28"/>
        </w:rPr>
        <w:t xml:space="preserve">=0.08.   </w:t>
      </w:r>
    </w:p>
    <w:p w14:paraId="4AC40C41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b/>
          <w:i/>
          <w:sz w:val="28"/>
          <w:szCs w:val="28"/>
        </w:rPr>
      </w:pPr>
      <w:r w:rsidRPr="00BD470E">
        <w:rPr>
          <w:b/>
          <w:i/>
          <w:sz w:val="28"/>
          <w:szCs w:val="28"/>
        </w:rPr>
        <w:t>Расчет осевого момента трения</w:t>
      </w:r>
    </w:p>
    <w:p w14:paraId="5E170356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 xml:space="preserve">При определении момента трения опоры от осевой нагрузки </w:t>
      </w:r>
      <w:proofErr w:type="spellStart"/>
      <w:r w:rsidRPr="00BD470E">
        <w:rPr>
          <w:b/>
          <w:i/>
          <w:sz w:val="28"/>
          <w:szCs w:val="28"/>
          <w:lang w:val="en-US"/>
        </w:rPr>
        <w:t>F</w:t>
      </w:r>
      <w:r w:rsidRPr="00BD470E">
        <w:rPr>
          <w:sz w:val="28"/>
          <w:szCs w:val="28"/>
          <w:vertAlign w:val="subscript"/>
          <w:lang w:val="en-US"/>
        </w:rPr>
        <w:t>a</w:t>
      </w:r>
      <w:proofErr w:type="spellEnd"/>
      <w:r w:rsidRPr="00BD470E">
        <w:rPr>
          <w:sz w:val="28"/>
          <w:szCs w:val="28"/>
        </w:rPr>
        <w:t xml:space="preserve">, воспринимаемой кольцевой пятой, предполагаем распределенным равномерно давление по всей ширине кольца с диаметрами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  <w:vertAlign w:val="subscript"/>
        </w:rPr>
        <w:t>1</w:t>
      </w:r>
      <w:r w:rsidRPr="00BD470E">
        <w:rPr>
          <w:sz w:val="28"/>
          <w:szCs w:val="28"/>
        </w:rPr>
        <w:t xml:space="preserve"> и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sz w:val="28"/>
          <w:szCs w:val="28"/>
        </w:rPr>
        <w:t xml:space="preserve">. На пяте выделяем кольцевую зону радиусом </w:t>
      </w:r>
      <w:r w:rsidRPr="00BD470E">
        <w:rPr>
          <w:b/>
          <w:i/>
          <w:sz w:val="28"/>
          <w:szCs w:val="28"/>
        </w:rPr>
        <w:t>ρ</w:t>
      </w:r>
      <w:r w:rsidRPr="00BD470E">
        <w:rPr>
          <w:sz w:val="28"/>
          <w:szCs w:val="28"/>
        </w:rPr>
        <w:t xml:space="preserve"> шириной </w:t>
      </w:r>
      <w:proofErr w:type="spellStart"/>
      <w:r w:rsidRPr="00BD470E">
        <w:rPr>
          <w:b/>
          <w:i/>
          <w:sz w:val="28"/>
          <w:szCs w:val="28"/>
          <w:lang w:val="en-US"/>
        </w:rPr>
        <w:t>dρ</w:t>
      </w:r>
      <w:proofErr w:type="spellEnd"/>
      <w:r w:rsidRPr="00BD470E">
        <w:rPr>
          <w:sz w:val="28"/>
          <w:szCs w:val="28"/>
        </w:rPr>
        <w:t>.</w:t>
      </w:r>
    </w:p>
    <w:p w14:paraId="33E7DF65" w14:textId="10A982C6" w:rsidR="000C0039" w:rsidRPr="00BD470E" w:rsidRDefault="0079625A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noProof/>
          <w:sz w:val="28"/>
          <w:szCs w:val="28"/>
        </w:rPr>
        <w:lastRenderedPageBreak/>
        <w:drawing>
          <wp:inline distT="0" distB="0" distL="0" distR="0" wp14:anchorId="298B8480" wp14:editId="56A19A4E">
            <wp:extent cx="5248275" cy="2124710"/>
            <wp:effectExtent l="0" t="0" r="0" b="0"/>
            <wp:docPr id="211" name="Рисунок 94" descr="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4" descr="24"/>
                    <pic:cNvPicPr>
                      <a:picLocks noChangeAspect="1" noChangeArrowheads="1"/>
                    </pic:cNvPicPr>
                  </pic:nvPicPr>
                  <pic:blipFill>
                    <a:blip r:embed="rId6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48275" cy="2124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7207C5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</w:p>
    <w:p w14:paraId="6EA107DA" w14:textId="77777777" w:rsidR="000C0039" w:rsidRPr="00BD470E" w:rsidRDefault="000C0039" w:rsidP="00DF13D0">
      <w:pPr>
        <w:spacing w:line="360" w:lineRule="auto"/>
        <w:ind w:left="142" w:right="-1" w:firstLine="567"/>
        <w:jc w:val="both"/>
        <w:rPr>
          <w:sz w:val="28"/>
          <w:szCs w:val="28"/>
        </w:rPr>
      </w:pPr>
      <w:r w:rsidRPr="00BD470E">
        <w:rPr>
          <w:sz w:val="28"/>
          <w:szCs w:val="28"/>
        </w:rPr>
        <w:t>Момент трения на кольцевой пяте равен:</w:t>
      </w:r>
    </w:p>
    <w:p w14:paraId="32B716A1" w14:textId="26E6272C" w:rsidR="000C0039" w:rsidRPr="00BD470E" w:rsidRDefault="00A7667D" w:rsidP="00140D41">
      <w:pPr>
        <w:spacing w:line="360" w:lineRule="auto"/>
        <w:ind w:left="142" w:right="-1" w:firstLine="567"/>
        <w:jc w:val="center"/>
        <w:rPr>
          <w:sz w:val="28"/>
          <w:szCs w:val="28"/>
        </w:rPr>
      </w:pP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M</m:t>
            </m:r>
          </m:e>
          <m:sub>
            <m:r>
              <w:rPr>
                <w:rFonts w:ascii="Cambria Math"/>
                <w:sz w:val="28"/>
                <w:szCs w:val="28"/>
              </w:rPr>
              <m:t>Ta</m:t>
            </m:r>
          </m:sub>
        </m:sSub>
        <m:r>
          <w:rPr>
            <w:rFonts w:ascii="Cambria Math"/>
            <w:sz w:val="28"/>
            <w:szCs w:val="28"/>
          </w:rPr>
          <m:t>=f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/>
                <w:sz w:val="28"/>
                <w:szCs w:val="28"/>
              </w:rPr>
              <m:t>a</m:t>
            </m:r>
          </m:sub>
        </m:sSub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/>
                    <w:sz w:val="28"/>
                    <w:szCs w:val="28"/>
                  </w:rPr>
                  <m:t>3</m:t>
                </m:r>
              </m:sup>
            </m:sSup>
            <m:r>
              <w:rPr>
                <w:rFonts w:ascii="Cambria Math"/>
                <w:sz w:val="28"/>
                <w:szCs w:val="28"/>
              </w:rPr>
              <m:t>-</m:t>
            </m:r>
            <m:sSubSup>
              <m:sSub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Sup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1</m:t>
                </m:r>
              </m:sub>
              <m:sup>
                <m:r>
                  <w:rPr>
                    <w:rFonts w:ascii="Cambria Math"/>
                    <w:sz w:val="28"/>
                    <w:szCs w:val="28"/>
                  </w:rPr>
                  <m:t>3</m:t>
                </m:r>
              </m:sup>
            </m:sSubSup>
          </m:num>
          <m:den>
            <m:r>
              <w:rPr>
                <w:rFonts w:ascii="Cambria Math"/>
                <w:sz w:val="28"/>
                <w:szCs w:val="28"/>
              </w:rPr>
              <m:t>3(</m:t>
            </m:r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/>
                <w:sz w:val="28"/>
                <w:szCs w:val="28"/>
              </w:rPr>
              <m:t>-</m:t>
            </m:r>
            <m:sSubSup>
              <m:sSub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SupPr>
              <m:e>
                <m:r>
                  <w:rPr>
                    <w:rFonts w:ascii="Cambria Math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1</m:t>
                </m:r>
              </m:sub>
              <m:sup>
                <m:r>
                  <w:rPr>
                    <w:rFonts w:ascii="Cambria Math"/>
                    <w:sz w:val="28"/>
                    <w:szCs w:val="28"/>
                  </w:rPr>
                  <m:t>2</m:t>
                </m:r>
              </m:sup>
            </m:sSubSup>
            <m:r>
              <w:rPr>
                <w:rFonts w:ascii="Cambria Math"/>
                <w:sz w:val="28"/>
                <w:szCs w:val="28"/>
              </w:rPr>
              <m:t>)</m:t>
            </m:r>
          </m:den>
        </m:f>
      </m:oMath>
      <w:r w:rsidR="007970D5" w:rsidRPr="00BD470E">
        <w:rPr>
          <w:sz w:val="28"/>
          <w:szCs w:val="28"/>
        </w:rPr>
        <w:t>.</w:t>
      </w:r>
    </w:p>
    <w:p w14:paraId="34EBEFA3" w14:textId="77777777" w:rsidR="000C0039" w:rsidRPr="00BD470E" w:rsidRDefault="000C0039" w:rsidP="00DF13D0">
      <w:pPr>
        <w:spacing w:line="360" w:lineRule="auto"/>
        <w:ind w:left="142" w:right="-1" w:firstLine="567"/>
        <w:rPr>
          <w:sz w:val="28"/>
          <w:szCs w:val="28"/>
        </w:rPr>
      </w:pPr>
      <w:r w:rsidRPr="00BD470E">
        <w:rPr>
          <w:sz w:val="28"/>
          <w:szCs w:val="28"/>
        </w:rPr>
        <w:t xml:space="preserve">Для сплошной пяты </w:t>
      </w:r>
      <w:r w:rsidRPr="00BD470E">
        <w:rPr>
          <w:b/>
          <w:i/>
          <w:sz w:val="28"/>
          <w:szCs w:val="28"/>
          <w:lang w:val="en-US"/>
        </w:rPr>
        <w:t>d</w:t>
      </w:r>
      <w:r w:rsidRPr="00BD470E">
        <w:rPr>
          <w:b/>
          <w:i/>
          <w:sz w:val="28"/>
          <w:szCs w:val="28"/>
          <w:vertAlign w:val="subscript"/>
        </w:rPr>
        <w:t>1</w:t>
      </w:r>
      <w:r w:rsidRPr="00BD470E">
        <w:rPr>
          <w:b/>
          <w:i/>
          <w:sz w:val="28"/>
          <w:szCs w:val="28"/>
        </w:rPr>
        <w:t xml:space="preserve"> = 0</w:t>
      </w:r>
      <w:r w:rsidRPr="00BD470E">
        <w:rPr>
          <w:i/>
          <w:sz w:val="28"/>
          <w:szCs w:val="28"/>
        </w:rPr>
        <w:t xml:space="preserve">, </w:t>
      </w:r>
      <w:r w:rsidRPr="00BD470E">
        <w:rPr>
          <w:sz w:val="28"/>
          <w:szCs w:val="28"/>
        </w:rPr>
        <w:t>тогда</w:t>
      </w:r>
    </w:p>
    <w:p w14:paraId="5A550F30" w14:textId="77777777" w:rsidR="000C0039" w:rsidRPr="00BD470E" w:rsidRDefault="00A7667D" w:rsidP="00DF13D0">
      <w:pPr>
        <w:spacing w:line="360" w:lineRule="auto"/>
        <w:ind w:left="142" w:right="-1" w:firstLine="567"/>
        <w:jc w:val="center"/>
        <w:rPr>
          <w:i/>
          <w:sz w:val="28"/>
          <w:szCs w:val="28"/>
        </w:rPr>
      </w:pPr>
      <w:r>
        <w:rPr>
          <w:sz w:val="28"/>
          <w:szCs w:val="28"/>
          <w:highlight w:val="yellow"/>
        </w:rPr>
        <w:pict w14:anchorId="4F7303BA">
          <v:shape id="_x0000_i1044" type="#_x0000_t75" style="width:72.65pt;height:32.55pt" equationxml="&lt;">
            <v:imagedata r:id="rId66" o:title="" chromakey="white"/>
          </v:shape>
        </w:pict>
      </w:r>
      <w:r w:rsidR="005D138A" w:rsidRPr="0069071B">
        <w:rPr>
          <w:sz w:val="28"/>
          <w:szCs w:val="28"/>
          <w:highlight w:val="yellow"/>
        </w:rPr>
        <w:t>.</w:t>
      </w:r>
    </w:p>
    <w:p w14:paraId="0C348F83" w14:textId="77777777" w:rsidR="00A8388A" w:rsidRPr="00BD470E" w:rsidRDefault="00A8388A" w:rsidP="00DF13D0">
      <w:pPr>
        <w:spacing w:line="360" w:lineRule="auto"/>
        <w:ind w:left="142" w:right="-1" w:firstLine="567"/>
        <w:jc w:val="center"/>
        <w:rPr>
          <w:sz w:val="28"/>
          <w:szCs w:val="28"/>
        </w:rPr>
      </w:pPr>
      <w:r w:rsidRPr="00BD470E">
        <w:rPr>
          <w:sz w:val="28"/>
          <w:szCs w:val="28"/>
        </w:rPr>
        <w:t>Коэффициент полезного действия опор скольжения:</w:t>
      </w:r>
    </w:p>
    <w:p w14:paraId="57725DB8" w14:textId="3AD148B5" w:rsidR="002E105D" w:rsidRPr="00BD470E" w:rsidRDefault="00140D41" w:rsidP="00140D41">
      <w:pPr>
        <w:spacing w:line="360" w:lineRule="auto"/>
        <w:ind w:left="142" w:right="-1" w:firstLine="567"/>
        <w:jc w:val="center"/>
        <w:rPr>
          <w:rStyle w:val="a3"/>
          <w:i/>
          <w:sz w:val="28"/>
          <w:szCs w:val="28"/>
        </w:rPr>
      </w:pPr>
      <m:oMath>
        <m:r>
          <w:rPr>
            <w:rFonts w:ascii="Cambria Math"/>
            <w:sz w:val="28"/>
            <w:szCs w:val="28"/>
          </w:rPr>
          <m:t>η=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М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кр</m:t>
                </m:r>
              </m:sub>
            </m:sSub>
            <m:r>
              <w:rPr>
                <w:rFonts w:ascii="Cambria Math"/>
                <w:sz w:val="28"/>
                <w:szCs w:val="28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М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тр</m:t>
                </m:r>
                <m:r>
                  <w:rPr>
                    <w:rFonts w:ascii="Cambria Math"/>
                    <w:sz w:val="28"/>
                    <w:szCs w:val="28"/>
                  </w:rPr>
                  <m:t>Σ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/>
                    <w:sz w:val="28"/>
                    <w:szCs w:val="28"/>
                  </w:rPr>
                  <m:t>М</m:t>
                </m:r>
              </m:e>
              <m:sub>
                <m:r>
                  <w:rPr>
                    <w:rFonts w:ascii="Cambria Math"/>
                    <w:sz w:val="28"/>
                    <w:szCs w:val="28"/>
                  </w:rPr>
                  <m:t>кр</m:t>
                </m:r>
              </m:sub>
            </m:sSub>
          </m:den>
        </m:f>
      </m:oMath>
      <w:r w:rsidR="000C0039" w:rsidRPr="00BD470E">
        <w:rPr>
          <w:b/>
          <w:sz w:val="28"/>
          <w:szCs w:val="28"/>
        </w:rPr>
        <w:br w:type="page"/>
      </w:r>
    </w:p>
    <w:sectPr w:rsidR="002E105D" w:rsidRPr="00BD470E" w:rsidSect="00D57354">
      <w:headerReference w:type="even" r:id="rId67"/>
      <w:headerReference w:type="default" r:id="rId68"/>
      <w:footerReference w:type="default" r:id="rId69"/>
      <w:pgSz w:w="11906" w:h="16838"/>
      <w:pgMar w:top="709" w:right="566" w:bottom="993" w:left="127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12386F" w14:textId="77777777" w:rsidR="00A7667D" w:rsidRDefault="00A7667D">
      <w:r>
        <w:separator/>
      </w:r>
    </w:p>
  </w:endnote>
  <w:endnote w:type="continuationSeparator" w:id="0">
    <w:p w14:paraId="7E21B234" w14:textId="77777777" w:rsidR="00A7667D" w:rsidRDefault="00A766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AFF" w:usb1="C000605B" w:usb2="00000029" w:usb3="00000000" w:csb0="0001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libri Light">
    <w:altName w:val="Arial"/>
    <w:charset w:val="CC"/>
    <w:family w:val="swiss"/>
    <w:pitch w:val="variable"/>
    <w:sig w:usb0="00000000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83246AA" w14:textId="2BD3454D" w:rsidR="00A7667D" w:rsidRDefault="00A7667D">
    <w:pPr>
      <w:pStyle w:val="af0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223855">
      <w:rPr>
        <w:noProof/>
      </w:rPr>
      <w:t>6</w:t>
    </w:r>
    <w:r>
      <w:fldChar w:fldCharType="end"/>
    </w:r>
  </w:p>
  <w:p w14:paraId="3BCDDCB9" w14:textId="77777777" w:rsidR="00A7667D" w:rsidRDefault="00A7667D">
    <w:pPr>
      <w:pStyle w:val="af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4F0399F" w14:textId="77777777" w:rsidR="00A7667D" w:rsidRDefault="00A7667D">
      <w:r>
        <w:separator/>
      </w:r>
    </w:p>
  </w:footnote>
  <w:footnote w:type="continuationSeparator" w:id="0">
    <w:p w14:paraId="1DD31D4B" w14:textId="77777777" w:rsidR="00A7667D" w:rsidRDefault="00A7667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E9C0BAC" w14:textId="77777777" w:rsidR="00A7667D" w:rsidRDefault="00A7667D" w:rsidP="00976F18">
    <w:pPr>
      <w:pStyle w:val="ae"/>
      <w:framePr w:wrap="around" w:vAnchor="text" w:hAnchor="margin" w:xAlign="right" w:y="1"/>
      <w:rPr>
        <w:rStyle w:val="af4"/>
      </w:rPr>
    </w:pPr>
    <w:r>
      <w:rPr>
        <w:rStyle w:val="af4"/>
      </w:rPr>
      <w:fldChar w:fldCharType="begin"/>
    </w:r>
    <w:r>
      <w:rPr>
        <w:rStyle w:val="af4"/>
      </w:rPr>
      <w:instrText xml:space="preserve">PAGE  </w:instrText>
    </w:r>
    <w:r>
      <w:rPr>
        <w:rStyle w:val="af4"/>
      </w:rPr>
      <w:fldChar w:fldCharType="end"/>
    </w:r>
  </w:p>
  <w:p w14:paraId="03788AA6" w14:textId="77777777" w:rsidR="00A7667D" w:rsidRDefault="00A7667D" w:rsidP="003B6B32">
    <w:pPr>
      <w:pStyle w:val="ae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72CC238" w14:textId="5ECD6235" w:rsidR="00A7667D" w:rsidRDefault="00A7667D">
    <w:pPr>
      <w:pStyle w:val="ae"/>
    </w:pPr>
    <w:r>
      <w:fldChar w:fldCharType="begin"/>
    </w:r>
    <w:r>
      <w:instrText xml:space="preserve"> TIME \@ "dd.MM.yyyy" </w:instrText>
    </w:r>
    <w:r>
      <w:fldChar w:fldCharType="separate"/>
    </w:r>
    <w:r>
      <w:rPr>
        <w:noProof/>
      </w:rPr>
      <w:t>04.01.1980</w:t>
    </w:r>
    <w:r>
      <w:fldChar w:fldCharType="end"/>
    </w:r>
  </w:p>
  <w:p w14:paraId="4B23B842" w14:textId="77777777" w:rsidR="00A7667D" w:rsidRDefault="00A7667D" w:rsidP="003B6B32">
    <w:pPr>
      <w:pStyle w:val="ae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675B0B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107B72CA"/>
    <w:multiLevelType w:val="hybridMultilevel"/>
    <w:tmpl w:val="05107122"/>
    <w:lvl w:ilvl="0" w:tplc="04190001">
      <w:start w:val="1"/>
      <w:numFmt w:val="bullet"/>
      <w:lvlText w:val=""/>
      <w:lvlJc w:val="left"/>
      <w:pPr>
        <w:tabs>
          <w:tab w:val="num" w:pos="902"/>
        </w:tabs>
        <w:ind w:left="90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622"/>
        </w:tabs>
        <w:ind w:left="1622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342"/>
        </w:tabs>
        <w:ind w:left="2342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062"/>
        </w:tabs>
        <w:ind w:left="3062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782"/>
        </w:tabs>
        <w:ind w:left="3782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502"/>
        </w:tabs>
        <w:ind w:left="4502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222"/>
        </w:tabs>
        <w:ind w:left="5222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942"/>
        </w:tabs>
        <w:ind w:left="5942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662"/>
        </w:tabs>
        <w:ind w:left="6662" w:hanging="360"/>
      </w:pPr>
      <w:rPr>
        <w:rFonts w:ascii="Wingdings" w:hAnsi="Wingdings" w:hint="default"/>
      </w:rPr>
    </w:lvl>
  </w:abstractNum>
  <w:abstractNum w:abstractNumId="2">
    <w:nsid w:val="27867C61"/>
    <w:multiLevelType w:val="hybridMultilevel"/>
    <w:tmpl w:val="CFA0C1A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482F7DC2"/>
    <w:multiLevelType w:val="multilevel"/>
    <w:tmpl w:val="04190023"/>
    <w:lvl w:ilvl="0">
      <w:start w:val="1"/>
      <w:numFmt w:val="upperRoman"/>
      <w:lvlText w:val="Статья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">
    <w:nsid w:val="5C6A2B69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622D1983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757856E2"/>
    <w:multiLevelType w:val="hybridMultilevel"/>
    <w:tmpl w:val="A998D69C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7AEE56C8"/>
    <w:multiLevelType w:val="hybridMultilevel"/>
    <w:tmpl w:val="22043F66"/>
    <w:lvl w:ilvl="0" w:tplc="B532CA9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b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7"/>
  </w:num>
  <w:num w:numId="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6"/>
  </w:num>
  <w:num w:numId="6">
    <w:abstractNumId w:val="6"/>
  </w:num>
  <w:num w:numId="7">
    <w:abstractNumId w:val="1"/>
  </w:num>
  <w:num w:numId="8">
    <w:abstractNumId w:val="1"/>
  </w:num>
  <w:num w:numId="9">
    <w:abstractNumId w:val="2"/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5"/>
    <w:lvlOverride w:ilvl="0">
      <w:startOverride w:val="1"/>
    </w:lvlOverride>
  </w:num>
  <w:num w:numId="12">
    <w:abstractNumId w:val="4"/>
    <w:lvlOverride w:ilvl="0">
      <w:startOverride w:val="1"/>
    </w:lvlOverride>
  </w:num>
  <w:num w:numId="1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81"/>
  <w:drawingGridVerticalSpacing w:val="181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1C12"/>
    <w:rsid w:val="00013F74"/>
    <w:rsid w:val="00015C79"/>
    <w:rsid w:val="00025BCE"/>
    <w:rsid w:val="00027435"/>
    <w:rsid w:val="00027E90"/>
    <w:rsid w:val="00031B53"/>
    <w:rsid w:val="00036D1F"/>
    <w:rsid w:val="00044309"/>
    <w:rsid w:val="000679B3"/>
    <w:rsid w:val="000736DD"/>
    <w:rsid w:val="00096B4C"/>
    <w:rsid w:val="00096CA8"/>
    <w:rsid w:val="000A0FC1"/>
    <w:rsid w:val="000A6432"/>
    <w:rsid w:val="000C0039"/>
    <w:rsid w:val="000C22C3"/>
    <w:rsid w:val="000C4293"/>
    <w:rsid w:val="000C7E47"/>
    <w:rsid w:val="000E1D2E"/>
    <w:rsid w:val="000F1AD7"/>
    <w:rsid w:val="0010208C"/>
    <w:rsid w:val="00102CBD"/>
    <w:rsid w:val="00102EF4"/>
    <w:rsid w:val="001121A2"/>
    <w:rsid w:val="00123773"/>
    <w:rsid w:val="00126660"/>
    <w:rsid w:val="00140D41"/>
    <w:rsid w:val="0014142E"/>
    <w:rsid w:val="00142F7E"/>
    <w:rsid w:val="00143816"/>
    <w:rsid w:val="001605D8"/>
    <w:rsid w:val="001648F0"/>
    <w:rsid w:val="00164C07"/>
    <w:rsid w:val="00167805"/>
    <w:rsid w:val="0017340E"/>
    <w:rsid w:val="00174796"/>
    <w:rsid w:val="00181B30"/>
    <w:rsid w:val="00186D31"/>
    <w:rsid w:val="001970CD"/>
    <w:rsid w:val="001B3F22"/>
    <w:rsid w:val="001C05F7"/>
    <w:rsid w:val="001C14BA"/>
    <w:rsid w:val="001C3D1E"/>
    <w:rsid w:val="001D2D4E"/>
    <w:rsid w:val="001E3D45"/>
    <w:rsid w:val="001E7353"/>
    <w:rsid w:val="00201049"/>
    <w:rsid w:val="00221742"/>
    <w:rsid w:val="002229FE"/>
    <w:rsid w:val="00223855"/>
    <w:rsid w:val="00224501"/>
    <w:rsid w:val="00231422"/>
    <w:rsid w:val="0023665E"/>
    <w:rsid w:val="00241A0E"/>
    <w:rsid w:val="0025565F"/>
    <w:rsid w:val="00266846"/>
    <w:rsid w:val="00267FA4"/>
    <w:rsid w:val="00280460"/>
    <w:rsid w:val="002841DD"/>
    <w:rsid w:val="00284662"/>
    <w:rsid w:val="00294799"/>
    <w:rsid w:val="002B5BEF"/>
    <w:rsid w:val="002C5EA5"/>
    <w:rsid w:val="002D1467"/>
    <w:rsid w:val="002D44C9"/>
    <w:rsid w:val="002D5893"/>
    <w:rsid w:val="002E0A70"/>
    <w:rsid w:val="002E105D"/>
    <w:rsid w:val="002E4F29"/>
    <w:rsid w:val="002F056C"/>
    <w:rsid w:val="002F4E05"/>
    <w:rsid w:val="0031446C"/>
    <w:rsid w:val="00317D8E"/>
    <w:rsid w:val="003223E1"/>
    <w:rsid w:val="0033274E"/>
    <w:rsid w:val="003328D9"/>
    <w:rsid w:val="00335FB9"/>
    <w:rsid w:val="003444E9"/>
    <w:rsid w:val="00346344"/>
    <w:rsid w:val="00350E8F"/>
    <w:rsid w:val="003634E8"/>
    <w:rsid w:val="00364410"/>
    <w:rsid w:val="0036593A"/>
    <w:rsid w:val="003706BA"/>
    <w:rsid w:val="00383B31"/>
    <w:rsid w:val="00384D20"/>
    <w:rsid w:val="003922C3"/>
    <w:rsid w:val="003A59CB"/>
    <w:rsid w:val="003B261A"/>
    <w:rsid w:val="003B6890"/>
    <w:rsid w:val="003B6B32"/>
    <w:rsid w:val="003D276D"/>
    <w:rsid w:val="003E0DD8"/>
    <w:rsid w:val="003F03B7"/>
    <w:rsid w:val="003F265F"/>
    <w:rsid w:val="003F6094"/>
    <w:rsid w:val="00407C13"/>
    <w:rsid w:val="00410578"/>
    <w:rsid w:val="00411BC0"/>
    <w:rsid w:val="00417DAA"/>
    <w:rsid w:val="00417F2B"/>
    <w:rsid w:val="0042181D"/>
    <w:rsid w:val="00435ADF"/>
    <w:rsid w:val="00436254"/>
    <w:rsid w:val="00440331"/>
    <w:rsid w:val="00444620"/>
    <w:rsid w:val="00452383"/>
    <w:rsid w:val="00456870"/>
    <w:rsid w:val="004576BE"/>
    <w:rsid w:val="00472BCF"/>
    <w:rsid w:val="00472F2E"/>
    <w:rsid w:val="00474A55"/>
    <w:rsid w:val="004778CF"/>
    <w:rsid w:val="0048218D"/>
    <w:rsid w:val="00486318"/>
    <w:rsid w:val="004913BE"/>
    <w:rsid w:val="004A2DD0"/>
    <w:rsid w:val="004A74B9"/>
    <w:rsid w:val="004B780A"/>
    <w:rsid w:val="004C10CB"/>
    <w:rsid w:val="004C5646"/>
    <w:rsid w:val="004D50D5"/>
    <w:rsid w:val="004D5B65"/>
    <w:rsid w:val="004D7A2A"/>
    <w:rsid w:val="004E2752"/>
    <w:rsid w:val="004F1886"/>
    <w:rsid w:val="004F550C"/>
    <w:rsid w:val="00500C91"/>
    <w:rsid w:val="00503138"/>
    <w:rsid w:val="005275DE"/>
    <w:rsid w:val="00537E90"/>
    <w:rsid w:val="005454FB"/>
    <w:rsid w:val="00555E8C"/>
    <w:rsid w:val="005565CB"/>
    <w:rsid w:val="005B58C3"/>
    <w:rsid w:val="005C4E40"/>
    <w:rsid w:val="005D138A"/>
    <w:rsid w:val="005D26EC"/>
    <w:rsid w:val="005D7B1B"/>
    <w:rsid w:val="005E33C9"/>
    <w:rsid w:val="00603AB9"/>
    <w:rsid w:val="006113F3"/>
    <w:rsid w:val="00611DD2"/>
    <w:rsid w:val="00615E80"/>
    <w:rsid w:val="00622BE4"/>
    <w:rsid w:val="00630D4B"/>
    <w:rsid w:val="00642A8C"/>
    <w:rsid w:val="00654AF6"/>
    <w:rsid w:val="00655622"/>
    <w:rsid w:val="00667022"/>
    <w:rsid w:val="006706D4"/>
    <w:rsid w:val="00681CC7"/>
    <w:rsid w:val="0068218A"/>
    <w:rsid w:val="0069071B"/>
    <w:rsid w:val="006A513B"/>
    <w:rsid w:val="006B2E61"/>
    <w:rsid w:val="006B52A0"/>
    <w:rsid w:val="006C471B"/>
    <w:rsid w:val="006D4CD3"/>
    <w:rsid w:val="006E26C7"/>
    <w:rsid w:val="007024E6"/>
    <w:rsid w:val="0071314A"/>
    <w:rsid w:val="00717ADD"/>
    <w:rsid w:val="007217B9"/>
    <w:rsid w:val="007256CA"/>
    <w:rsid w:val="0075129F"/>
    <w:rsid w:val="0077156C"/>
    <w:rsid w:val="00771654"/>
    <w:rsid w:val="0077373B"/>
    <w:rsid w:val="00781845"/>
    <w:rsid w:val="0079625A"/>
    <w:rsid w:val="007970D5"/>
    <w:rsid w:val="007A07F5"/>
    <w:rsid w:val="007A3C03"/>
    <w:rsid w:val="007A4458"/>
    <w:rsid w:val="007B0C0C"/>
    <w:rsid w:val="007B0C86"/>
    <w:rsid w:val="007B1A30"/>
    <w:rsid w:val="007B2FF0"/>
    <w:rsid w:val="007C2449"/>
    <w:rsid w:val="007C3B63"/>
    <w:rsid w:val="007E0B8F"/>
    <w:rsid w:val="007E6A8D"/>
    <w:rsid w:val="00806A8C"/>
    <w:rsid w:val="0081194F"/>
    <w:rsid w:val="0081343F"/>
    <w:rsid w:val="00845691"/>
    <w:rsid w:val="00852E7B"/>
    <w:rsid w:val="00857D2C"/>
    <w:rsid w:val="008659CF"/>
    <w:rsid w:val="00871A73"/>
    <w:rsid w:val="0087242F"/>
    <w:rsid w:val="0089177B"/>
    <w:rsid w:val="008B2F29"/>
    <w:rsid w:val="008B4D63"/>
    <w:rsid w:val="008B5F79"/>
    <w:rsid w:val="008B7DF5"/>
    <w:rsid w:val="008C029E"/>
    <w:rsid w:val="008D20B2"/>
    <w:rsid w:val="008D2381"/>
    <w:rsid w:val="008D478C"/>
    <w:rsid w:val="008D73A1"/>
    <w:rsid w:val="008E27EA"/>
    <w:rsid w:val="008E3472"/>
    <w:rsid w:val="008E7B34"/>
    <w:rsid w:val="008F0CD0"/>
    <w:rsid w:val="008F32E1"/>
    <w:rsid w:val="008F738D"/>
    <w:rsid w:val="00900DD0"/>
    <w:rsid w:val="00900E82"/>
    <w:rsid w:val="00905CA2"/>
    <w:rsid w:val="00912E00"/>
    <w:rsid w:val="00925E8E"/>
    <w:rsid w:val="009468DA"/>
    <w:rsid w:val="009544CB"/>
    <w:rsid w:val="00957EF0"/>
    <w:rsid w:val="00962F2F"/>
    <w:rsid w:val="00973E10"/>
    <w:rsid w:val="0097507A"/>
    <w:rsid w:val="00976F18"/>
    <w:rsid w:val="009909A0"/>
    <w:rsid w:val="00993E6D"/>
    <w:rsid w:val="009968F7"/>
    <w:rsid w:val="009A0C22"/>
    <w:rsid w:val="009B0683"/>
    <w:rsid w:val="009C69A2"/>
    <w:rsid w:val="009D0474"/>
    <w:rsid w:val="009D13D8"/>
    <w:rsid w:val="009D1543"/>
    <w:rsid w:val="009E23E4"/>
    <w:rsid w:val="009F3DB1"/>
    <w:rsid w:val="009F4A3C"/>
    <w:rsid w:val="00A04B87"/>
    <w:rsid w:val="00A071C3"/>
    <w:rsid w:val="00A25131"/>
    <w:rsid w:val="00A25222"/>
    <w:rsid w:val="00A32EB3"/>
    <w:rsid w:val="00A34FA4"/>
    <w:rsid w:val="00A7667D"/>
    <w:rsid w:val="00A8388A"/>
    <w:rsid w:val="00A844D0"/>
    <w:rsid w:val="00A90A71"/>
    <w:rsid w:val="00A9401C"/>
    <w:rsid w:val="00A946DC"/>
    <w:rsid w:val="00AA1D1B"/>
    <w:rsid w:val="00AA370E"/>
    <w:rsid w:val="00AB12D5"/>
    <w:rsid w:val="00AB719D"/>
    <w:rsid w:val="00AC5C40"/>
    <w:rsid w:val="00AD03FA"/>
    <w:rsid w:val="00AD3D98"/>
    <w:rsid w:val="00AD4667"/>
    <w:rsid w:val="00AD49D5"/>
    <w:rsid w:val="00AE602D"/>
    <w:rsid w:val="00AF4573"/>
    <w:rsid w:val="00AF75AB"/>
    <w:rsid w:val="00B0080C"/>
    <w:rsid w:val="00B04742"/>
    <w:rsid w:val="00B101DC"/>
    <w:rsid w:val="00B12610"/>
    <w:rsid w:val="00B20FE1"/>
    <w:rsid w:val="00B22B79"/>
    <w:rsid w:val="00B2695F"/>
    <w:rsid w:val="00B32C54"/>
    <w:rsid w:val="00B357A6"/>
    <w:rsid w:val="00B45C90"/>
    <w:rsid w:val="00B5133F"/>
    <w:rsid w:val="00B53D15"/>
    <w:rsid w:val="00B87059"/>
    <w:rsid w:val="00B96CDB"/>
    <w:rsid w:val="00BA3F20"/>
    <w:rsid w:val="00BA548D"/>
    <w:rsid w:val="00BB4C77"/>
    <w:rsid w:val="00BB59EF"/>
    <w:rsid w:val="00BB61B2"/>
    <w:rsid w:val="00BD470E"/>
    <w:rsid w:val="00BD522D"/>
    <w:rsid w:val="00BE4906"/>
    <w:rsid w:val="00BF2C0A"/>
    <w:rsid w:val="00C065D8"/>
    <w:rsid w:val="00C2565E"/>
    <w:rsid w:val="00C328F9"/>
    <w:rsid w:val="00C41B03"/>
    <w:rsid w:val="00C43310"/>
    <w:rsid w:val="00C456BA"/>
    <w:rsid w:val="00C542B8"/>
    <w:rsid w:val="00C54C73"/>
    <w:rsid w:val="00C70A64"/>
    <w:rsid w:val="00C849F9"/>
    <w:rsid w:val="00C876D4"/>
    <w:rsid w:val="00C91C12"/>
    <w:rsid w:val="00C94380"/>
    <w:rsid w:val="00C95EAA"/>
    <w:rsid w:val="00CA34C4"/>
    <w:rsid w:val="00CB7D99"/>
    <w:rsid w:val="00CC2BF5"/>
    <w:rsid w:val="00CD14B2"/>
    <w:rsid w:val="00CD7FC4"/>
    <w:rsid w:val="00CE3851"/>
    <w:rsid w:val="00CF1015"/>
    <w:rsid w:val="00CF11E2"/>
    <w:rsid w:val="00CF645C"/>
    <w:rsid w:val="00D045F0"/>
    <w:rsid w:val="00D121ED"/>
    <w:rsid w:val="00D133B2"/>
    <w:rsid w:val="00D20D6B"/>
    <w:rsid w:val="00D27AE3"/>
    <w:rsid w:val="00D43D3D"/>
    <w:rsid w:val="00D46DAD"/>
    <w:rsid w:val="00D50FBC"/>
    <w:rsid w:val="00D53B4A"/>
    <w:rsid w:val="00D57354"/>
    <w:rsid w:val="00D66E3F"/>
    <w:rsid w:val="00D94E62"/>
    <w:rsid w:val="00D94F7D"/>
    <w:rsid w:val="00DA1C3F"/>
    <w:rsid w:val="00DA20BF"/>
    <w:rsid w:val="00DA5AAA"/>
    <w:rsid w:val="00DB5F9C"/>
    <w:rsid w:val="00DD0C31"/>
    <w:rsid w:val="00DD2783"/>
    <w:rsid w:val="00DE0819"/>
    <w:rsid w:val="00DE3B0A"/>
    <w:rsid w:val="00DF13D0"/>
    <w:rsid w:val="00DF36DE"/>
    <w:rsid w:val="00DF4AFE"/>
    <w:rsid w:val="00E033FF"/>
    <w:rsid w:val="00E120ED"/>
    <w:rsid w:val="00E14368"/>
    <w:rsid w:val="00E1440F"/>
    <w:rsid w:val="00E216D9"/>
    <w:rsid w:val="00E33B10"/>
    <w:rsid w:val="00E35DF1"/>
    <w:rsid w:val="00E378DB"/>
    <w:rsid w:val="00E474B8"/>
    <w:rsid w:val="00E51C7E"/>
    <w:rsid w:val="00E579C0"/>
    <w:rsid w:val="00E70AB5"/>
    <w:rsid w:val="00E77C2F"/>
    <w:rsid w:val="00E837F6"/>
    <w:rsid w:val="00E85013"/>
    <w:rsid w:val="00E86D7D"/>
    <w:rsid w:val="00E950E2"/>
    <w:rsid w:val="00EA58F1"/>
    <w:rsid w:val="00EB3411"/>
    <w:rsid w:val="00EC4842"/>
    <w:rsid w:val="00EC7506"/>
    <w:rsid w:val="00ED16E1"/>
    <w:rsid w:val="00EE0D34"/>
    <w:rsid w:val="00F1134E"/>
    <w:rsid w:val="00F217AC"/>
    <w:rsid w:val="00F31680"/>
    <w:rsid w:val="00F366FD"/>
    <w:rsid w:val="00F45725"/>
    <w:rsid w:val="00F46866"/>
    <w:rsid w:val="00F50936"/>
    <w:rsid w:val="00F50F8A"/>
    <w:rsid w:val="00F714A9"/>
    <w:rsid w:val="00F82EA0"/>
    <w:rsid w:val="00F9378D"/>
    <w:rsid w:val="00FA6934"/>
    <w:rsid w:val="00FB3A87"/>
    <w:rsid w:val="00FC1B56"/>
    <w:rsid w:val="00FC2325"/>
    <w:rsid w:val="00FC26B8"/>
    <w:rsid w:val="00FD5D5A"/>
    <w:rsid w:val="00FD77A5"/>
    <w:rsid w:val="00FE077E"/>
    <w:rsid w:val="00FF42A7"/>
    <w:rsid w:val="00FF7C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46"/>
    <o:shapelayout v:ext="edit">
      <o:idmap v:ext="edit" data="1"/>
    </o:shapelayout>
  </w:shapeDefaults>
  <w:decimalSymbol w:val=","/>
  <w:listSeparator w:val=";"/>
  <w14:docId w14:val="7690C7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footer" w:uiPriority="99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No List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2F4E05"/>
    <w:pPr>
      <w:keepNext/>
      <w:spacing w:before="240" w:after="60"/>
      <w:outlineLvl w:val="0"/>
    </w:pPr>
    <w:rPr>
      <w:rFonts w:ascii="Arial" w:hAnsi="Arial"/>
      <w:b/>
      <w:bCs/>
      <w:kern w:val="32"/>
      <w:sz w:val="32"/>
      <w:szCs w:val="32"/>
      <w:lang w:val="x-none" w:eastAsia="x-none"/>
    </w:rPr>
  </w:style>
  <w:style w:type="paragraph" w:styleId="2">
    <w:name w:val="heading 2"/>
    <w:basedOn w:val="a"/>
    <w:next w:val="a"/>
    <w:link w:val="20"/>
    <w:qFormat/>
    <w:rsid w:val="00500C91"/>
    <w:pPr>
      <w:keepNext/>
      <w:spacing w:before="240" w:after="60"/>
      <w:outlineLvl w:val="1"/>
    </w:pPr>
    <w:rPr>
      <w:rFonts w:ascii="Arial" w:hAnsi="Arial"/>
      <w:b/>
      <w:bCs/>
      <w:i/>
      <w:iCs/>
      <w:sz w:val="28"/>
      <w:szCs w:val="28"/>
      <w:lang w:val="x-none" w:eastAsia="x-none"/>
    </w:rPr>
  </w:style>
  <w:style w:type="paragraph" w:styleId="3">
    <w:name w:val="heading 3"/>
    <w:basedOn w:val="a"/>
    <w:next w:val="a"/>
    <w:qFormat/>
    <w:rsid w:val="0075129F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semiHidden/>
    <w:rsid w:val="00BA548D"/>
    <w:rPr>
      <w:sz w:val="16"/>
      <w:szCs w:val="16"/>
    </w:rPr>
  </w:style>
  <w:style w:type="paragraph" w:styleId="a4">
    <w:name w:val="annotation text"/>
    <w:basedOn w:val="a"/>
    <w:link w:val="a5"/>
    <w:semiHidden/>
    <w:rsid w:val="00BA548D"/>
    <w:rPr>
      <w:sz w:val="20"/>
      <w:szCs w:val="20"/>
    </w:rPr>
  </w:style>
  <w:style w:type="paragraph" w:styleId="a6">
    <w:name w:val="annotation subject"/>
    <w:basedOn w:val="a4"/>
    <w:next w:val="a4"/>
    <w:semiHidden/>
    <w:rsid w:val="00BA548D"/>
    <w:rPr>
      <w:b/>
      <w:bCs/>
    </w:rPr>
  </w:style>
  <w:style w:type="paragraph" w:styleId="a7">
    <w:name w:val="Balloon Text"/>
    <w:basedOn w:val="a"/>
    <w:link w:val="a8"/>
    <w:semiHidden/>
    <w:rsid w:val="00BA548D"/>
    <w:rPr>
      <w:rFonts w:ascii="Tahoma" w:hAnsi="Tahoma"/>
      <w:sz w:val="16"/>
      <w:szCs w:val="16"/>
      <w:lang w:val="x-none" w:eastAsia="x-none"/>
    </w:rPr>
  </w:style>
  <w:style w:type="table" w:styleId="a9">
    <w:name w:val="Table Grid"/>
    <w:basedOn w:val="a1"/>
    <w:rsid w:val="003223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a">
    <w:name w:val="й"/>
    <w:basedOn w:val="a"/>
    <w:link w:val="ab"/>
    <w:rsid w:val="008C029E"/>
    <w:rPr>
      <w:rFonts w:eastAsia="SimSun"/>
      <w:sz w:val="28"/>
      <w:szCs w:val="28"/>
      <w:lang w:eastAsia="zh-CN"/>
    </w:rPr>
  </w:style>
  <w:style w:type="character" w:customStyle="1" w:styleId="ab">
    <w:name w:val="й Знак"/>
    <w:link w:val="aa"/>
    <w:rsid w:val="008C029E"/>
    <w:rPr>
      <w:rFonts w:eastAsia="SimSun"/>
      <w:sz w:val="28"/>
      <w:szCs w:val="28"/>
      <w:lang w:val="ru-RU" w:eastAsia="zh-CN" w:bidi="ar-SA"/>
    </w:rPr>
  </w:style>
  <w:style w:type="character" w:styleId="ac">
    <w:name w:val="Hyperlink"/>
    <w:rsid w:val="0075129F"/>
    <w:rPr>
      <w:color w:val="0000FF"/>
      <w:u w:val="single"/>
    </w:rPr>
  </w:style>
  <w:style w:type="character" w:styleId="ad">
    <w:name w:val="FollowedHyperlink"/>
    <w:rsid w:val="0075129F"/>
    <w:rPr>
      <w:color w:val="800080"/>
      <w:u w:val="single"/>
    </w:rPr>
  </w:style>
  <w:style w:type="paragraph" w:styleId="4">
    <w:name w:val="toc 4"/>
    <w:basedOn w:val="a"/>
    <w:next w:val="a"/>
    <w:autoRedefine/>
    <w:semiHidden/>
    <w:rsid w:val="0075129F"/>
    <w:pPr>
      <w:ind w:left="720"/>
    </w:pPr>
    <w:rPr>
      <w:sz w:val="20"/>
      <w:szCs w:val="20"/>
    </w:rPr>
  </w:style>
  <w:style w:type="paragraph" w:styleId="6">
    <w:name w:val="toc 6"/>
    <w:basedOn w:val="a"/>
    <w:next w:val="a"/>
    <w:autoRedefine/>
    <w:semiHidden/>
    <w:rsid w:val="0075129F"/>
    <w:pPr>
      <w:ind w:left="1200"/>
    </w:pPr>
    <w:rPr>
      <w:sz w:val="20"/>
      <w:szCs w:val="20"/>
    </w:rPr>
  </w:style>
  <w:style w:type="paragraph" w:styleId="7">
    <w:name w:val="toc 7"/>
    <w:basedOn w:val="a"/>
    <w:next w:val="a"/>
    <w:autoRedefine/>
    <w:semiHidden/>
    <w:rsid w:val="0075129F"/>
    <w:pPr>
      <w:ind w:left="1440"/>
    </w:pPr>
    <w:rPr>
      <w:sz w:val="20"/>
      <w:szCs w:val="20"/>
    </w:rPr>
  </w:style>
  <w:style w:type="paragraph" w:styleId="ae">
    <w:name w:val="header"/>
    <w:basedOn w:val="a"/>
    <w:link w:val="af"/>
    <w:uiPriority w:val="99"/>
    <w:rsid w:val="0075129F"/>
    <w:pPr>
      <w:tabs>
        <w:tab w:val="center" w:pos="4677"/>
        <w:tab w:val="right" w:pos="9355"/>
      </w:tabs>
      <w:jc w:val="both"/>
    </w:pPr>
    <w:rPr>
      <w:sz w:val="28"/>
      <w:szCs w:val="28"/>
      <w:lang w:val="x-none" w:eastAsia="x-none"/>
    </w:rPr>
  </w:style>
  <w:style w:type="paragraph" w:styleId="af0">
    <w:name w:val="footer"/>
    <w:basedOn w:val="a"/>
    <w:link w:val="af1"/>
    <w:uiPriority w:val="99"/>
    <w:rsid w:val="0075129F"/>
    <w:pPr>
      <w:tabs>
        <w:tab w:val="center" w:pos="4677"/>
        <w:tab w:val="right" w:pos="9355"/>
      </w:tabs>
    </w:pPr>
    <w:rPr>
      <w:sz w:val="28"/>
      <w:szCs w:val="28"/>
      <w:lang w:val="x-none" w:eastAsia="x-none"/>
    </w:rPr>
  </w:style>
  <w:style w:type="paragraph" w:customStyle="1" w:styleId="11">
    <w:name w:val="Название1"/>
    <w:basedOn w:val="a"/>
    <w:qFormat/>
    <w:rsid w:val="0075129F"/>
    <w:pPr>
      <w:ind w:left="-900"/>
      <w:jc w:val="center"/>
    </w:pPr>
    <w:rPr>
      <w:sz w:val="44"/>
      <w:szCs w:val="28"/>
    </w:rPr>
  </w:style>
  <w:style w:type="paragraph" w:styleId="af2">
    <w:name w:val="Body Text"/>
    <w:basedOn w:val="a"/>
    <w:rsid w:val="0075129F"/>
    <w:rPr>
      <w:noProof/>
      <w:sz w:val="20"/>
      <w:szCs w:val="28"/>
    </w:rPr>
  </w:style>
  <w:style w:type="paragraph" w:customStyle="1" w:styleId="MTDisplayEquation">
    <w:name w:val="MTDisplayEquation"/>
    <w:basedOn w:val="a"/>
    <w:next w:val="a"/>
    <w:rsid w:val="0075129F"/>
    <w:pPr>
      <w:tabs>
        <w:tab w:val="center" w:pos="4680"/>
        <w:tab w:val="right" w:pos="9360"/>
      </w:tabs>
    </w:pPr>
    <w:rPr>
      <w:sz w:val="28"/>
      <w:szCs w:val="28"/>
    </w:rPr>
  </w:style>
  <w:style w:type="paragraph" w:styleId="af3">
    <w:name w:val="List Paragraph"/>
    <w:basedOn w:val="a"/>
    <w:qFormat/>
    <w:rsid w:val="0075129F"/>
    <w:pPr>
      <w:spacing w:after="200" w:line="276" w:lineRule="auto"/>
      <w:ind w:left="720"/>
      <w:contextualSpacing/>
    </w:pPr>
    <w:rPr>
      <w:sz w:val="22"/>
      <w:szCs w:val="22"/>
      <w:lang w:eastAsia="en-US"/>
    </w:rPr>
  </w:style>
  <w:style w:type="character" w:styleId="af4">
    <w:name w:val="page number"/>
    <w:basedOn w:val="a0"/>
    <w:rsid w:val="003B6B32"/>
  </w:style>
  <w:style w:type="character" w:customStyle="1" w:styleId="10">
    <w:name w:val="Заголовок 1 Знак"/>
    <w:link w:val="1"/>
    <w:rsid w:val="00B22B79"/>
    <w:rPr>
      <w:rFonts w:ascii="Arial" w:hAnsi="Arial" w:cs="Arial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rsid w:val="00B22B79"/>
    <w:rPr>
      <w:rFonts w:ascii="Arial" w:hAnsi="Arial" w:cs="Arial"/>
      <w:b/>
      <w:bCs/>
      <w:i/>
      <w:iCs/>
      <w:sz w:val="28"/>
      <w:szCs w:val="28"/>
    </w:rPr>
  </w:style>
  <w:style w:type="paragraph" w:styleId="12">
    <w:name w:val="toc 1"/>
    <w:basedOn w:val="a"/>
    <w:next w:val="a"/>
    <w:autoRedefine/>
    <w:unhideWhenUsed/>
    <w:rsid w:val="00B22B79"/>
  </w:style>
  <w:style w:type="paragraph" w:styleId="21">
    <w:name w:val="toc 2"/>
    <w:basedOn w:val="a"/>
    <w:next w:val="a"/>
    <w:autoRedefine/>
    <w:unhideWhenUsed/>
    <w:rsid w:val="00B22B79"/>
    <w:pPr>
      <w:ind w:left="240"/>
    </w:pPr>
  </w:style>
  <w:style w:type="character" w:customStyle="1" w:styleId="a5">
    <w:name w:val="Текст примечания Знак"/>
    <w:link w:val="a4"/>
    <w:semiHidden/>
    <w:rsid w:val="00B22B79"/>
  </w:style>
  <w:style w:type="character" w:customStyle="1" w:styleId="af">
    <w:name w:val="Верхний колонтитул Знак"/>
    <w:link w:val="ae"/>
    <w:uiPriority w:val="99"/>
    <w:rsid w:val="00B22B79"/>
    <w:rPr>
      <w:sz w:val="28"/>
      <w:szCs w:val="28"/>
    </w:rPr>
  </w:style>
  <w:style w:type="character" w:customStyle="1" w:styleId="af1">
    <w:name w:val="Нижний колонтитул Знак"/>
    <w:link w:val="af0"/>
    <w:uiPriority w:val="99"/>
    <w:rsid w:val="00B22B79"/>
    <w:rPr>
      <w:sz w:val="28"/>
      <w:szCs w:val="28"/>
    </w:rPr>
  </w:style>
  <w:style w:type="paragraph" w:styleId="22">
    <w:name w:val="Body Text 2"/>
    <w:basedOn w:val="a"/>
    <w:link w:val="23"/>
    <w:unhideWhenUsed/>
    <w:rsid w:val="00B22B79"/>
    <w:pPr>
      <w:spacing w:after="120" w:line="480" w:lineRule="auto"/>
    </w:pPr>
    <w:rPr>
      <w:lang w:val="x-none" w:eastAsia="x-none"/>
    </w:rPr>
  </w:style>
  <w:style w:type="character" w:customStyle="1" w:styleId="23">
    <w:name w:val="Основной текст 2 Знак"/>
    <w:link w:val="22"/>
    <w:rsid w:val="00B22B79"/>
    <w:rPr>
      <w:sz w:val="24"/>
      <w:szCs w:val="24"/>
    </w:rPr>
  </w:style>
  <w:style w:type="paragraph" w:styleId="30">
    <w:name w:val="Body Text 3"/>
    <w:basedOn w:val="a"/>
    <w:link w:val="31"/>
    <w:unhideWhenUsed/>
    <w:rsid w:val="00B22B79"/>
    <w:pPr>
      <w:spacing w:after="120"/>
    </w:pPr>
    <w:rPr>
      <w:sz w:val="16"/>
      <w:szCs w:val="16"/>
      <w:lang w:val="x-none" w:eastAsia="x-none"/>
    </w:rPr>
  </w:style>
  <w:style w:type="character" w:customStyle="1" w:styleId="31">
    <w:name w:val="Основной текст 3 Знак"/>
    <w:link w:val="30"/>
    <w:rsid w:val="00B22B79"/>
    <w:rPr>
      <w:sz w:val="16"/>
      <w:szCs w:val="16"/>
    </w:rPr>
  </w:style>
  <w:style w:type="character" w:customStyle="1" w:styleId="a8">
    <w:name w:val="Текст выноски Знак"/>
    <w:link w:val="a7"/>
    <w:semiHidden/>
    <w:rsid w:val="00B22B79"/>
    <w:rPr>
      <w:rFonts w:ascii="Tahoma" w:hAnsi="Tahoma" w:cs="Tahoma"/>
      <w:sz w:val="16"/>
      <w:szCs w:val="16"/>
    </w:rPr>
  </w:style>
  <w:style w:type="character" w:styleId="af5">
    <w:name w:val="Placeholder Text"/>
    <w:basedOn w:val="a0"/>
    <w:uiPriority w:val="99"/>
    <w:semiHidden/>
    <w:rsid w:val="0028466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footer" w:uiPriority="99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No List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2F4E05"/>
    <w:pPr>
      <w:keepNext/>
      <w:spacing w:before="240" w:after="60"/>
      <w:outlineLvl w:val="0"/>
    </w:pPr>
    <w:rPr>
      <w:rFonts w:ascii="Arial" w:hAnsi="Arial"/>
      <w:b/>
      <w:bCs/>
      <w:kern w:val="32"/>
      <w:sz w:val="32"/>
      <w:szCs w:val="32"/>
      <w:lang w:val="x-none" w:eastAsia="x-none"/>
    </w:rPr>
  </w:style>
  <w:style w:type="paragraph" w:styleId="2">
    <w:name w:val="heading 2"/>
    <w:basedOn w:val="a"/>
    <w:next w:val="a"/>
    <w:link w:val="20"/>
    <w:qFormat/>
    <w:rsid w:val="00500C91"/>
    <w:pPr>
      <w:keepNext/>
      <w:spacing w:before="240" w:after="60"/>
      <w:outlineLvl w:val="1"/>
    </w:pPr>
    <w:rPr>
      <w:rFonts w:ascii="Arial" w:hAnsi="Arial"/>
      <w:b/>
      <w:bCs/>
      <w:i/>
      <w:iCs/>
      <w:sz w:val="28"/>
      <w:szCs w:val="28"/>
      <w:lang w:val="x-none" w:eastAsia="x-none"/>
    </w:rPr>
  </w:style>
  <w:style w:type="paragraph" w:styleId="3">
    <w:name w:val="heading 3"/>
    <w:basedOn w:val="a"/>
    <w:next w:val="a"/>
    <w:qFormat/>
    <w:rsid w:val="0075129F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semiHidden/>
    <w:rsid w:val="00BA548D"/>
    <w:rPr>
      <w:sz w:val="16"/>
      <w:szCs w:val="16"/>
    </w:rPr>
  </w:style>
  <w:style w:type="paragraph" w:styleId="a4">
    <w:name w:val="annotation text"/>
    <w:basedOn w:val="a"/>
    <w:link w:val="a5"/>
    <w:semiHidden/>
    <w:rsid w:val="00BA548D"/>
    <w:rPr>
      <w:sz w:val="20"/>
      <w:szCs w:val="20"/>
    </w:rPr>
  </w:style>
  <w:style w:type="paragraph" w:styleId="a6">
    <w:name w:val="annotation subject"/>
    <w:basedOn w:val="a4"/>
    <w:next w:val="a4"/>
    <w:semiHidden/>
    <w:rsid w:val="00BA548D"/>
    <w:rPr>
      <w:b/>
      <w:bCs/>
    </w:rPr>
  </w:style>
  <w:style w:type="paragraph" w:styleId="a7">
    <w:name w:val="Balloon Text"/>
    <w:basedOn w:val="a"/>
    <w:link w:val="a8"/>
    <w:semiHidden/>
    <w:rsid w:val="00BA548D"/>
    <w:rPr>
      <w:rFonts w:ascii="Tahoma" w:hAnsi="Tahoma"/>
      <w:sz w:val="16"/>
      <w:szCs w:val="16"/>
      <w:lang w:val="x-none" w:eastAsia="x-none"/>
    </w:rPr>
  </w:style>
  <w:style w:type="table" w:styleId="a9">
    <w:name w:val="Table Grid"/>
    <w:basedOn w:val="a1"/>
    <w:rsid w:val="003223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a">
    <w:name w:val="й"/>
    <w:basedOn w:val="a"/>
    <w:link w:val="ab"/>
    <w:rsid w:val="008C029E"/>
    <w:rPr>
      <w:rFonts w:eastAsia="SimSun"/>
      <w:sz w:val="28"/>
      <w:szCs w:val="28"/>
      <w:lang w:eastAsia="zh-CN"/>
    </w:rPr>
  </w:style>
  <w:style w:type="character" w:customStyle="1" w:styleId="ab">
    <w:name w:val="й Знак"/>
    <w:link w:val="aa"/>
    <w:rsid w:val="008C029E"/>
    <w:rPr>
      <w:rFonts w:eastAsia="SimSun"/>
      <w:sz w:val="28"/>
      <w:szCs w:val="28"/>
      <w:lang w:val="ru-RU" w:eastAsia="zh-CN" w:bidi="ar-SA"/>
    </w:rPr>
  </w:style>
  <w:style w:type="character" w:styleId="ac">
    <w:name w:val="Hyperlink"/>
    <w:rsid w:val="0075129F"/>
    <w:rPr>
      <w:color w:val="0000FF"/>
      <w:u w:val="single"/>
    </w:rPr>
  </w:style>
  <w:style w:type="character" w:styleId="ad">
    <w:name w:val="FollowedHyperlink"/>
    <w:rsid w:val="0075129F"/>
    <w:rPr>
      <w:color w:val="800080"/>
      <w:u w:val="single"/>
    </w:rPr>
  </w:style>
  <w:style w:type="paragraph" w:styleId="4">
    <w:name w:val="toc 4"/>
    <w:basedOn w:val="a"/>
    <w:next w:val="a"/>
    <w:autoRedefine/>
    <w:semiHidden/>
    <w:rsid w:val="0075129F"/>
    <w:pPr>
      <w:ind w:left="720"/>
    </w:pPr>
    <w:rPr>
      <w:sz w:val="20"/>
      <w:szCs w:val="20"/>
    </w:rPr>
  </w:style>
  <w:style w:type="paragraph" w:styleId="6">
    <w:name w:val="toc 6"/>
    <w:basedOn w:val="a"/>
    <w:next w:val="a"/>
    <w:autoRedefine/>
    <w:semiHidden/>
    <w:rsid w:val="0075129F"/>
    <w:pPr>
      <w:ind w:left="1200"/>
    </w:pPr>
    <w:rPr>
      <w:sz w:val="20"/>
      <w:szCs w:val="20"/>
    </w:rPr>
  </w:style>
  <w:style w:type="paragraph" w:styleId="7">
    <w:name w:val="toc 7"/>
    <w:basedOn w:val="a"/>
    <w:next w:val="a"/>
    <w:autoRedefine/>
    <w:semiHidden/>
    <w:rsid w:val="0075129F"/>
    <w:pPr>
      <w:ind w:left="1440"/>
    </w:pPr>
    <w:rPr>
      <w:sz w:val="20"/>
      <w:szCs w:val="20"/>
    </w:rPr>
  </w:style>
  <w:style w:type="paragraph" w:styleId="ae">
    <w:name w:val="header"/>
    <w:basedOn w:val="a"/>
    <w:link w:val="af"/>
    <w:uiPriority w:val="99"/>
    <w:rsid w:val="0075129F"/>
    <w:pPr>
      <w:tabs>
        <w:tab w:val="center" w:pos="4677"/>
        <w:tab w:val="right" w:pos="9355"/>
      </w:tabs>
      <w:jc w:val="both"/>
    </w:pPr>
    <w:rPr>
      <w:sz w:val="28"/>
      <w:szCs w:val="28"/>
      <w:lang w:val="x-none" w:eastAsia="x-none"/>
    </w:rPr>
  </w:style>
  <w:style w:type="paragraph" w:styleId="af0">
    <w:name w:val="footer"/>
    <w:basedOn w:val="a"/>
    <w:link w:val="af1"/>
    <w:uiPriority w:val="99"/>
    <w:rsid w:val="0075129F"/>
    <w:pPr>
      <w:tabs>
        <w:tab w:val="center" w:pos="4677"/>
        <w:tab w:val="right" w:pos="9355"/>
      </w:tabs>
    </w:pPr>
    <w:rPr>
      <w:sz w:val="28"/>
      <w:szCs w:val="28"/>
      <w:lang w:val="x-none" w:eastAsia="x-none"/>
    </w:rPr>
  </w:style>
  <w:style w:type="paragraph" w:customStyle="1" w:styleId="11">
    <w:name w:val="Название1"/>
    <w:basedOn w:val="a"/>
    <w:qFormat/>
    <w:rsid w:val="0075129F"/>
    <w:pPr>
      <w:ind w:left="-900"/>
      <w:jc w:val="center"/>
    </w:pPr>
    <w:rPr>
      <w:sz w:val="44"/>
      <w:szCs w:val="28"/>
    </w:rPr>
  </w:style>
  <w:style w:type="paragraph" w:styleId="af2">
    <w:name w:val="Body Text"/>
    <w:basedOn w:val="a"/>
    <w:rsid w:val="0075129F"/>
    <w:rPr>
      <w:noProof/>
      <w:sz w:val="20"/>
      <w:szCs w:val="28"/>
    </w:rPr>
  </w:style>
  <w:style w:type="paragraph" w:customStyle="1" w:styleId="MTDisplayEquation">
    <w:name w:val="MTDisplayEquation"/>
    <w:basedOn w:val="a"/>
    <w:next w:val="a"/>
    <w:rsid w:val="0075129F"/>
    <w:pPr>
      <w:tabs>
        <w:tab w:val="center" w:pos="4680"/>
        <w:tab w:val="right" w:pos="9360"/>
      </w:tabs>
    </w:pPr>
    <w:rPr>
      <w:sz w:val="28"/>
      <w:szCs w:val="28"/>
    </w:rPr>
  </w:style>
  <w:style w:type="paragraph" w:styleId="af3">
    <w:name w:val="List Paragraph"/>
    <w:basedOn w:val="a"/>
    <w:qFormat/>
    <w:rsid w:val="0075129F"/>
    <w:pPr>
      <w:spacing w:after="200" w:line="276" w:lineRule="auto"/>
      <w:ind w:left="720"/>
      <w:contextualSpacing/>
    </w:pPr>
    <w:rPr>
      <w:sz w:val="22"/>
      <w:szCs w:val="22"/>
      <w:lang w:eastAsia="en-US"/>
    </w:rPr>
  </w:style>
  <w:style w:type="character" w:styleId="af4">
    <w:name w:val="page number"/>
    <w:basedOn w:val="a0"/>
    <w:rsid w:val="003B6B32"/>
  </w:style>
  <w:style w:type="character" w:customStyle="1" w:styleId="10">
    <w:name w:val="Заголовок 1 Знак"/>
    <w:link w:val="1"/>
    <w:rsid w:val="00B22B79"/>
    <w:rPr>
      <w:rFonts w:ascii="Arial" w:hAnsi="Arial" w:cs="Arial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rsid w:val="00B22B79"/>
    <w:rPr>
      <w:rFonts w:ascii="Arial" w:hAnsi="Arial" w:cs="Arial"/>
      <w:b/>
      <w:bCs/>
      <w:i/>
      <w:iCs/>
      <w:sz w:val="28"/>
      <w:szCs w:val="28"/>
    </w:rPr>
  </w:style>
  <w:style w:type="paragraph" w:styleId="12">
    <w:name w:val="toc 1"/>
    <w:basedOn w:val="a"/>
    <w:next w:val="a"/>
    <w:autoRedefine/>
    <w:unhideWhenUsed/>
    <w:rsid w:val="00B22B79"/>
  </w:style>
  <w:style w:type="paragraph" w:styleId="21">
    <w:name w:val="toc 2"/>
    <w:basedOn w:val="a"/>
    <w:next w:val="a"/>
    <w:autoRedefine/>
    <w:unhideWhenUsed/>
    <w:rsid w:val="00B22B79"/>
    <w:pPr>
      <w:ind w:left="240"/>
    </w:pPr>
  </w:style>
  <w:style w:type="character" w:customStyle="1" w:styleId="a5">
    <w:name w:val="Текст примечания Знак"/>
    <w:link w:val="a4"/>
    <w:semiHidden/>
    <w:rsid w:val="00B22B79"/>
  </w:style>
  <w:style w:type="character" w:customStyle="1" w:styleId="af">
    <w:name w:val="Верхний колонтитул Знак"/>
    <w:link w:val="ae"/>
    <w:uiPriority w:val="99"/>
    <w:rsid w:val="00B22B79"/>
    <w:rPr>
      <w:sz w:val="28"/>
      <w:szCs w:val="28"/>
    </w:rPr>
  </w:style>
  <w:style w:type="character" w:customStyle="1" w:styleId="af1">
    <w:name w:val="Нижний колонтитул Знак"/>
    <w:link w:val="af0"/>
    <w:uiPriority w:val="99"/>
    <w:rsid w:val="00B22B79"/>
    <w:rPr>
      <w:sz w:val="28"/>
      <w:szCs w:val="28"/>
    </w:rPr>
  </w:style>
  <w:style w:type="paragraph" w:styleId="22">
    <w:name w:val="Body Text 2"/>
    <w:basedOn w:val="a"/>
    <w:link w:val="23"/>
    <w:unhideWhenUsed/>
    <w:rsid w:val="00B22B79"/>
    <w:pPr>
      <w:spacing w:after="120" w:line="480" w:lineRule="auto"/>
    </w:pPr>
    <w:rPr>
      <w:lang w:val="x-none" w:eastAsia="x-none"/>
    </w:rPr>
  </w:style>
  <w:style w:type="character" w:customStyle="1" w:styleId="23">
    <w:name w:val="Основной текст 2 Знак"/>
    <w:link w:val="22"/>
    <w:rsid w:val="00B22B79"/>
    <w:rPr>
      <w:sz w:val="24"/>
      <w:szCs w:val="24"/>
    </w:rPr>
  </w:style>
  <w:style w:type="paragraph" w:styleId="30">
    <w:name w:val="Body Text 3"/>
    <w:basedOn w:val="a"/>
    <w:link w:val="31"/>
    <w:unhideWhenUsed/>
    <w:rsid w:val="00B22B79"/>
    <w:pPr>
      <w:spacing w:after="120"/>
    </w:pPr>
    <w:rPr>
      <w:sz w:val="16"/>
      <w:szCs w:val="16"/>
      <w:lang w:val="x-none" w:eastAsia="x-none"/>
    </w:rPr>
  </w:style>
  <w:style w:type="character" w:customStyle="1" w:styleId="31">
    <w:name w:val="Основной текст 3 Знак"/>
    <w:link w:val="30"/>
    <w:rsid w:val="00B22B79"/>
    <w:rPr>
      <w:sz w:val="16"/>
      <w:szCs w:val="16"/>
    </w:rPr>
  </w:style>
  <w:style w:type="character" w:customStyle="1" w:styleId="a8">
    <w:name w:val="Текст выноски Знак"/>
    <w:link w:val="a7"/>
    <w:semiHidden/>
    <w:rsid w:val="00B22B79"/>
    <w:rPr>
      <w:rFonts w:ascii="Tahoma" w:hAnsi="Tahoma" w:cs="Tahoma"/>
      <w:sz w:val="16"/>
      <w:szCs w:val="16"/>
    </w:rPr>
  </w:style>
  <w:style w:type="character" w:styleId="af5">
    <w:name w:val="Placeholder Text"/>
    <w:basedOn w:val="a0"/>
    <w:uiPriority w:val="99"/>
    <w:semiHidden/>
    <w:rsid w:val="0028466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586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7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78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wmf"/><Relationship Id="rId18" Type="http://schemas.openxmlformats.org/officeDocument/2006/relationships/image" Target="media/image8.wmf"/><Relationship Id="rId26" Type="http://schemas.openxmlformats.org/officeDocument/2006/relationships/image" Target="media/image12.png"/><Relationship Id="rId39" Type="http://schemas.openxmlformats.org/officeDocument/2006/relationships/oleObject" Target="embeddings/oleObject11.bin"/><Relationship Id="rId21" Type="http://schemas.openxmlformats.org/officeDocument/2006/relationships/oleObject" Target="embeddings/oleObject4.bin"/><Relationship Id="rId34" Type="http://schemas.openxmlformats.org/officeDocument/2006/relationships/oleObject" Target="embeddings/oleObject9.bin"/><Relationship Id="rId42" Type="http://schemas.openxmlformats.org/officeDocument/2006/relationships/image" Target="media/image22.png"/><Relationship Id="rId47" Type="http://schemas.openxmlformats.org/officeDocument/2006/relationships/oleObject" Target="embeddings/oleObject15.bin"/><Relationship Id="rId50" Type="http://schemas.openxmlformats.org/officeDocument/2006/relationships/image" Target="media/image26.wmf"/><Relationship Id="rId55" Type="http://schemas.openxmlformats.org/officeDocument/2006/relationships/image" Target="media/image29.jpeg"/><Relationship Id="rId63" Type="http://schemas.openxmlformats.org/officeDocument/2006/relationships/image" Target="media/image36.png"/><Relationship Id="rId68" Type="http://schemas.openxmlformats.org/officeDocument/2006/relationships/header" Target="header2.xml"/><Relationship Id="rId7" Type="http://schemas.openxmlformats.org/officeDocument/2006/relationships/footnotes" Target="footnotes.xml"/><Relationship Id="rId71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7.wmf"/><Relationship Id="rId29" Type="http://schemas.openxmlformats.org/officeDocument/2006/relationships/image" Target="media/image15.w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1.wmf"/><Relationship Id="rId32" Type="http://schemas.openxmlformats.org/officeDocument/2006/relationships/oleObject" Target="embeddings/oleObject8.bin"/><Relationship Id="rId37" Type="http://schemas.openxmlformats.org/officeDocument/2006/relationships/image" Target="media/image19.png"/><Relationship Id="rId40" Type="http://schemas.openxmlformats.org/officeDocument/2006/relationships/image" Target="media/image21.png"/><Relationship Id="rId45" Type="http://schemas.openxmlformats.org/officeDocument/2006/relationships/oleObject" Target="embeddings/oleObject14.bin"/><Relationship Id="rId53" Type="http://schemas.openxmlformats.org/officeDocument/2006/relationships/oleObject" Target="embeddings/oleObject18.bin"/><Relationship Id="rId58" Type="http://schemas.openxmlformats.org/officeDocument/2006/relationships/oleObject" Target="embeddings/oleObject19.bin"/><Relationship Id="rId66" Type="http://schemas.openxmlformats.org/officeDocument/2006/relationships/image" Target="media/image39.png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oleObject" Target="embeddings/oleObject5.bin"/><Relationship Id="rId28" Type="http://schemas.openxmlformats.org/officeDocument/2006/relationships/image" Target="media/image14.png"/><Relationship Id="rId36" Type="http://schemas.openxmlformats.org/officeDocument/2006/relationships/image" Target="media/image18.png"/><Relationship Id="rId49" Type="http://schemas.openxmlformats.org/officeDocument/2006/relationships/oleObject" Target="embeddings/oleObject16.bin"/><Relationship Id="rId57" Type="http://schemas.openxmlformats.org/officeDocument/2006/relationships/image" Target="media/image31.wmf"/><Relationship Id="rId61" Type="http://schemas.openxmlformats.org/officeDocument/2006/relationships/image" Target="media/image34.png"/><Relationship Id="rId10" Type="http://schemas.openxmlformats.org/officeDocument/2006/relationships/image" Target="media/image2.png"/><Relationship Id="rId19" Type="http://schemas.openxmlformats.org/officeDocument/2006/relationships/oleObject" Target="embeddings/oleObject3.bin"/><Relationship Id="rId31" Type="http://schemas.openxmlformats.org/officeDocument/2006/relationships/image" Target="media/image16.wmf"/><Relationship Id="rId44" Type="http://schemas.openxmlformats.org/officeDocument/2006/relationships/image" Target="media/image23.wmf"/><Relationship Id="rId52" Type="http://schemas.openxmlformats.org/officeDocument/2006/relationships/image" Target="media/image27.wmf"/><Relationship Id="rId60" Type="http://schemas.openxmlformats.org/officeDocument/2006/relationships/image" Target="media/image33.png"/><Relationship Id="rId65" Type="http://schemas.openxmlformats.org/officeDocument/2006/relationships/image" Target="media/image38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oleObject" Target="embeddings/oleObject1.bin"/><Relationship Id="rId22" Type="http://schemas.openxmlformats.org/officeDocument/2006/relationships/image" Target="media/image10.wmf"/><Relationship Id="rId27" Type="http://schemas.openxmlformats.org/officeDocument/2006/relationships/image" Target="media/image13.png"/><Relationship Id="rId30" Type="http://schemas.openxmlformats.org/officeDocument/2006/relationships/oleObject" Target="embeddings/oleObject7.bin"/><Relationship Id="rId35" Type="http://schemas.openxmlformats.org/officeDocument/2006/relationships/oleObject" Target="embeddings/oleObject10.bin"/><Relationship Id="rId43" Type="http://schemas.openxmlformats.org/officeDocument/2006/relationships/oleObject" Target="embeddings/oleObject13.bin"/><Relationship Id="rId48" Type="http://schemas.openxmlformats.org/officeDocument/2006/relationships/image" Target="media/image25.wmf"/><Relationship Id="rId56" Type="http://schemas.openxmlformats.org/officeDocument/2006/relationships/image" Target="media/image30.jpeg"/><Relationship Id="rId64" Type="http://schemas.openxmlformats.org/officeDocument/2006/relationships/image" Target="media/image37.png"/><Relationship Id="rId69" Type="http://schemas.openxmlformats.org/officeDocument/2006/relationships/footer" Target="footer1.xml"/><Relationship Id="rId8" Type="http://schemas.openxmlformats.org/officeDocument/2006/relationships/endnotes" Target="endnotes.xml"/><Relationship Id="rId51" Type="http://schemas.openxmlformats.org/officeDocument/2006/relationships/oleObject" Target="embeddings/oleObject17.bin"/><Relationship Id="rId3" Type="http://schemas.openxmlformats.org/officeDocument/2006/relationships/styles" Target="styles.xml"/><Relationship Id="rId12" Type="http://schemas.openxmlformats.org/officeDocument/2006/relationships/image" Target="media/image4.png"/><Relationship Id="rId17" Type="http://schemas.openxmlformats.org/officeDocument/2006/relationships/oleObject" Target="embeddings/oleObject2.bin"/><Relationship Id="rId25" Type="http://schemas.openxmlformats.org/officeDocument/2006/relationships/oleObject" Target="embeddings/oleObject6.bin"/><Relationship Id="rId33" Type="http://schemas.openxmlformats.org/officeDocument/2006/relationships/image" Target="media/image17.wmf"/><Relationship Id="rId38" Type="http://schemas.openxmlformats.org/officeDocument/2006/relationships/image" Target="media/image20.png"/><Relationship Id="rId46" Type="http://schemas.openxmlformats.org/officeDocument/2006/relationships/image" Target="media/image24.wmf"/><Relationship Id="rId59" Type="http://schemas.openxmlformats.org/officeDocument/2006/relationships/image" Target="media/image32.png"/><Relationship Id="rId67" Type="http://schemas.openxmlformats.org/officeDocument/2006/relationships/header" Target="header1.xml"/><Relationship Id="rId20" Type="http://schemas.openxmlformats.org/officeDocument/2006/relationships/image" Target="media/image9.wmf"/><Relationship Id="rId41" Type="http://schemas.openxmlformats.org/officeDocument/2006/relationships/oleObject" Target="embeddings/oleObject12.bin"/><Relationship Id="rId54" Type="http://schemas.openxmlformats.org/officeDocument/2006/relationships/image" Target="media/image28.wmf"/><Relationship Id="rId62" Type="http://schemas.openxmlformats.org/officeDocument/2006/relationships/image" Target="media/image35.png"/><Relationship Id="rId7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0013CB-8193-4C48-AD35-E564A8D913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688</TotalTime>
  <Pages>35</Pages>
  <Words>3754</Words>
  <Characters>28275</Characters>
  <Application>Microsoft Office Word</Application>
  <DocSecurity>0</DocSecurity>
  <Lines>235</Lines>
  <Paragraphs>63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Пример 1</vt:lpstr>
    </vt:vector>
  </TitlesOfParts>
  <Company>Рл-5</Company>
  <LinksUpToDate>false</LinksUpToDate>
  <CharactersWithSpaces>31966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Пример 1</dc:title>
  <dc:subject/>
  <dc:creator>Перминова</dc:creator>
  <cp:keywords/>
  <dc:description/>
  <cp:lastModifiedBy>Перминова</cp:lastModifiedBy>
  <cp:revision>21</cp:revision>
  <cp:lastPrinted>2018-12-13T20:14:00Z</cp:lastPrinted>
  <dcterms:created xsi:type="dcterms:W3CDTF">2022-11-10T18:28:00Z</dcterms:created>
  <dcterms:modified xsi:type="dcterms:W3CDTF">1980-01-03T22:35:00Z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