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411A" w:rsidRPr="00756FEE" w:rsidRDefault="0060411A" w:rsidP="00604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60411A" w:rsidRPr="00756FEE" w:rsidRDefault="0060411A" w:rsidP="00604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:rsidR="0060411A" w:rsidRPr="00756FEE" w:rsidRDefault="0060411A" w:rsidP="00604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:rsidR="0060411A" w:rsidRPr="00756FEE" w:rsidRDefault="0060411A" w:rsidP="00604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411A" w:rsidRPr="00756FEE" w:rsidRDefault="0060411A" w:rsidP="006041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411A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№3</w:t>
      </w:r>
    </w:p>
    <w:p w:rsidR="0060411A" w:rsidRPr="005815E1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411A" w:rsidRPr="00756FEE" w:rsidRDefault="0060411A" w:rsidP="006041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411A" w:rsidRDefault="0060411A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группы:</w:t>
      </w:r>
    </w:p>
    <w:p w:rsidR="0060411A" w:rsidRPr="005815E1" w:rsidRDefault="0060411A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БПИ2401</w:t>
      </w:r>
    </w:p>
    <w:p w:rsidR="0060411A" w:rsidRPr="005815E1" w:rsidRDefault="0060411A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Яблоков Александр Сергеевич</w:t>
      </w:r>
    </w:p>
    <w:p w:rsidR="0060411A" w:rsidRDefault="0060411A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:rsidR="0060411A" w:rsidRDefault="0060411A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Харрасов Камиль Раисович</w:t>
      </w:r>
    </w:p>
    <w:p w:rsidR="0060411A" w:rsidRPr="00756FEE" w:rsidRDefault="0060411A" w:rsidP="006041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0411A" w:rsidRPr="00756FEE" w:rsidRDefault="0060411A" w:rsidP="006041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210C1" w:rsidRPr="005275FD" w:rsidRDefault="0060411A" w:rsidP="00B12E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5275FD">
        <w:rPr>
          <w:rFonts w:ascii="Times New Roman" w:hAnsi="Times New Roman" w:cs="Times New Roman"/>
          <w:sz w:val="28"/>
          <w:szCs w:val="28"/>
          <w:lang w:val="en-US"/>
        </w:rPr>
        <w:t>26</w:t>
      </w: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Научиться создавать Spring Boot приложение, освоить принципы инверсии управления (IoC) и внедрения зависимостей (DI), изучить три способа конфигурации Spring-компонентов, а также научиться разрешать конфликты при наличии нескольких бинов одного типа.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Индивидуальное задание: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Spring Boot приложение, демонстрирующее применение принципов IoC/DI с использованием трёх методов конфигурации: Java Config, аннотаций и их сочетания. Реализовать систему уведомлений с несколькими сервисами и отработать способы разрешения конфликтов бинов.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Выполнение: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0. Подготовка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Maven-проект spring-lab3-notifications с зависимостями Spring Web и Spring Boot DevTools. Структура пакетов: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org.example</w:t>
      </w:r>
    </w:p>
    <w:p w:rsidR="005210C1" w:rsidRDefault="00000000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├── controller</w:t>
      </w:r>
    </w:p>
    <w:p w:rsidR="005210C1" w:rsidRDefault="00000000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├── service</w:t>
      </w:r>
    </w:p>
    <w:p w:rsidR="005210C1" w:rsidRDefault="00000000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└── config</w:t>
      </w:r>
    </w:p>
    <w:p w:rsidR="005210C1" w:rsidRDefault="005210C1">
      <w:pPr>
        <w:spacing w:after="0" w:line="360" w:lineRule="auto"/>
      </w:pPr>
    </w:p>
    <w:p w:rsidR="005210C1" w:rsidRDefault="00CD09DA">
      <w:pPr>
        <w:spacing w:after="0" w:line="360" w:lineRule="auto"/>
      </w:pPr>
      <w:r w:rsidRPr="00CD09DA">
        <w:rPr>
          <w:rFonts w:ascii="Times New Roman" w:hAnsi="Times New Roman" w:cs="Times New Roman"/>
          <w:b/>
          <w:bCs/>
          <w:color w:val="00AA00"/>
          <w:sz w:val="28"/>
          <w:szCs w:val="28"/>
        </w:rPr>
        <w:drawing>
          <wp:inline distT="0" distB="0" distL="0" distR="0" wp14:anchorId="730B42BB" wp14:editId="7157117E">
            <wp:extent cx="3048000" cy="1403546"/>
            <wp:effectExtent l="0" t="0" r="0" b="6350"/>
            <wp:docPr id="87224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41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1102" cy="140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1. Знакомство с Spring Boot Web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класс HelloController с аннотацией @RestController, обрабатывающий GET-запрос на /hello.</w:t>
      </w:r>
    </w:p>
    <w:p w:rsidR="005210C1" w:rsidRDefault="005210C1">
      <w:pPr>
        <w:spacing w:after="0" w:line="360" w:lineRule="auto"/>
      </w:pPr>
    </w:p>
    <w:p w:rsidR="005210C1" w:rsidRPr="00823498" w:rsidRDefault="00CD09DA">
      <w:pPr>
        <w:spacing w:after="0" w:line="360" w:lineRule="auto"/>
      </w:pPr>
      <w:r w:rsidRPr="00CD09DA">
        <w:drawing>
          <wp:inline distT="0" distB="0" distL="0" distR="0" wp14:anchorId="3C6BBB59" wp14:editId="79875CBA">
            <wp:extent cx="5731510" cy="5384165"/>
            <wp:effectExtent l="0" t="0" r="0" b="635"/>
            <wp:docPr id="76108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83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Самостоятельное задание: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Добавлен метод sayGoodbye() — обрабатывает /goodbye, возвращает «До свидания, Spring Boot!».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Добавлен метод greet(@RequestParam String name) — обрабатывает /greet?name=Иван, возвращает «Привет, Иван!».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(Доп.) Добавлен метод userInfo(name, age) — обрабатывает /user-info?name=Иван&amp;age=20, возвращает строку с именем и возрастом пользователя.</w:t>
      </w:r>
    </w:p>
    <w:p w:rsidR="005210C1" w:rsidRDefault="00823498">
      <w:pPr>
        <w:spacing w:after="0" w:line="360" w:lineRule="auto"/>
      </w:pPr>
      <w:r w:rsidRPr="00823498">
        <w:drawing>
          <wp:inline distT="0" distB="0" distL="0" distR="0" wp14:anchorId="27BD641B" wp14:editId="750EC6FB">
            <wp:extent cx="5731510" cy="965835"/>
            <wp:effectExtent l="0" t="0" r="0" b="0"/>
            <wp:docPr id="40170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03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2. Проблема жёстких связей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интерфейс MessageService и две реализации: EmailService, SmsService. Первоначальный NotificationManager создавал EmailService прямо в конструкторе (new EmailService()) — это и есть жёсткая связь.</w:t>
      </w:r>
    </w:p>
    <w:p w:rsidR="005210C1" w:rsidRDefault="005210C1">
      <w:pPr>
        <w:spacing w:after="0" w:line="360" w:lineRule="auto"/>
      </w:pPr>
    </w:p>
    <w:p w:rsidR="005210C1" w:rsidRDefault="00D7267B">
      <w:pPr>
        <w:spacing w:after="0" w:line="360" w:lineRule="auto"/>
      </w:pPr>
      <w:r w:rsidRPr="00D7267B">
        <w:drawing>
          <wp:inline distT="0" distB="0" distL="0" distR="0" wp14:anchorId="589F9248" wp14:editId="265CDF12">
            <wp:extent cx="5731510" cy="3863975"/>
            <wp:effectExtent l="0" t="0" r="0" b="0"/>
            <wp:docPr id="127025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52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Самостоятельное задание: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NotificationManager модифицирован: поле изменено с EmailService на MessageService, конструктор принимает MessageService — теперь работает с любой реализацией.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Создан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PushService, </w:t>
      </w:r>
      <w:r>
        <w:rPr>
          <w:rFonts w:ascii="Times New Roman" w:hAnsi="Times New Roman" w:cs="Times New Roman"/>
          <w:sz w:val="28"/>
          <w:szCs w:val="28"/>
        </w:rPr>
        <w:t>выводящий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«PUSH to recipient: message». </w:t>
      </w:r>
      <w:r>
        <w:rPr>
          <w:rFonts w:ascii="Times New Roman" w:hAnsi="Times New Roman" w:cs="Times New Roman"/>
          <w:sz w:val="28"/>
          <w:szCs w:val="28"/>
        </w:rPr>
        <w:t>С модифицированным NotificationManager его можно передать в конструктор.</w:t>
      </w:r>
    </w:p>
    <w:p w:rsidR="005210C1" w:rsidRDefault="005210C1">
      <w:pPr>
        <w:spacing w:after="0" w:line="360" w:lineRule="auto"/>
      </w:pP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Ответ письменно: даже после улучшений остаются следующие проблемы:</w:t>
      </w:r>
    </w:p>
    <w:p w:rsidR="005210C1" w:rsidRDefault="00000000">
      <w:pPr>
        <w:spacing w:after="0" w:line="360" w:lineRule="auto"/>
        <w:ind w:left="108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создание объектов по-прежнему ручное (new NotificationManager(new PushService())), что не масштабируется;</w:t>
      </w:r>
    </w:p>
    <w:p w:rsidR="005210C1" w:rsidRDefault="00000000">
      <w:pPr>
        <w:spacing w:after="0" w:line="360" w:lineRule="auto"/>
        <w:ind w:left="108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изменение реализации требует правки кода в месте создания объекта;</w:t>
      </w:r>
    </w:p>
    <w:p w:rsidR="005210C1" w:rsidRDefault="00000000">
      <w:pPr>
        <w:spacing w:after="0" w:line="360" w:lineRule="auto"/>
        <w:ind w:left="108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нет единого места управления зависимостями — в больших проектах это ведёт к дублированию и хаосу;</w:t>
      </w:r>
    </w:p>
    <w:p w:rsidR="005210C1" w:rsidRDefault="00000000">
      <w:pPr>
        <w:spacing w:after="0" w:line="360" w:lineRule="auto"/>
        <w:ind w:left="108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тестирование затруднено: нельзя легко подменить зависимость без изменения кода.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3. Java Config (@Configuration и @Bean)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класс AppConfig с аннотацией @Configuration. Все бины объявлены явно через @Bean. NotificationManager получает MessageService через конструктор (DI). Контроллер получает бин через ApplicationContext.getBean().</w:t>
      </w:r>
    </w:p>
    <w:p w:rsidR="005210C1" w:rsidRDefault="005210C1">
      <w:pPr>
        <w:spacing w:after="0" w:line="360" w:lineRule="auto"/>
      </w:pPr>
    </w:p>
    <w:p w:rsidR="005210C1" w:rsidRDefault="00D7267B">
      <w:pPr>
        <w:spacing w:after="0" w:line="360" w:lineRule="auto"/>
      </w:pPr>
      <w:r w:rsidRPr="00D7267B">
        <w:rPr>
          <w:rFonts w:ascii="Times New Roman" w:hAnsi="Times New Roman" w:cs="Times New Roman"/>
          <w:b/>
          <w:bCs/>
          <w:color w:val="00AA00"/>
          <w:sz w:val="28"/>
          <w:szCs w:val="28"/>
        </w:rPr>
        <w:lastRenderedPageBreak/>
        <w:drawing>
          <wp:inline distT="0" distB="0" distL="0" distR="0" wp14:anchorId="3FE9DD8D" wp14:editId="2B90E716">
            <wp:extent cx="5731510" cy="2303780"/>
            <wp:effectExtent l="0" t="0" r="0" b="0"/>
            <wp:docPr id="48698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0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Самостоятельное задание: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 AppConfig метод notificationManager() изменён: вместо emailService() передаётся smsService() — уведомления отправляются через SMS.</w:t>
      </w:r>
    </w:p>
    <w:p w:rsidR="005210C1" w:rsidRDefault="005721A5">
      <w:pPr>
        <w:spacing w:after="0" w:line="360" w:lineRule="auto"/>
      </w:pPr>
      <w:r w:rsidRPr="005721A5">
        <w:drawing>
          <wp:inline distT="0" distB="0" distL="0" distR="0" wp14:anchorId="72BE2188" wp14:editId="6E1ACE7F">
            <wp:extent cx="5731510" cy="2764155"/>
            <wp:effectExtent l="0" t="0" r="0" b="4445"/>
            <wp:docPr id="133875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59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C1" w:rsidRPr="00B12E55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Добавлен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@Bean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PushService, notificationManager() </w:t>
      </w:r>
      <w:r>
        <w:rPr>
          <w:rFonts w:ascii="Times New Roman" w:hAnsi="Times New Roman" w:cs="Times New Roman"/>
          <w:sz w:val="28"/>
          <w:szCs w:val="28"/>
        </w:rPr>
        <w:t>использует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pushService().</w:t>
      </w:r>
    </w:p>
    <w:p w:rsidR="005210C1" w:rsidRPr="00B12E55" w:rsidRDefault="005210C1">
      <w:pPr>
        <w:spacing w:after="0" w:line="360" w:lineRule="auto"/>
        <w:rPr>
          <w:lang w:val="en-US"/>
        </w:rPr>
      </w:pP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(Доп.) Создан AnotherConfig, в него перенесён @Bean SmsService. В главный класс добавлен @Import({AppConfig.class, AnotherConfig.class}) — приложение продолжает работать.</w:t>
      </w:r>
    </w:p>
    <w:p w:rsidR="005210C1" w:rsidRPr="005721A5" w:rsidRDefault="005210C1">
      <w:pPr>
        <w:spacing w:after="0" w:line="360" w:lineRule="auto"/>
        <w:rPr>
          <w:lang w:val="en-US"/>
        </w:rPr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4. Аннотации (@ComponentScan, @Service, @Autowired)</w:t>
      </w:r>
    </w:p>
    <w:p w:rsidR="005210C1" w:rsidRDefault="005210C1">
      <w:pPr>
        <w:spacing w:after="0" w:line="360" w:lineRule="auto"/>
      </w:pPr>
    </w:p>
    <w:p w:rsidR="005210C1" w:rsidRPr="00B12E55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Аннотации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@Service </w:t>
      </w:r>
      <w:r>
        <w:rPr>
          <w:rFonts w:ascii="Times New Roman" w:hAnsi="Times New Roman" w:cs="Times New Roman"/>
          <w:sz w:val="28"/>
          <w:szCs w:val="28"/>
        </w:rPr>
        <w:t>добавлены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EmailService, SmsService, PushService, TelegramService, NotificationManager. AppConfig </w:t>
      </w:r>
      <w:r>
        <w:rPr>
          <w:rFonts w:ascii="Times New Roman" w:hAnsi="Times New Roman" w:cs="Times New Roman"/>
          <w:sz w:val="28"/>
          <w:szCs w:val="28"/>
        </w:rPr>
        <w:t>оставлен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@ComponentScan("org.example").</w:t>
      </w:r>
    </w:p>
    <w:p w:rsidR="005210C1" w:rsidRPr="00B12E55" w:rsidRDefault="005210C1">
      <w:pPr>
        <w:spacing w:after="0" w:line="360" w:lineRule="auto"/>
        <w:rPr>
          <w:lang w:val="en-US"/>
        </w:rPr>
      </w:pPr>
    </w:p>
    <w:p w:rsidR="005210C1" w:rsidRPr="00B12E55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Что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произошло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: Spring </w:t>
      </w:r>
      <w:r>
        <w:rPr>
          <w:rFonts w:ascii="Times New Roman" w:hAnsi="Times New Roman" w:cs="Times New Roman"/>
          <w:sz w:val="28"/>
          <w:szCs w:val="28"/>
        </w:rPr>
        <w:t>нашёл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два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бина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MessageService (emailService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smsService)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смог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определить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какой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внедрить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NotificationManager. </w:t>
      </w:r>
      <w:r>
        <w:rPr>
          <w:rFonts w:ascii="Times New Roman" w:hAnsi="Times New Roman" w:cs="Times New Roman"/>
          <w:sz w:val="28"/>
          <w:szCs w:val="28"/>
        </w:rPr>
        <w:t>Ошибка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210C1" w:rsidRPr="00B12E55" w:rsidRDefault="005210C1">
      <w:pPr>
        <w:spacing w:after="0" w:line="360" w:lineRule="auto"/>
        <w:rPr>
          <w:lang w:val="en-US"/>
        </w:rPr>
      </w:pPr>
    </w:p>
    <w:p w:rsidR="005210C1" w:rsidRPr="00B12E55" w:rsidRDefault="00000000">
      <w:pPr>
        <w:spacing w:after="0" w:line="240" w:lineRule="auto"/>
        <w:ind w:left="720"/>
        <w:rPr>
          <w:rFonts w:ascii="Courier New" w:hAnsi="Courier New" w:cs="Courier New"/>
          <w:lang w:val="en-US"/>
        </w:rPr>
      </w:pPr>
      <w:r w:rsidRPr="00B12E55">
        <w:rPr>
          <w:rFonts w:ascii="Courier New" w:hAnsi="Courier New" w:cs="Courier New"/>
          <w:lang w:val="en-US"/>
        </w:rPr>
        <w:t>No qualifying bean of type 'MessageService' available:</w:t>
      </w:r>
    </w:p>
    <w:p w:rsidR="005210C1" w:rsidRPr="00B12E55" w:rsidRDefault="00000000">
      <w:pPr>
        <w:spacing w:after="0" w:line="240" w:lineRule="auto"/>
        <w:ind w:left="720"/>
        <w:rPr>
          <w:rFonts w:ascii="Courier New" w:hAnsi="Courier New" w:cs="Courier New"/>
          <w:lang w:val="en-US"/>
        </w:rPr>
      </w:pPr>
      <w:r w:rsidRPr="00B12E55">
        <w:rPr>
          <w:rFonts w:ascii="Courier New" w:hAnsi="Courier New" w:cs="Courier New"/>
          <w:lang w:val="en-US"/>
        </w:rPr>
        <w:t>expected single matching bean but found 2: emailService, smsService</w:t>
      </w:r>
    </w:p>
    <w:p w:rsidR="005210C1" w:rsidRPr="00B12E55" w:rsidRDefault="005210C1">
      <w:pPr>
        <w:spacing w:after="0" w:line="360" w:lineRule="auto"/>
        <w:rPr>
          <w:lang w:val="en-US"/>
        </w:rPr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Самостоятельное задание: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Почему возникла ошибка: Spring при автосканировании нашёл несколько классов, реализующих один тип (MessageService), и не имеет критерия выбора.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Удаление @Service с одного сервиса: ошибка исчезает — Spring находит ровно один бин типа MessageService и внедряет его. Принцип: контейнер ищет бин по типу; если он один — внедряет без вопросов.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@ComponentScan("org.example.controller"): бины из пакета service не будут найдены, так как сканирование охватывает только указанный пакет и его подпакеты.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B12E55">
        <w:rPr>
          <w:rFonts w:ascii="Times New Roman" w:hAnsi="Times New Roman" w:cs="Times New Roman"/>
          <w:sz w:val="28"/>
          <w:szCs w:val="28"/>
          <w:lang w:val="en-US"/>
        </w:rPr>
        <w:t>4. (</w:t>
      </w:r>
      <w:r>
        <w:rPr>
          <w:rFonts w:ascii="Times New Roman" w:hAnsi="Times New Roman" w:cs="Times New Roman"/>
          <w:sz w:val="28"/>
          <w:szCs w:val="28"/>
        </w:rPr>
        <w:t>Доп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.) </w:t>
      </w:r>
      <w:r>
        <w:rPr>
          <w:rFonts w:ascii="Times New Roman" w:hAnsi="Times New Roman" w:cs="Times New Roman"/>
          <w:sz w:val="28"/>
          <w:szCs w:val="28"/>
        </w:rPr>
        <w:t>Создан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AdvancedMessageService extends MessageService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методом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getServiceType(). </w:t>
      </w:r>
      <w:r>
        <w:rPr>
          <w:rFonts w:ascii="Times New Roman" w:hAnsi="Times New Roman" w:cs="Times New Roman"/>
          <w:sz w:val="28"/>
          <w:szCs w:val="28"/>
        </w:rPr>
        <w:t>Реализован в TelegramService. TelegramService реализует MessageService через цепочку наследования, поэтому по-прежнему попадает в кандидаты при внедрении по типу MessageService.</w:t>
      </w:r>
    </w:p>
    <w:p w:rsidR="005210C1" w:rsidRDefault="005210C1">
      <w:pPr>
        <w:spacing w:after="0" w:line="360" w:lineRule="auto"/>
      </w:pPr>
    </w:p>
    <w:p w:rsidR="005210C1" w:rsidRDefault="005721A5">
      <w:pPr>
        <w:spacing w:after="0" w:line="360" w:lineRule="auto"/>
      </w:pPr>
      <w:r w:rsidRPr="005721A5">
        <w:rPr>
          <w:rFonts w:ascii="Times New Roman" w:hAnsi="Times New Roman" w:cs="Times New Roman"/>
          <w:b/>
          <w:bCs/>
          <w:color w:val="00AA00"/>
          <w:sz w:val="28"/>
          <w:szCs w:val="28"/>
        </w:rPr>
        <w:drawing>
          <wp:inline distT="0" distB="0" distL="0" distR="0" wp14:anchorId="7FF720AF" wp14:editId="08CA8CDE">
            <wp:extent cx="5731510" cy="2986405"/>
            <wp:effectExtent l="0" t="0" r="0" b="0"/>
            <wp:docPr id="199494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49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5. Разрешение конфликта бинов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Способ 1. @Primary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@Primary добавлен на SmsService. Spring выбирает его как основной при неоднозначности. Ошибка исчезает.</w:t>
      </w:r>
    </w:p>
    <w:p w:rsidR="005210C1" w:rsidRDefault="005210C1">
      <w:pPr>
        <w:spacing w:after="0" w:line="360" w:lineRule="auto"/>
      </w:pPr>
    </w:p>
    <w:p w:rsidR="005210C1" w:rsidRDefault="007D5EE3">
      <w:pPr>
        <w:spacing w:after="0" w:line="360" w:lineRule="auto"/>
      </w:pPr>
      <w:r w:rsidRPr="007D5EE3">
        <w:rPr>
          <w:rFonts w:ascii="Times New Roman" w:hAnsi="Times New Roman" w:cs="Times New Roman"/>
          <w:b/>
          <w:bCs/>
          <w:color w:val="00AA00"/>
          <w:sz w:val="28"/>
          <w:szCs w:val="28"/>
        </w:rPr>
        <w:drawing>
          <wp:inline distT="0" distB="0" distL="0" distR="0" wp14:anchorId="7099DA9D" wp14:editId="38BC8BEA">
            <wp:extent cx="5731510" cy="2710180"/>
            <wp:effectExtent l="0" t="0" r="0" b="0"/>
            <wp:docPr id="202167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74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Способ 2. @Qualifier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@Qualifier("customEmail") указан в конструкторе NotificationManager. Имя бина EmailService изменено через @Service("customEmail"). Spring внедряет именно этот бин. Если указать несуществующее имя — ошибка NoSuchBeanDefinitionException при старте.</w:t>
      </w:r>
    </w:p>
    <w:p w:rsidR="005210C1" w:rsidRPr="007D5EE3" w:rsidRDefault="005210C1">
      <w:pPr>
        <w:spacing w:after="0" w:line="360" w:lineRule="auto"/>
        <w:rPr>
          <w:lang w:val="en-US"/>
        </w:rPr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Способ 3. Внедрение коллекции (финальная версия)</w:t>
      </w:r>
    </w:p>
    <w:p w:rsidR="005210C1" w:rsidRDefault="005210C1">
      <w:pPr>
        <w:spacing w:after="0" w:line="360" w:lineRule="auto"/>
      </w:pPr>
    </w:p>
    <w:p w:rsidR="005210C1" w:rsidRPr="00B12E55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NotificationManager </w:t>
      </w:r>
      <w:r>
        <w:rPr>
          <w:rFonts w:ascii="Times New Roman" w:hAnsi="Times New Roman" w:cs="Times New Roman"/>
          <w:sz w:val="28"/>
          <w:szCs w:val="28"/>
        </w:rPr>
        <w:t>принимает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List&lt;MessageService&gt; — Spring </w:t>
      </w:r>
      <w:r>
        <w:rPr>
          <w:rFonts w:ascii="Times New Roman" w:hAnsi="Times New Roman" w:cs="Times New Roman"/>
          <w:sz w:val="28"/>
          <w:szCs w:val="28"/>
        </w:rPr>
        <w:t>внедряет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бины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данного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Уведомление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отправляется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Email, SMS, Push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Telegram </w:t>
      </w:r>
      <w:r>
        <w:rPr>
          <w:rFonts w:ascii="Times New Roman" w:hAnsi="Times New Roman" w:cs="Times New Roman"/>
          <w:sz w:val="28"/>
          <w:szCs w:val="28"/>
        </w:rPr>
        <w:t>одновременно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210C1" w:rsidRPr="00B12E55" w:rsidRDefault="005210C1">
      <w:pPr>
        <w:spacing w:after="0" w:line="360" w:lineRule="auto"/>
        <w:rPr>
          <w:lang w:val="en-US"/>
        </w:rPr>
      </w:pPr>
    </w:p>
    <w:p w:rsidR="005210C1" w:rsidRPr="00B12E55" w:rsidRDefault="00043045">
      <w:pPr>
        <w:spacing w:after="0" w:line="360" w:lineRule="auto"/>
        <w:rPr>
          <w:lang w:val="en-US"/>
        </w:rPr>
      </w:pPr>
      <w:r w:rsidRPr="00043045">
        <w:rPr>
          <w:rFonts w:ascii="Times New Roman" w:hAnsi="Times New Roman" w:cs="Times New Roman"/>
          <w:b/>
          <w:bCs/>
          <w:color w:val="00AA00"/>
          <w:sz w:val="28"/>
          <w:szCs w:val="28"/>
          <w:lang w:val="en-US"/>
        </w:rPr>
        <w:drawing>
          <wp:inline distT="0" distB="0" distL="0" distR="0" wp14:anchorId="027332A2" wp14:editId="48B8934F">
            <wp:extent cx="5731510" cy="5231765"/>
            <wp:effectExtent l="0" t="0" r="0" b="635"/>
            <wp:docPr id="56278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89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Дополнительное задание: также внедрена Map&lt;String, MessageService&gt;, где ключ — имя бина. Метод notifyVia(serviceName, ...) отправляет уведомление только через указанный сервис.</w:t>
      </w:r>
    </w:p>
    <w:p w:rsidR="005210C1" w:rsidRDefault="005210C1">
      <w:pPr>
        <w:spacing w:after="0" w:line="360" w:lineRule="auto"/>
      </w:pPr>
    </w:p>
    <w:p w:rsidR="005210C1" w:rsidRDefault="00043045">
      <w:pPr>
        <w:spacing w:after="0" w:line="360" w:lineRule="auto"/>
      </w:pPr>
      <w:r w:rsidRPr="00043045">
        <w:rPr>
          <w:rFonts w:ascii="Times New Roman" w:hAnsi="Times New Roman" w:cs="Times New Roman"/>
          <w:b/>
          <w:bCs/>
          <w:color w:val="00AA00"/>
          <w:sz w:val="28"/>
          <w:szCs w:val="28"/>
        </w:rPr>
        <w:drawing>
          <wp:inline distT="0" distB="0" distL="0" distR="0" wp14:anchorId="731D569A" wp14:editId="07E4D7BB">
            <wp:extent cx="5731510" cy="1273810"/>
            <wp:effectExtent l="0" t="0" r="0" b="0"/>
            <wp:docPr id="117389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95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Самостоятельное задание: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@Primary перенесён на SmsService — он становится основным при одиночном внедрении.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@Service("customEmail") на EmailService, @Qualifier("customEmail") в конструкторе. При несуществующем имени — ошибка при запуске.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TelegramService добавлен — автоматически появляется в List&lt;MessageService&gt; без изменения кода NotificationManager.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@Primary и List&lt;MessageService&gt; сосуществуют: при одиночном внедрении выбирается @Primary-бин; при внедрении List — все бины типа попадают в список, включая @Primary.</w:t>
      </w:r>
    </w:p>
    <w:p w:rsidR="005210C1" w:rsidRPr="00B12E55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B12E55">
        <w:rPr>
          <w:rFonts w:ascii="Times New Roman" w:hAnsi="Times New Roman" w:cs="Times New Roman"/>
          <w:sz w:val="28"/>
          <w:szCs w:val="28"/>
          <w:lang w:val="en-US"/>
        </w:rPr>
        <w:t>5. (</w:t>
      </w:r>
      <w:r>
        <w:rPr>
          <w:rFonts w:ascii="Times New Roman" w:hAnsi="Times New Roman" w:cs="Times New Roman"/>
          <w:sz w:val="28"/>
          <w:szCs w:val="28"/>
        </w:rPr>
        <w:t>Доп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.) Map&lt;String, MessageService&gt; </w:t>
      </w:r>
      <w:r>
        <w:rPr>
          <w:rFonts w:ascii="Times New Roman" w:hAnsi="Times New Roman" w:cs="Times New Roman"/>
          <w:sz w:val="28"/>
          <w:szCs w:val="28"/>
        </w:rPr>
        <w:t>реализован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12E55">
        <w:rPr>
          <w:rFonts w:ascii="Times New Roman" w:hAnsi="Times New Roman" w:cs="Times New Roman"/>
          <w:sz w:val="28"/>
          <w:szCs w:val="28"/>
          <w:lang w:val="en-US"/>
        </w:rPr>
        <w:t xml:space="preserve"> NotificationManager.notifyVia().</w:t>
      </w:r>
    </w:p>
    <w:p w:rsidR="005210C1" w:rsidRPr="00B12E55" w:rsidRDefault="005210C1">
      <w:pPr>
        <w:spacing w:after="0" w:line="360" w:lineRule="auto"/>
        <w:rPr>
          <w:lang w:val="en-US"/>
        </w:rPr>
      </w:pPr>
    </w:p>
    <w:p w:rsidR="005210C1" w:rsidRPr="00B12E55" w:rsidRDefault="00000000">
      <w:pPr>
        <w:spacing w:after="0" w:line="360" w:lineRule="auto"/>
        <w:rPr>
          <w:lang w:val="en-US"/>
        </w:rPr>
      </w:pPr>
      <w:r w:rsidRPr="00B12E55">
        <w:rPr>
          <w:lang w:val="en-US"/>
        </w:rPr>
        <w:br w:type="page"/>
      </w: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В чём разница между @Component, @Service, @Repository и @Controller?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четыре аннотации являются специализациями @Component и делают класс Spring-бином: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@Component — универсальная аннотация для любого компонента.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@Service — семантически обозначает бизнес-логику (слой сервисов). Технически идентична @Component, но улучшает читаемость и может использоваться в AOP-срезах.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@Repository — обозначает слой доступа к данным (DAO). Дополнительно транслирует исключения JPA/JDBC в Spring DataAccessException.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@Controller — обозначает MVC-контроллер, обрабатывает HTTP-запросы. @RestController = @Controller + @ResponseBody.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Как работает @ComponentScan? Что произойдёт, если указать неправильный пакет?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@ComponentScan указывает Spring, в каких пакетах искать классы с аннотациями @Component, @Service, @Repository, @Controller. Spring рекурсивно сканирует указанный пакет и все его подпакеты, создавая бины. Если указан неправильный пакет — классы из нужных пакетов не будут найдены, бины не создадутся, и при попытке их использовать возникнет NoSuchBeanDefinitionException.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Почему в Части 3 не возникло ошибки с двумя бинами, а в Части 4 возникла?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Части 3 бины объявлены явно через @Bean в AppConfig. Метод notificationManager() явно вызывает emailService() — неоднозначности нет, выбор сделан программистом вручную.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Части 4 подключён @ComponentScan, который автоматически создаёт бины для всех @Service-классов, включая EmailService и SmsService. Spring пытается автоматически внедрить MessageService в конструктор NotificationManager, но находит два кандидата и не знает, какой выбрать.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Какие способы разрешения конфликта бинов вы знаете? Какой самый гибкий?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@Primary — помечает один из бинов как основной по умолчанию. Просто, но жёстко.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@Qualifier("имя") — явно указывает имя нужного бина в точке внедрения. Гибче, позволяет использовать разные бины в разных местах.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Внедрение коллекции List&lt;T&gt; или Map&lt;String, T&gt; — самый гибкий способ: все бины нужного типа автоматически включаются в коллекцию, можно обращаться к конкретному по имени ключа (Map).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Самый гибкий — внедрение Map&lt;String, MessageService&gt;, поскольку позволяет динамически выбирать нужный сервис во время выполнения.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Как внедрить все бины определённого типа в коллекцию или карту?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Spring автоматически соберёт все зарегистрированные бины нужного типа при использовании следующих конструкций: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// Список всех бинов типа MessageService</w:t>
      </w:r>
    </w:p>
    <w:p w:rsidR="005210C1" w:rsidRDefault="00000000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@Autowired</w:t>
      </w:r>
    </w:p>
    <w:p w:rsidR="005210C1" w:rsidRPr="00B12E55" w:rsidRDefault="00000000">
      <w:pPr>
        <w:spacing w:after="0" w:line="240" w:lineRule="auto"/>
        <w:ind w:left="720"/>
        <w:rPr>
          <w:rFonts w:ascii="Courier New" w:hAnsi="Courier New" w:cs="Courier New"/>
          <w:lang w:val="en-US"/>
        </w:rPr>
      </w:pPr>
      <w:r w:rsidRPr="00B12E55">
        <w:rPr>
          <w:rFonts w:ascii="Courier New" w:hAnsi="Courier New" w:cs="Courier New"/>
          <w:lang w:val="en-US"/>
        </w:rPr>
        <w:t>public NotificationManager(List&lt;MessageService&gt; services) { ... }</w:t>
      </w:r>
    </w:p>
    <w:p w:rsidR="005210C1" w:rsidRPr="00B12E55" w:rsidRDefault="005210C1">
      <w:pPr>
        <w:spacing w:after="0" w:line="240" w:lineRule="auto"/>
        <w:ind w:left="720"/>
        <w:rPr>
          <w:rFonts w:ascii="Courier New" w:hAnsi="Courier New" w:cs="Courier New"/>
          <w:lang w:val="en-US"/>
        </w:rPr>
      </w:pPr>
    </w:p>
    <w:p w:rsidR="005210C1" w:rsidRDefault="00000000">
      <w:pPr>
        <w:spacing w:after="0"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Карта: ключ — имя бина, значение — сам бин</w:t>
      </w:r>
    </w:p>
    <w:p w:rsidR="005210C1" w:rsidRPr="00B12E55" w:rsidRDefault="00000000">
      <w:pPr>
        <w:spacing w:after="0" w:line="240" w:lineRule="auto"/>
        <w:ind w:left="720"/>
        <w:rPr>
          <w:rFonts w:ascii="Courier New" w:hAnsi="Courier New" w:cs="Courier New"/>
          <w:lang w:val="en-US"/>
        </w:rPr>
      </w:pPr>
      <w:r w:rsidRPr="00B12E55">
        <w:rPr>
          <w:rFonts w:ascii="Courier New" w:hAnsi="Courier New" w:cs="Courier New"/>
          <w:lang w:val="en-US"/>
        </w:rPr>
        <w:t>@Autowired</w:t>
      </w:r>
    </w:p>
    <w:p w:rsidR="005210C1" w:rsidRPr="00B12E55" w:rsidRDefault="00000000">
      <w:pPr>
        <w:spacing w:after="0" w:line="240" w:lineRule="auto"/>
        <w:ind w:left="720"/>
        <w:rPr>
          <w:rFonts w:ascii="Courier New" w:hAnsi="Courier New" w:cs="Courier New"/>
          <w:lang w:val="en-US"/>
        </w:rPr>
      </w:pPr>
      <w:r w:rsidRPr="00B12E55">
        <w:rPr>
          <w:rFonts w:ascii="Courier New" w:hAnsi="Courier New" w:cs="Courier New"/>
          <w:lang w:val="en-US"/>
        </w:rPr>
        <w:t>public NotificationManager(Map&lt;String, MessageService&gt; serviceMap) { ... }</w:t>
      </w:r>
    </w:p>
    <w:p w:rsidR="005210C1" w:rsidRPr="00B12E55" w:rsidRDefault="005210C1">
      <w:pPr>
        <w:spacing w:after="0" w:line="360" w:lineRule="auto"/>
        <w:rPr>
          <w:lang w:val="en-US"/>
        </w:rPr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В чём преимущества внедрения через конструктор перед внедрением через поле?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Неизменяемость (immutability): поле можно объявить final, что гарантирует его установку и исключает случайное изменение.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Явность зависимостей: все зависимости видны в сигнатуре конструктора — легко понять, что требуется классу.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Тестируемость: можно создать объект вручную (new MyClass(mockDep)), не запуская контейнер Spring.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Обнаружение циклических зависимостей: Spring выбрасывает ошибку на старте, а не в рантайме.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Соответствие принципу SOLID (DIP): зависимости передаются извне, а не создаются внутри.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Заключение: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было создано Spring Boot приложение, демонстрирующее три подхода к конфигурации бинов: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Java Config (@Configuration + @Bean) — явное, полностью контролируемое объявление всех зависимостей. Подходит для сложных случаев или сторонних библиотек.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Аннотации (@Service + @ComponentScan) — автоматическое сканирование, минимум кода. Основной подход в реальных проектах.</w:t>
      </w:r>
    </w:p>
    <w:p w:rsidR="005210C1" w:rsidRDefault="00000000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Сочетание обоих подходов — использование @ComponentScan для своих классов и @Bean для внешних.</w:t>
      </w:r>
    </w:p>
    <w:p w:rsidR="005210C1" w:rsidRDefault="005210C1">
      <w:pPr>
        <w:spacing w:after="0" w:line="360" w:lineRule="auto"/>
      </w:pPr>
    </w:p>
    <w:p w:rsidR="005210C1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Изучены механизмы разрешения конфликтов бинов: @Primary (приоритет по умолчанию), @Qualifier (явный выбор), внедрение коллекций (работа со всеми бинами типа). Принципы IoC и DI позволяют создавать слабосвязанный, тестируемый и расширяемый код.</w:t>
      </w:r>
    </w:p>
    <w:p w:rsidR="005210C1" w:rsidRDefault="005210C1">
      <w:pPr>
        <w:spacing w:after="0" w:line="360" w:lineRule="auto"/>
      </w:pPr>
    </w:p>
    <w:sectPr w:rsidR="00521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F25"/>
    <w:multiLevelType w:val="multilevel"/>
    <w:tmpl w:val="95E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5A0E"/>
    <w:multiLevelType w:val="multilevel"/>
    <w:tmpl w:val="28C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7248E"/>
    <w:multiLevelType w:val="multilevel"/>
    <w:tmpl w:val="360A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95DDA"/>
    <w:multiLevelType w:val="multilevel"/>
    <w:tmpl w:val="879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21752"/>
    <w:multiLevelType w:val="multilevel"/>
    <w:tmpl w:val="9300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B3128"/>
    <w:multiLevelType w:val="multilevel"/>
    <w:tmpl w:val="26A6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646DD"/>
    <w:multiLevelType w:val="multilevel"/>
    <w:tmpl w:val="A50E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91503"/>
    <w:multiLevelType w:val="multilevel"/>
    <w:tmpl w:val="897A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6385B"/>
    <w:multiLevelType w:val="multilevel"/>
    <w:tmpl w:val="854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B5EC9"/>
    <w:multiLevelType w:val="multilevel"/>
    <w:tmpl w:val="157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97A09"/>
    <w:multiLevelType w:val="multilevel"/>
    <w:tmpl w:val="D69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613080">
    <w:abstractNumId w:val="8"/>
  </w:num>
  <w:num w:numId="2" w16cid:durableId="888495140">
    <w:abstractNumId w:val="1"/>
  </w:num>
  <w:num w:numId="3" w16cid:durableId="3628025">
    <w:abstractNumId w:val="3"/>
  </w:num>
  <w:num w:numId="4" w16cid:durableId="429396204">
    <w:abstractNumId w:val="0"/>
  </w:num>
  <w:num w:numId="5" w16cid:durableId="1532767482">
    <w:abstractNumId w:val="10"/>
  </w:num>
  <w:num w:numId="6" w16cid:durableId="1217664679">
    <w:abstractNumId w:val="6"/>
  </w:num>
  <w:num w:numId="7" w16cid:durableId="688020870">
    <w:abstractNumId w:val="5"/>
  </w:num>
  <w:num w:numId="8" w16cid:durableId="591546843">
    <w:abstractNumId w:val="9"/>
  </w:num>
  <w:num w:numId="9" w16cid:durableId="462697753">
    <w:abstractNumId w:val="2"/>
  </w:num>
  <w:num w:numId="10" w16cid:durableId="1678343579">
    <w:abstractNumId w:val="4"/>
  </w:num>
  <w:num w:numId="11" w16cid:durableId="19704761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1A"/>
    <w:rsid w:val="00043045"/>
    <w:rsid w:val="00044E43"/>
    <w:rsid w:val="00053C4A"/>
    <w:rsid w:val="00057DD9"/>
    <w:rsid w:val="000862D7"/>
    <w:rsid w:val="0010386B"/>
    <w:rsid w:val="0013063F"/>
    <w:rsid w:val="001E2462"/>
    <w:rsid w:val="002C35C7"/>
    <w:rsid w:val="002C3B99"/>
    <w:rsid w:val="0030382C"/>
    <w:rsid w:val="0030426F"/>
    <w:rsid w:val="00352192"/>
    <w:rsid w:val="003D69C9"/>
    <w:rsid w:val="00417E81"/>
    <w:rsid w:val="00497CC2"/>
    <w:rsid w:val="004A5720"/>
    <w:rsid w:val="004D0BE8"/>
    <w:rsid w:val="005135B5"/>
    <w:rsid w:val="005210C1"/>
    <w:rsid w:val="005275FD"/>
    <w:rsid w:val="005463B8"/>
    <w:rsid w:val="005721A5"/>
    <w:rsid w:val="00575CEB"/>
    <w:rsid w:val="00602F50"/>
    <w:rsid w:val="0060411A"/>
    <w:rsid w:val="00661CC6"/>
    <w:rsid w:val="006831C4"/>
    <w:rsid w:val="006C14A8"/>
    <w:rsid w:val="006F401E"/>
    <w:rsid w:val="0070116E"/>
    <w:rsid w:val="007750A7"/>
    <w:rsid w:val="007D5EE3"/>
    <w:rsid w:val="00801C47"/>
    <w:rsid w:val="00812889"/>
    <w:rsid w:val="00822B28"/>
    <w:rsid w:val="00823498"/>
    <w:rsid w:val="008C095A"/>
    <w:rsid w:val="00952FEF"/>
    <w:rsid w:val="00A541FE"/>
    <w:rsid w:val="00A80BB3"/>
    <w:rsid w:val="00B12E55"/>
    <w:rsid w:val="00B147EE"/>
    <w:rsid w:val="00B24B09"/>
    <w:rsid w:val="00B8125C"/>
    <w:rsid w:val="00BE5194"/>
    <w:rsid w:val="00C40DB7"/>
    <w:rsid w:val="00C54682"/>
    <w:rsid w:val="00C91C2C"/>
    <w:rsid w:val="00CB5910"/>
    <w:rsid w:val="00CB6B93"/>
    <w:rsid w:val="00CD09DA"/>
    <w:rsid w:val="00CE628C"/>
    <w:rsid w:val="00CF4CBE"/>
    <w:rsid w:val="00D23D9E"/>
    <w:rsid w:val="00D7267B"/>
    <w:rsid w:val="00DA11D3"/>
    <w:rsid w:val="00DF6551"/>
    <w:rsid w:val="00E12C40"/>
    <w:rsid w:val="00E432B9"/>
    <w:rsid w:val="00EA4006"/>
    <w:rsid w:val="00EB27FE"/>
    <w:rsid w:val="00EE1D72"/>
    <w:rsid w:val="00F1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DF902D"/>
  <w15:chartTrackingRefBased/>
  <w15:docId w15:val="{82086FC3-8510-0F43-9CB3-0A411DC7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11A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1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1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DA11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11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14</Pages>
  <Words>1530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Яблоков</dc:creator>
  <cp:keywords/>
  <dc:description/>
  <cp:lastModifiedBy>Александр Яблоков</cp:lastModifiedBy>
  <cp:revision>23</cp:revision>
  <dcterms:created xsi:type="dcterms:W3CDTF">2025-10-01T14:44:00Z</dcterms:created>
  <dcterms:modified xsi:type="dcterms:W3CDTF">2026-03-20T14:09:00Z</dcterms:modified>
</cp:coreProperties>
</file>