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njqhpkgryswi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Total Leads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Conversion Count</w:t>
      </w:r>
      <w:r w:rsidDel="00000000" w:rsidR="00000000" w:rsidRPr="00000000">
        <w:rPr>
          <w:rtl w:val="0"/>
        </w:rPr>
        <w:t xml:space="preserve">: This metric directly pulls the number of conversions (leads) tracked in your Google Ads account.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Conversion Value</w:t>
      </w:r>
      <w:r w:rsidDel="00000000" w:rsidR="00000000" w:rsidRPr="00000000">
        <w:rPr>
          <w:rtl w:val="0"/>
        </w:rPr>
        <w:t xml:space="preserve"> (if applicable): If you have set up conversion tracking with values, this will show the total value of leads.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ex1pzi5llsm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Estimates Scheduled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Custom Conversion Action</w:t>
      </w:r>
      <w:r w:rsidDel="00000000" w:rsidR="00000000" w:rsidRPr="00000000">
        <w:rPr>
          <w:rtl w:val="0"/>
        </w:rPr>
        <w:t xml:space="preserve">: Set up a specific conversion action for "Estimates Scheduled" in Google Ads. Then, you can filter or segment the data by this conversion action to track how many estimates were scheduled.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2oa3vwp2o57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Estimates Scheduled %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(Estimates Scheduled / Total Leads) * 100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will give you the percentage of leads that resulted in scheduled estimates.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mxllrr4hdnk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Jobs Won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Custom Conversion Action</w:t>
      </w:r>
      <w:r w:rsidDel="00000000" w:rsidR="00000000" w:rsidRPr="00000000">
        <w:rPr>
          <w:rtl w:val="0"/>
        </w:rPr>
        <w:t xml:space="preserve">: Similar to "Estimates Scheduled," set up a specific conversion action for "Jobs Won" in Google Ads.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Filter by Conversion Action</w:t>
      </w:r>
      <w:r w:rsidDel="00000000" w:rsidR="00000000" w:rsidRPr="00000000">
        <w:rPr>
          <w:rtl w:val="0"/>
        </w:rPr>
        <w:t xml:space="preserve">: Use this to pull in data specifically related to jobs that were won.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tnilw6d1af1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Jobs Won %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(Jobs Won / Estimates Scheduled) * 100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metric calculates the percentage of scheduled estimates that converted into jobs.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fgwliixw3zoz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Total Jobs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Sum of Jobs Won</w:t>
      </w:r>
      <w:r w:rsidDel="00000000" w:rsidR="00000000" w:rsidRPr="00000000">
        <w:rPr>
          <w:rtl w:val="0"/>
        </w:rPr>
        <w:t xml:space="preserve">: This can simply be the total count of jobs won over the selected time period.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vqd294xjikf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Total Profit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Custom Metric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you track revenue or profit in Google Ads, you can use the </w:t>
      </w:r>
      <w:r w:rsidDel="00000000" w:rsidR="00000000" w:rsidRPr="00000000">
        <w:rPr>
          <w:b w:val="1"/>
          <w:rtl w:val="0"/>
        </w:rPr>
        <w:t xml:space="preserve">Conversion Value</w:t>
      </w:r>
      <w:r w:rsidDel="00000000" w:rsidR="00000000" w:rsidRPr="00000000">
        <w:rPr>
          <w:rtl w:val="0"/>
        </w:rPr>
        <w:t xml:space="preserve"> metric.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Alternatively, if profit is calculated outside of Google Ads, you might need to manually input or import this data.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xdwepcnmd8m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Additional Metrics to Include: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Cost per Conversion (Cost/Lead)</w:t>
      </w:r>
      <w:r w:rsidDel="00000000" w:rsidR="00000000" w:rsidRPr="00000000">
        <w:rPr>
          <w:rtl w:val="0"/>
        </w:rPr>
        <w:t xml:space="preserve">: How much you’re spending per lead.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Conversion Rate</w:t>
      </w:r>
      <w:r w:rsidDel="00000000" w:rsidR="00000000" w:rsidRPr="00000000">
        <w:rPr>
          <w:rtl w:val="0"/>
        </w:rPr>
        <w:t xml:space="preserve">: The overall conversion rate of your ads.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CTR (Click-Through Rate)</w:t>
      </w:r>
      <w:r w:rsidDel="00000000" w:rsidR="00000000" w:rsidRPr="00000000">
        <w:rPr>
          <w:rtl w:val="0"/>
        </w:rPr>
        <w:t xml:space="preserve">: The ratio of users who click on your ad to the number of total users who view the ad.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CPC (Cost Per Click)</w:t>
      </w:r>
      <w:r w:rsidDel="00000000" w:rsidR="00000000" w:rsidRPr="00000000">
        <w:rPr>
          <w:rtl w:val="0"/>
        </w:rPr>
        <w:t xml:space="preserve">: How much you’re paying for each click.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Impressions</w:t>
      </w:r>
      <w:r w:rsidDel="00000000" w:rsidR="00000000" w:rsidRPr="00000000">
        <w:rPr>
          <w:rtl w:val="0"/>
        </w:rPr>
        <w:t xml:space="preserve">: The total number of times your ads have been shown.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ROAS (Return on Ad Spend)</w:t>
      </w:r>
      <w:r w:rsidDel="00000000" w:rsidR="00000000" w:rsidRPr="00000000">
        <w:rPr>
          <w:rtl w:val="0"/>
        </w:rPr>
        <w:t xml:space="preserve">: If you're tracking revenue in Google Ads, this is a key metric.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gvz35938v7m9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 Metrics and Dimensions: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Custom Calculated Fields</w:t>
      </w:r>
      <w:r w:rsidDel="00000000" w:rsidR="00000000" w:rsidRPr="00000000">
        <w:rPr>
          <w:rtl w:val="0"/>
        </w:rPr>
        <w:t xml:space="preserve">: For percentages or ratios like Estimates Scheduled %, Jobs Won %, and others, use Looker Studio’s calculated fields.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Segmentation by Campaign/Ad Group</w:t>
      </w:r>
      <w:r w:rsidDel="00000000" w:rsidR="00000000" w:rsidRPr="00000000">
        <w:rPr>
          <w:rtl w:val="0"/>
        </w:rPr>
        <w:t xml:space="preserve">: Segment these metrics by different campaigns, ad groups, or keywords to identify which are driving the best results.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sgf8deaaom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Visualization Tips: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 Series Charts</w:t>
      </w:r>
      <w:r w:rsidDel="00000000" w:rsidR="00000000" w:rsidRPr="00000000">
        <w:rPr>
          <w:rtl w:val="0"/>
        </w:rPr>
        <w:t xml:space="preserve">: For tracking trends over time (e.g., leads, estimates scheduled).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Pie Charts</w:t>
      </w:r>
      <w:r w:rsidDel="00000000" w:rsidR="00000000" w:rsidRPr="00000000">
        <w:rPr>
          <w:rtl w:val="0"/>
        </w:rPr>
        <w:t xml:space="preserve">: For showing the distribution of Jobs Won by different criteria (e.g., by campaign or ad group).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Scorecards</w:t>
      </w:r>
      <w:r w:rsidDel="00000000" w:rsidR="00000000" w:rsidRPr="00000000">
        <w:rPr>
          <w:rtl w:val="0"/>
        </w:rPr>
        <w:t xml:space="preserve">: For displaying high-level KPIs like Total Leads, Total Jobs, and Total Profit.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