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Автоматизация деятельности службы экспресс-доставки.</w:t>
      </w:r>
    </w:p>
    <w:p w:rsidR="00000000" w:rsidDel="00000000" w:rsidP="00000000" w:rsidRDefault="00000000" w:rsidRPr="00000000" w14:paraId="00000003">
      <w:pPr>
        <w:ind w:left="720"/>
        <w:rPr/>
      </w:pPr>
      <w:r w:rsidDel="00000000" w:rsidR="00000000" w:rsidRPr="00000000">
        <w:rPr>
          <w:rtl w:val="0"/>
        </w:rPr>
        <w:t xml:space="preserve">Приложение должно работать на мобильном телефоне на платформе android 6.0 и ios 16.0.0 (Н) и новее.</w:t>
      </w:r>
    </w:p>
    <w:p w:rsidR="00000000" w:rsidDel="00000000" w:rsidP="00000000" w:rsidRDefault="00000000" w:rsidRPr="00000000" w14:paraId="00000004">
      <w:pPr>
        <w:ind w:left="720"/>
        <w:rPr/>
      </w:pPr>
      <w:r w:rsidDel="00000000" w:rsidR="00000000" w:rsidRPr="00000000">
        <w:rPr>
          <w:rtl w:val="0"/>
        </w:rPr>
        <w:t xml:space="preserve">Снизу приложения должны быть вкладки с навигацией по приложению. 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Вкладки: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Главный экран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Корзина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Карта пунктов выдачи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Кабинет пользователя</w:t>
      </w:r>
    </w:p>
    <w:p w:rsidR="00000000" w:rsidDel="00000000" w:rsidP="00000000" w:rsidRDefault="00000000" w:rsidRPr="00000000" w14:paraId="0000000B">
      <w:pPr>
        <w:ind w:left="720"/>
        <w:jc w:val="left"/>
        <w:rPr/>
      </w:pPr>
      <w:r w:rsidDel="00000000" w:rsidR="00000000" w:rsidRPr="00000000">
        <w:rPr>
          <w:rtl w:val="0"/>
        </w:rPr>
        <w:t xml:space="preserve">На главном экране должны быть: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Поиск товаров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Баннер со специальными предложениями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Поле с популярными товарами</w:t>
        <w:tab/>
      </w:r>
    </w:p>
    <w:p w:rsidR="00000000" w:rsidDel="00000000" w:rsidP="00000000" w:rsidRDefault="00000000" w:rsidRPr="00000000" w14:paraId="0000000F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Предложения специально для пользователя</w:t>
      </w:r>
    </w:p>
    <w:p w:rsidR="00000000" w:rsidDel="00000000" w:rsidP="00000000" w:rsidRDefault="00000000" w:rsidRPr="00000000" w14:paraId="00000010">
      <w:pPr>
        <w:ind w:left="720"/>
        <w:jc w:val="left"/>
        <w:rPr/>
      </w:pPr>
      <w:r w:rsidDel="00000000" w:rsidR="00000000" w:rsidRPr="00000000">
        <w:rPr>
          <w:rtl w:val="0"/>
        </w:rPr>
        <w:t xml:space="preserve">В каталоге должны быть: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Поиск категорий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Список категорий (при нажатии на пункт должны высвечиваться подкатегории)</w:t>
      </w:r>
    </w:p>
    <w:p w:rsidR="00000000" w:rsidDel="00000000" w:rsidP="00000000" w:rsidRDefault="00000000" w:rsidRPr="00000000" w14:paraId="00000013">
      <w:pPr>
        <w:ind w:left="720"/>
        <w:rPr/>
      </w:pPr>
      <w:r w:rsidDel="00000000" w:rsidR="00000000" w:rsidRPr="00000000">
        <w:rPr>
          <w:rtl w:val="0"/>
        </w:rPr>
        <w:t xml:space="preserve">В корзине должны быть: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Товары помещенные пользователем в корзину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для оформления заказа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Цена помещенных в корзину предметов</w:t>
      </w:r>
    </w:p>
    <w:p w:rsidR="00000000" w:rsidDel="00000000" w:rsidP="00000000" w:rsidRDefault="00000000" w:rsidRPr="00000000" w14:paraId="00000017">
      <w:pPr>
        <w:ind w:left="720"/>
        <w:rPr/>
      </w:pPr>
      <w:r w:rsidDel="00000000" w:rsidR="00000000" w:rsidRPr="00000000">
        <w:rPr>
          <w:rtl w:val="0"/>
        </w:rPr>
        <w:t xml:space="preserve">Во вкладке “карта” должна быть карта с пунктами выдачи</w:t>
      </w:r>
    </w:p>
    <w:p w:rsidR="00000000" w:rsidDel="00000000" w:rsidP="00000000" w:rsidRDefault="00000000" w:rsidRPr="00000000" w14:paraId="00000018">
      <w:pPr>
        <w:ind w:left="720"/>
        <w:rPr/>
      </w:pPr>
      <w:r w:rsidDel="00000000" w:rsidR="00000000" w:rsidRPr="00000000">
        <w:rPr>
          <w:rtl w:val="0"/>
        </w:rPr>
        <w:t xml:space="preserve">В личном кабинете должны быть: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Аватар пользователя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 клиента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Электронная почта клиента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Адрес доставки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Банковская карта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покупок</w:t>
        <w:br w:type="textWrapping"/>
      </w:r>
    </w:p>
    <w:p w:rsidR="00000000" w:rsidDel="00000000" w:rsidP="00000000" w:rsidRDefault="00000000" w:rsidRPr="00000000" w14:paraId="00000020">
      <w:pPr>
        <w:ind w:left="720"/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Я, как &lt;Роль&gt; хочу &lt;действие&gt;, чтобы &lt;ценность&gt;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/>
        <w:rPr/>
      </w:pPr>
      <w:r w:rsidDel="00000000" w:rsidR="00000000" w:rsidRPr="00000000">
        <w:rPr>
          <w:rtl w:val="0"/>
        </w:rPr>
        <w:t xml:space="preserve">Я, как Пользователь хочу найти товар, чтобы заказать его</w:t>
      </w:r>
    </w:p>
    <w:p w:rsidR="00000000" w:rsidDel="00000000" w:rsidP="00000000" w:rsidRDefault="00000000" w:rsidRPr="00000000" w14:paraId="00000024">
      <w:pPr>
        <w:ind w:left="720"/>
        <w:rPr/>
      </w:pPr>
      <w:r w:rsidDel="00000000" w:rsidR="00000000" w:rsidRPr="00000000">
        <w:rPr>
          <w:rtl w:val="0"/>
        </w:rPr>
        <w:t xml:space="preserve">Я, как Пользователь хочу посмотреть ближайшие пункты выдачи, чтобы забрать заказ</w:t>
      </w:r>
    </w:p>
    <w:p w:rsidR="00000000" w:rsidDel="00000000" w:rsidP="00000000" w:rsidRDefault="00000000" w:rsidRPr="00000000" w14:paraId="00000025">
      <w:pPr>
        <w:ind w:left="720"/>
        <w:rPr/>
      </w:pPr>
      <w:r w:rsidDel="00000000" w:rsidR="00000000" w:rsidRPr="00000000">
        <w:rPr>
          <w:rtl w:val="0"/>
        </w:rPr>
        <w:t xml:space="preserve">Я, как Пользователь хочу зайти в категорию “Электроника”, чтобы посмотреть, что там есть</w:t>
        <w:br w:type="textWrapping"/>
        <w:t xml:space="preserve">Я, как Пользователь хочу зайти в Специальные предложение, чтобы посмотреть товары по скидке</w:t>
        <w:br w:type="textWrapping"/>
        <w:t xml:space="preserve">Я, как Пользователь хочу зайти в корзину, чтобы оплатить выбранные мной товары</w:t>
      </w:r>
    </w:p>
    <w:p w:rsidR="00000000" w:rsidDel="00000000" w:rsidP="00000000" w:rsidRDefault="00000000" w:rsidRPr="00000000" w14:paraId="00000026">
      <w:pPr>
        <w:ind w:left="720"/>
        <w:rPr/>
      </w:pPr>
      <w:r w:rsidDel="00000000" w:rsidR="00000000" w:rsidRPr="00000000">
        <w:rPr>
          <w:rtl w:val="0"/>
        </w:rPr>
        <w:t xml:space="preserve">Manager story</w:t>
      </w:r>
    </w:p>
    <w:p w:rsidR="00000000" w:rsidDel="00000000" w:rsidP="00000000" w:rsidRDefault="00000000" w:rsidRPr="00000000" w14:paraId="00000027">
      <w:pPr>
        <w:ind w:left="720"/>
        <w:rPr/>
      </w:pPr>
      <w:r w:rsidDel="00000000" w:rsidR="00000000" w:rsidRPr="00000000">
        <w:rPr>
          <w:rtl w:val="0"/>
        </w:rPr>
        <w:t xml:space="preserve">Я, как Менеджер хочу загрузить в приложение новый товар, чтобы заработать много денег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Я, как Менеджер хочу удалить старый товар, потому что его уже не производят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Я, как Менеджер хочу купить рекламу у приложения, чтобы мои товары были на главной странице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Я, как Менеджер хочу продвинуть более дорогой товар, чтобы его чаще покупали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Внизу приложения должна быть отдельная рамка с вкладками по навигации в приложении. 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Вкладки: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Главный экран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Корзина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Карта пунктов выдачи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Кабинет пользователя</w:t>
      </w:r>
    </w:p>
    <w:p w:rsidR="00000000" w:rsidDel="00000000" w:rsidP="00000000" w:rsidRDefault="00000000" w:rsidRPr="00000000" w14:paraId="0000003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главном экране должны быть: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Поиск товаров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Баннер со специальными предложениями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Поле с популярными товарами</w:t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400" w:lineRule="auto"/>
        <w:ind w:firstLine="0"/>
        <w:rPr>
          <w:rFonts w:ascii="Montserrat" w:cs="Montserrat" w:eastAsia="Montserrat" w:hAnsi="Montserrat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1920"/>
        <w:gridCol w:w="7110"/>
        <w:tblGridChange w:id="0">
          <w:tblGrid>
            <w:gridCol w:w="1920"/>
            <w:gridCol w:w="71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Название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Заказ товара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Описание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может зайти в приложение и заказать товар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Акторы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Предусловия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открыл приложение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Основной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Открыть приложение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во вкладку каталог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 нужную категорию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Найти нужный товар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Поместить нужный товар в корзину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 корзину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Оформить заказ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Альтернативный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1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 пункте 4 Клиент не находит в категории нужный товар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В поиске найти нужный товар по полному названию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1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 продолжает заказ товара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Постусловия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 успешно заказал товар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Расширенные атрибуты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Если товара нет в приложении, сообщить об отсутствии данного товара и предложить вернуться на главную страницу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Если товара нет в наличии, предложить пользователю прислать уведомление, когда товар появится в наличии</w:t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Диаграмма Use Case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17"/>
                <w:szCs w:val="17"/>
              </w:rPr>
              <w:drawing>
                <wp:inline distB="114300" distT="114300" distL="114300" distR="114300">
                  <wp:extent cx="3486150" cy="28670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Рекомендации по реализации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Реализовать удобный и интуитивно понятный интерфейс для поиска товаров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Сделать возможность сортировки товаров (Популярные, по убыванию цены, по возрастанию цены, по рейтингу, по дате добавления, по количеству заказов</w:t>
            </w:r>
          </w:p>
        </w:tc>
      </w:tr>
    </w:tbl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2</w:t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1920"/>
        <w:gridCol w:w="7110"/>
        <w:tblGridChange w:id="0">
          <w:tblGrid>
            <w:gridCol w:w="1920"/>
            <w:gridCol w:w="71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Название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Поиск ближайшего пункта выдачи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Описание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может зайти в приложение и посмотреть, где находится ближайший пункт выдачи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Акторы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Предусловия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открыл приложение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Основной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0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Открыть приложение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во вкладку “Карта”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Посмотреть, где находится ближайший пункт выдачи </w:t>
            </w:r>
          </w:p>
          <w:p w:rsidR="00000000" w:rsidDel="00000000" w:rsidP="00000000" w:rsidRDefault="00000000" w:rsidRPr="00000000" w14:paraId="00000098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Альтернативный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Постусловия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 узнал где находится ближайший пункт выдачи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Расширенные атрибуты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60" w:before="360" w:lineRule="auto"/>
              <w:ind w:left="72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Диаграмма Use Case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17"/>
                <w:szCs w:val="17"/>
              </w:rPr>
              <w:drawing>
                <wp:inline distB="114300" distT="114300" distL="114300" distR="114300">
                  <wp:extent cx="3486150" cy="28670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Рекомендации по реализации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6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Реализовать удобный и интуитивно понятный интерфейс для карты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Сделать максимально выделяющиеся маркеры пунктов выдачи для карты</w:t>
            </w:r>
          </w:p>
        </w:tc>
      </w:tr>
    </w:tbl>
    <w:p w:rsidR="00000000" w:rsidDel="00000000" w:rsidP="00000000" w:rsidRDefault="00000000" w:rsidRPr="00000000" w14:paraId="000000A4">
      <w:pPr>
        <w:spacing w:after="360" w:before="36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3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1920"/>
        <w:gridCol w:w="7110"/>
        <w:tblGridChange w:id="0">
          <w:tblGrid>
            <w:gridCol w:w="1920"/>
            <w:gridCol w:w="71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Название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Оформление заказа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Описание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может зайти в приложение и зайти в корзину для оформления заказа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Акторы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Предусловия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открыл приложение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Основной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9"/>
              </w:numPr>
              <w:spacing w:after="0" w:afterAutospacing="0" w:before="36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Открыть приложение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 корзину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9"/>
              </w:numPr>
              <w:spacing w:after="360" w:before="0" w:beforeAutospacing="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Оформить заказ</w:t>
            </w:r>
          </w:p>
          <w:p w:rsidR="00000000" w:rsidDel="00000000" w:rsidP="00000000" w:rsidRDefault="00000000" w:rsidRPr="00000000" w14:paraId="000000B2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Альтернативный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 пункте 3 в корзине отсутствуют товары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Найти нужные товары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Поместить нужные товары в корзину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 корзину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Оформить заказ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Постусловия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 оформил заказ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Расширенные атрибуты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2"/>
              </w:numPr>
              <w:spacing w:after="0" w:afterAutospacing="0" w:before="36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Если в корзине отсутствуют товары, предложить перейти на главный экран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 может выбрать, какие товары из корзины заказать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2"/>
              </w:numPr>
              <w:spacing w:after="360" w:before="0" w:beforeAutospacing="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Система принимает оплату за товар</w:t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Диаграмма Use Case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17"/>
                <w:szCs w:val="17"/>
              </w:rPr>
              <w:drawing>
                <wp:inline distB="114300" distT="114300" distL="114300" distR="114300">
                  <wp:extent cx="3486150" cy="28670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Рекомендации по реализации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Реализовать удобный и интуитивно понятный интерфейс для оформления заказа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Предложить перейти к карте, чтобы посмотреть ближайший пункт выдачи</w:t>
            </w:r>
          </w:p>
        </w:tc>
      </w:tr>
    </w:tbl>
    <w:p w:rsidR="00000000" w:rsidDel="00000000" w:rsidP="00000000" w:rsidRDefault="00000000" w:rsidRPr="00000000" w14:paraId="000000C4">
      <w:pPr>
        <w:spacing w:after="360" w:befor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60" w:befor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Список членов команды по ролям: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(Генштаб) (1 человека) </w:t>
      </w:r>
      <w:r w:rsidDel="00000000" w:rsidR="00000000" w:rsidRPr="00000000">
        <w:rPr>
          <w:rtl w:val="0"/>
        </w:rPr>
        <w:t xml:space="preserve">170 833р / месяц (1 016р / ч) - обеспечивает выполнение компанией ее основных целей и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Бэк (Артиллерия) (2 человека: 1 мидл, 1 синьор)  синьор - 425 000р / месяц мидл - 200 000р / месяц(2529р / ч или 1190р / ч) - На 10 задач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Фронт (СВО) (3 человека: 2 мидл, 1 синьор)  синьор - 276 800р / месяц мидл - 181 666р / месяц</w:t>
      </w:r>
      <w:r w:rsidDel="00000000" w:rsidR="00000000" w:rsidRPr="00000000">
        <w:rPr>
          <w:rtl w:val="0"/>
        </w:rPr>
        <w:t xml:space="preserve"> (1647р / ч или 1081р / ч) - На 13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Дизайнер (Шарит в камуфляже) (1 человек) 70 000р</w:t>
      </w:r>
      <w:r w:rsidDel="00000000" w:rsidR="00000000" w:rsidRPr="00000000">
        <w:rPr>
          <w:rtl w:val="0"/>
        </w:rPr>
        <w:t xml:space="preserve"> / месяц (416р / ч) - Для создания макета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Тестировщик (Случайно подорвался на мине при полевых испытаниях) (1 человек) </w:t>
      </w:r>
      <w:r w:rsidDel="00000000" w:rsidR="00000000" w:rsidRPr="00000000">
        <w:rPr>
          <w:rtl w:val="0"/>
        </w:rPr>
        <w:t xml:space="preserve">50 000р / месяц (297р / ч) - тестирует работу приложения и выявляет баги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Маркетолог (Китай) (1 человек)</w:t>
      </w:r>
      <w:r w:rsidDel="00000000" w:rsidR="00000000" w:rsidRPr="00000000">
        <w:rPr>
          <w:rtl w:val="0"/>
        </w:rPr>
        <w:t xml:space="preserve"> 73 014р / месяц (434р / ч) - отвечает за рекламу итогового продукта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Аналитик (Диванные эксперты топ) (1 человека) 119 643р / месяц (712р / ч) - анализирует рынок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Специалист по связи с общественностью (Военкомат) (1 человек) 45 000р / месяц (267р / ч) - Оказывает помощь пользователям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Backend: (170 h)/2 dev (6 задач: 35 часов), (2 задачи: 40 часов), (1 задача: 20 часов), (1 задача 30 часов).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Frontend:(12 h)/3 dev (3 задачи: 1 час), (4 задачи: 4 часа), (4 задачи: 2 часа), (1 задача: 3 часа), (1 задача: 5 часов).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Designer:(240 h)/1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9 589р - стоимость проекта за час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разработка проекта - 7,3 недель / 51 день / 408 часов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3 912 312р - итоговая стоимость проекта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Баги: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Критический glitch: После входа на вкладку “Корзина” приложение вылетает.</w:t>
      </w:r>
    </w:p>
    <w:p w:rsidR="00000000" w:rsidDel="00000000" w:rsidP="00000000" w:rsidRDefault="00000000" w:rsidRPr="00000000" w14:paraId="000000E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Высокоприоритетный glitch: Скидка на доставку по купону не работает. Но товар всё ещё можно заказать.</w:t>
      </w:r>
    </w:p>
    <w:p w:rsidR="00000000" w:rsidDel="00000000" w:rsidP="00000000" w:rsidRDefault="00000000" w:rsidRPr="00000000" w14:paraId="000000E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Низкоприоритетный glitch: Кнопка оформления заказа наполовину пропала.</w:t>
      </w:r>
    </w:p>
    <w:p w:rsidR="00000000" w:rsidDel="00000000" w:rsidP="00000000" w:rsidRDefault="00000000" w:rsidRPr="00000000" w14:paraId="000000E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85.0" w:type="dxa"/>
        <w:jc w:val="left"/>
        <w:tblInd w:w="-11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1245"/>
        <w:gridCol w:w="1905"/>
        <w:gridCol w:w="1170"/>
        <w:gridCol w:w="885"/>
        <w:gridCol w:w="930"/>
        <w:gridCol w:w="630"/>
        <w:gridCol w:w="525"/>
        <w:gridCol w:w="915"/>
        <w:gridCol w:w="675"/>
        <w:gridCol w:w="1920"/>
        <w:tblGridChange w:id="0">
          <w:tblGrid>
            <w:gridCol w:w="585"/>
            <w:gridCol w:w="1245"/>
            <w:gridCol w:w="1905"/>
            <w:gridCol w:w="1170"/>
            <w:gridCol w:w="885"/>
            <w:gridCol w:w="930"/>
            <w:gridCol w:w="630"/>
            <w:gridCol w:w="525"/>
            <w:gridCol w:w="915"/>
            <w:gridCol w:w="675"/>
            <w:gridCol w:w="1920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Подробное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 по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Срочность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Симптом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Возможность обойти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Приложения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Вылет приложения на вкладке “Корзина”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После входа на вкладку “Корзина” приложение неожиданно закрывается.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Войти в приложение.</w:t>
            </w:r>
          </w:p>
          <w:p w:rsidR="00000000" w:rsidDel="00000000" w:rsidP="00000000" w:rsidRDefault="00000000" w:rsidRPr="00000000" w14:paraId="000000FD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Перейти на вкладку “Корзина”.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Всегда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Критическая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Наивысшая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Крах системы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Необходимо срочное исправление.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Купон на скидку на доставку не работает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 вводе купона на скидку доставка не применяется, но товар можно заказать.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Выбрать товар.</w:t>
            </w:r>
          </w:p>
          <w:p w:rsidR="00000000" w:rsidDel="00000000" w:rsidP="00000000" w:rsidRDefault="00000000" w:rsidRPr="00000000" w14:paraId="00000109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Ввести купон.</w:t>
            </w:r>
          </w:p>
          <w:p w:rsidR="00000000" w:rsidDel="00000000" w:rsidP="00000000" w:rsidRDefault="00000000" w:rsidRPr="00000000" w14:paraId="0000010A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Перейти к оформлению заказа.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Всегда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Обычная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Нереализованная функциональность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Требуется анализ механизма скидок.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оформления заказа частично пропала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оформления заказа отображается наполовину, что затрудняет завершение покупки.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Перейти на вкладку “Корзина”.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Иногда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Косметический дефект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Можно исправить в следующем обновлении.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20" w:before="220" w:line="411.42960000000005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D">
      <w:pPr>
        <w:spacing w:after="240" w:lineRule="auto"/>
        <w:ind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firstLine="0"/>
        <w:jc w:val="both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Тест-кейс 1: Позитивный тест-кейс </w:t>
      </w:r>
    </w:p>
    <w:p w:rsidR="00000000" w:rsidDel="00000000" w:rsidP="00000000" w:rsidRDefault="00000000" w:rsidRPr="00000000" w14:paraId="0000011F">
      <w:pPr>
        <w:spacing w:after="240" w:before="240" w:lineRule="auto"/>
        <w:ind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460.0" w:type="dxa"/>
        <w:jc w:val="left"/>
        <w:tblInd w:w="-12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0"/>
        <w:gridCol w:w="945"/>
        <w:gridCol w:w="1425"/>
        <w:gridCol w:w="810"/>
        <w:gridCol w:w="5085"/>
        <w:gridCol w:w="2415"/>
        <w:tblGridChange w:id="0">
          <w:tblGrid>
            <w:gridCol w:w="780"/>
            <w:gridCol w:w="945"/>
            <w:gridCol w:w="1425"/>
            <w:gridCol w:w="810"/>
            <w:gridCol w:w="5085"/>
            <w:gridCol w:w="2415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TC001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Реализован поиск для нахождения товаров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Поиск товаров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Поиск товаров по имени.</w:t>
            </w:r>
          </w:p>
          <w:p w:rsidR="00000000" w:rsidDel="00000000" w:rsidP="00000000" w:rsidRDefault="00000000" w:rsidRPr="00000000" w14:paraId="00000125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Пользователь находится на главном экране приложения.</w:t>
            </w:r>
          </w:p>
          <w:p w:rsidR="00000000" w:rsidDel="00000000" w:rsidP="00000000" w:rsidRDefault="00000000" w:rsidRPr="00000000" w14:paraId="00000126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1. Ввести название товара в поле поиска. </w:t>
            </w:r>
          </w:p>
          <w:p w:rsidR="00000000" w:rsidDel="00000000" w:rsidP="00000000" w:rsidRDefault="00000000" w:rsidRPr="00000000" w14:paraId="00000127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2. Нажать кнопку "Поиск". </w:t>
            </w:r>
          </w:p>
          <w:p w:rsidR="00000000" w:rsidDel="00000000" w:rsidP="00000000" w:rsidRDefault="00000000" w:rsidRPr="00000000" w14:paraId="00000128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3. Просмотреть результаты поиска. </w:t>
            </w:r>
          </w:p>
          <w:p w:rsidR="00000000" w:rsidDel="00000000" w:rsidP="00000000" w:rsidRDefault="00000000" w:rsidRPr="00000000" w14:paraId="00000129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4. Убедиться, что искомый товар отображается в результатах.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20" w:before="220" w:line="411.42960000000005" w:lineRule="auto"/>
              <w:ind w:firstLine="0"/>
              <w:jc w:val="both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Искомый товар отображается в списке результатов поиска.</w:t>
            </w:r>
          </w:p>
        </w:tc>
      </w:tr>
    </w:tbl>
    <w:p w:rsidR="00000000" w:rsidDel="00000000" w:rsidP="00000000" w:rsidRDefault="00000000" w:rsidRPr="00000000" w14:paraId="0000012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firstLine="0"/>
        <w:rPr>
          <w:sz w:val="34"/>
          <w:szCs w:val="34"/>
        </w:rPr>
      </w:pPr>
      <w:bookmarkStart w:colFirst="0" w:colLast="0" w:name="_md2ys9ejr2o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firstLine="0"/>
        <w:rPr>
          <w:sz w:val="34"/>
          <w:szCs w:val="34"/>
        </w:rPr>
      </w:pPr>
      <w:bookmarkStart w:colFirst="0" w:colLast="0" w:name="_c7xftif2zny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firstLine="0"/>
        <w:rPr>
          <w:sz w:val="34"/>
          <w:szCs w:val="34"/>
        </w:rPr>
      </w:pPr>
      <w:bookmarkStart w:colFirst="0" w:colLast="0" w:name="_7w2aizt2618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firstLine="0"/>
        <w:rPr>
          <w:sz w:val="34"/>
          <w:szCs w:val="34"/>
        </w:rPr>
      </w:pPr>
      <w:bookmarkStart w:colFirst="0" w:colLast="0" w:name="_utvio1w719f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firstLine="0"/>
        <w:rPr>
          <w:sz w:val="34"/>
          <w:szCs w:val="34"/>
        </w:rPr>
      </w:pPr>
      <w:bookmarkStart w:colFirst="0" w:colLast="0" w:name="_mgf79xdzbq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firstLine="0"/>
        <w:rPr>
          <w:sz w:val="34"/>
          <w:szCs w:val="34"/>
        </w:rPr>
      </w:pPr>
      <w:bookmarkStart w:colFirst="0" w:colLast="0" w:name="_fqrz9jv27gwe" w:id="5"/>
      <w:bookmarkEnd w:id="5"/>
      <w:r w:rsidDel="00000000" w:rsidR="00000000" w:rsidRPr="00000000">
        <w:rPr>
          <w:sz w:val="34"/>
          <w:szCs w:val="34"/>
          <w:rtl w:val="0"/>
        </w:rPr>
        <w:t xml:space="preserve">Тест-кейс 2: Негативный тест-кейс </w:t>
      </w:r>
    </w:p>
    <w:p w:rsidR="00000000" w:rsidDel="00000000" w:rsidP="00000000" w:rsidRDefault="00000000" w:rsidRPr="00000000" w14:paraId="0000013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535.0" w:type="dxa"/>
        <w:jc w:val="left"/>
        <w:tblInd w:w="-1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1155"/>
        <w:gridCol w:w="1230"/>
        <w:gridCol w:w="705"/>
        <w:gridCol w:w="5025"/>
        <w:gridCol w:w="2655"/>
        <w:tblGridChange w:id="0">
          <w:tblGrid>
            <w:gridCol w:w="765"/>
            <w:gridCol w:w="1155"/>
            <w:gridCol w:w="1230"/>
            <w:gridCol w:w="705"/>
            <w:gridCol w:w="5025"/>
            <w:gridCol w:w="2655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TC002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Корзина для выбранных пользователем товаров реализована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Оформление заказа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Оформление заказа без товаров в корзине.</w:t>
            </w:r>
          </w:p>
          <w:p w:rsidR="00000000" w:rsidDel="00000000" w:rsidP="00000000" w:rsidRDefault="00000000" w:rsidRPr="00000000" w14:paraId="00000137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Пользователь находится на вкладке "Корзина", в корзине нет товаров.</w:t>
            </w:r>
          </w:p>
          <w:p w:rsidR="00000000" w:rsidDel="00000000" w:rsidP="00000000" w:rsidRDefault="00000000" w:rsidRPr="00000000" w14:paraId="00000138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1. Перейти на вкладку "Корзина".</w:t>
            </w:r>
          </w:p>
          <w:p w:rsidR="00000000" w:rsidDel="00000000" w:rsidP="00000000" w:rsidRDefault="00000000" w:rsidRPr="00000000" w14:paraId="00000139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2. Убедиться, что корзина пуста. </w:t>
            </w:r>
          </w:p>
          <w:p w:rsidR="00000000" w:rsidDel="00000000" w:rsidP="00000000" w:rsidRDefault="00000000" w:rsidRPr="00000000" w14:paraId="0000013A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3. Нажать кнопку "Оформить заказ". </w:t>
            </w:r>
          </w:p>
          <w:p w:rsidR="00000000" w:rsidDel="00000000" w:rsidP="00000000" w:rsidRDefault="00000000" w:rsidRPr="00000000" w14:paraId="0000013B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4. Убедиться, что отображается сообщение об ошибке.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Отображается сообщение "Ваша корзина пуста. Добавьте товары для оформления заказа."</w:t>
            </w:r>
          </w:p>
        </w:tc>
      </w:tr>
    </w:tbl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firstLine="0"/>
        <w:rPr>
          <w:sz w:val="28"/>
          <w:szCs w:val="28"/>
        </w:rPr>
      </w:pPr>
      <w:bookmarkStart w:colFirst="0" w:colLast="0" w:name="_1ctf1ccdoqo8" w:id="6"/>
      <w:bookmarkEnd w:id="6"/>
      <w:r w:rsidDel="00000000" w:rsidR="00000000" w:rsidRPr="00000000">
        <w:rPr>
          <w:sz w:val="34"/>
          <w:szCs w:val="34"/>
          <w:rtl w:val="0"/>
        </w:rPr>
        <w:t xml:space="preserve">Тест-кейс 3: Деструктивный тест-кейс </w:t>
      </w:r>
      <w:r w:rsidDel="00000000" w:rsidR="00000000" w:rsidRPr="00000000">
        <w:rPr>
          <w:rtl w:val="0"/>
        </w:rPr>
      </w:r>
    </w:p>
    <w:tbl>
      <w:tblPr>
        <w:tblStyle w:val="Table7"/>
        <w:tblW w:w="11700.0" w:type="dxa"/>
        <w:jc w:val="left"/>
        <w:tblInd w:w="-13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95"/>
        <w:gridCol w:w="915"/>
        <w:gridCol w:w="1590"/>
        <w:gridCol w:w="1020"/>
        <w:gridCol w:w="5070"/>
        <w:gridCol w:w="2310"/>
        <w:tblGridChange w:id="0">
          <w:tblGrid>
            <w:gridCol w:w="795"/>
            <w:gridCol w:w="915"/>
            <w:gridCol w:w="1590"/>
            <w:gridCol w:w="1020"/>
            <w:gridCol w:w="5070"/>
            <w:gridCol w:w="2310"/>
          </w:tblGrid>
        </w:tblGridChange>
      </w:tblGrid>
      <w:tr>
        <w:trPr>
          <w:cantSplit w:val="0"/>
          <w:trHeight w:val="5945.1390985351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TC003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Добавлен баннер с изменяющимися предложениями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Баннеры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Проверка поведения приложения при отсутствии интернет-соединения.</w:t>
            </w:r>
          </w:p>
          <w:p w:rsidR="00000000" w:rsidDel="00000000" w:rsidP="00000000" w:rsidRDefault="00000000" w:rsidRPr="00000000" w14:paraId="00000144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Пользователь находится на главном экране приложения; интернет-соединение отключено.</w:t>
            </w:r>
          </w:p>
          <w:p w:rsidR="00000000" w:rsidDel="00000000" w:rsidP="00000000" w:rsidRDefault="00000000" w:rsidRPr="00000000" w14:paraId="00000145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1. Открыть приложение. </w:t>
            </w:r>
          </w:p>
          <w:p w:rsidR="00000000" w:rsidDel="00000000" w:rsidP="00000000" w:rsidRDefault="00000000" w:rsidRPr="00000000" w14:paraId="00000146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2. Перейти на вкладку "Главный экран". </w:t>
            </w:r>
          </w:p>
          <w:p w:rsidR="00000000" w:rsidDel="00000000" w:rsidP="00000000" w:rsidRDefault="00000000" w:rsidRPr="00000000" w14:paraId="00000147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3. Попробовать обновить баннер со специальными предложениями. </w:t>
            </w:r>
          </w:p>
          <w:p w:rsidR="00000000" w:rsidDel="00000000" w:rsidP="00000000" w:rsidRDefault="00000000" w:rsidRPr="00000000" w14:paraId="00000148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4. Убедиться, что приложение корректно обрабатывает отсутствие соединения и отображает сообщение об ошибке.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20" w:before="220" w:line="411.42960000000005" w:lineRule="auto"/>
              <w:ind w:firstLine="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Отображается сообщение о том, что нет интернет-соединения, и баннер не обновляется.</w:t>
            </w:r>
          </w:p>
        </w:tc>
      </w:tr>
    </w:tbl>
    <w:p w:rsidR="00000000" w:rsidDel="00000000" w:rsidP="00000000" w:rsidRDefault="00000000" w:rsidRPr="00000000" w14:paraId="000001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