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5BC7" w14:textId="77777777" w:rsidR="0046110D" w:rsidRPr="0046110D" w:rsidRDefault="0046110D" w:rsidP="0046110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0D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Тест-кейс 1: Позитивный тест-кейс </w:t>
      </w:r>
    </w:p>
    <w:p w14:paraId="2913A794" w14:textId="77777777" w:rsidR="0046110D" w:rsidRPr="0046110D" w:rsidRDefault="0046110D" w:rsidP="00461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996"/>
        <w:gridCol w:w="1873"/>
        <w:gridCol w:w="1057"/>
        <w:gridCol w:w="2351"/>
        <w:gridCol w:w="2304"/>
      </w:tblGrid>
      <w:tr w:rsidR="0046110D" w:rsidRPr="0046110D" w14:paraId="5A407B18" w14:textId="77777777" w:rsidTr="0046110D">
        <w:trPr>
          <w:trHeight w:val="16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09AC6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TC001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E9F1C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Высокий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FAAE59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Реализован поиск для нахождения товаров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F3026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Поиск товаров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70BE4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Поиск товаров по имени.</w:t>
            </w:r>
          </w:p>
          <w:p w14:paraId="0EC022B1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Пользователь находится на главном экране приложения.</w:t>
            </w:r>
          </w:p>
          <w:p w14:paraId="7BFF9340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1. Ввести название товара в поле поиска. </w:t>
            </w:r>
          </w:p>
          <w:p w14:paraId="16C0EBDF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2. Нажать кнопку "Поиск". </w:t>
            </w:r>
          </w:p>
          <w:p w14:paraId="022599F7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3. Просмотреть результаты поиска. </w:t>
            </w:r>
          </w:p>
          <w:p w14:paraId="779044EF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4. Убедиться, что искомый товар отображается в результатах.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18B78" w14:textId="77777777" w:rsidR="0046110D" w:rsidRPr="0046110D" w:rsidRDefault="0046110D" w:rsidP="0046110D">
            <w:pPr>
              <w:spacing w:before="220" w:after="22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Искомый товар отображается в списке результатов поиска.</w:t>
            </w:r>
          </w:p>
        </w:tc>
      </w:tr>
    </w:tbl>
    <w:p w14:paraId="76BF3556" w14:textId="77777777" w:rsidR="0046110D" w:rsidRPr="0046110D" w:rsidRDefault="0046110D" w:rsidP="00461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11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34B959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0BA5F232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2ACF908F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53AB1D82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206E1A7B" w14:textId="77E97E9C" w:rsidR="0046110D" w:rsidRPr="0046110D" w:rsidRDefault="0046110D" w:rsidP="004611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110D">
        <w:rPr>
          <w:rFonts w:ascii="Arial" w:eastAsia="Times New Roman" w:hAnsi="Arial" w:cs="Arial"/>
          <w:color w:val="000000"/>
          <w:sz w:val="34"/>
          <w:szCs w:val="34"/>
          <w:lang w:eastAsia="ru-RU"/>
        </w:rPr>
        <w:lastRenderedPageBreak/>
        <w:t>Тест-кейс 2: Негативный тест-кейс </w:t>
      </w:r>
    </w:p>
    <w:p w14:paraId="3AFAAC70" w14:textId="77777777" w:rsidR="0046110D" w:rsidRPr="0046110D" w:rsidRDefault="0046110D" w:rsidP="00461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996"/>
        <w:gridCol w:w="2009"/>
        <w:gridCol w:w="1420"/>
        <w:gridCol w:w="1981"/>
        <w:gridCol w:w="2174"/>
      </w:tblGrid>
      <w:tr w:rsidR="0046110D" w:rsidRPr="0046110D" w14:paraId="484EE9FC" w14:textId="77777777" w:rsidTr="0046110D">
        <w:trPr>
          <w:trHeight w:val="16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610AA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TC002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A2AA5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Высокий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2AA18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Корзина для выбранных пользователем товаров реализована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56B9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Оформление заказа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FE8B9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Оформление заказа без товаров в корзине.</w:t>
            </w:r>
          </w:p>
          <w:p w14:paraId="723FE23D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Пользователь находится на вкладке "Корзина", в корзине нет товаров.</w:t>
            </w:r>
          </w:p>
          <w:p w14:paraId="17D7209E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1. Перейти на вкладку "Корзина".</w:t>
            </w:r>
          </w:p>
          <w:p w14:paraId="330B1AF3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2. Убедиться, что корзина пуста. </w:t>
            </w:r>
          </w:p>
          <w:p w14:paraId="4C15B60B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3. Нажать кнопку "Оформить заказ". </w:t>
            </w:r>
          </w:p>
          <w:p w14:paraId="77F58EB2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4. Убедиться, что отображается сообщение об ошибке.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70468A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Отображается сообщение "Ваша корзина пуста. Добавьте товары для оформления заказа."</w:t>
            </w:r>
          </w:p>
        </w:tc>
      </w:tr>
    </w:tbl>
    <w:p w14:paraId="167337D3" w14:textId="77777777" w:rsidR="0046110D" w:rsidRPr="0046110D" w:rsidRDefault="0046110D" w:rsidP="00461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AD7E28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61C2A2ED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7F73D062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540B9AFE" w14:textId="77777777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</w:p>
    <w:p w14:paraId="5D3153DF" w14:textId="5C45D6CB" w:rsidR="0046110D" w:rsidRDefault="0046110D" w:rsidP="0046110D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 w:rsidRPr="0046110D">
        <w:rPr>
          <w:rFonts w:ascii="Arial" w:eastAsia="Times New Roman" w:hAnsi="Arial" w:cs="Arial"/>
          <w:color w:val="000000"/>
          <w:sz w:val="34"/>
          <w:szCs w:val="34"/>
          <w:lang w:eastAsia="ru-RU"/>
        </w:rPr>
        <w:lastRenderedPageBreak/>
        <w:t>Тест-кейс 3: Деструктивный тест-кейс </w:t>
      </w:r>
    </w:p>
    <w:p w14:paraId="7E4DFF63" w14:textId="77777777" w:rsidR="0046110D" w:rsidRPr="0046110D" w:rsidRDefault="0046110D" w:rsidP="004611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64"/>
        <w:gridCol w:w="2037"/>
        <w:gridCol w:w="998"/>
        <w:gridCol w:w="2582"/>
        <w:gridCol w:w="2100"/>
      </w:tblGrid>
      <w:tr w:rsidR="0046110D" w:rsidRPr="0046110D" w14:paraId="6C41A70A" w14:textId="77777777" w:rsidTr="0046110D">
        <w:trPr>
          <w:trHeight w:val="5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6B7105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TC003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BB2F1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Низкий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6CB77E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Добавлен баннер с изменяющимися предложениями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844DA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Баннеры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061E36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Проверка поведения приложения при отсутствии интернет-соединения.</w:t>
            </w:r>
          </w:p>
          <w:p w14:paraId="77C1CE3D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Пользователь находится на главном экране приложения; интернет-соединение отключено.</w:t>
            </w:r>
          </w:p>
          <w:p w14:paraId="6111E515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1. Открыть приложение. </w:t>
            </w:r>
          </w:p>
          <w:p w14:paraId="068E3844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2. Перейти на вкладку "Главный экран". </w:t>
            </w:r>
          </w:p>
          <w:p w14:paraId="19112FD2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3. Попробовать обновить баннер со специальными предложениями. </w:t>
            </w:r>
          </w:p>
          <w:p w14:paraId="436437B9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4. Убедиться, что приложение корректно обрабатывает отсутствие соединения и отображает сообщение об ошибке.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A8307" w14:textId="77777777" w:rsidR="0046110D" w:rsidRPr="0046110D" w:rsidRDefault="0046110D" w:rsidP="0046110D">
            <w:pPr>
              <w:spacing w:before="220" w:after="22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0D"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ru-RU"/>
              </w:rPr>
              <w:t>Отображается сообщение о том, что нет интернет-соединения, и баннер не обновляется.</w:t>
            </w:r>
          </w:p>
        </w:tc>
      </w:tr>
    </w:tbl>
    <w:p w14:paraId="7CBE55A4" w14:textId="77777777" w:rsidR="004B4D6B" w:rsidRDefault="004B4D6B"/>
    <w:sectPr w:rsidR="004B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2A"/>
    <w:rsid w:val="000A4403"/>
    <w:rsid w:val="0046110D"/>
    <w:rsid w:val="004B4D6B"/>
    <w:rsid w:val="00E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E185"/>
  <w15:chartTrackingRefBased/>
  <w15:docId w15:val="{81664518-9476-4F2B-B530-CAAA68DE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1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1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6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4245">
          <w:marLeft w:val="-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740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896">
          <w:marLeft w:val="-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Бобылев</dc:creator>
  <cp:keywords/>
  <dc:description/>
  <cp:lastModifiedBy>Владимир Бобылев</cp:lastModifiedBy>
  <cp:revision>2</cp:revision>
  <dcterms:created xsi:type="dcterms:W3CDTF">2024-12-06T13:49:00Z</dcterms:created>
  <dcterms:modified xsi:type="dcterms:W3CDTF">2024-12-06T14:21:00Z</dcterms:modified>
</cp:coreProperties>
</file>