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204" w:rsidRPr="00276A7F" w:rsidRDefault="00276A7F" w:rsidP="00276A7F">
      <w:pPr>
        <w:pStyle w:val="Titel"/>
      </w:pPr>
      <w:r w:rsidRPr="00276A7F">
        <w:t>Functioneel ontwerp Configuratie</w:t>
      </w:r>
    </w:p>
    <w:p w:rsidR="00276A7F" w:rsidRDefault="00276A7F" w:rsidP="00276A7F"/>
    <w:p w:rsidR="00276A7F" w:rsidRDefault="00276A7F" w:rsidP="00276A7F">
      <w:pPr>
        <w:pStyle w:val="Kop1"/>
      </w:pPr>
      <w:r>
        <w:t>2 functionaliteiten</w:t>
      </w:r>
    </w:p>
    <w:p w:rsidR="00276A7F" w:rsidRDefault="00276A7F" w:rsidP="00276A7F">
      <w:pPr>
        <w:pStyle w:val="Lijstalinea"/>
        <w:numPr>
          <w:ilvl w:val="0"/>
          <w:numId w:val="1"/>
        </w:numPr>
      </w:pPr>
      <w:r>
        <w:t>De informatie van alle apparaten en programma</w:t>
      </w:r>
      <w:r>
        <w:t>’</w:t>
      </w:r>
      <w:r>
        <w:t>s die de werknemers gaan gebruiken</w:t>
      </w:r>
    </w:p>
    <w:p w:rsidR="00276A7F" w:rsidRDefault="00276A7F" w:rsidP="00276A7F">
      <w:pPr>
        <w:pStyle w:val="Lijstalinea"/>
        <w:numPr>
          <w:ilvl w:val="0"/>
          <w:numId w:val="1"/>
        </w:numPr>
      </w:pPr>
      <w:r>
        <w:t>Om duidelijk te kunnen zien wat ze hebben en welke dingen ze nodig hebben</w:t>
      </w:r>
    </w:p>
    <w:p w:rsidR="00276A7F" w:rsidRDefault="00276A7F" w:rsidP="00276A7F">
      <w:pPr>
        <w:pStyle w:val="Lijstalinea"/>
        <w:numPr>
          <w:ilvl w:val="0"/>
          <w:numId w:val="1"/>
        </w:numPr>
      </w:pPr>
      <w:r>
        <w:t>Makkelijk maken voor niet-vakgenoten</w:t>
      </w:r>
    </w:p>
    <w:p w:rsidR="00276A7F" w:rsidRDefault="00276A7F" w:rsidP="00276A7F">
      <w:pPr>
        <w:ind w:left="360"/>
      </w:pPr>
    </w:p>
    <w:p w:rsidR="00276A7F" w:rsidRDefault="00276A7F" w:rsidP="00276A7F">
      <w:pPr>
        <w:ind w:left="360"/>
      </w:pPr>
    </w:p>
    <w:p w:rsidR="00276A7F" w:rsidRDefault="00276A7F" w:rsidP="00276A7F">
      <w:pPr>
        <w:pStyle w:val="Kop2"/>
      </w:pPr>
      <w:r>
        <w:t>3 Gebruikersschermen</w:t>
      </w:r>
    </w:p>
    <w:p w:rsidR="00276A7F" w:rsidRDefault="00276A7F" w:rsidP="00276A7F"/>
    <w:p w:rsidR="00B75469" w:rsidRDefault="00B75469" w:rsidP="00B75469">
      <w:r>
        <w:t>1.</w:t>
      </w:r>
    </w:p>
    <w:p w:rsidR="00276A7F" w:rsidRDefault="00276A7F" w:rsidP="00276A7F">
      <w:pPr>
        <w:rPr>
          <w:noProof/>
        </w:rPr>
      </w:pPr>
    </w:p>
    <w:p w:rsidR="00276A7F" w:rsidRPr="00276A7F" w:rsidRDefault="00276A7F" w:rsidP="00276A7F">
      <w:r>
        <w:rPr>
          <w:noProof/>
        </w:rPr>
        <w:drawing>
          <wp:inline distT="0" distB="0" distL="0" distR="0" wp14:anchorId="5A1A6064" wp14:editId="212AAF8D">
            <wp:extent cx="6474542" cy="411480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46" t="9455" r="9777" b="8115"/>
                    <a:stretch/>
                  </pic:blipFill>
                  <pic:spPr bwMode="auto">
                    <a:xfrm>
                      <a:off x="0" y="0"/>
                      <a:ext cx="6493876" cy="412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469" w:rsidRDefault="00B75469" w:rsidP="00B75469">
      <w:r>
        <w:t>2.</w:t>
      </w:r>
    </w:p>
    <w:p w:rsidR="00B75469" w:rsidRDefault="00B75469" w:rsidP="00B75469"/>
    <w:p w:rsidR="00B75469" w:rsidRDefault="00B75469" w:rsidP="00B75469">
      <w:pPr>
        <w:pStyle w:val="Lijstalinea"/>
        <w:numPr>
          <w:ilvl w:val="0"/>
          <w:numId w:val="5"/>
        </w:numPr>
      </w:pPr>
      <w:r>
        <w:t>Kleurgebruik: Groen blauw en wit.</w:t>
      </w:r>
    </w:p>
    <w:p w:rsidR="00B75469" w:rsidRDefault="00B75469" w:rsidP="00B75469">
      <w:pPr>
        <w:pStyle w:val="Lijstalinea"/>
        <w:numPr>
          <w:ilvl w:val="0"/>
          <w:numId w:val="3"/>
        </w:numPr>
      </w:pPr>
      <w:r>
        <w:t xml:space="preserve">Lettertype: </w:t>
      </w:r>
      <w:proofErr w:type="spellStart"/>
      <w:r>
        <w:t>Calibri</w:t>
      </w:r>
      <w:proofErr w:type="spellEnd"/>
    </w:p>
    <w:p w:rsidR="00B75469" w:rsidRDefault="00B75469" w:rsidP="00B75469"/>
    <w:p w:rsidR="00B75469" w:rsidRDefault="00B75469" w:rsidP="00B75469">
      <w:pPr>
        <w:pStyle w:val="Kop2"/>
      </w:pPr>
      <w:r>
        <w:lastRenderedPageBreak/>
        <w:t>4 navigatiestructuur</w:t>
      </w:r>
    </w:p>
    <w:p w:rsidR="00B75469" w:rsidRDefault="00B75469" w:rsidP="00B75469"/>
    <w:p w:rsidR="00B75469" w:rsidRDefault="00B75469" w:rsidP="00B75469">
      <w:r>
        <w:t xml:space="preserve">We hebben een menu gemaakt boven de formulier met knoppen voor andere </w:t>
      </w:r>
      <w:proofErr w:type="spellStart"/>
      <w:r>
        <w:t>forrmilieren</w:t>
      </w:r>
      <w:proofErr w:type="spellEnd"/>
      <w:r>
        <w:t>. Daar onder kan de beheerder een programma of apparaat toevoegen. Daaronder is het scherm waar je zit te werken met de site.</w:t>
      </w:r>
    </w:p>
    <w:p w:rsidR="00B75469" w:rsidRDefault="00B75469" w:rsidP="00B75469"/>
    <w:p w:rsidR="00B75469" w:rsidRDefault="00B75469" w:rsidP="00B75469">
      <w:pPr>
        <w:pStyle w:val="Kop2"/>
      </w:pPr>
      <w:r>
        <w:t>5 formulierontwerp</w:t>
      </w:r>
    </w:p>
    <w:p w:rsidR="00B75469" w:rsidRDefault="00B75469" w:rsidP="00B75469"/>
    <w:p w:rsidR="00B75469" w:rsidRPr="00B75469" w:rsidRDefault="003E7516" w:rsidP="00B7546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368935</wp:posOffset>
                </wp:positionV>
                <wp:extent cx="1104900" cy="114300"/>
                <wp:effectExtent l="0" t="0" r="19050" b="1905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8EA7F" id="Rechthoek 4" o:spid="_x0000_s1026" style="position:absolute;margin-left:75pt;margin-top:29.05pt;width:87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" fillcolor="white [3201]" strokecolor="black [3200]" strokeweight="1pt"/>
            </w:pict>
          </mc:Fallback>
        </mc:AlternateContent>
      </w:r>
      <w:r w:rsidR="00B754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283210</wp:posOffset>
                </wp:positionV>
                <wp:extent cx="1933575" cy="5848350"/>
                <wp:effectExtent l="0" t="0" r="28575" b="1905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584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5469" w:rsidRPr="00B75469" w:rsidRDefault="00B7546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Versie:</w:t>
                            </w:r>
                            <w:r w:rsidR="003E7516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30pt;margin-top:22.3pt;width:152.25pt;height:46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" fillcolor="white [3201]" strokeweight=".5pt">
                <v:textbox>
                  <w:txbxContent>
                    <w:p w:rsidR="00B75469" w:rsidRPr="00B75469" w:rsidRDefault="00B7546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Versie:</w:t>
                      </w:r>
                      <w:r w:rsidR="003E7516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754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6985</wp:posOffset>
                </wp:positionV>
                <wp:extent cx="4467225" cy="6410325"/>
                <wp:effectExtent l="0" t="0" r="28575" b="28575"/>
                <wp:wrapNone/>
                <wp:docPr id="2" name="Rechthoek: afgeronde hoe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6410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C32B59" id="Rechthoek: afgeronde hoeken 2" o:spid="_x0000_s1026" style="position:absolute;margin-left:6pt;margin-top:.55pt;width:351.75pt;height:50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</w:p>
    <w:sectPr w:rsidR="00B75469" w:rsidRPr="00B75469" w:rsidSect="0048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53DC"/>
    <w:multiLevelType w:val="hybridMultilevel"/>
    <w:tmpl w:val="D6DA18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15480"/>
    <w:multiLevelType w:val="hybridMultilevel"/>
    <w:tmpl w:val="D23CBD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F6FF1"/>
    <w:multiLevelType w:val="hybridMultilevel"/>
    <w:tmpl w:val="6B5049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B4770"/>
    <w:multiLevelType w:val="hybridMultilevel"/>
    <w:tmpl w:val="2AD0C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1499E"/>
    <w:multiLevelType w:val="hybridMultilevel"/>
    <w:tmpl w:val="FBDE00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7F"/>
    <w:rsid w:val="001444CF"/>
    <w:rsid w:val="00276A7F"/>
    <w:rsid w:val="003E7516"/>
    <w:rsid w:val="0047149F"/>
    <w:rsid w:val="00484F56"/>
    <w:rsid w:val="006F66F9"/>
    <w:rsid w:val="00B75469"/>
    <w:rsid w:val="00CA69F7"/>
    <w:rsid w:val="00E2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4F3F"/>
  <w15:chartTrackingRefBased/>
  <w15:docId w15:val="{C9718A80-4521-4AA4-818C-47B857A0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76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76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76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7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76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76A7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276A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DE663-0140-4B69-AC6A-6389E5992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</dc:creator>
  <cp:keywords/>
  <dc:description/>
  <cp:lastModifiedBy>joost</cp:lastModifiedBy>
  <cp:revision>2</cp:revision>
  <dcterms:created xsi:type="dcterms:W3CDTF">2017-03-26T12:50:00Z</dcterms:created>
  <dcterms:modified xsi:type="dcterms:W3CDTF">2017-03-26T12:50:00Z</dcterms:modified>
</cp:coreProperties>
</file>