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A3B19" w14:textId="77777777" w:rsidR="0031362B" w:rsidRDefault="00067DA6" w:rsidP="0031362B">
      <w:r>
        <w:tab/>
      </w:r>
      <w:r>
        <w:tab/>
      </w:r>
      <w:r>
        <w:tab/>
      </w:r>
    </w:p>
    <w:p w14:paraId="005719B5" w14:textId="77777777" w:rsidR="0031362B" w:rsidRDefault="0031362B" w:rsidP="0031362B"/>
    <w:p w14:paraId="1A9FF225" w14:textId="77777777" w:rsidR="0031362B" w:rsidRDefault="0031362B" w:rsidP="0031362B"/>
    <w:p w14:paraId="328B424D" w14:textId="77777777" w:rsidR="0031362B" w:rsidRDefault="0031362B" w:rsidP="0031362B"/>
    <w:p w14:paraId="4D4F574E" w14:textId="77777777" w:rsidR="0031362B" w:rsidRDefault="0031362B" w:rsidP="0031362B"/>
    <w:p w14:paraId="5358FE8F" w14:textId="3A326E9A" w:rsidR="00067DA6" w:rsidRPr="0009535F" w:rsidRDefault="0031362B" w:rsidP="00B721E4">
      <w:pPr>
        <w:jc w:val="center"/>
        <w:rPr>
          <w:sz w:val="32"/>
          <w:szCs w:val="32"/>
        </w:rPr>
      </w:pPr>
      <w:r w:rsidRPr="0009535F">
        <w:rPr>
          <w:b/>
          <w:bCs/>
          <w:sz w:val="32"/>
          <w:szCs w:val="32"/>
        </w:rPr>
        <w:t>Talking Tots: Unraveling the ABCs of Children’s Linguistic Development</w:t>
      </w:r>
    </w:p>
    <w:p w14:paraId="51B194E6" w14:textId="77777777" w:rsidR="00B721E4" w:rsidRPr="0009535F" w:rsidRDefault="00B721E4" w:rsidP="00B721E4">
      <w:pPr>
        <w:jc w:val="center"/>
      </w:pPr>
    </w:p>
    <w:p w14:paraId="759D826E" w14:textId="36A199D7" w:rsidR="0031362B" w:rsidRPr="0009535F" w:rsidRDefault="0031362B"/>
    <w:p w14:paraId="7097ABE3" w14:textId="0363FEE3" w:rsidR="0031362B" w:rsidRPr="0009535F" w:rsidRDefault="0031362B" w:rsidP="00B721E4">
      <w:pPr>
        <w:spacing w:line="480" w:lineRule="auto"/>
        <w:jc w:val="center"/>
      </w:pPr>
      <w:r w:rsidRPr="0009535F">
        <w:t>Misha E. O’Keeffe</w:t>
      </w:r>
    </w:p>
    <w:p w14:paraId="2E360E47" w14:textId="3A357714" w:rsidR="0031362B" w:rsidRPr="0009535F" w:rsidRDefault="0031362B" w:rsidP="00B721E4">
      <w:pPr>
        <w:spacing w:line="480" w:lineRule="auto"/>
        <w:jc w:val="center"/>
      </w:pPr>
      <w:r w:rsidRPr="0009535F">
        <w:t>Department of Psychology, University of Wisconsin-Madison</w:t>
      </w:r>
    </w:p>
    <w:p w14:paraId="30260844" w14:textId="7C5532F0" w:rsidR="0031362B" w:rsidRPr="0009535F" w:rsidRDefault="0031362B" w:rsidP="00B721E4">
      <w:pPr>
        <w:spacing w:line="480" w:lineRule="auto"/>
        <w:jc w:val="center"/>
      </w:pPr>
      <w:r w:rsidRPr="0009535F">
        <w:t>Psychology 225: Research Methods</w:t>
      </w:r>
      <w:r w:rsidR="002514A4" w:rsidRPr="0009535F">
        <w:t xml:space="preserve"> in Psychology</w:t>
      </w:r>
    </w:p>
    <w:p w14:paraId="0DB6E748" w14:textId="674BAF19" w:rsidR="0031362B" w:rsidRPr="0009535F" w:rsidRDefault="0031362B" w:rsidP="00B721E4">
      <w:pPr>
        <w:spacing w:line="480" w:lineRule="auto"/>
        <w:jc w:val="center"/>
      </w:pPr>
      <w:r w:rsidRPr="0009535F">
        <w:t>Dr. Jonathan Gallimore</w:t>
      </w:r>
    </w:p>
    <w:p w14:paraId="5D894638" w14:textId="758E45A9" w:rsidR="0031362B" w:rsidRPr="0009535F" w:rsidRDefault="0031362B" w:rsidP="00B721E4">
      <w:pPr>
        <w:spacing w:line="480" w:lineRule="auto"/>
        <w:jc w:val="center"/>
      </w:pPr>
      <w:r w:rsidRPr="0009535F">
        <w:t>December 11, 2023</w:t>
      </w:r>
    </w:p>
    <w:p w14:paraId="35998F85" w14:textId="24AA1625" w:rsidR="00067DA6" w:rsidRPr="0009535F" w:rsidRDefault="00067DA6"/>
    <w:p w14:paraId="2C205412" w14:textId="6F460D14" w:rsidR="00B721E4" w:rsidRPr="0009535F" w:rsidRDefault="00B721E4"/>
    <w:p w14:paraId="6D70B099" w14:textId="1733D2FF" w:rsidR="00B721E4" w:rsidRPr="0009535F" w:rsidRDefault="00B721E4"/>
    <w:p w14:paraId="3A324C64" w14:textId="36A9644E" w:rsidR="00B721E4" w:rsidRPr="0009535F" w:rsidRDefault="00B721E4"/>
    <w:p w14:paraId="1B79E539" w14:textId="2E5B69DD" w:rsidR="00B721E4" w:rsidRPr="0009535F" w:rsidRDefault="00B721E4"/>
    <w:p w14:paraId="03F918EF" w14:textId="063E2D8B" w:rsidR="00B721E4" w:rsidRPr="0009535F" w:rsidRDefault="00B721E4"/>
    <w:p w14:paraId="1A65E120" w14:textId="517A41DF" w:rsidR="00B721E4" w:rsidRPr="0009535F" w:rsidRDefault="00B721E4"/>
    <w:p w14:paraId="5A3DD928" w14:textId="11C0C8DF" w:rsidR="00B721E4" w:rsidRPr="0009535F" w:rsidRDefault="00B721E4"/>
    <w:p w14:paraId="2BE6D7B9" w14:textId="51EE9D56" w:rsidR="00B721E4" w:rsidRPr="0009535F" w:rsidRDefault="00B721E4"/>
    <w:p w14:paraId="4A16D0DF" w14:textId="6857D2AD" w:rsidR="00B721E4" w:rsidRPr="0009535F" w:rsidRDefault="00B721E4"/>
    <w:p w14:paraId="0C3A249F" w14:textId="2D9B9F36" w:rsidR="00B721E4" w:rsidRPr="0009535F" w:rsidRDefault="00B721E4"/>
    <w:p w14:paraId="46379DFA" w14:textId="5EB464F9" w:rsidR="00B721E4" w:rsidRPr="0009535F" w:rsidRDefault="00B721E4"/>
    <w:p w14:paraId="4992868A" w14:textId="0F459E79" w:rsidR="00B721E4" w:rsidRPr="0009535F" w:rsidRDefault="00B721E4"/>
    <w:p w14:paraId="7CDD3164" w14:textId="4CBCB453" w:rsidR="00B721E4" w:rsidRPr="0009535F" w:rsidRDefault="00B721E4"/>
    <w:p w14:paraId="7E5EBCAD" w14:textId="1379219A" w:rsidR="00B721E4" w:rsidRPr="0009535F" w:rsidRDefault="00B721E4"/>
    <w:p w14:paraId="290AC206" w14:textId="1CC2390C" w:rsidR="00B721E4" w:rsidRPr="0009535F" w:rsidRDefault="00B721E4"/>
    <w:p w14:paraId="6213452B" w14:textId="18516B39" w:rsidR="00B721E4" w:rsidRPr="0009535F" w:rsidRDefault="00B721E4"/>
    <w:p w14:paraId="068B3311" w14:textId="2532BFFC" w:rsidR="00B721E4" w:rsidRPr="0009535F" w:rsidRDefault="00B721E4"/>
    <w:p w14:paraId="26FBF1DA" w14:textId="2A7A00BA" w:rsidR="00B721E4" w:rsidRPr="0009535F" w:rsidRDefault="00B721E4"/>
    <w:p w14:paraId="257AB2D1" w14:textId="6F2ACE32" w:rsidR="00B721E4" w:rsidRPr="0009535F" w:rsidRDefault="00B721E4"/>
    <w:p w14:paraId="58353EF0" w14:textId="0DBC50E3" w:rsidR="00B721E4" w:rsidRPr="0009535F" w:rsidRDefault="00B721E4"/>
    <w:p w14:paraId="0C77C3D3" w14:textId="69A02155" w:rsidR="00B721E4" w:rsidRPr="0009535F" w:rsidRDefault="00B721E4"/>
    <w:p w14:paraId="3F2BB61C" w14:textId="0AF63029" w:rsidR="00B721E4" w:rsidRPr="0009535F" w:rsidRDefault="00B721E4"/>
    <w:p w14:paraId="21A23C29" w14:textId="67EAAB43" w:rsidR="00B721E4" w:rsidRPr="0009535F" w:rsidRDefault="00B721E4"/>
    <w:p w14:paraId="30B91649" w14:textId="4798CC68" w:rsidR="00B721E4" w:rsidRPr="0009535F" w:rsidRDefault="00B721E4"/>
    <w:p w14:paraId="218574BF" w14:textId="7C03155A" w:rsidR="00E93FCE" w:rsidRPr="0009535F" w:rsidRDefault="00E93FCE" w:rsidP="00B51EB8">
      <w:pPr>
        <w:spacing w:line="480" w:lineRule="auto"/>
      </w:pPr>
    </w:p>
    <w:p w14:paraId="1D570C84" w14:textId="77777777" w:rsidR="00873321" w:rsidRPr="0009535F" w:rsidRDefault="00873321" w:rsidP="00B51EB8">
      <w:pPr>
        <w:spacing w:line="480" w:lineRule="auto"/>
        <w:rPr>
          <w:b/>
          <w:bCs/>
          <w:sz w:val="32"/>
          <w:szCs w:val="32"/>
        </w:rPr>
      </w:pPr>
    </w:p>
    <w:p w14:paraId="268B95CD" w14:textId="0AC86631" w:rsidR="00A93EFD" w:rsidRPr="0009535F" w:rsidRDefault="00A93EFD" w:rsidP="00A93EFD">
      <w:pPr>
        <w:ind w:firstLine="720"/>
      </w:pPr>
      <w:r w:rsidRPr="0009535F">
        <w:rPr>
          <w:b/>
          <w:bCs/>
        </w:rPr>
        <w:t>Talking Tots: Unraveling the ABCs of Children’s Linguistic Development</w:t>
      </w:r>
    </w:p>
    <w:p w14:paraId="6D1AD301" w14:textId="391DB524" w:rsidR="00D27C14" w:rsidRPr="0009535F" w:rsidRDefault="00D27C14" w:rsidP="00D27C14">
      <w:pPr>
        <w:spacing w:line="480" w:lineRule="auto"/>
      </w:pPr>
    </w:p>
    <w:p w14:paraId="43BAEF95" w14:textId="2248F0B9" w:rsidR="00D27C14" w:rsidRPr="009A2CA5" w:rsidRDefault="00D27C14" w:rsidP="00D27C14">
      <w:pPr>
        <w:spacing w:line="480" w:lineRule="auto"/>
        <w:rPr>
          <w:b/>
          <w:bCs/>
          <w:i/>
          <w:iCs/>
          <w:sz w:val="32"/>
          <w:szCs w:val="32"/>
        </w:rPr>
      </w:pPr>
      <w:r w:rsidRPr="009A2CA5">
        <w:rPr>
          <w:b/>
          <w:bCs/>
          <w:i/>
          <w:iCs/>
          <w:sz w:val="32"/>
          <w:szCs w:val="32"/>
        </w:rPr>
        <w:t>Introduction:</w:t>
      </w:r>
    </w:p>
    <w:p w14:paraId="51F7A3F3" w14:textId="6347B2C9" w:rsidR="005A58B5" w:rsidRPr="0009535F" w:rsidRDefault="00B51EB8" w:rsidP="00233ED5">
      <w:pPr>
        <w:spacing w:line="480" w:lineRule="auto"/>
      </w:pPr>
      <w:r w:rsidRPr="0009535F">
        <w:t>Language</w:t>
      </w:r>
      <w:r w:rsidR="00B2614B" w:rsidRPr="0009535F">
        <w:t xml:space="preserve"> is</w:t>
      </w:r>
      <w:r w:rsidRPr="0009535F">
        <w:t xml:space="preserve"> perhaps the most fundamental act </w:t>
      </w:r>
      <w:r w:rsidR="006713BF" w:rsidRPr="0009535F">
        <w:t xml:space="preserve">to </w:t>
      </w:r>
      <w:r w:rsidRPr="0009535F">
        <w:t>us as humans</w:t>
      </w:r>
      <w:r w:rsidR="00B2614B" w:rsidRPr="0009535F">
        <w:t>,</w:t>
      </w:r>
      <w:r w:rsidRPr="0009535F">
        <w:t xml:space="preserve"> </w:t>
      </w:r>
      <w:r w:rsidR="006713BF" w:rsidRPr="0009535F">
        <w:t>quint</w:t>
      </w:r>
      <w:r w:rsidR="00B2614B" w:rsidRPr="0009535F">
        <w:t xml:space="preserve">essential to </w:t>
      </w:r>
      <w:r w:rsidR="00191E6C" w:rsidRPr="0009535F">
        <w:t>express</w:t>
      </w:r>
      <w:r w:rsidR="00B2614B" w:rsidRPr="0009535F">
        <w:t>ing</w:t>
      </w:r>
      <w:r w:rsidR="00191E6C" w:rsidRPr="0009535F">
        <w:t xml:space="preserve"> ourselves, </w:t>
      </w:r>
      <w:r w:rsidR="006713BF" w:rsidRPr="0009535F">
        <w:t xml:space="preserve">our </w:t>
      </w:r>
      <w:r w:rsidR="00191E6C" w:rsidRPr="0009535F">
        <w:t>problem-solv</w:t>
      </w:r>
      <w:r w:rsidR="00B2614B" w:rsidRPr="0009535F">
        <w:t>ing</w:t>
      </w:r>
      <w:r w:rsidR="007213E2" w:rsidRPr="0009535F">
        <w:t xml:space="preserve"> abilities</w:t>
      </w:r>
      <w:r w:rsidR="00191E6C" w:rsidRPr="0009535F">
        <w:t xml:space="preserve">, </w:t>
      </w:r>
      <w:r w:rsidRPr="0009535F">
        <w:t>communicat</w:t>
      </w:r>
      <w:r w:rsidR="00B2614B" w:rsidRPr="0009535F">
        <w:t>ing</w:t>
      </w:r>
      <w:r w:rsidRPr="0009535F">
        <w:t>, learn</w:t>
      </w:r>
      <w:r w:rsidR="00B2614B" w:rsidRPr="0009535F">
        <w:t>ing</w:t>
      </w:r>
      <w:r w:rsidRPr="0009535F">
        <w:t>,</w:t>
      </w:r>
      <w:r w:rsidR="00191E6C" w:rsidRPr="0009535F">
        <w:t xml:space="preserve"> and</w:t>
      </w:r>
      <w:r w:rsidRPr="0009535F">
        <w:t xml:space="preserve"> interact</w:t>
      </w:r>
      <w:r w:rsidR="00B2614B" w:rsidRPr="0009535F">
        <w:t>ing</w:t>
      </w:r>
      <w:r w:rsidR="00191E6C" w:rsidRPr="0009535F">
        <w:t xml:space="preserve"> with one</w:t>
      </w:r>
      <w:r w:rsidR="001F38E6" w:rsidRPr="0009535F">
        <w:t xml:space="preserve"> </w:t>
      </w:r>
      <w:r w:rsidR="00191E6C" w:rsidRPr="0009535F">
        <w:t>another.</w:t>
      </w:r>
      <w:r w:rsidRPr="0009535F">
        <w:t xml:space="preserve"> </w:t>
      </w:r>
      <w:r w:rsidR="00A66128" w:rsidRPr="0009535F">
        <w:t xml:space="preserve">Given such, it </w:t>
      </w:r>
      <w:r w:rsidR="0020253C" w:rsidRPr="0009535F">
        <w:t xml:space="preserve">seems </w:t>
      </w:r>
      <w:r w:rsidR="00A66128" w:rsidRPr="0009535F">
        <w:t>remarkable that</w:t>
      </w:r>
      <w:r w:rsidR="007213E2" w:rsidRPr="0009535F">
        <w:t>,</w:t>
      </w:r>
      <w:r w:rsidR="00A66128" w:rsidRPr="0009535F">
        <w:t xml:space="preserve"> at one point, we all started with </w:t>
      </w:r>
      <w:r w:rsidR="00E50532" w:rsidRPr="0009535F">
        <w:t xml:space="preserve">a </w:t>
      </w:r>
      <w:r w:rsidR="00A66128" w:rsidRPr="0009535F">
        <w:t>minimal capacity</w:t>
      </w:r>
      <w:r w:rsidR="000F5758" w:rsidRPr="0009535F">
        <w:t xml:space="preserve"> (</w:t>
      </w:r>
      <w:r w:rsidR="000F5758" w:rsidRPr="0009535F">
        <w:rPr>
          <w:color w:val="212121"/>
          <w:shd w:val="clear" w:color="auto" w:fill="FFFFFF"/>
        </w:rPr>
        <w:t xml:space="preserve">Pelaez </w:t>
      </w:r>
      <w:r w:rsidR="00BC3586" w:rsidRPr="0009535F">
        <w:rPr>
          <w:color w:val="212121"/>
          <w:shd w:val="clear" w:color="auto" w:fill="FFFFFF"/>
        </w:rPr>
        <w:t xml:space="preserve">&amp; </w:t>
      </w:r>
      <w:r w:rsidR="000F5758" w:rsidRPr="0009535F">
        <w:rPr>
          <w:color w:val="212121"/>
          <w:shd w:val="clear" w:color="auto" w:fill="FFFFFF"/>
        </w:rPr>
        <w:t>Monlux, 2018)</w:t>
      </w:r>
      <w:r w:rsidR="00A66128" w:rsidRPr="0009535F">
        <w:t xml:space="preserve"> </w:t>
      </w:r>
      <w:r w:rsidR="00E50532" w:rsidRPr="0009535F">
        <w:t>for spoken communication</w:t>
      </w:r>
      <w:r w:rsidR="007213E2" w:rsidRPr="0009535F">
        <w:t xml:space="preserve">. This dramatic </w:t>
      </w:r>
      <w:r w:rsidR="000F5758" w:rsidRPr="0009535F">
        <w:t xml:space="preserve">shift in our development </w:t>
      </w:r>
      <w:r w:rsidR="007213E2" w:rsidRPr="0009535F">
        <w:t>begs the question</w:t>
      </w:r>
      <w:r w:rsidR="006713BF" w:rsidRPr="0009535F">
        <w:t xml:space="preserve">: how do we transition from a state of no prior linguistic proficiency to becoming heavily reliant on it within </w:t>
      </w:r>
      <w:r w:rsidR="00E50532" w:rsidRPr="0009535F">
        <w:t xml:space="preserve">such </w:t>
      </w:r>
      <w:r w:rsidR="006713BF" w:rsidRPr="0009535F">
        <w:t>a relatively brief period (</w:t>
      </w:r>
      <w:r w:rsidR="0020253C" w:rsidRPr="0009535F">
        <w:t>see Fig</w:t>
      </w:r>
      <w:r w:rsidR="00BC3586" w:rsidRPr="0009535F">
        <w:t>ure</w:t>
      </w:r>
      <w:r w:rsidR="0020253C" w:rsidRPr="0009535F">
        <w:t xml:space="preserve"> 1</w:t>
      </w:r>
      <w:r w:rsidR="006713BF" w:rsidRPr="0009535F">
        <w:t>)</w:t>
      </w:r>
      <w:r w:rsidR="00E50532" w:rsidRPr="0009535F">
        <w:t>?</w:t>
      </w:r>
    </w:p>
    <w:p w14:paraId="50A2B118" w14:textId="2EEE859B" w:rsidR="00D27C14" w:rsidRPr="0009535F" w:rsidRDefault="00D27C14" w:rsidP="00D27C14">
      <w:pPr>
        <w:spacing w:line="480" w:lineRule="auto"/>
        <w:rPr>
          <w:b/>
          <w:bCs/>
          <w:i/>
          <w:iCs/>
        </w:rPr>
      </w:pPr>
      <w:r w:rsidRPr="0009535F">
        <w:rPr>
          <w:b/>
          <w:bCs/>
          <w:i/>
          <w:iCs/>
        </w:rPr>
        <w:t>Background Literature:</w:t>
      </w:r>
    </w:p>
    <w:p w14:paraId="7E891561" w14:textId="77777777" w:rsidR="00D27C14" w:rsidRPr="0009535F" w:rsidRDefault="005A58B5" w:rsidP="00233ED5">
      <w:pPr>
        <w:spacing w:line="480" w:lineRule="auto"/>
      </w:pPr>
      <w:r w:rsidRPr="0009535F">
        <w:t>Language development in children is a journey marked by several linguistic milestones</w:t>
      </w:r>
      <w:r w:rsidR="00E50532" w:rsidRPr="0009535F">
        <w:t xml:space="preserve"> - </w:t>
      </w:r>
      <w:r w:rsidRPr="0009535F">
        <w:t>making noises, first words, forming sentences, etc.</w:t>
      </w:r>
      <w:r w:rsidR="00E50532" w:rsidRPr="0009535F">
        <w:t xml:space="preserve"> -</w:t>
      </w:r>
      <w:r w:rsidRPr="0009535F">
        <w:t xml:space="preserve"> with each building upon the previous one. </w:t>
      </w:r>
      <w:r w:rsidR="00A53B9E" w:rsidRPr="0009535F">
        <w:t>Among these linguistic milestones, the phenomenon of babbling</w:t>
      </w:r>
      <w:r w:rsidR="00F66048" w:rsidRPr="0009535F">
        <w:rPr>
          <w:rStyle w:val="FootnoteReference"/>
        </w:rPr>
        <w:footnoteReference w:id="1"/>
      </w:r>
      <w:r w:rsidR="00F66048" w:rsidRPr="0009535F">
        <w:t xml:space="preserve"> is a particularly fascinating development. </w:t>
      </w:r>
      <w:r w:rsidR="00CD1E3F" w:rsidRPr="0009535F">
        <w:t>Previous research in the field of language acquisition has primarily concentrated on establishing relationships between various facets of linguistic development, including communicative acts (Bergey et al.</w:t>
      </w:r>
      <w:r w:rsidR="00150706" w:rsidRPr="0009535F">
        <w:t>,</w:t>
      </w:r>
      <w:r w:rsidR="00CD1E3F" w:rsidRPr="0009535F">
        <w:t xml:space="preserve"> 2022; Ninio et al.</w:t>
      </w:r>
      <w:r w:rsidR="00150706" w:rsidRPr="0009535F">
        <w:t>,</w:t>
      </w:r>
      <w:r w:rsidR="00CD1E3F" w:rsidRPr="0009535F">
        <w:t xml:space="preserve"> 1994), speech act usage (Snow et al.</w:t>
      </w:r>
      <w:r w:rsidR="00150706" w:rsidRPr="0009535F">
        <w:t>,</w:t>
      </w:r>
      <w:r w:rsidR="00CD1E3F" w:rsidRPr="0009535F">
        <w:t xml:space="preserve"> 1996), and humor (Addyman et al.</w:t>
      </w:r>
      <w:r w:rsidR="00150706" w:rsidRPr="0009535F">
        <w:t>,</w:t>
      </w:r>
      <w:r w:rsidR="00CD1E3F" w:rsidRPr="0009535F">
        <w:t xml:space="preserve"> 2018), and </w:t>
      </w:r>
      <w:r w:rsidR="006D7C85" w:rsidRPr="0009535F">
        <w:t xml:space="preserve">that individual’s </w:t>
      </w:r>
      <w:r w:rsidRPr="0009535F">
        <w:t>social utility</w:t>
      </w:r>
      <w:r w:rsidRPr="0009535F">
        <w:rPr>
          <w:rStyle w:val="FootnoteReference"/>
        </w:rPr>
        <w:footnoteReference w:id="2"/>
      </w:r>
      <w:r w:rsidR="00CD1E3F" w:rsidRPr="0009535F">
        <w:t>. However, within this context, the role of babbling as a communicative tool has received relatively limited attention. While studies on babbling have underscored its significance in the trajectory of language acquisition (Vihman, 1996) and its occurrence across species</w:t>
      </w:r>
      <w:r w:rsidR="00150706" w:rsidRPr="0009535F">
        <w:t xml:space="preserve"> (Snowdon et al., 1998)</w:t>
      </w:r>
      <w:r w:rsidR="00CD1E3F" w:rsidRPr="0009535F">
        <w:t xml:space="preserve">, </w:t>
      </w:r>
      <w:r w:rsidR="00CD1E3F" w:rsidRPr="0009535F">
        <w:lastRenderedPageBreak/>
        <w:t>there has been a tendency to treat babbling and peer interactions as separate domains, thereby overlooking the intricate interplay that occurs</w:t>
      </w:r>
      <w:r w:rsidR="006D7C85" w:rsidRPr="0009535F">
        <w:t xml:space="preserve"> at</w:t>
      </w:r>
      <w:r w:rsidR="00CD1E3F" w:rsidRPr="0009535F">
        <w:t xml:space="preserve"> the </w:t>
      </w:r>
      <w:r w:rsidR="006D7C85" w:rsidRPr="0009535F">
        <w:t xml:space="preserve">intersection of these </w:t>
      </w:r>
      <w:r w:rsidR="00CD1E3F" w:rsidRPr="0009535F">
        <w:t>two phenomena.</w:t>
      </w:r>
      <w:r w:rsidR="00BA1A23" w:rsidRPr="0009535F">
        <w:t xml:space="preserve"> </w:t>
      </w:r>
    </w:p>
    <w:p w14:paraId="5E86127F" w14:textId="061C466F" w:rsidR="006D1AF4" w:rsidRPr="0009535F" w:rsidRDefault="006D1AF4" w:rsidP="006D1AF4">
      <w:pPr>
        <w:spacing w:line="480" w:lineRule="auto"/>
        <w:rPr>
          <w:b/>
          <w:bCs/>
          <w:i/>
          <w:iCs/>
        </w:rPr>
      </w:pPr>
      <w:r w:rsidRPr="0009535F">
        <w:rPr>
          <w:b/>
          <w:bCs/>
          <w:i/>
          <w:iCs/>
        </w:rPr>
        <w:t>Rationale:</w:t>
      </w:r>
    </w:p>
    <w:p w14:paraId="0FA8906D" w14:textId="05C6B7D1" w:rsidR="00F23F71" w:rsidRPr="0009535F" w:rsidRDefault="00CD1E3F" w:rsidP="00233ED5">
      <w:pPr>
        <w:spacing w:line="480" w:lineRule="auto"/>
        <w:rPr>
          <w:color w:val="000000"/>
        </w:rPr>
      </w:pPr>
      <w:r w:rsidRPr="0009535F">
        <w:t>Accordingly, t</w:t>
      </w:r>
      <w:r w:rsidR="00F11019" w:rsidRPr="0009535F">
        <w:t>his paper will seek to fill</w:t>
      </w:r>
      <w:r w:rsidR="007A0B94" w:rsidRPr="0009535F">
        <w:t xml:space="preserve"> </w:t>
      </w:r>
      <w:r w:rsidR="00F11019" w:rsidRPr="0009535F">
        <w:t>the gap in</w:t>
      </w:r>
      <w:r w:rsidR="007A0B94" w:rsidRPr="0009535F">
        <w:t xml:space="preserve"> </w:t>
      </w:r>
      <w:r w:rsidR="00F11019" w:rsidRPr="0009535F">
        <w:t xml:space="preserve">understanding </w:t>
      </w:r>
      <w:r w:rsidR="007A0B94" w:rsidRPr="0009535F">
        <w:t xml:space="preserve">of </w:t>
      </w:r>
      <w:r w:rsidR="006D7C85" w:rsidRPr="0009535F">
        <w:t>th</w:t>
      </w:r>
      <w:r w:rsidR="00172850" w:rsidRPr="0009535F">
        <w:t>e</w:t>
      </w:r>
      <w:r w:rsidR="006D7C85" w:rsidRPr="0009535F">
        <w:t xml:space="preserve"> </w:t>
      </w:r>
      <w:r w:rsidR="00F11019" w:rsidRPr="0009535F">
        <w:t xml:space="preserve">linguistic development where these two phenomena converge: </w:t>
      </w:r>
      <w:r w:rsidR="001B4AD8" w:rsidRPr="0009535F">
        <w:t xml:space="preserve">what role do peer-interactions play in shaping the diversity and complexity of babbling in infants? </w:t>
      </w:r>
      <w:r w:rsidR="007A0B94" w:rsidRPr="0009535F">
        <w:t xml:space="preserve">More specifically, this paper will investigate whether exposure to various peer models results in more diverse and complex babbling patterns in infants </w:t>
      </w:r>
      <w:r w:rsidR="006D7C85" w:rsidRPr="0009535F">
        <w:t xml:space="preserve">when </w:t>
      </w:r>
      <w:r w:rsidR="007A0B94" w:rsidRPr="0009535F">
        <w:t xml:space="preserve">compared to </w:t>
      </w:r>
      <w:r w:rsidR="00172850" w:rsidRPr="0009535F">
        <w:t xml:space="preserve">infants exposed </w:t>
      </w:r>
      <w:r w:rsidR="006D7C85" w:rsidRPr="0009535F">
        <w:t xml:space="preserve">to </w:t>
      </w:r>
      <w:r w:rsidR="007A0B94" w:rsidRPr="0009535F">
        <w:t xml:space="preserve">a single peer model. </w:t>
      </w:r>
      <w:r w:rsidR="00172850" w:rsidRPr="0009535F">
        <w:t xml:space="preserve">In this exploratory analysis, the specific rationale </w:t>
      </w:r>
      <w:r w:rsidR="00BC3586" w:rsidRPr="0009535F">
        <w:t xml:space="preserve">for this proposed study </w:t>
      </w:r>
      <w:r w:rsidR="00172850" w:rsidRPr="0009535F">
        <w:t xml:space="preserve">is to explore the potential for a causal relationship between </w:t>
      </w:r>
      <w:r w:rsidR="00BC3586" w:rsidRPr="0009535F">
        <w:rPr>
          <w:color w:val="000000"/>
        </w:rPr>
        <w:t>social interaction</w:t>
      </w:r>
      <w:r w:rsidR="00BC3586" w:rsidRPr="0009535F">
        <w:t xml:space="preserve"> and </w:t>
      </w:r>
      <w:r w:rsidR="00172850" w:rsidRPr="0009535F">
        <w:t>early l</w:t>
      </w:r>
      <w:r w:rsidR="00172850" w:rsidRPr="0009535F">
        <w:rPr>
          <w:color w:val="000000"/>
        </w:rPr>
        <w:t xml:space="preserve">anguage acquisition, </w:t>
      </w:r>
      <w:r w:rsidR="00BC3586" w:rsidRPr="0009535F">
        <w:rPr>
          <w:color w:val="000000"/>
        </w:rPr>
        <w:t xml:space="preserve">and </w:t>
      </w:r>
      <w:r w:rsidR="00172850" w:rsidRPr="0009535F">
        <w:rPr>
          <w:color w:val="000000"/>
        </w:rPr>
        <w:t>to better understand precisely how exposure to peer models may enhance the linguistic repertoire of infants.</w:t>
      </w:r>
    </w:p>
    <w:p w14:paraId="338675D6" w14:textId="22944799" w:rsidR="006D1AF4" w:rsidRPr="0009535F" w:rsidRDefault="006D1AF4" w:rsidP="006D1AF4">
      <w:pPr>
        <w:spacing w:line="480" w:lineRule="auto"/>
        <w:rPr>
          <w:b/>
          <w:bCs/>
          <w:i/>
          <w:iCs/>
          <w:color w:val="000000"/>
        </w:rPr>
      </w:pPr>
      <w:r w:rsidRPr="0009535F">
        <w:rPr>
          <w:b/>
          <w:bCs/>
          <w:i/>
          <w:iCs/>
          <w:color w:val="000000"/>
        </w:rPr>
        <w:t>Hypotheses:</w:t>
      </w:r>
    </w:p>
    <w:p w14:paraId="1A2F0E7C" w14:textId="6145A4F5" w:rsidR="002514A4" w:rsidRPr="0009535F" w:rsidRDefault="00C2584A" w:rsidP="00233ED5">
      <w:pPr>
        <w:spacing w:line="480" w:lineRule="auto"/>
        <w:rPr>
          <w:color w:val="000000" w:themeColor="text1"/>
        </w:rPr>
      </w:pPr>
      <w:r w:rsidRPr="0009535F">
        <w:rPr>
          <w:color w:val="000000" w:themeColor="text1"/>
        </w:rPr>
        <w:t xml:space="preserve">At the </w:t>
      </w:r>
      <w:r w:rsidR="00EC6E08" w:rsidRPr="0009535F">
        <w:rPr>
          <w:color w:val="000000" w:themeColor="text1"/>
        </w:rPr>
        <w:t xml:space="preserve">core </w:t>
      </w:r>
      <w:r w:rsidRPr="0009535F">
        <w:rPr>
          <w:color w:val="000000" w:themeColor="text1"/>
        </w:rPr>
        <w:t xml:space="preserve">of this investigation </w:t>
      </w:r>
      <w:r w:rsidR="00EC6E08" w:rsidRPr="0009535F">
        <w:rPr>
          <w:color w:val="000000" w:themeColor="text1"/>
        </w:rPr>
        <w:t xml:space="preserve">are </w:t>
      </w:r>
      <w:r w:rsidRPr="0009535F">
        <w:rPr>
          <w:color w:val="000000" w:themeColor="text1"/>
        </w:rPr>
        <w:t xml:space="preserve">two primary variables: peer models </w:t>
      </w:r>
      <w:r w:rsidR="006D7C85" w:rsidRPr="0009535F">
        <w:rPr>
          <w:color w:val="000000" w:themeColor="text1"/>
        </w:rPr>
        <w:t>(</w:t>
      </w:r>
      <w:r w:rsidRPr="0009535F">
        <w:rPr>
          <w:color w:val="000000" w:themeColor="text1"/>
        </w:rPr>
        <w:t>independent variable</w:t>
      </w:r>
      <w:r w:rsidR="006D7C85" w:rsidRPr="0009535F">
        <w:rPr>
          <w:color w:val="000000" w:themeColor="text1"/>
        </w:rPr>
        <w:t xml:space="preserve">) </w:t>
      </w:r>
      <w:r w:rsidRPr="0009535F">
        <w:rPr>
          <w:color w:val="000000" w:themeColor="text1"/>
        </w:rPr>
        <w:t>and babbling diversity and complexity</w:t>
      </w:r>
      <w:r w:rsidR="006D7C85" w:rsidRPr="0009535F">
        <w:rPr>
          <w:color w:val="000000" w:themeColor="text1"/>
        </w:rPr>
        <w:t xml:space="preserve"> (dependent variables)</w:t>
      </w:r>
      <w:r w:rsidR="00BE49CD" w:rsidRPr="0009535F">
        <w:rPr>
          <w:color w:val="000000" w:themeColor="text1"/>
        </w:rPr>
        <w:t xml:space="preserve">. Peer models, representing </w:t>
      </w:r>
      <w:r w:rsidR="00BA1A23" w:rsidRPr="0009535F">
        <w:rPr>
          <w:color w:val="000000" w:themeColor="text1"/>
        </w:rPr>
        <w:t xml:space="preserve">the </w:t>
      </w:r>
      <w:r w:rsidR="00BE49CD" w:rsidRPr="0009535F">
        <w:rPr>
          <w:color w:val="000000" w:themeColor="text1"/>
        </w:rPr>
        <w:t xml:space="preserve">network of children (either single or multiple </w:t>
      </w:r>
      <w:r w:rsidR="006B695A" w:rsidRPr="0009535F">
        <w:rPr>
          <w:color w:val="000000" w:themeColor="text1"/>
        </w:rPr>
        <w:t>nodes) with</w:t>
      </w:r>
      <w:r w:rsidR="00BE49CD" w:rsidRPr="0009535F">
        <w:rPr>
          <w:color w:val="000000" w:themeColor="text1"/>
        </w:rPr>
        <w:t xml:space="preserve"> whom infants interact, are pivotal to the study. Likewise, </w:t>
      </w:r>
      <w:r w:rsidR="006B695A" w:rsidRPr="0009535F">
        <w:rPr>
          <w:color w:val="000000" w:themeColor="text1"/>
        </w:rPr>
        <w:t xml:space="preserve">the constructs of </w:t>
      </w:r>
      <w:r w:rsidR="00BE49CD" w:rsidRPr="0009535F">
        <w:rPr>
          <w:color w:val="000000" w:themeColor="text1"/>
        </w:rPr>
        <w:t xml:space="preserve">babbling diversity and complexity </w:t>
      </w:r>
      <w:r w:rsidR="006B695A" w:rsidRPr="0009535F">
        <w:rPr>
          <w:color w:val="000000" w:themeColor="text1"/>
        </w:rPr>
        <w:t>will be operationalized through the quantification of the following speech</w:t>
      </w:r>
      <w:r w:rsidR="002514A4" w:rsidRPr="0009535F">
        <w:rPr>
          <w:color w:val="000000" w:themeColor="text1"/>
        </w:rPr>
        <w:t>-like</w:t>
      </w:r>
      <w:r w:rsidR="006B695A" w:rsidRPr="0009535F">
        <w:rPr>
          <w:color w:val="000000" w:themeColor="text1"/>
        </w:rPr>
        <w:t xml:space="preserve">-features: number of different consonant-vowel (CV) combinations, ratio of vowels to consonants, presence of consonant clusters, use of </w:t>
      </w:r>
      <w:r w:rsidR="00BA1A23" w:rsidRPr="0009535F">
        <w:rPr>
          <w:color w:val="000000" w:themeColor="text1"/>
        </w:rPr>
        <w:t>n</w:t>
      </w:r>
      <w:r w:rsidR="006B695A" w:rsidRPr="0009535F">
        <w:rPr>
          <w:color w:val="000000" w:themeColor="text1"/>
        </w:rPr>
        <w:t xml:space="preserve">on-native sounds, variability in intonation patterns, phonetic inventory size, </w:t>
      </w:r>
      <w:r w:rsidR="002514A4" w:rsidRPr="0009535F">
        <w:rPr>
          <w:color w:val="000000" w:themeColor="text1"/>
        </w:rPr>
        <w:t xml:space="preserve">and diversity of syllable structures. </w:t>
      </w:r>
      <w:r w:rsidR="00BD6D7F" w:rsidRPr="0009535F">
        <w:rPr>
          <w:color w:val="000000" w:themeColor="text1"/>
        </w:rPr>
        <w:t>Within this study, the hypotheses put forth are two-fold</w:t>
      </w:r>
      <w:r w:rsidR="002514A4" w:rsidRPr="0009535F">
        <w:rPr>
          <w:color w:val="000000" w:themeColor="text1"/>
        </w:rPr>
        <w:t xml:space="preserve">: (1) Infants exposed to multiple peer models will demonstrate more diverse babbling patterns relative to </w:t>
      </w:r>
      <w:r w:rsidR="001931A7" w:rsidRPr="0009535F">
        <w:rPr>
          <w:color w:val="000000" w:themeColor="text1"/>
        </w:rPr>
        <w:t xml:space="preserve">their counterparts who interact with a single peer model and (2) Infants exposed to multiple peer </w:t>
      </w:r>
      <w:r w:rsidR="001931A7" w:rsidRPr="0009535F">
        <w:rPr>
          <w:color w:val="000000" w:themeColor="text1"/>
        </w:rPr>
        <w:lastRenderedPageBreak/>
        <w:t xml:space="preserve">models </w:t>
      </w:r>
      <w:r w:rsidR="000317D5" w:rsidRPr="0009535F">
        <w:rPr>
          <w:color w:val="000000" w:themeColor="text1"/>
        </w:rPr>
        <w:t>of verbal interaction will exhibit increased phonetic complexity in their babbling, compared to their counterparts who interact with a single peer model.</w:t>
      </w:r>
      <w:r w:rsidR="00BD6D7F" w:rsidRPr="0009535F">
        <w:rPr>
          <w:color w:val="000000" w:themeColor="text1"/>
        </w:rPr>
        <w:t xml:space="preserve"> </w:t>
      </w:r>
    </w:p>
    <w:p w14:paraId="3898BEB6" w14:textId="1A929DA1" w:rsidR="00865971" w:rsidRPr="0009535F" w:rsidRDefault="0076328F" w:rsidP="00865971">
      <w:pPr>
        <w:spacing w:line="480" w:lineRule="auto"/>
      </w:pPr>
      <w:r w:rsidRPr="0009535F">
        <w:rPr>
          <w:b/>
          <w:bCs/>
          <w:i/>
          <w:iCs/>
        </w:rPr>
        <w:t>Proposal</w:t>
      </w:r>
      <w:r w:rsidR="00074E37" w:rsidRPr="0009535F">
        <w:t xml:space="preserve">: </w:t>
      </w:r>
    </w:p>
    <w:p w14:paraId="021A5A1B" w14:textId="77777777" w:rsidR="00865971" w:rsidRPr="0009535F" w:rsidRDefault="00074E37" w:rsidP="00233ED5">
      <w:pPr>
        <w:spacing w:line="480" w:lineRule="auto"/>
      </w:pPr>
      <w:r w:rsidRPr="0009535F">
        <w:t>This paper adopts a two-phase research methodology to evaluate the effect of peer relationships in influencing the diversity and complexity of babbling in</w:t>
      </w:r>
      <w:r w:rsidR="00865971" w:rsidRPr="0009535F">
        <w:t xml:space="preserve"> infants</w:t>
      </w:r>
      <w:r w:rsidRPr="0009535F">
        <w:t xml:space="preserve">. The first stage is observational research, which is </w:t>
      </w:r>
      <w:r w:rsidR="00865971" w:rsidRPr="0009535F">
        <w:t xml:space="preserve">then </w:t>
      </w:r>
      <w:r w:rsidRPr="0009535F">
        <w:t xml:space="preserve">followed by an experimental inquiry to determine causation. </w:t>
      </w:r>
    </w:p>
    <w:p w14:paraId="67B1223E" w14:textId="3337E35E" w:rsidR="00074E37" w:rsidRPr="0009535F" w:rsidRDefault="00074E37" w:rsidP="00865971">
      <w:pPr>
        <w:spacing w:line="480" w:lineRule="auto"/>
        <w:ind w:firstLine="720"/>
      </w:pPr>
      <w:r w:rsidRPr="0009535F">
        <w:t>During the observational phase, 30 infants aged 4 to 12 months will have their natural interactions documented at daycare centers during a 6-week period. The study cohort is made up of typically developing children with no known linguistic difficulties, with careful adherence to ethical rules and data anonymization and encryption. The observation approach includes audio and video recording equipment carefully positioned in daycare settings to capture any spontaneous encounters. For phonetic diversity and complexity, research assistants will note observed behaviors as well as peer relationships in terms of frequency and duration. Through a variety of linguistic and social characteristics, this non-experimental, longitudinal approach tries to investigate the relationship between peer interactions and babbling diversity and complexity. To study the relationships between these variables, statistical procedures such as correlation and regression will be used.</w:t>
      </w:r>
    </w:p>
    <w:p w14:paraId="50FE06FE" w14:textId="4C2FC803" w:rsidR="00865971" w:rsidRPr="0009535F" w:rsidRDefault="00865971" w:rsidP="00865971">
      <w:pPr>
        <w:spacing w:line="480" w:lineRule="auto"/>
      </w:pPr>
      <w:r w:rsidRPr="0009535F">
        <w:tab/>
        <w:t xml:space="preserve">In the second phase, 60 infants aged 4-48 months will participate in an experimental study at the University of Wisconsin-Madison's Waisman Center daycare. Participation in this phase will require assent and consent. The study will involve infants who are already babbling as part of their language development. These infants will be randomized at random to one of four conditions, with the number and age of interaction partners varying. During playtime, audio recordings will capture babbling sessions, chats, and vocalizations. Trained observers will record </w:t>
      </w:r>
      <w:r w:rsidRPr="0009535F">
        <w:lastRenderedPageBreak/>
        <w:t>the start of the conversation, its duration, and the number of distinct partners. Follow-up data will be collected to determine infants' preferences for engaging with other children during playtime. The study adopts a randomized controlled trial design with four separate experimental conditions, with the extent and age of interaction partners being the emphasis. The data will be analyzed using a variety of babble diversity and complexity measurements, conversational metrics, and partner preferences. To investigate significant differences and causal linkages, statistical tests such as ANOVA and linear regression will be utilized. To protect the welfare of the participants, ethical factors such as informed consent, participant safety, confidentiality, and adherence to IRB guidelines would be stressed throughout the project.</w:t>
      </w:r>
    </w:p>
    <w:p w14:paraId="72111BB5" w14:textId="7D1A6F5F" w:rsidR="00AD24E2" w:rsidRPr="0009535F" w:rsidRDefault="00AD24E2" w:rsidP="00AD24E2"/>
    <w:p w14:paraId="5C07873A" w14:textId="77777777" w:rsidR="006D1AF4" w:rsidRPr="0009535F" w:rsidRDefault="006D1AF4" w:rsidP="00EA6DE4">
      <w:pPr>
        <w:spacing w:line="480" w:lineRule="auto"/>
        <w:rPr>
          <w:b/>
          <w:bCs/>
          <w:sz w:val="32"/>
          <w:szCs w:val="32"/>
        </w:rPr>
      </w:pPr>
    </w:p>
    <w:p w14:paraId="32EB4967" w14:textId="77777777" w:rsidR="0009535F" w:rsidRDefault="0009535F" w:rsidP="00EA6DE4">
      <w:pPr>
        <w:spacing w:line="480" w:lineRule="auto"/>
        <w:rPr>
          <w:b/>
          <w:bCs/>
          <w:sz w:val="32"/>
          <w:szCs w:val="32"/>
        </w:rPr>
      </w:pPr>
    </w:p>
    <w:p w14:paraId="4A36F54B" w14:textId="77777777" w:rsidR="0009535F" w:rsidRDefault="0009535F" w:rsidP="00EA6DE4">
      <w:pPr>
        <w:spacing w:line="480" w:lineRule="auto"/>
        <w:rPr>
          <w:b/>
          <w:bCs/>
          <w:sz w:val="32"/>
          <w:szCs w:val="32"/>
        </w:rPr>
      </w:pPr>
    </w:p>
    <w:p w14:paraId="26D4F19A" w14:textId="77777777" w:rsidR="0009535F" w:rsidRDefault="0009535F" w:rsidP="00EA6DE4">
      <w:pPr>
        <w:spacing w:line="480" w:lineRule="auto"/>
        <w:rPr>
          <w:b/>
          <w:bCs/>
          <w:sz w:val="32"/>
          <w:szCs w:val="32"/>
        </w:rPr>
      </w:pPr>
    </w:p>
    <w:p w14:paraId="49DE383B" w14:textId="77777777" w:rsidR="0009535F" w:rsidRDefault="0009535F" w:rsidP="00EA6DE4">
      <w:pPr>
        <w:spacing w:line="480" w:lineRule="auto"/>
        <w:rPr>
          <w:b/>
          <w:bCs/>
          <w:sz w:val="32"/>
          <w:szCs w:val="32"/>
        </w:rPr>
      </w:pPr>
    </w:p>
    <w:p w14:paraId="03B6F596" w14:textId="77777777" w:rsidR="0009535F" w:rsidRDefault="0009535F" w:rsidP="00EA6DE4">
      <w:pPr>
        <w:spacing w:line="480" w:lineRule="auto"/>
        <w:rPr>
          <w:b/>
          <w:bCs/>
          <w:sz w:val="32"/>
          <w:szCs w:val="32"/>
        </w:rPr>
      </w:pPr>
    </w:p>
    <w:p w14:paraId="761DC98F" w14:textId="77777777" w:rsidR="0009535F" w:rsidRDefault="0009535F" w:rsidP="00EA6DE4">
      <w:pPr>
        <w:spacing w:line="480" w:lineRule="auto"/>
        <w:rPr>
          <w:b/>
          <w:bCs/>
          <w:sz w:val="32"/>
          <w:szCs w:val="32"/>
        </w:rPr>
      </w:pPr>
    </w:p>
    <w:p w14:paraId="43464136" w14:textId="77777777" w:rsidR="0009535F" w:rsidRDefault="0009535F" w:rsidP="00EA6DE4">
      <w:pPr>
        <w:spacing w:line="480" w:lineRule="auto"/>
        <w:rPr>
          <w:b/>
          <w:bCs/>
          <w:sz w:val="32"/>
          <w:szCs w:val="32"/>
        </w:rPr>
      </w:pPr>
    </w:p>
    <w:p w14:paraId="3AF6C393" w14:textId="77777777" w:rsidR="0009535F" w:rsidRDefault="0009535F" w:rsidP="00EA6DE4">
      <w:pPr>
        <w:spacing w:line="480" w:lineRule="auto"/>
        <w:rPr>
          <w:b/>
          <w:bCs/>
          <w:sz w:val="32"/>
          <w:szCs w:val="32"/>
        </w:rPr>
      </w:pPr>
    </w:p>
    <w:p w14:paraId="1B736D79" w14:textId="77777777" w:rsidR="0009535F" w:rsidRDefault="0009535F" w:rsidP="00EA6DE4">
      <w:pPr>
        <w:spacing w:line="480" w:lineRule="auto"/>
        <w:rPr>
          <w:b/>
          <w:bCs/>
          <w:sz w:val="32"/>
          <w:szCs w:val="32"/>
        </w:rPr>
      </w:pPr>
    </w:p>
    <w:p w14:paraId="275F5BAE" w14:textId="27B9BC24" w:rsidR="00EA6DE4" w:rsidRPr="0009535F" w:rsidRDefault="00EA6DE4" w:rsidP="00EA6DE4">
      <w:pPr>
        <w:spacing w:line="480" w:lineRule="auto"/>
        <w:rPr>
          <w:b/>
          <w:bCs/>
          <w:sz w:val="32"/>
          <w:szCs w:val="32"/>
        </w:rPr>
      </w:pPr>
      <w:r w:rsidRPr="0009535F">
        <w:rPr>
          <w:b/>
          <w:bCs/>
          <w:sz w:val="32"/>
          <w:szCs w:val="32"/>
        </w:rPr>
        <w:lastRenderedPageBreak/>
        <w:t>Methods</w:t>
      </w:r>
      <w:r w:rsidR="009B0272" w:rsidRPr="0009535F">
        <w:rPr>
          <w:b/>
          <w:bCs/>
          <w:sz w:val="32"/>
          <w:szCs w:val="32"/>
        </w:rPr>
        <w:t xml:space="preserve"> I</w:t>
      </w:r>
    </w:p>
    <w:p w14:paraId="6E536DC8" w14:textId="38A34C3B" w:rsidR="00D27C14" w:rsidRPr="0009535F" w:rsidRDefault="00D27C14" w:rsidP="00D27C14">
      <w:pPr>
        <w:spacing w:line="480" w:lineRule="auto"/>
        <w:rPr>
          <w:b/>
          <w:bCs/>
          <w:i/>
          <w:iCs/>
        </w:rPr>
      </w:pPr>
      <w:r w:rsidRPr="0009535F">
        <w:rPr>
          <w:b/>
          <w:bCs/>
          <w:i/>
          <w:iCs/>
        </w:rPr>
        <w:t>Participants:</w:t>
      </w:r>
    </w:p>
    <w:p w14:paraId="27C7E743" w14:textId="5464A414" w:rsidR="00846D8F" w:rsidRPr="0009535F" w:rsidRDefault="00846D8F" w:rsidP="00233ED5">
      <w:pPr>
        <w:spacing w:line="480" w:lineRule="auto"/>
      </w:pPr>
      <w:r w:rsidRPr="0009535F">
        <w:t>To</w:t>
      </w:r>
      <w:r w:rsidR="00B84200" w:rsidRPr="0009535F">
        <w:t xml:space="preserve"> </w:t>
      </w:r>
      <w:r w:rsidRPr="0009535F">
        <w:t xml:space="preserve">first </w:t>
      </w:r>
      <w:r w:rsidR="00B84200" w:rsidRPr="0009535F">
        <w:t>investigate this research question,</w:t>
      </w:r>
      <w:r w:rsidRPr="0009535F">
        <w:t xml:space="preserve"> I</w:t>
      </w:r>
      <w:r w:rsidR="00B84200" w:rsidRPr="0009535F">
        <w:t xml:space="preserve"> will observe and record the behavior of 30 infants</w:t>
      </w:r>
      <w:r w:rsidR="00C07C58" w:rsidRPr="0009535F">
        <w:t xml:space="preserve"> 4-12 months old</w:t>
      </w:r>
      <w:r w:rsidR="00B84200" w:rsidRPr="0009535F">
        <w:t xml:space="preserve"> </w:t>
      </w:r>
      <w:r w:rsidR="00970AB0" w:rsidRPr="0009535F">
        <w:t>for a period of 6 weeks</w:t>
      </w:r>
      <w:r w:rsidR="00B84200" w:rsidRPr="0009535F">
        <w:t xml:space="preserve">. </w:t>
      </w:r>
      <w:r w:rsidR="00865971" w:rsidRPr="0009535F">
        <w:t xml:space="preserve">The relevant population are U.S. infants. </w:t>
      </w:r>
      <w:r w:rsidRPr="0009535F">
        <w:t xml:space="preserve">This age range has been selected </w:t>
      </w:r>
      <w:r w:rsidR="00970AB0" w:rsidRPr="0009535F">
        <w:t xml:space="preserve">by </w:t>
      </w:r>
      <w:r w:rsidRPr="0009535F">
        <w:t xml:space="preserve">building off past work establishing </w:t>
      </w:r>
      <w:r w:rsidR="0036541E" w:rsidRPr="0009535F">
        <w:t xml:space="preserve">this as a </w:t>
      </w:r>
      <w:r w:rsidRPr="0009535F">
        <w:t xml:space="preserve">critical period </w:t>
      </w:r>
      <w:r w:rsidR="0036541E" w:rsidRPr="0009535F">
        <w:t xml:space="preserve">in </w:t>
      </w:r>
      <w:r w:rsidR="00970AB0" w:rsidRPr="0009535F">
        <w:t>linguistic</w:t>
      </w:r>
      <w:r w:rsidRPr="0009535F">
        <w:t xml:space="preserve"> development (</w:t>
      </w:r>
      <w:r w:rsidR="0036541E" w:rsidRPr="0009535F">
        <w:t>Locke &amp; Pearson, 2009</w:t>
      </w:r>
      <w:r w:rsidRPr="0009535F">
        <w:t xml:space="preserve">). </w:t>
      </w:r>
      <w:r w:rsidR="00B84200" w:rsidRPr="0009535F">
        <w:t xml:space="preserve">Participants will be recruited from, and in cooperation with, local daycare centers. </w:t>
      </w:r>
      <w:r w:rsidRPr="0009535F">
        <w:t xml:space="preserve">The population </w:t>
      </w:r>
      <w:r w:rsidR="007F0842" w:rsidRPr="0009535F">
        <w:t xml:space="preserve">I </w:t>
      </w:r>
      <w:r w:rsidRPr="0009535F">
        <w:t xml:space="preserve">will be sampling from is Dane County infants within the selected age range. </w:t>
      </w:r>
      <w:r w:rsidR="00B84200" w:rsidRPr="0009535F">
        <w:t>The criteria for inclusion are conditional in</w:t>
      </w:r>
      <w:r w:rsidRPr="0009535F">
        <w:t xml:space="preserve">sofar as </w:t>
      </w:r>
      <w:r w:rsidR="00B84200" w:rsidRPr="0009535F">
        <w:t xml:space="preserve">participants </w:t>
      </w:r>
      <w:r w:rsidR="00387213" w:rsidRPr="0009535F">
        <w:t>are</w:t>
      </w:r>
      <w:r w:rsidR="00B84200" w:rsidRPr="0009535F">
        <w:t xml:space="preserve"> </w:t>
      </w:r>
      <w:r w:rsidR="00C07C58" w:rsidRPr="0009535F">
        <w:t>T</w:t>
      </w:r>
      <w:r w:rsidRPr="0009535F">
        <w:t xml:space="preserve">ypically </w:t>
      </w:r>
      <w:r w:rsidR="00C07C58" w:rsidRPr="0009535F">
        <w:t>D</w:t>
      </w:r>
      <w:r w:rsidRPr="0009535F">
        <w:t xml:space="preserve">eveloping (TD) </w:t>
      </w:r>
      <w:r w:rsidR="0021496F" w:rsidRPr="0009535F">
        <w:rPr>
          <w:rStyle w:val="CommentReference"/>
          <w:sz w:val="24"/>
          <w:szCs w:val="24"/>
        </w:rPr>
        <w:t>(Hutchins et al</w:t>
      </w:r>
      <w:r w:rsidR="00BC3586" w:rsidRPr="0009535F">
        <w:rPr>
          <w:rStyle w:val="CommentReference"/>
          <w:sz w:val="24"/>
          <w:szCs w:val="24"/>
        </w:rPr>
        <w:t>.</w:t>
      </w:r>
      <w:r w:rsidR="0021496F" w:rsidRPr="0009535F">
        <w:rPr>
          <w:rStyle w:val="CommentReference"/>
          <w:sz w:val="24"/>
          <w:szCs w:val="24"/>
        </w:rPr>
        <w:t>, 2021)</w:t>
      </w:r>
      <w:r w:rsidR="0021496F" w:rsidRPr="0009535F">
        <w:rPr>
          <w:rStyle w:val="CommentReference"/>
        </w:rPr>
        <w:t xml:space="preserve"> </w:t>
      </w:r>
      <w:r w:rsidR="0021496F" w:rsidRPr="0009535F">
        <w:rPr>
          <w:rStyle w:val="CommentReference"/>
          <w:sz w:val="24"/>
          <w:szCs w:val="24"/>
        </w:rPr>
        <w:t>children</w:t>
      </w:r>
      <w:r w:rsidRPr="0009535F">
        <w:t xml:space="preserve"> without any known language impairments. </w:t>
      </w:r>
      <w:r w:rsidR="00970AB0" w:rsidRPr="0009535F">
        <w:t>The study will strictly adhere to ethical guidelines and consideration for research and privacy throughout the whole study. Data will be anonymized and encrypted</w:t>
      </w:r>
      <w:r w:rsidR="00C07C58" w:rsidRPr="0009535F">
        <w:t>.</w:t>
      </w:r>
    </w:p>
    <w:p w14:paraId="2FC2771C" w14:textId="75EFD8EA" w:rsidR="00D27C14" w:rsidRPr="0009535F" w:rsidRDefault="00D27C14" w:rsidP="00D27C14">
      <w:pPr>
        <w:spacing w:line="480" w:lineRule="auto"/>
        <w:rPr>
          <w:b/>
          <w:bCs/>
          <w:i/>
          <w:iCs/>
        </w:rPr>
      </w:pPr>
      <w:r w:rsidRPr="0009535F">
        <w:rPr>
          <w:b/>
          <w:bCs/>
          <w:i/>
          <w:iCs/>
        </w:rPr>
        <w:t>Data Collection:</w:t>
      </w:r>
    </w:p>
    <w:p w14:paraId="099174CF" w14:textId="4139A6DD" w:rsidR="00AD24E2" w:rsidRPr="0009535F" w:rsidRDefault="0036541E" w:rsidP="00233ED5">
      <w:pPr>
        <w:spacing w:line="480" w:lineRule="auto"/>
      </w:pPr>
      <w:r w:rsidRPr="0009535F">
        <w:t xml:space="preserve">The </w:t>
      </w:r>
      <w:r w:rsidR="00AD24E2" w:rsidRPr="0009535F">
        <w:t xml:space="preserve">data collection process is facilitated by several essential materials. Firstly, strategically positioned audio and video recording equipment within the daycare setting will capture the natural interactions of </w:t>
      </w:r>
      <w:r w:rsidRPr="0009535F">
        <w:t xml:space="preserve">the </w:t>
      </w:r>
      <w:r w:rsidR="00AD24E2" w:rsidRPr="0009535F">
        <w:t xml:space="preserve">participants. These recordings serve as the cornerstone of </w:t>
      </w:r>
      <w:r w:rsidRPr="0009535F">
        <w:t xml:space="preserve">the </w:t>
      </w:r>
      <w:r w:rsidR="00AD24E2" w:rsidRPr="0009535F">
        <w:t xml:space="preserve">observational data. Additionally, research assistants will rely on standardized ethogram sheets to meticulously log timestamps and provide descriptions of observed behaviors in the recorded footage. Furthermore, demographic questionnaires administered to parents or guardians will yield vital information about the children's ages, genders, and cultural, racial, and socioeconomic backgrounds, ensuring the </w:t>
      </w:r>
      <w:r w:rsidRPr="0009535F">
        <w:t xml:space="preserve">validity and generalizability </w:t>
      </w:r>
      <w:r w:rsidR="00AD24E2" w:rsidRPr="0009535F">
        <w:t>of findings.</w:t>
      </w:r>
    </w:p>
    <w:p w14:paraId="671FC250" w14:textId="64FFA85B" w:rsidR="00AD24E2" w:rsidRPr="0009535F" w:rsidRDefault="0036541E" w:rsidP="00A93EFD">
      <w:pPr>
        <w:spacing w:line="480" w:lineRule="auto"/>
        <w:ind w:firstLine="720"/>
      </w:pPr>
      <w:r w:rsidRPr="0009535F">
        <w:t xml:space="preserve">The </w:t>
      </w:r>
      <w:r w:rsidR="00AD24E2" w:rsidRPr="0009535F">
        <w:t xml:space="preserve">observational approach begins with the discreet setup of audio and video recording equipment within the daycare facility. This setup is executed with precision to avoid any disruption to the children's spontaneous interactions. The data collection process </w:t>
      </w:r>
      <w:r w:rsidR="00E93FCE" w:rsidRPr="0009535F">
        <w:t>will during</w:t>
      </w:r>
      <w:r w:rsidR="00AD24E2" w:rsidRPr="0009535F">
        <w:t xml:space="preserve"> </w:t>
      </w:r>
      <w:r w:rsidR="00AD24E2" w:rsidRPr="0009535F">
        <w:lastRenderedPageBreak/>
        <w:t xml:space="preserve">regular daycare hours, encompassing a wide range of activities such as playtime, meals, and group activities. Trained research assistants </w:t>
      </w:r>
      <w:r w:rsidRPr="0009535F">
        <w:t xml:space="preserve">will </w:t>
      </w:r>
      <w:r w:rsidR="00E93FCE" w:rsidRPr="0009535F">
        <w:t xml:space="preserve">then </w:t>
      </w:r>
      <w:r w:rsidR="00AD24E2" w:rsidRPr="0009535F">
        <w:t>transcrib</w:t>
      </w:r>
      <w:r w:rsidR="00E93FCE" w:rsidRPr="0009535F">
        <w:t>e</w:t>
      </w:r>
      <w:r w:rsidR="00AD24E2" w:rsidRPr="0009535F">
        <w:t xml:space="preserve"> and cod</w:t>
      </w:r>
      <w:r w:rsidR="00E93FCE" w:rsidRPr="0009535F">
        <w:t>e</w:t>
      </w:r>
      <w:r w:rsidR="00AD24E2" w:rsidRPr="0009535F">
        <w:t xml:space="preserve"> the infants' babbling episodes for phonetic diversity and complexity, as well as peer interactions for frequency and duration. This coding process adheres to established protocols to guarantee the consistency and reliability of behavioral analysis.</w:t>
      </w:r>
    </w:p>
    <w:p w14:paraId="3EEA9BC0" w14:textId="76CA65FA" w:rsidR="00D27C14" w:rsidRPr="0009535F" w:rsidRDefault="00D27C14" w:rsidP="00D27C14">
      <w:pPr>
        <w:spacing w:line="480" w:lineRule="auto"/>
        <w:rPr>
          <w:b/>
          <w:bCs/>
          <w:i/>
          <w:iCs/>
        </w:rPr>
      </w:pPr>
      <w:r w:rsidRPr="0009535F">
        <w:rPr>
          <w:b/>
          <w:bCs/>
          <w:i/>
          <w:iCs/>
        </w:rPr>
        <w:t>Design:</w:t>
      </w:r>
    </w:p>
    <w:p w14:paraId="4F780DAB" w14:textId="4DB72A1F" w:rsidR="00AD24E2" w:rsidRPr="0009535F" w:rsidRDefault="00AD24E2" w:rsidP="00233ED5">
      <w:pPr>
        <w:spacing w:line="480" w:lineRule="auto"/>
      </w:pPr>
      <w:r w:rsidRPr="0009535F">
        <w:t xml:space="preserve">This study adopts a non-experimental, longitudinal design. The primary predictor variable centers on the extent and duration of exposure to peer interactions. In tandem, the criterion variables encompass diverse facets of babbling diversity and complexity, each </w:t>
      </w:r>
      <w:r w:rsidR="007F0842" w:rsidRPr="0009535F">
        <w:t xml:space="preserve">thoroughly </w:t>
      </w:r>
      <w:r w:rsidRPr="0009535F">
        <w:t>detailed in the data analysis section.</w:t>
      </w:r>
    </w:p>
    <w:p w14:paraId="06D7BC4F" w14:textId="0BD30018" w:rsidR="00D27C14" w:rsidRPr="0009535F" w:rsidRDefault="00D27C14" w:rsidP="00D27C14">
      <w:pPr>
        <w:spacing w:line="480" w:lineRule="auto"/>
        <w:rPr>
          <w:b/>
          <w:bCs/>
          <w:i/>
          <w:iCs/>
        </w:rPr>
      </w:pPr>
      <w:r w:rsidRPr="0009535F">
        <w:rPr>
          <w:b/>
          <w:bCs/>
          <w:i/>
          <w:iCs/>
        </w:rPr>
        <w:t>Data Analysis:</w:t>
      </w:r>
    </w:p>
    <w:p w14:paraId="72784066" w14:textId="7C90BA0F" w:rsidR="009B0272" w:rsidRPr="0009535F" w:rsidRDefault="007F0842" w:rsidP="00233ED5">
      <w:pPr>
        <w:spacing w:line="480" w:lineRule="auto"/>
      </w:pPr>
      <w:r w:rsidRPr="0009535F">
        <w:t>D</w:t>
      </w:r>
      <w:r w:rsidR="00F23749" w:rsidRPr="0009535F">
        <w:t xml:space="preserve">ata analysis </w:t>
      </w:r>
      <w:r w:rsidRPr="0009535F">
        <w:t xml:space="preserve">will encompass </w:t>
      </w:r>
      <w:r w:rsidR="00F23749" w:rsidRPr="0009535F">
        <w:t xml:space="preserve">a comprehensive examination of various linguistic and social dimensions. For babbling analysis, </w:t>
      </w:r>
      <w:r w:rsidRPr="0009535F">
        <w:t xml:space="preserve">I </w:t>
      </w:r>
      <w:r w:rsidR="00F23749" w:rsidRPr="0009535F">
        <w:t>will explore several key variables, including the number of unique CV combinations, which quantifies the distinct consonant-</w:t>
      </w:r>
      <w:r w:rsidRPr="0009535F">
        <w:t>vowel</w:t>
      </w:r>
      <w:r w:rsidR="00F23749" w:rsidRPr="0009535F">
        <w:t xml:space="preserve"> combinations produced during babbling episodes; the vo</w:t>
      </w:r>
      <w:r w:rsidRPr="0009535F">
        <w:t>wel</w:t>
      </w:r>
      <w:r w:rsidR="00F23749" w:rsidRPr="0009535F">
        <w:t>-to-consonant ratio, calculated as the proportion of vo</w:t>
      </w:r>
      <w:r w:rsidRPr="0009535F">
        <w:t>wel</w:t>
      </w:r>
      <w:r w:rsidR="00F23749" w:rsidRPr="0009535F">
        <w:t xml:space="preserve"> sounds to consonant sounds within babbling sequences; the identification of consonant clusters, denoting consecutive consonants within babbling; non-native sound recognition, aimed at detecting non-native or less common speech sounds within babbling; evaluation of variability in intonation patterns used during babbling; quantification of the phonetic inventory size, which represents the number of distinct phonetic elements present; and categorization of babbling into different syllable structures, such as CV or CVC, to gauge diversity.</w:t>
      </w:r>
      <w:r w:rsidRPr="0009535F">
        <w:t xml:space="preserve"> </w:t>
      </w:r>
      <w:r w:rsidR="00F23749" w:rsidRPr="0009535F">
        <w:t>Sim</w:t>
      </w:r>
      <w:r w:rsidR="0036541E" w:rsidRPr="0009535F">
        <w:t xml:space="preserve">ilarly, the </w:t>
      </w:r>
      <w:r w:rsidR="00F23749" w:rsidRPr="0009535F">
        <w:t xml:space="preserve">exploration of peer interaction analysis encompasses the quantification of several variables. </w:t>
      </w:r>
      <w:r w:rsidRPr="0009535F">
        <w:t>I</w:t>
      </w:r>
      <w:r w:rsidR="00F23749" w:rsidRPr="0009535F">
        <w:t xml:space="preserve"> will determine total minutes spent with others, providing insight into the duration of peer interactions for each </w:t>
      </w:r>
      <w:r w:rsidR="00F23749" w:rsidRPr="0009535F">
        <w:lastRenderedPageBreak/>
        <w:t xml:space="preserve">child. Additionally, </w:t>
      </w:r>
      <w:r w:rsidRPr="0009535F">
        <w:t>I</w:t>
      </w:r>
      <w:r w:rsidR="00F23749" w:rsidRPr="0009535F">
        <w:t xml:space="preserve"> will count the unique peer interactions, measuring the number of peer-initiated conversations engaged in by each child.</w:t>
      </w:r>
      <w:r w:rsidRPr="0009535F">
        <w:t xml:space="preserve"> Finally, statistical analyses, including correlation and regression analysis, will be employed to investigate whether statistically significant relationships exist between these variables</w:t>
      </w:r>
    </w:p>
    <w:p w14:paraId="788EEFF1" w14:textId="77777777" w:rsidR="00E93FCE" w:rsidRPr="0009535F" w:rsidRDefault="00E93FCE" w:rsidP="009B0272"/>
    <w:p w14:paraId="456C3454" w14:textId="77777777" w:rsidR="00E93FCE" w:rsidRPr="0009535F" w:rsidRDefault="00E93FCE" w:rsidP="009B0272"/>
    <w:p w14:paraId="23588F5B" w14:textId="77777777" w:rsidR="0009535F" w:rsidRDefault="0009535F" w:rsidP="001059C7">
      <w:pPr>
        <w:spacing w:line="480" w:lineRule="auto"/>
        <w:rPr>
          <w:b/>
          <w:bCs/>
          <w:sz w:val="32"/>
          <w:szCs w:val="32"/>
        </w:rPr>
      </w:pPr>
    </w:p>
    <w:p w14:paraId="3482A58A" w14:textId="77777777" w:rsidR="0009535F" w:rsidRDefault="0009535F" w:rsidP="001059C7">
      <w:pPr>
        <w:spacing w:line="480" w:lineRule="auto"/>
        <w:rPr>
          <w:b/>
          <w:bCs/>
          <w:sz w:val="32"/>
          <w:szCs w:val="32"/>
        </w:rPr>
      </w:pPr>
    </w:p>
    <w:p w14:paraId="38368C7E" w14:textId="77777777" w:rsidR="0009535F" w:rsidRDefault="0009535F" w:rsidP="001059C7">
      <w:pPr>
        <w:spacing w:line="480" w:lineRule="auto"/>
        <w:rPr>
          <w:b/>
          <w:bCs/>
          <w:sz w:val="32"/>
          <w:szCs w:val="32"/>
        </w:rPr>
      </w:pPr>
    </w:p>
    <w:p w14:paraId="0901A3AD" w14:textId="77777777" w:rsidR="0009535F" w:rsidRDefault="0009535F" w:rsidP="001059C7">
      <w:pPr>
        <w:spacing w:line="480" w:lineRule="auto"/>
        <w:rPr>
          <w:b/>
          <w:bCs/>
          <w:sz w:val="32"/>
          <w:szCs w:val="32"/>
        </w:rPr>
      </w:pPr>
    </w:p>
    <w:p w14:paraId="1698B2D0" w14:textId="77777777" w:rsidR="0009535F" w:rsidRDefault="0009535F" w:rsidP="001059C7">
      <w:pPr>
        <w:spacing w:line="480" w:lineRule="auto"/>
        <w:rPr>
          <w:b/>
          <w:bCs/>
          <w:sz w:val="32"/>
          <w:szCs w:val="32"/>
        </w:rPr>
      </w:pPr>
    </w:p>
    <w:p w14:paraId="45D605C0" w14:textId="77777777" w:rsidR="0009535F" w:rsidRDefault="0009535F" w:rsidP="001059C7">
      <w:pPr>
        <w:spacing w:line="480" w:lineRule="auto"/>
        <w:rPr>
          <w:b/>
          <w:bCs/>
          <w:sz w:val="32"/>
          <w:szCs w:val="32"/>
        </w:rPr>
      </w:pPr>
    </w:p>
    <w:p w14:paraId="39FB927E" w14:textId="77777777" w:rsidR="0009535F" w:rsidRDefault="0009535F" w:rsidP="001059C7">
      <w:pPr>
        <w:spacing w:line="480" w:lineRule="auto"/>
        <w:rPr>
          <w:b/>
          <w:bCs/>
          <w:sz w:val="32"/>
          <w:szCs w:val="32"/>
        </w:rPr>
      </w:pPr>
    </w:p>
    <w:p w14:paraId="58D43FB1" w14:textId="77777777" w:rsidR="0009535F" w:rsidRDefault="0009535F" w:rsidP="001059C7">
      <w:pPr>
        <w:spacing w:line="480" w:lineRule="auto"/>
        <w:rPr>
          <w:b/>
          <w:bCs/>
          <w:sz w:val="32"/>
          <w:szCs w:val="32"/>
        </w:rPr>
      </w:pPr>
    </w:p>
    <w:p w14:paraId="44389433" w14:textId="77777777" w:rsidR="0009535F" w:rsidRDefault="0009535F" w:rsidP="001059C7">
      <w:pPr>
        <w:spacing w:line="480" w:lineRule="auto"/>
        <w:rPr>
          <w:b/>
          <w:bCs/>
          <w:sz w:val="32"/>
          <w:szCs w:val="32"/>
        </w:rPr>
      </w:pPr>
    </w:p>
    <w:p w14:paraId="3DF3C1B1" w14:textId="77777777" w:rsidR="0009535F" w:rsidRDefault="0009535F" w:rsidP="001059C7">
      <w:pPr>
        <w:spacing w:line="480" w:lineRule="auto"/>
        <w:rPr>
          <w:b/>
          <w:bCs/>
          <w:sz w:val="32"/>
          <w:szCs w:val="32"/>
        </w:rPr>
      </w:pPr>
    </w:p>
    <w:p w14:paraId="68D047A3" w14:textId="77777777" w:rsidR="0009535F" w:rsidRDefault="0009535F" w:rsidP="001059C7">
      <w:pPr>
        <w:spacing w:line="480" w:lineRule="auto"/>
        <w:rPr>
          <w:b/>
          <w:bCs/>
          <w:sz w:val="32"/>
          <w:szCs w:val="32"/>
        </w:rPr>
      </w:pPr>
    </w:p>
    <w:p w14:paraId="0C32B0F0" w14:textId="77777777" w:rsidR="0009535F" w:rsidRDefault="0009535F" w:rsidP="001059C7">
      <w:pPr>
        <w:spacing w:line="480" w:lineRule="auto"/>
        <w:rPr>
          <w:b/>
          <w:bCs/>
          <w:sz w:val="32"/>
          <w:szCs w:val="32"/>
        </w:rPr>
      </w:pPr>
    </w:p>
    <w:p w14:paraId="06224E0B" w14:textId="77777777" w:rsidR="0009535F" w:rsidRDefault="0009535F" w:rsidP="001059C7">
      <w:pPr>
        <w:spacing w:line="480" w:lineRule="auto"/>
        <w:rPr>
          <w:b/>
          <w:bCs/>
          <w:sz w:val="32"/>
          <w:szCs w:val="32"/>
        </w:rPr>
      </w:pPr>
    </w:p>
    <w:p w14:paraId="683E590C" w14:textId="77777777" w:rsidR="0009535F" w:rsidRDefault="0009535F" w:rsidP="001059C7">
      <w:pPr>
        <w:spacing w:line="480" w:lineRule="auto"/>
        <w:rPr>
          <w:b/>
          <w:bCs/>
          <w:sz w:val="32"/>
          <w:szCs w:val="32"/>
        </w:rPr>
      </w:pPr>
    </w:p>
    <w:p w14:paraId="62B96611" w14:textId="6D18B756" w:rsidR="001059C7" w:rsidRPr="0009535F" w:rsidRDefault="001059C7" w:rsidP="001059C7">
      <w:pPr>
        <w:spacing w:line="480" w:lineRule="auto"/>
        <w:rPr>
          <w:sz w:val="32"/>
          <w:szCs w:val="32"/>
        </w:rPr>
      </w:pPr>
      <w:r w:rsidRPr="0009535F">
        <w:rPr>
          <w:b/>
          <w:bCs/>
          <w:sz w:val="32"/>
          <w:szCs w:val="32"/>
        </w:rPr>
        <w:lastRenderedPageBreak/>
        <w:t>Methods II</w:t>
      </w:r>
    </w:p>
    <w:p w14:paraId="7DE34845" w14:textId="77777777" w:rsidR="00233ED5" w:rsidRDefault="001059C7" w:rsidP="001059C7">
      <w:pPr>
        <w:spacing w:line="480" w:lineRule="auto"/>
        <w:rPr>
          <w:b/>
          <w:bCs/>
          <w:i/>
          <w:iCs/>
        </w:rPr>
      </w:pPr>
      <w:r w:rsidRPr="0009535F">
        <w:rPr>
          <w:b/>
          <w:bCs/>
          <w:i/>
          <w:iCs/>
        </w:rPr>
        <w:t>Participants</w:t>
      </w:r>
      <w:r w:rsidR="00BE1B18" w:rsidRPr="0009535F">
        <w:rPr>
          <w:b/>
          <w:bCs/>
          <w:i/>
          <w:iCs/>
        </w:rPr>
        <w:t xml:space="preserve">: </w:t>
      </w:r>
    </w:p>
    <w:p w14:paraId="37FBBFDE" w14:textId="004BFADB" w:rsidR="001059C7" w:rsidRPr="0009535F" w:rsidRDefault="002E0122" w:rsidP="001059C7">
      <w:pPr>
        <w:spacing w:line="480" w:lineRule="auto"/>
        <w:rPr>
          <w:i/>
          <w:iCs/>
        </w:rPr>
      </w:pPr>
      <w:r w:rsidRPr="0009535F">
        <w:t>The study will entail the participation of infants aged 4-</w:t>
      </w:r>
      <w:r w:rsidR="007F713D" w:rsidRPr="0009535F">
        <w:t>24</w:t>
      </w:r>
      <w:r w:rsidRPr="0009535F">
        <w:t xml:space="preserve"> months, selected from the Waisman Center daycare at the University of Wisconsin-Madison. This choice is deliberate, as the center is well-versed in adhering to Institutional Review Board (IRB) protocols, and its facilities are purposefully designed to support research related to children's developmental processes (e.g., one-way mirrors).</w:t>
      </w:r>
      <w:r w:rsidR="001059C7" w:rsidRPr="0009535F">
        <w:t xml:space="preserve"> </w:t>
      </w:r>
      <w:r w:rsidR="00865971" w:rsidRPr="0009535F">
        <w:t xml:space="preserve">The relevant population are U.S. infants. </w:t>
      </w:r>
      <w:r w:rsidR="001059C7" w:rsidRPr="0009535F">
        <w:t xml:space="preserve">Parental consent will be obtained to ensure their infants' participation. It's important to note that this study will include infants who are already engaging in babbling behavior as part of their normal language development. A total of 60 infants will be included in the study, with </w:t>
      </w:r>
      <w:r w:rsidR="00001144" w:rsidRPr="0009535F">
        <w:t xml:space="preserve">15 per level to find an effect given a power of .8.  </w:t>
      </w:r>
    </w:p>
    <w:p w14:paraId="66ECFE4A" w14:textId="77777777" w:rsidR="00233ED5" w:rsidRDefault="001059C7" w:rsidP="001059C7">
      <w:pPr>
        <w:spacing w:line="480" w:lineRule="auto"/>
        <w:rPr>
          <w:i/>
          <w:iCs/>
        </w:rPr>
      </w:pPr>
      <w:r w:rsidRPr="0009535F">
        <w:rPr>
          <w:b/>
          <w:bCs/>
          <w:i/>
          <w:iCs/>
        </w:rPr>
        <w:t>Materials</w:t>
      </w:r>
      <w:r w:rsidR="00BE1B18" w:rsidRPr="0009535F">
        <w:rPr>
          <w:b/>
          <w:bCs/>
          <w:i/>
          <w:iCs/>
        </w:rPr>
        <w:t>:</w:t>
      </w:r>
      <w:r w:rsidR="00BE1B18" w:rsidRPr="0009535F">
        <w:rPr>
          <w:i/>
          <w:iCs/>
        </w:rPr>
        <w:t xml:space="preserve"> </w:t>
      </w:r>
    </w:p>
    <w:p w14:paraId="7B20E780" w14:textId="514F368F" w:rsidR="001059C7" w:rsidRPr="0009535F" w:rsidRDefault="000815D2" w:rsidP="001059C7">
      <w:pPr>
        <w:spacing w:line="480" w:lineRule="auto"/>
        <w:rPr>
          <w:i/>
          <w:iCs/>
        </w:rPr>
      </w:pPr>
      <w:r w:rsidRPr="0009535F">
        <w:t xml:space="preserve">Materials </w:t>
      </w:r>
      <w:r w:rsidR="001059C7" w:rsidRPr="0009535F">
        <w:t>will include a controlled setting for the dyadic interactions</w:t>
      </w:r>
      <w:r w:rsidR="00F54D73" w:rsidRPr="0009535F">
        <w:t xml:space="preserve"> </w:t>
      </w:r>
      <w:r w:rsidR="001059C7" w:rsidRPr="0009535F">
        <w:t>and audio recording equipment for capturing babbling sessions. All materials used will ensure the safety, comfort, and confidentiality of the infants</w:t>
      </w:r>
      <w:r w:rsidR="00F54D73" w:rsidRPr="0009535F">
        <w:t>.</w:t>
      </w:r>
    </w:p>
    <w:p w14:paraId="3AEC6A53" w14:textId="4B225CB9" w:rsidR="00001144" w:rsidRPr="0009535F" w:rsidRDefault="00001144" w:rsidP="00233ED5">
      <w:pPr>
        <w:spacing w:line="480" w:lineRule="auto"/>
        <w:ind w:firstLine="720"/>
      </w:pPr>
      <w:r w:rsidRPr="0009535F">
        <w:t>Procedure - Exposure Phase: During the exposure phase, infants will be randomly assigned to one of four conditions, where both the number of agents and the age of agents are manipulated:</w:t>
      </w:r>
      <w:r w:rsidR="00233ED5">
        <w:t xml:space="preserve"> </w:t>
      </w:r>
      <w:r w:rsidRPr="0009535F">
        <w:t xml:space="preserve">Same Age, One Other Infant Interaction (SA-OO): In this condition, infants in the experimental group will engage in daily one-hour playtime sessions over the span of five days, interacting with one other infant of the same age (4-24 months). Older Age, One Other Infant Interaction (OA-OO): In this condition, infants in the experimental group will participate in daily one-hour playtime sessions over five days, engaging with one other infant of older age (24-48 months). Same Age, Nine Other Infants Interaction (SA-NO): In this condition, infants in the experimental group will have daily one-hour playtime sessions for five days, interacting with </w:t>
      </w:r>
      <w:r w:rsidRPr="0009535F">
        <w:lastRenderedPageBreak/>
        <w:t>nine other infants of the same age (4-24 months). Mixed Age, Nine Other Infants Interaction (MA-NO): In this condition, infants in the experimental group will engage in daily one-hour playtime sessions for five days, interacting with nine other infants comprising both the same age (4-24 months) and older age (24-48 months).</w:t>
      </w:r>
    </w:p>
    <w:p w14:paraId="40B3EB1B" w14:textId="77777777" w:rsidR="00233ED5" w:rsidRDefault="00F54D73" w:rsidP="00BE1B18">
      <w:pPr>
        <w:spacing w:line="480" w:lineRule="auto"/>
        <w:rPr>
          <w:b/>
          <w:bCs/>
          <w:i/>
          <w:iCs/>
        </w:rPr>
      </w:pPr>
      <w:r w:rsidRPr="0009535F">
        <w:rPr>
          <w:b/>
          <w:bCs/>
          <w:i/>
          <w:iCs/>
        </w:rPr>
        <w:t xml:space="preserve">Procedure - </w:t>
      </w:r>
      <w:r w:rsidR="006A1C7E" w:rsidRPr="0009535F">
        <w:rPr>
          <w:b/>
          <w:bCs/>
          <w:i/>
          <w:iCs/>
        </w:rPr>
        <w:t xml:space="preserve">Data Collection Phase: </w:t>
      </w:r>
    </w:p>
    <w:p w14:paraId="0E8B2EDE" w14:textId="219DE055" w:rsidR="001059C7" w:rsidRPr="0009535F" w:rsidRDefault="006A1C7E" w:rsidP="00BE1B18">
      <w:pPr>
        <w:spacing w:line="480" w:lineRule="auto"/>
        <w:rPr>
          <w:i/>
          <w:iCs/>
        </w:rPr>
      </w:pPr>
      <w:r w:rsidRPr="0009535F">
        <w:t>Throughout the study, audio recordings will be continuously made during the infants' playtime interactions in both the experimental and control conditions. These recordings will capture a wide range of verbal exchanges, including babbling, conversations, and other vocalizations.</w:t>
      </w:r>
      <w:r w:rsidRPr="0009535F">
        <w:rPr>
          <w:i/>
          <w:iCs/>
        </w:rPr>
        <w:t xml:space="preserve"> </w:t>
      </w:r>
      <w:r w:rsidR="00BE1B18" w:rsidRPr="0009535F">
        <w:t xml:space="preserve">Additionally, trained </w:t>
      </w:r>
      <w:r w:rsidRPr="0009535F">
        <w:t>observers will record the number of conversations initiated by each infant, the total duration of conversations, and the number of unique conversation partners.</w:t>
      </w:r>
      <w:r w:rsidR="00BE1B18" w:rsidRPr="0009535F">
        <w:rPr>
          <w:i/>
          <w:iCs/>
        </w:rPr>
        <w:t xml:space="preserve"> </w:t>
      </w:r>
      <w:r w:rsidRPr="0009535F">
        <w:t xml:space="preserve">Beyond the immediate study period, follow-up data will be collected during the week following the exposure phase. This data will focus on assessing how many children each infant expresses a desire to interact with during their playtime sessions. </w:t>
      </w:r>
    </w:p>
    <w:p w14:paraId="389AB1A5" w14:textId="77777777" w:rsidR="00233ED5" w:rsidRDefault="006E4C02" w:rsidP="006E4C02">
      <w:pPr>
        <w:spacing w:line="480" w:lineRule="auto"/>
        <w:rPr>
          <w:b/>
          <w:bCs/>
          <w:i/>
          <w:iCs/>
        </w:rPr>
      </w:pPr>
      <w:r w:rsidRPr="0009535F">
        <w:rPr>
          <w:b/>
          <w:bCs/>
          <w:i/>
          <w:iCs/>
        </w:rPr>
        <w:t xml:space="preserve">Design: </w:t>
      </w:r>
    </w:p>
    <w:p w14:paraId="6B384DD4" w14:textId="57FA4E4C" w:rsidR="006E4C02" w:rsidRPr="0009535F" w:rsidRDefault="006E4C02" w:rsidP="006E4C02">
      <w:pPr>
        <w:spacing w:line="480" w:lineRule="auto"/>
      </w:pPr>
      <w:r w:rsidRPr="0009535F">
        <w:t>This study adopts a randomized controlled trial (RCT) design with four distinct between-group levels. The independent variables (IV) encompass the level of exposure to diverse dyadic interactions and the age range of the infants with whom the study participants interact.</w:t>
      </w:r>
    </w:p>
    <w:p w14:paraId="666F541A" w14:textId="77777777" w:rsidR="00233ED5" w:rsidRDefault="001059C7" w:rsidP="006E4C02">
      <w:pPr>
        <w:spacing w:line="480" w:lineRule="auto"/>
      </w:pPr>
      <w:r w:rsidRPr="0009535F">
        <w:rPr>
          <w:b/>
          <w:bCs/>
          <w:i/>
          <w:iCs/>
        </w:rPr>
        <w:t>Data Analysis</w:t>
      </w:r>
      <w:r w:rsidR="00BE1B18" w:rsidRPr="0009535F">
        <w:t xml:space="preserve">: </w:t>
      </w:r>
    </w:p>
    <w:p w14:paraId="7F952108" w14:textId="009EC81B" w:rsidR="006E4C02" w:rsidRPr="0009535F" w:rsidRDefault="006E4C02" w:rsidP="006E4C02">
      <w:pPr>
        <w:spacing w:line="480" w:lineRule="auto"/>
      </w:pPr>
      <w:r w:rsidRPr="0009535F">
        <w:t xml:space="preserve">The data analysis will involve a comprehensive assessment of babbling diversity and complexity, along with various conversational metrics, in all four experimental conditions. In addition to the measures from the initial study, I will also measure the number of conversations initiated, the duration of these conversations, the age of partners, and the distinct number of partners involved, all documented during the initial week of the study. Subsequently, during the following week, </w:t>
      </w:r>
      <w:r w:rsidRPr="0009535F">
        <w:lastRenderedPageBreak/>
        <w:t xml:space="preserve">the number of partners engaged with during playtime will be documented to measure inclination towards further </w:t>
      </w:r>
      <w:r w:rsidR="0091008B" w:rsidRPr="0009535F">
        <w:t>linguistic exposure.</w:t>
      </w:r>
    </w:p>
    <w:p w14:paraId="54D18EE7" w14:textId="74F5AC9C" w:rsidR="006E4C02" w:rsidRPr="0009535F" w:rsidRDefault="006E4C02" w:rsidP="006E4C02">
      <w:pPr>
        <w:spacing w:line="480" w:lineRule="auto"/>
        <w:ind w:firstLine="720"/>
      </w:pPr>
      <w:r w:rsidRPr="0009535F">
        <w:t>Statistical analysis will include appropriate tests, such as ANOVA, to determine significant differences among the four experimental conditions, and linear regression will be employed to explore causal relationships, particularly concerning longitudinal data. This approach will provide a comprehensive understanding of how the manipulated variables influence infant language development and social interaction preferences.</w:t>
      </w:r>
      <w:r w:rsidRPr="0009535F">
        <w:rPr>
          <w:vanish/>
        </w:rPr>
        <w:t>Top of Form</w:t>
      </w:r>
    </w:p>
    <w:p w14:paraId="47623DCB" w14:textId="77777777" w:rsidR="006E4C02" w:rsidRPr="0009535F" w:rsidRDefault="006E4C02" w:rsidP="006E4C02">
      <w:pPr>
        <w:spacing w:line="480" w:lineRule="auto"/>
        <w:rPr>
          <w:i/>
          <w:iCs/>
          <w:vanish/>
        </w:rPr>
      </w:pPr>
      <w:r w:rsidRPr="0009535F">
        <w:rPr>
          <w:i/>
          <w:iCs/>
          <w:vanish/>
        </w:rPr>
        <w:t>Bottom of Form</w:t>
      </w:r>
    </w:p>
    <w:p w14:paraId="25BEC65D" w14:textId="77777777" w:rsidR="00233ED5" w:rsidRDefault="001059C7" w:rsidP="00320ED7">
      <w:pPr>
        <w:spacing w:line="480" w:lineRule="auto"/>
        <w:rPr>
          <w:i/>
          <w:iCs/>
        </w:rPr>
      </w:pPr>
      <w:r w:rsidRPr="0009535F">
        <w:rPr>
          <w:b/>
          <w:bCs/>
          <w:i/>
          <w:iCs/>
        </w:rPr>
        <w:t>Ethics Statement</w:t>
      </w:r>
      <w:r w:rsidR="00A91E16" w:rsidRPr="0009535F">
        <w:rPr>
          <w:b/>
          <w:bCs/>
          <w:i/>
          <w:iCs/>
        </w:rPr>
        <w:t>:</w:t>
      </w:r>
      <w:r w:rsidR="00A91E16" w:rsidRPr="0009535F">
        <w:rPr>
          <w:i/>
          <w:iCs/>
        </w:rPr>
        <w:t xml:space="preserve"> </w:t>
      </w:r>
    </w:p>
    <w:p w14:paraId="5E2DFDD3" w14:textId="3A3BDDF5" w:rsidR="00320ED7" w:rsidRPr="0009535F" w:rsidRDefault="001059C7" w:rsidP="00320ED7">
      <w:pPr>
        <w:spacing w:line="480" w:lineRule="auto"/>
        <w:rPr>
          <w:i/>
          <w:iCs/>
        </w:rPr>
      </w:pPr>
      <w:r w:rsidRPr="0009535F">
        <w:t>Ethical considerations for this study include obtaining informed consent from the infants' parents or legal guardians, ensuring minimal risk to the participants, maintaining confidentiality of all collected data, and providing a debriefing to parents after the study's completion. Additionally, infants' comfort and safety during the interactions will be prioritized throughout the study. The research will be conducted in accordance with ethical guidelines and protocols established by the institutional review board (IRB) to safeguard the welfare of the participants.</w:t>
      </w:r>
    </w:p>
    <w:p w14:paraId="742C75F9" w14:textId="1883FCFD" w:rsidR="006D1AF4" w:rsidRDefault="006D1AF4" w:rsidP="00BA1A23">
      <w:pPr>
        <w:spacing w:line="480" w:lineRule="auto"/>
      </w:pPr>
    </w:p>
    <w:p w14:paraId="1A8D3E5E" w14:textId="379E686D" w:rsidR="009A6827" w:rsidRDefault="009A6827" w:rsidP="00BA1A23">
      <w:pPr>
        <w:spacing w:line="480" w:lineRule="auto"/>
      </w:pPr>
    </w:p>
    <w:p w14:paraId="5318F3FD" w14:textId="7F551B4E" w:rsidR="009A6827" w:rsidRDefault="009A6827" w:rsidP="00BA1A23">
      <w:pPr>
        <w:spacing w:line="480" w:lineRule="auto"/>
      </w:pPr>
    </w:p>
    <w:p w14:paraId="7F057CD6" w14:textId="77777777" w:rsidR="009A6827" w:rsidRPr="0009535F" w:rsidRDefault="009A6827" w:rsidP="00BA1A23">
      <w:pPr>
        <w:spacing w:line="480" w:lineRule="auto"/>
      </w:pPr>
    </w:p>
    <w:p w14:paraId="46A6EA47" w14:textId="3D9BAE8C" w:rsidR="0009535F" w:rsidRPr="009A6827" w:rsidRDefault="002409C4" w:rsidP="00BA1A23">
      <w:pPr>
        <w:spacing w:line="480" w:lineRule="auto"/>
      </w:pPr>
      <w:r w:rsidRPr="0009535F">
        <w:t>******* Discussion Section – Start Grading Here *******</w:t>
      </w:r>
    </w:p>
    <w:p w14:paraId="3B1F0399" w14:textId="77777777" w:rsidR="0009535F" w:rsidRDefault="0009535F" w:rsidP="00BA1A23">
      <w:pPr>
        <w:spacing w:line="480" w:lineRule="auto"/>
        <w:rPr>
          <w:b/>
          <w:bCs/>
          <w:i/>
          <w:iCs/>
          <w:sz w:val="32"/>
          <w:szCs w:val="32"/>
        </w:rPr>
      </w:pPr>
    </w:p>
    <w:p w14:paraId="54E03F46" w14:textId="77777777" w:rsidR="0009535F" w:rsidRDefault="0009535F" w:rsidP="00BA1A23">
      <w:pPr>
        <w:spacing w:line="480" w:lineRule="auto"/>
        <w:rPr>
          <w:b/>
          <w:bCs/>
          <w:i/>
          <w:iCs/>
          <w:sz w:val="32"/>
          <w:szCs w:val="32"/>
        </w:rPr>
      </w:pPr>
    </w:p>
    <w:p w14:paraId="23D2BB43" w14:textId="77777777" w:rsidR="00D836F4" w:rsidRDefault="00D836F4" w:rsidP="00BA1A23">
      <w:pPr>
        <w:spacing w:line="480" w:lineRule="auto"/>
        <w:rPr>
          <w:b/>
          <w:bCs/>
          <w:i/>
          <w:iCs/>
          <w:sz w:val="32"/>
          <w:szCs w:val="32"/>
        </w:rPr>
      </w:pPr>
    </w:p>
    <w:p w14:paraId="45E2CC96" w14:textId="6F2970A1" w:rsidR="00E45CF8" w:rsidRPr="0009535F" w:rsidRDefault="002409C4" w:rsidP="00BA1A23">
      <w:pPr>
        <w:spacing w:line="480" w:lineRule="auto"/>
        <w:rPr>
          <w:b/>
          <w:bCs/>
          <w:i/>
          <w:iCs/>
          <w:sz w:val="32"/>
          <w:szCs w:val="32"/>
        </w:rPr>
      </w:pPr>
      <w:r w:rsidRPr="0009535F">
        <w:rPr>
          <w:b/>
          <w:bCs/>
          <w:i/>
          <w:iCs/>
          <w:sz w:val="32"/>
          <w:szCs w:val="32"/>
        </w:rPr>
        <w:lastRenderedPageBreak/>
        <w:t xml:space="preserve">Anticipated Results: </w:t>
      </w:r>
      <w:r w:rsidR="00E45CF8" w:rsidRPr="0009535F">
        <w:rPr>
          <w:b/>
          <w:bCs/>
          <w:i/>
          <w:iCs/>
          <w:sz w:val="32"/>
          <w:szCs w:val="32"/>
        </w:rPr>
        <w:t>Study 1</w:t>
      </w:r>
    </w:p>
    <w:p w14:paraId="6DF78D19" w14:textId="6248806D" w:rsidR="00D92FDD" w:rsidRPr="0009535F" w:rsidRDefault="00D92FDD" w:rsidP="00233ED5">
      <w:pPr>
        <w:spacing w:line="480" w:lineRule="auto"/>
      </w:pPr>
      <w:r w:rsidRPr="00D92FDD">
        <w:t>I anticipate a strong positive correlation between peer interactions and babbling diversity and complexity. The regression analysis is expected to predict that infants engaging in more interactions will exhibit greater diversity and complexity in their babbling patterns. Specifically, I anticipate observing a greater variety of consonant-vowel combinations, a higher vowel-to-consonant ratio, more frequent occurrence of consonant clusters, increased recognition of non-native speech sounds, greater variability in intonation patterns, a larger phonetic inventory size, and a comparatively more diverse range of syllable structures in infants exposed to multiple peer models.</w:t>
      </w:r>
      <w:r w:rsidR="0009535F">
        <w:t xml:space="preserve"> </w:t>
      </w:r>
      <w:r w:rsidRPr="00D92FDD">
        <w:t xml:space="preserve">Figure 4, which represents the anticipated babbling patterns in infants exposed to </w:t>
      </w:r>
      <w:r w:rsidRPr="0009535F">
        <w:t xml:space="preserve">various levels of </w:t>
      </w:r>
      <w:r w:rsidRPr="00D92FDD">
        <w:t>peer models, visually depict</w:t>
      </w:r>
      <w:r w:rsidRPr="0009535F">
        <w:t>s</w:t>
      </w:r>
      <w:r w:rsidRPr="00D92FDD">
        <w:t xml:space="preserve"> the expected outcomes. This figure illustrate</w:t>
      </w:r>
      <w:r w:rsidRPr="0009535F">
        <w:t>s</w:t>
      </w:r>
      <w:r w:rsidRPr="00D92FDD">
        <w:t xml:space="preserve"> the diverse and complex linguistic features that are anticipated to emerge </w:t>
      </w:r>
      <w:proofErr w:type="gramStart"/>
      <w:r w:rsidRPr="00D92FDD">
        <w:t>as a result of</w:t>
      </w:r>
      <w:proofErr w:type="gramEnd"/>
      <w:r w:rsidRPr="00D92FDD">
        <w:t xml:space="preserve"> increased exposure to varied peer interactions.</w:t>
      </w:r>
    </w:p>
    <w:p w14:paraId="16DC2F76" w14:textId="77777777" w:rsidR="0009535F" w:rsidRDefault="0009535F" w:rsidP="00BA1A23">
      <w:pPr>
        <w:spacing w:line="480" w:lineRule="auto"/>
        <w:rPr>
          <w:b/>
          <w:bCs/>
          <w:i/>
          <w:iCs/>
          <w:sz w:val="32"/>
          <w:szCs w:val="32"/>
        </w:rPr>
      </w:pPr>
    </w:p>
    <w:p w14:paraId="0DBBBAAF" w14:textId="77777777" w:rsidR="0009535F" w:rsidRDefault="0009535F" w:rsidP="00BA1A23">
      <w:pPr>
        <w:spacing w:line="480" w:lineRule="auto"/>
        <w:rPr>
          <w:b/>
          <w:bCs/>
          <w:i/>
          <w:iCs/>
          <w:sz w:val="32"/>
          <w:szCs w:val="32"/>
        </w:rPr>
      </w:pPr>
    </w:p>
    <w:p w14:paraId="64EA14F9" w14:textId="77777777" w:rsidR="0009535F" w:rsidRDefault="0009535F" w:rsidP="00BA1A23">
      <w:pPr>
        <w:spacing w:line="480" w:lineRule="auto"/>
        <w:rPr>
          <w:b/>
          <w:bCs/>
          <w:i/>
          <w:iCs/>
          <w:sz w:val="32"/>
          <w:szCs w:val="32"/>
        </w:rPr>
      </w:pPr>
    </w:p>
    <w:p w14:paraId="68A7D96F" w14:textId="77777777" w:rsidR="0009535F" w:rsidRDefault="0009535F" w:rsidP="00BA1A23">
      <w:pPr>
        <w:spacing w:line="480" w:lineRule="auto"/>
        <w:rPr>
          <w:b/>
          <w:bCs/>
          <w:i/>
          <w:iCs/>
          <w:sz w:val="32"/>
          <w:szCs w:val="32"/>
        </w:rPr>
      </w:pPr>
    </w:p>
    <w:p w14:paraId="54211611" w14:textId="77777777" w:rsidR="0009535F" w:rsidRDefault="0009535F" w:rsidP="00BA1A23">
      <w:pPr>
        <w:spacing w:line="480" w:lineRule="auto"/>
        <w:rPr>
          <w:b/>
          <w:bCs/>
          <w:i/>
          <w:iCs/>
          <w:sz w:val="32"/>
          <w:szCs w:val="32"/>
        </w:rPr>
      </w:pPr>
    </w:p>
    <w:p w14:paraId="2231EEE3" w14:textId="77777777" w:rsidR="0009535F" w:rsidRDefault="0009535F" w:rsidP="00BA1A23">
      <w:pPr>
        <w:spacing w:line="480" w:lineRule="auto"/>
        <w:rPr>
          <w:b/>
          <w:bCs/>
          <w:i/>
          <w:iCs/>
          <w:sz w:val="32"/>
          <w:szCs w:val="32"/>
        </w:rPr>
      </w:pPr>
    </w:p>
    <w:p w14:paraId="37872B50" w14:textId="77777777" w:rsidR="0009535F" w:rsidRDefault="0009535F" w:rsidP="00BA1A23">
      <w:pPr>
        <w:spacing w:line="480" w:lineRule="auto"/>
        <w:rPr>
          <w:b/>
          <w:bCs/>
          <w:i/>
          <w:iCs/>
          <w:sz w:val="32"/>
          <w:szCs w:val="32"/>
        </w:rPr>
      </w:pPr>
    </w:p>
    <w:p w14:paraId="185DD8AF" w14:textId="77777777" w:rsidR="0009535F" w:rsidRDefault="0009535F" w:rsidP="00BA1A23">
      <w:pPr>
        <w:spacing w:line="480" w:lineRule="auto"/>
        <w:rPr>
          <w:b/>
          <w:bCs/>
          <w:i/>
          <w:iCs/>
          <w:sz w:val="32"/>
          <w:szCs w:val="32"/>
        </w:rPr>
      </w:pPr>
    </w:p>
    <w:p w14:paraId="2736937D" w14:textId="57955EAC" w:rsidR="00970AB0" w:rsidRPr="0009535F" w:rsidRDefault="002409C4" w:rsidP="00BA1A23">
      <w:pPr>
        <w:spacing w:line="480" w:lineRule="auto"/>
        <w:rPr>
          <w:b/>
          <w:bCs/>
          <w:i/>
          <w:iCs/>
          <w:sz w:val="32"/>
          <w:szCs w:val="32"/>
        </w:rPr>
      </w:pPr>
      <w:r w:rsidRPr="0009535F">
        <w:rPr>
          <w:b/>
          <w:bCs/>
          <w:i/>
          <w:iCs/>
          <w:sz w:val="32"/>
          <w:szCs w:val="32"/>
        </w:rPr>
        <w:lastRenderedPageBreak/>
        <w:t xml:space="preserve">Anticipated Results: </w:t>
      </w:r>
      <w:r w:rsidR="007E0E62" w:rsidRPr="0009535F">
        <w:rPr>
          <w:b/>
          <w:bCs/>
          <w:i/>
          <w:iCs/>
          <w:sz w:val="32"/>
          <w:szCs w:val="32"/>
        </w:rPr>
        <w:t>Study 2</w:t>
      </w:r>
    </w:p>
    <w:p w14:paraId="079761C7" w14:textId="78D4442B" w:rsidR="0009535F" w:rsidRDefault="0009535F" w:rsidP="00233ED5">
      <w:pPr>
        <w:spacing w:line="480" w:lineRule="auto"/>
      </w:pPr>
      <w:r w:rsidRPr="0009535F">
        <w:t>Infants in the Same Age, One Other Infant Interaction (SA-OO) condition are expected to exhibit a significant increase in babbling diversity and complexity compared to the control group. The one-on-one interaction within the same age range is likely to foster linguistic exploration, resulting in varied babbling patterns (Figure 5).</w:t>
      </w:r>
      <w:r>
        <w:t xml:space="preserve"> </w:t>
      </w:r>
      <w:r w:rsidRPr="0009535F">
        <w:t>In the Older Age, One Other Infant Interaction (OA-OO) condition, where infants interact with an older peer, a unique dynamic is anticipated. The older partner may serve as a linguistic model, influencing the babbling patterns of the younger infants, demonstrating a potential balance between imitation and individual exploration (Figure 6).</w:t>
      </w:r>
      <w:r>
        <w:t xml:space="preserve"> </w:t>
      </w:r>
      <w:r w:rsidRPr="0009535F">
        <w:t>In the Same Age, Nine Other Infants Interaction (SA-NO) condition, infants engaging with a larger group within the same age range are expected to display heightened social interaction during playtime. This increased social exposure may lead to a broader range of linguistic interactions, impacting babbling diversity and complexity (Figure 6).</w:t>
      </w:r>
      <w:r>
        <w:t xml:space="preserve"> </w:t>
      </w:r>
      <w:r w:rsidRPr="0009535F">
        <w:t>The Mixed Age, Nine Other Infants Interaction (MA-NO) condition, where infants interact with a diverse group, is expected to result in the most diverse and complex babbling patterns among all conditions</w:t>
      </w:r>
      <w:r w:rsidR="00233ED5">
        <w:t>.</w:t>
      </w:r>
      <w:r>
        <w:t xml:space="preserve"> </w:t>
      </w:r>
    </w:p>
    <w:p w14:paraId="6C8B5CB2" w14:textId="422459D7" w:rsidR="007E0E62" w:rsidRPr="0009535F" w:rsidRDefault="0009535F" w:rsidP="0009535F">
      <w:pPr>
        <w:spacing w:line="480" w:lineRule="auto"/>
        <w:ind w:firstLine="720"/>
      </w:pPr>
      <w:r w:rsidRPr="0009535F">
        <w:t xml:space="preserve">Additionally, Figure 7 represents the anticipated results in the follow-up measure conducted during the week following the exposure phase in Study 2. I expect that infants exposed to more infants, regardless of age, during the initial playtime sessions will exhibit a preference for interacting with a higher number of peers in subsequent playtime sessions. </w:t>
      </w:r>
    </w:p>
    <w:p w14:paraId="31E99183" w14:textId="77777777" w:rsidR="0009535F" w:rsidRDefault="0009535F" w:rsidP="000A7F1C">
      <w:pPr>
        <w:spacing w:line="480" w:lineRule="auto"/>
        <w:rPr>
          <w:b/>
          <w:bCs/>
          <w:i/>
          <w:iCs/>
          <w:sz w:val="32"/>
          <w:szCs w:val="32"/>
        </w:rPr>
      </w:pPr>
    </w:p>
    <w:p w14:paraId="5330E241" w14:textId="02482F45" w:rsidR="0009535F" w:rsidRDefault="0009535F" w:rsidP="000A7F1C">
      <w:pPr>
        <w:spacing w:line="480" w:lineRule="auto"/>
        <w:rPr>
          <w:b/>
          <w:bCs/>
          <w:i/>
          <w:iCs/>
          <w:sz w:val="32"/>
          <w:szCs w:val="32"/>
        </w:rPr>
      </w:pPr>
    </w:p>
    <w:p w14:paraId="5DE1CB29" w14:textId="22CCA6C4" w:rsidR="00233ED5" w:rsidRDefault="00233ED5" w:rsidP="000A7F1C">
      <w:pPr>
        <w:spacing w:line="480" w:lineRule="auto"/>
        <w:rPr>
          <w:b/>
          <w:bCs/>
          <w:i/>
          <w:iCs/>
          <w:sz w:val="32"/>
          <w:szCs w:val="32"/>
        </w:rPr>
      </w:pPr>
    </w:p>
    <w:p w14:paraId="202683E6" w14:textId="77777777" w:rsidR="00233ED5" w:rsidRDefault="00233ED5" w:rsidP="000A7F1C">
      <w:pPr>
        <w:spacing w:line="480" w:lineRule="auto"/>
        <w:rPr>
          <w:b/>
          <w:bCs/>
          <w:i/>
          <w:iCs/>
          <w:sz w:val="32"/>
          <w:szCs w:val="32"/>
        </w:rPr>
      </w:pPr>
    </w:p>
    <w:p w14:paraId="10013F5A" w14:textId="634E7023" w:rsidR="000A7F1C" w:rsidRPr="0009535F" w:rsidRDefault="005B1F52" w:rsidP="000A7F1C">
      <w:pPr>
        <w:spacing w:line="480" w:lineRule="auto"/>
        <w:rPr>
          <w:b/>
          <w:bCs/>
          <w:i/>
          <w:iCs/>
          <w:sz w:val="32"/>
          <w:szCs w:val="32"/>
        </w:rPr>
      </w:pPr>
      <w:r w:rsidRPr="0009535F">
        <w:rPr>
          <w:b/>
          <w:bCs/>
          <w:i/>
          <w:iCs/>
          <w:sz w:val="32"/>
          <w:szCs w:val="32"/>
        </w:rPr>
        <w:lastRenderedPageBreak/>
        <w:t>Discussion</w:t>
      </w:r>
    </w:p>
    <w:p w14:paraId="1CBA9A64" w14:textId="6B87C783" w:rsidR="000A7F1C" w:rsidRPr="0009535F" w:rsidRDefault="000A7F1C" w:rsidP="000A7F1C">
      <w:pPr>
        <w:spacing w:line="480" w:lineRule="auto"/>
        <w:rPr>
          <w:b/>
          <w:bCs/>
          <w:i/>
          <w:iCs/>
        </w:rPr>
      </w:pPr>
      <w:r w:rsidRPr="0009535F">
        <w:t xml:space="preserve">This comprehensive exploration in both studies effectively fills a previously identified gap in the literature, as delineated in the introduction. Prior research in the field of language acquisition had predominantly focused on establishing relationships between various facets of linguistic development, such as communicative acts, speech act usage, and humor, while largely overlooking the role of babbling as a communicative tool within the context of peer interactions. Although previous studies acknowledged the significance of babbling in language acquisition, there was a tendency to treat babbling and peer interactions as separate domains (). This separation disregarded the intricate interplay that occurs at the intersection of these two phenomena. Consequently, this research bridges this gap by investigating the role of peer interactions in shaping the diversity and complexity of babbling in infants, thereby providing a more holistic understanding of early language development within social contexts. This discovery reinforces the notion that peer interactions act as catalysts for linguistic development, nurturing a more extensive repertoire of speech-like features in infants. However, it also challenges the conventional notion of babbling as a solitary, self-contained developmental phase. </w:t>
      </w:r>
    </w:p>
    <w:p w14:paraId="3DC1A9D2" w14:textId="5493F588" w:rsidR="000A7F1C" w:rsidRDefault="000A7F1C" w:rsidP="000A7F1C">
      <w:pPr>
        <w:rPr>
          <w:b/>
          <w:bCs/>
          <w:i/>
          <w:iCs/>
        </w:rPr>
      </w:pPr>
      <w:r w:rsidRPr="0009535F">
        <w:rPr>
          <w:b/>
          <w:bCs/>
          <w:i/>
          <w:iCs/>
          <w:vanish/>
        </w:rPr>
        <w:t>Top of Form</w:t>
      </w:r>
    </w:p>
    <w:p w14:paraId="4B3F4C0E" w14:textId="77777777" w:rsidR="00BE77A7" w:rsidRPr="0009535F" w:rsidRDefault="00BE77A7" w:rsidP="000A7F1C">
      <w:pPr>
        <w:rPr>
          <w:b/>
          <w:bCs/>
          <w:i/>
          <w:iCs/>
          <w:vanish/>
        </w:rPr>
      </w:pPr>
    </w:p>
    <w:p w14:paraId="1D71EFEB" w14:textId="77777777" w:rsidR="000A7F1C" w:rsidRPr="0009535F" w:rsidRDefault="000A7F1C" w:rsidP="000A7F1C">
      <w:pPr>
        <w:rPr>
          <w:b/>
          <w:bCs/>
          <w:i/>
          <w:iCs/>
          <w:vanish/>
        </w:rPr>
      </w:pPr>
      <w:r w:rsidRPr="0009535F">
        <w:rPr>
          <w:b/>
          <w:bCs/>
          <w:i/>
          <w:iCs/>
          <w:vanish/>
        </w:rPr>
        <w:t>Bottom of Form</w:t>
      </w:r>
    </w:p>
    <w:p w14:paraId="39AAAD7A" w14:textId="73C41872" w:rsidR="004A7E2B" w:rsidRPr="0009535F" w:rsidRDefault="004A7E2B" w:rsidP="004A7E2B">
      <w:pPr>
        <w:spacing w:line="480" w:lineRule="auto"/>
        <w:rPr>
          <w:b/>
          <w:bCs/>
          <w:i/>
          <w:iCs/>
        </w:rPr>
      </w:pPr>
      <w:r w:rsidRPr="0009535F">
        <w:rPr>
          <w:b/>
          <w:bCs/>
          <w:i/>
          <w:iCs/>
        </w:rPr>
        <w:t>Discussion: Comparison of Advantages and Disadvantages</w:t>
      </w:r>
    </w:p>
    <w:p w14:paraId="2BFFA445" w14:textId="77777777" w:rsidR="00BE77A7" w:rsidRDefault="00D836F4" w:rsidP="007E0E62">
      <w:pPr>
        <w:spacing w:line="480" w:lineRule="auto"/>
      </w:pPr>
      <w:r w:rsidRPr="00D836F4">
        <w:t xml:space="preserve">Study </w:t>
      </w:r>
      <w:r>
        <w:t>I</w:t>
      </w:r>
      <w:r w:rsidRPr="00D836F4">
        <w:t xml:space="preserve">'s non-experimental approach allowed the research to immerse itself in the naturalistic context of daycare peer interactions, providing valuable insights into real-world social exchanges. However, this authenticity came at the cost of limited control over variables. </w:t>
      </w:r>
    </w:p>
    <w:p w14:paraId="2D85B9ED" w14:textId="56559345" w:rsidR="00D836F4" w:rsidRDefault="00D836F4" w:rsidP="00BE77A7">
      <w:pPr>
        <w:spacing w:line="480" w:lineRule="auto"/>
        <w:ind w:firstLine="720"/>
      </w:pPr>
      <w:r w:rsidRPr="00D836F4">
        <w:t xml:space="preserve">In contrast, Study </w:t>
      </w:r>
      <w:r>
        <w:t>II</w:t>
      </w:r>
      <w:r w:rsidRPr="00D836F4">
        <w:t>'s experimental design offered precision and control over infants' exposure to peer interactions, enabling us to explore causal relationships more definitively. However, there remains a challenge in exerting full control over the extent of exposure to peer interactions</w:t>
      </w:r>
      <w:r>
        <w:t xml:space="preserve">. </w:t>
      </w:r>
      <w:r w:rsidRPr="00D836F4">
        <w:t xml:space="preserve">While it might have been possible to pair two infants together, I hesitated to impose </w:t>
      </w:r>
      <w:r w:rsidRPr="00D836F4">
        <w:lastRenderedPageBreak/>
        <w:t xml:space="preserve">interaction artificially, preferring it to occur organically. My solution was to employ a randomized design, aiming to account for this variability. Additionally, the incorporation of primary caregivers in Study </w:t>
      </w:r>
      <w:r>
        <w:t>II</w:t>
      </w:r>
      <w:r w:rsidRPr="00D836F4">
        <w:t xml:space="preserve"> introduced a potential factor influencing babbling diversity and complexity. This inclusion, while enhancing ecological validity, raised questions about generalizability, as infants may exhibit distinct linguistic engagement patterns with caregivers compared to their interactions with peers.</w:t>
      </w:r>
      <w:r>
        <w:t xml:space="preserve"> </w:t>
      </w:r>
      <w:r w:rsidRPr="00D836F4">
        <w:t xml:space="preserve">Finally, the methodological rigor of Study II also sacrificed some degree of ecological validity. In sum, Study 1 laid the foundation by highlighting associations between peer interactions and babbling, while Study </w:t>
      </w:r>
      <w:r>
        <w:t>II</w:t>
      </w:r>
      <w:r w:rsidRPr="00D836F4">
        <w:t>, with controlled exposure, delved deeper into establishing causal relationships.</w:t>
      </w:r>
    </w:p>
    <w:p w14:paraId="062359FE" w14:textId="77777777" w:rsidR="00BE77A7" w:rsidRDefault="00BE77A7" w:rsidP="007E0E62">
      <w:pPr>
        <w:spacing w:line="480" w:lineRule="auto"/>
        <w:rPr>
          <w:b/>
          <w:bCs/>
          <w:i/>
          <w:iCs/>
        </w:rPr>
      </w:pPr>
    </w:p>
    <w:p w14:paraId="4484DFBE" w14:textId="094DBB9E" w:rsidR="007E0E62" w:rsidRPr="0009535F" w:rsidRDefault="007E0E62" w:rsidP="007E0E62">
      <w:pPr>
        <w:spacing w:line="480" w:lineRule="auto"/>
        <w:rPr>
          <w:i/>
          <w:iCs/>
        </w:rPr>
      </w:pPr>
      <w:r w:rsidRPr="0009535F">
        <w:rPr>
          <w:b/>
          <w:bCs/>
          <w:i/>
          <w:iCs/>
        </w:rPr>
        <w:t>Limitations</w:t>
      </w:r>
    </w:p>
    <w:p w14:paraId="10D4A7FE" w14:textId="5F8EBE27" w:rsidR="00D836F4" w:rsidRDefault="00D836F4" w:rsidP="00D836F4">
      <w:pPr>
        <w:spacing w:line="480" w:lineRule="auto"/>
      </w:pPr>
      <w:r w:rsidRPr="00D836F4">
        <w:t>Firstly, both studies primarily draw their samples from infants attending daycare centers, which might constrain the generalizability of potential findings to infants in diverse caregiving environments, such as those primarily cared for at home. Additionally, practical constraints during data collection, including variations in the frequency of peer interactions, could influence the construct validity of peer interaction, warranting careful consideration when interpreting the results.</w:t>
      </w:r>
      <w:r>
        <w:t xml:space="preserve"> </w:t>
      </w:r>
      <w:r w:rsidRPr="00D836F4">
        <w:t xml:space="preserve">Lastly, while Study </w:t>
      </w:r>
      <w:r>
        <w:t>II</w:t>
      </w:r>
      <w:r w:rsidRPr="00D836F4">
        <w:t>'s experimental design effectively controls exposure levels to peer interactions, it may not fully encapsulate the intricacies of real-world social interactions, which can be influenced by a multitude of contextual factors. These limitations emphasize the importance of approaching any findings with prudence and acknowledging the potential boundaries of their applicability.</w:t>
      </w:r>
    </w:p>
    <w:p w14:paraId="58C87AFD" w14:textId="77777777" w:rsidR="00BE77A7" w:rsidRDefault="00BE77A7" w:rsidP="007E0E62">
      <w:pPr>
        <w:spacing w:line="480" w:lineRule="auto"/>
        <w:rPr>
          <w:b/>
          <w:bCs/>
          <w:i/>
          <w:iCs/>
        </w:rPr>
      </w:pPr>
    </w:p>
    <w:p w14:paraId="431D3763" w14:textId="77777777" w:rsidR="00BE77A7" w:rsidRDefault="00BE77A7" w:rsidP="007E0E62">
      <w:pPr>
        <w:spacing w:line="480" w:lineRule="auto"/>
        <w:rPr>
          <w:b/>
          <w:bCs/>
          <w:i/>
          <w:iCs/>
        </w:rPr>
      </w:pPr>
    </w:p>
    <w:p w14:paraId="60391DA1" w14:textId="1E23165A" w:rsidR="007E0E62" w:rsidRPr="0009535F" w:rsidRDefault="007E0E62" w:rsidP="007E0E62">
      <w:pPr>
        <w:spacing w:line="480" w:lineRule="auto"/>
      </w:pPr>
      <w:r w:rsidRPr="0009535F">
        <w:rPr>
          <w:b/>
          <w:bCs/>
          <w:i/>
          <w:iCs/>
        </w:rPr>
        <w:lastRenderedPageBreak/>
        <w:t>Future Directions</w:t>
      </w:r>
    </w:p>
    <w:p w14:paraId="2D700D4D" w14:textId="5848573A" w:rsidR="00E87D59" w:rsidRPr="0009535F" w:rsidRDefault="00E87D59" w:rsidP="007E0E62">
      <w:pPr>
        <w:spacing w:line="480" w:lineRule="auto"/>
      </w:pPr>
      <w:r w:rsidRPr="0009535F">
        <w:t xml:space="preserve">Just as investigations into babbling and its relationship with social interactions have offered fertile ground for research, I envision numerous avenues for further exploration in this domain. Within this context, I highlight </w:t>
      </w:r>
      <w:r w:rsidR="00BE77A7">
        <w:t xml:space="preserve">three </w:t>
      </w:r>
      <w:r w:rsidRPr="0009535F">
        <w:t>research directions. Firstly, while these studies delved into babbling's connection with peer interactions, babbling itself represents a broader aspect of early language development. It would be valuable to extend research into how infants communicate non-verbally, especially among deaf infants, emphasizing the role of multi-nodal peer models of manual babbling (</w:t>
      </w:r>
      <w:r w:rsidRPr="0009535F">
        <w:rPr>
          <w:rStyle w:val="ml-1"/>
          <w:color w:val="000000" w:themeColor="text1"/>
          <w:shd w:val="clear" w:color="auto" w:fill="FFFFFF"/>
        </w:rPr>
        <w:t xml:space="preserve">Petitto &amp; Marentette, 1991) </w:t>
      </w:r>
      <w:r w:rsidRPr="0009535F">
        <w:t xml:space="preserve">in their language acquisition journey. Secondly, </w:t>
      </w:r>
      <w:r w:rsidR="00743A16" w:rsidRPr="0009535F">
        <w:t xml:space="preserve">this </w:t>
      </w:r>
      <w:r w:rsidRPr="0009535F">
        <w:t xml:space="preserve">research has touched upon </w:t>
      </w:r>
      <w:r w:rsidR="00743A16" w:rsidRPr="0009535F">
        <w:t xml:space="preserve">a potential </w:t>
      </w:r>
      <w:r w:rsidRPr="0009535F">
        <w:t>convergence phenomenon</w:t>
      </w:r>
      <w:r w:rsidR="00743A16" w:rsidRPr="0009535F">
        <w:t xml:space="preserve"> (Abel &amp; Babel, 2017)</w:t>
      </w:r>
      <w:r w:rsidRPr="0009535F">
        <w:t xml:space="preserve"> observed among infants exposed to single-peer interactions. Expanding upon this aspect by investigating the mechanisms underlying such convergence could reveal new insights into the dynamics of early peer influence on language acquisition. Thirdly, considering the complex nature of social interactions during infancy, integrating neuroimaging techniques into </w:t>
      </w:r>
      <w:r w:rsidR="004E1BC8" w:rsidRPr="0009535F">
        <w:t xml:space="preserve">potential </w:t>
      </w:r>
      <w:r w:rsidRPr="0009535F">
        <w:t>research design</w:t>
      </w:r>
      <w:r w:rsidR="004E1BC8" w:rsidRPr="0009535F">
        <w:t>(s)</w:t>
      </w:r>
      <w:r w:rsidRPr="0009535F">
        <w:t xml:space="preserve"> may provide a deeper understanding of the neural processes underpinning these interactions and their impact on language development.</w:t>
      </w:r>
      <w:r w:rsidR="00743A16" w:rsidRPr="0009535F">
        <w:t xml:space="preserve"> </w:t>
      </w:r>
    </w:p>
    <w:p w14:paraId="4A3AC2A3" w14:textId="77777777" w:rsidR="00BE77A7" w:rsidRDefault="00BE77A7" w:rsidP="009A2CA5">
      <w:pPr>
        <w:spacing w:line="480" w:lineRule="auto"/>
        <w:rPr>
          <w:b/>
          <w:bCs/>
          <w:i/>
          <w:iCs/>
        </w:rPr>
      </w:pPr>
    </w:p>
    <w:p w14:paraId="687030C2" w14:textId="6A473EA2" w:rsidR="009A2CA5" w:rsidRPr="009A2CA5" w:rsidRDefault="007E0E62" w:rsidP="009A2CA5">
      <w:pPr>
        <w:spacing w:line="480" w:lineRule="auto"/>
      </w:pPr>
      <w:r w:rsidRPr="0009535F">
        <w:rPr>
          <w:b/>
          <w:bCs/>
          <w:i/>
          <w:iCs/>
        </w:rPr>
        <w:t>Importance</w:t>
      </w:r>
      <w:r w:rsidR="00743A16" w:rsidRPr="0009535F">
        <w:br/>
      </w:r>
      <w:r w:rsidR="009A2CA5" w:rsidRPr="009A2CA5">
        <w:t xml:space="preserve">This study carries significant meaning in deepening our understanding of how infants learn language and the crucial influence that interactions with peers have on shaping their early linguistic skills. By uncovering the link between exposure to a variety of peer models and the enhancement of diverse and complex babbling, these investigations bring a valuable perspective to the ongoing conversation about the early stages of language development. These results emphasize the vital role of social interactions in fostering linguistic diversity and complexity </w:t>
      </w:r>
      <w:r w:rsidR="009A2CA5" w:rsidRPr="009A2CA5">
        <w:lastRenderedPageBreak/>
        <w:t>right from the start of language acquisition, challenging traditional views that regard babbling as a purely individual effort.</w:t>
      </w:r>
    </w:p>
    <w:p w14:paraId="2CC963EA" w14:textId="330B5EF0" w:rsidR="00743A16" w:rsidRPr="0009535F" w:rsidRDefault="00743A16" w:rsidP="002409C4">
      <w:pPr>
        <w:spacing w:line="480" w:lineRule="auto"/>
      </w:pPr>
    </w:p>
    <w:p w14:paraId="069E5E60" w14:textId="3BDBA57B" w:rsidR="00A01B15" w:rsidRPr="00A01B15" w:rsidRDefault="002409C4" w:rsidP="00A01B15">
      <w:pPr>
        <w:spacing w:line="480" w:lineRule="auto"/>
      </w:pPr>
      <w:r w:rsidRPr="0009535F">
        <w:t>******* Discussion Section – End Grading Here *******</w:t>
      </w:r>
    </w:p>
    <w:p w14:paraId="6A996410" w14:textId="77777777" w:rsidR="00BE77A7" w:rsidRDefault="00BE77A7" w:rsidP="00BA1A23">
      <w:pPr>
        <w:spacing w:line="480" w:lineRule="auto"/>
        <w:rPr>
          <w:b/>
          <w:bCs/>
          <w:sz w:val="32"/>
          <w:szCs w:val="32"/>
        </w:rPr>
      </w:pPr>
    </w:p>
    <w:p w14:paraId="424168D6" w14:textId="77777777" w:rsidR="00BE77A7" w:rsidRDefault="00BE77A7" w:rsidP="00BA1A23">
      <w:pPr>
        <w:spacing w:line="480" w:lineRule="auto"/>
        <w:rPr>
          <w:b/>
          <w:bCs/>
          <w:sz w:val="32"/>
          <w:szCs w:val="32"/>
        </w:rPr>
      </w:pPr>
    </w:p>
    <w:p w14:paraId="0E2E1926" w14:textId="77777777" w:rsidR="00BE77A7" w:rsidRDefault="00BE77A7" w:rsidP="00BA1A23">
      <w:pPr>
        <w:spacing w:line="480" w:lineRule="auto"/>
        <w:rPr>
          <w:b/>
          <w:bCs/>
          <w:sz w:val="32"/>
          <w:szCs w:val="32"/>
        </w:rPr>
      </w:pPr>
    </w:p>
    <w:p w14:paraId="7B76C454" w14:textId="77777777" w:rsidR="00BE77A7" w:rsidRDefault="00BE77A7" w:rsidP="00BA1A23">
      <w:pPr>
        <w:spacing w:line="480" w:lineRule="auto"/>
        <w:rPr>
          <w:b/>
          <w:bCs/>
          <w:sz w:val="32"/>
          <w:szCs w:val="32"/>
        </w:rPr>
      </w:pPr>
    </w:p>
    <w:p w14:paraId="18D45BCD" w14:textId="77777777" w:rsidR="00BE77A7" w:rsidRDefault="00BE77A7" w:rsidP="00BA1A23">
      <w:pPr>
        <w:spacing w:line="480" w:lineRule="auto"/>
        <w:rPr>
          <w:b/>
          <w:bCs/>
          <w:sz w:val="32"/>
          <w:szCs w:val="32"/>
        </w:rPr>
      </w:pPr>
    </w:p>
    <w:p w14:paraId="1B49F9D5" w14:textId="77777777" w:rsidR="00BE77A7" w:rsidRDefault="00BE77A7" w:rsidP="00BA1A23">
      <w:pPr>
        <w:spacing w:line="480" w:lineRule="auto"/>
        <w:rPr>
          <w:b/>
          <w:bCs/>
          <w:sz w:val="32"/>
          <w:szCs w:val="32"/>
        </w:rPr>
      </w:pPr>
    </w:p>
    <w:p w14:paraId="6EC2BC0F" w14:textId="77777777" w:rsidR="00BE77A7" w:rsidRDefault="00BE77A7" w:rsidP="00BA1A23">
      <w:pPr>
        <w:spacing w:line="480" w:lineRule="auto"/>
        <w:rPr>
          <w:b/>
          <w:bCs/>
          <w:sz w:val="32"/>
          <w:szCs w:val="32"/>
        </w:rPr>
      </w:pPr>
    </w:p>
    <w:p w14:paraId="30A79D34" w14:textId="77777777" w:rsidR="00BE77A7" w:rsidRDefault="00BE77A7" w:rsidP="00BA1A23">
      <w:pPr>
        <w:spacing w:line="480" w:lineRule="auto"/>
        <w:rPr>
          <w:b/>
          <w:bCs/>
          <w:sz w:val="32"/>
          <w:szCs w:val="32"/>
        </w:rPr>
      </w:pPr>
    </w:p>
    <w:p w14:paraId="157B6804" w14:textId="77777777" w:rsidR="00BE77A7" w:rsidRDefault="00BE77A7" w:rsidP="00BA1A23">
      <w:pPr>
        <w:spacing w:line="480" w:lineRule="auto"/>
        <w:rPr>
          <w:b/>
          <w:bCs/>
          <w:sz w:val="32"/>
          <w:szCs w:val="32"/>
        </w:rPr>
      </w:pPr>
    </w:p>
    <w:p w14:paraId="7C75038C" w14:textId="77777777" w:rsidR="00BE77A7" w:rsidRDefault="00BE77A7" w:rsidP="00BA1A23">
      <w:pPr>
        <w:spacing w:line="480" w:lineRule="auto"/>
        <w:rPr>
          <w:b/>
          <w:bCs/>
          <w:sz w:val="32"/>
          <w:szCs w:val="32"/>
        </w:rPr>
      </w:pPr>
    </w:p>
    <w:p w14:paraId="5B2CD135" w14:textId="77777777" w:rsidR="00BE77A7" w:rsidRDefault="00BE77A7" w:rsidP="00BA1A23">
      <w:pPr>
        <w:spacing w:line="480" w:lineRule="auto"/>
        <w:rPr>
          <w:b/>
          <w:bCs/>
          <w:sz w:val="32"/>
          <w:szCs w:val="32"/>
        </w:rPr>
      </w:pPr>
    </w:p>
    <w:p w14:paraId="2750B372" w14:textId="77777777" w:rsidR="00BE77A7" w:rsidRDefault="00BE77A7" w:rsidP="00BA1A23">
      <w:pPr>
        <w:spacing w:line="480" w:lineRule="auto"/>
        <w:rPr>
          <w:b/>
          <w:bCs/>
          <w:sz w:val="32"/>
          <w:szCs w:val="32"/>
        </w:rPr>
      </w:pPr>
    </w:p>
    <w:p w14:paraId="65EB4DAC" w14:textId="77777777" w:rsidR="00BE77A7" w:rsidRDefault="00BE77A7" w:rsidP="00BA1A23">
      <w:pPr>
        <w:spacing w:line="480" w:lineRule="auto"/>
        <w:rPr>
          <w:b/>
          <w:bCs/>
          <w:sz w:val="32"/>
          <w:szCs w:val="32"/>
        </w:rPr>
      </w:pPr>
    </w:p>
    <w:p w14:paraId="6642E242" w14:textId="77777777" w:rsidR="00BE77A7" w:rsidRDefault="00BE77A7" w:rsidP="00BA1A23">
      <w:pPr>
        <w:spacing w:line="480" w:lineRule="auto"/>
        <w:rPr>
          <w:b/>
          <w:bCs/>
          <w:sz w:val="32"/>
          <w:szCs w:val="32"/>
        </w:rPr>
      </w:pPr>
    </w:p>
    <w:p w14:paraId="2112E277" w14:textId="77777777" w:rsidR="00BE77A7" w:rsidRDefault="00BE77A7" w:rsidP="00BA1A23">
      <w:pPr>
        <w:spacing w:line="480" w:lineRule="auto"/>
        <w:rPr>
          <w:b/>
          <w:bCs/>
          <w:sz w:val="32"/>
          <w:szCs w:val="32"/>
        </w:rPr>
      </w:pPr>
    </w:p>
    <w:p w14:paraId="777B666A" w14:textId="2EEEFAA9" w:rsidR="00656F95" w:rsidRPr="0009535F" w:rsidRDefault="0020253C" w:rsidP="00BA1A23">
      <w:pPr>
        <w:spacing w:line="480" w:lineRule="auto"/>
        <w:rPr>
          <w:b/>
          <w:bCs/>
          <w:sz w:val="32"/>
          <w:szCs w:val="32"/>
        </w:rPr>
      </w:pPr>
      <w:commentRangeStart w:id="0"/>
      <w:r w:rsidRPr="0009535F">
        <w:rPr>
          <w:b/>
          <w:bCs/>
          <w:sz w:val="32"/>
          <w:szCs w:val="32"/>
        </w:rPr>
        <w:lastRenderedPageBreak/>
        <w:t>Figures:</w:t>
      </w:r>
      <w:commentRangeEnd w:id="0"/>
      <w:r w:rsidR="007F2305" w:rsidRPr="0009535F">
        <w:rPr>
          <w:rStyle w:val="CommentReference"/>
          <w:rFonts w:asciiTheme="minorHAnsi" w:eastAsiaTheme="minorHAnsi" w:hAnsiTheme="minorHAnsi" w:cstheme="minorBidi"/>
        </w:rPr>
        <w:commentReference w:id="0"/>
      </w:r>
    </w:p>
    <w:p w14:paraId="0DEFACF5" w14:textId="35D1214D" w:rsidR="0020253C" w:rsidRPr="0009535F" w:rsidRDefault="00656F95" w:rsidP="00BA1A23">
      <w:pPr>
        <w:spacing w:line="480" w:lineRule="auto"/>
        <w:rPr>
          <w:b/>
          <w:bCs/>
          <w:sz w:val="32"/>
          <w:szCs w:val="32"/>
        </w:rPr>
      </w:pPr>
      <w:r w:rsidRPr="0009535F">
        <w:rPr>
          <w:b/>
          <w:bCs/>
          <w:noProof/>
          <w:sz w:val="32"/>
          <w:szCs w:val="32"/>
        </w:rPr>
        <mc:AlternateContent>
          <mc:Choice Requires="wps">
            <w:drawing>
              <wp:anchor distT="0" distB="0" distL="114300" distR="114300" simplePos="0" relativeHeight="251660288" behindDoc="0" locked="0" layoutInCell="1" allowOverlap="1" wp14:anchorId="4A3E23AA" wp14:editId="0C089BC4">
                <wp:simplePos x="0" y="0"/>
                <wp:positionH relativeFrom="column">
                  <wp:posOffset>394335</wp:posOffset>
                </wp:positionH>
                <wp:positionV relativeFrom="paragraph">
                  <wp:posOffset>218440</wp:posOffset>
                </wp:positionV>
                <wp:extent cx="3553460" cy="571500"/>
                <wp:effectExtent l="0" t="0" r="2540" b="0"/>
                <wp:wrapSquare wrapText="bothSides"/>
                <wp:docPr id="2" name="Text Box 2"/>
                <wp:cNvGraphicFramePr/>
                <a:graphic xmlns:a="http://schemas.openxmlformats.org/drawingml/2006/main">
                  <a:graphicData uri="http://schemas.microsoft.com/office/word/2010/wordprocessingShape">
                    <wps:wsp>
                      <wps:cNvSpPr txBox="1"/>
                      <wps:spPr>
                        <a:xfrm>
                          <a:off x="0" y="0"/>
                          <a:ext cx="3553460" cy="571500"/>
                        </a:xfrm>
                        <a:prstGeom prst="rect">
                          <a:avLst/>
                        </a:prstGeom>
                        <a:solidFill>
                          <a:prstClr val="white"/>
                        </a:solidFill>
                        <a:ln>
                          <a:noFill/>
                        </a:ln>
                      </wps:spPr>
                      <wps:txbx>
                        <w:txbxContent>
                          <w:p w14:paraId="5187C46D" w14:textId="4102AB80" w:rsidR="0020253C" w:rsidRPr="007213E2" w:rsidRDefault="0020253C" w:rsidP="0020253C">
                            <w:pPr>
                              <w:pStyle w:val="Caption"/>
                              <w:rPr>
                                <w:rFonts w:ascii="Times New Roman" w:hAnsi="Times New Roman" w:cs="Times New Roman"/>
                                <w:b/>
                                <w:bCs/>
                                <w:sz w:val="20"/>
                                <w:szCs w:val="20"/>
                              </w:rPr>
                            </w:pPr>
                            <w:r w:rsidRPr="007213E2">
                              <w:rPr>
                                <w:rFonts w:ascii="Times New Roman" w:hAnsi="Times New Roman" w:cs="Times New Roman"/>
                                <w:b/>
                                <w:bCs/>
                                <w:sz w:val="20"/>
                                <w:szCs w:val="20"/>
                              </w:rPr>
                              <w:t xml:space="preserve">Figure </w:t>
                            </w:r>
                            <w:r w:rsidRPr="007213E2">
                              <w:rPr>
                                <w:rFonts w:ascii="Times New Roman" w:hAnsi="Times New Roman" w:cs="Times New Roman"/>
                                <w:b/>
                                <w:bCs/>
                                <w:sz w:val="20"/>
                                <w:szCs w:val="20"/>
                              </w:rPr>
                              <w:fldChar w:fldCharType="begin"/>
                            </w:r>
                            <w:r w:rsidRPr="007213E2">
                              <w:rPr>
                                <w:rFonts w:ascii="Times New Roman" w:hAnsi="Times New Roman" w:cs="Times New Roman"/>
                                <w:b/>
                                <w:bCs/>
                                <w:sz w:val="20"/>
                                <w:szCs w:val="20"/>
                              </w:rPr>
                              <w:instrText xml:space="preserve"> SEQ Figure \* ARABIC </w:instrText>
                            </w:r>
                            <w:r w:rsidRPr="007213E2">
                              <w:rPr>
                                <w:rFonts w:ascii="Times New Roman" w:hAnsi="Times New Roman" w:cs="Times New Roman"/>
                                <w:b/>
                                <w:bCs/>
                                <w:sz w:val="20"/>
                                <w:szCs w:val="20"/>
                              </w:rPr>
                              <w:fldChar w:fldCharType="separate"/>
                            </w:r>
                            <w:r w:rsidR="00F11AEE">
                              <w:rPr>
                                <w:rFonts w:ascii="Times New Roman" w:hAnsi="Times New Roman" w:cs="Times New Roman"/>
                                <w:b/>
                                <w:bCs/>
                                <w:noProof/>
                                <w:sz w:val="20"/>
                                <w:szCs w:val="20"/>
                              </w:rPr>
                              <w:t>1</w:t>
                            </w:r>
                            <w:r w:rsidRPr="007213E2">
                              <w:rPr>
                                <w:rFonts w:ascii="Times New Roman" w:hAnsi="Times New Roman" w:cs="Times New Roman"/>
                                <w:b/>
                                <w:bCs/>
                                <w:sz w:val="20"/>
                                <w:szCs w:val="20"/>
                              </w:rPr>
                              <w:fldChar w:fldCharType="end"/>
                            </w:r>
                            <w:r w:rsidRPr="007213E2">
                              <w:rPr>
                                <w:rFonts w:ascii="Times New Roman" w:hAnsi="Times New Roman" w:cs="Times New Roman"/>
                                <w:b/>
                                <w:bCs/>
                                <w:sz w:val="20"/>
                                <w:szCs w:val="20"/>
                              </w:rPr>
                              <w:t xml:space="preserve">: </w:t>
                            </w:r>
                          </w:p>
                          <w:p w14:paraId="60876442" w14:textId="77777777" w:rsidR="0020253C" w:rsidRPr="007A49C8" w:rsidRDefault="0020253C" w:rsidP="0020253C">
                            <w:pPr>
                              <w:pStyle w:val="Caption"/>
                              <w:jc w:val="center"/>
                              <w:rPr>
                                <w:rFonts w:ascii="Times New Roman" w:hAnsi="Times New Roman" w:cs="Times New Roman"/>
                                <w:noProof/>
                                <w:sz w:val="16"/>
                                <w:szCs w:val="16"/>
                              </w:rPr>
                            </w:pPr>
                            <w:r w:rsidRPr="007A49C8">
                              <w:rPr>
                                <w:rFonts w:ascii="Times New Roman" w:hAnsi="Times New Roman" w:cs="Times New Roman"/>
                                <w:sz w:val="16"/>
                                <w:szCs w:val="16"/>
                              </w:rPr>
                              <w:t>Cumulative vocabulary as a function of time (Ganger and Brent 2004)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3E23AA" id="_x0000_t202" coordsize="21600,21600" o:spt="202" path="m,l,21600r21600,l21600,xe">
                <v:stroke joinstyle="miter"/>
                <v:path gradientshapeok="t" o:connecttype="rect"/>
              </v:shapetype>
              <v:shape id="Text Box 2" o:spid="_x0000_s1026" type="#_x0000_t202" style="position:absolute;margin-left:31.05pt;margin-top:17.2pt;width:279.8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" stroked="f">
                <v:textbox inset="0,0,0,0">
                  <w:txbxContent>
                    <w:p w14:paraId="5187C46D" w14:textId="4102AB80" w:rsidR="0020253C" w:rsidRPr="007213E2" w:rsidRDefault="0020253C" w:rsidP="0020253C">
                      <w:pPr>
                        <w:pStyle w:val="Caption"/>
                        <w:rPr>
                          <w:rFonts w:ascii="Times New Roman" w:hAnsi="Times New Roman" w:cs="Times New Roman"/>
                          <w:b/>
                          <w:bCs/>
                          <w:sz w:val="20"/>
                          <w:szCs w:val="20"/>
                        </w:rPr>
                      </w:pPr>
                      <w:r w:rsidRPr="007213E2">
                        <w:rPr>
                          <w:rFonts w:ascii="Times New Roman" w:hAnsi="Times New Roman" w:cs="Times New Roman"/>
                          <w:b/>
                          <w:bCs/>
                          <w:sz w:val="20"/>
                          <w:szCs w:val="20"/>
                        </w:rPr>
                        <w:t xml:space="preserve">Figure </w:t>
                      </w:r>
                      <w:r w:rsidRPr="007213E2">
                        <w:rPr>
                          <w:rFonts w:ascii="Times New Roman" w:hAnsi="Times New Roman" w:cs="Times New Roman"/>
                          <w:b/>
                          <w:bCs/>
                          <w:sz w:val="20"/>
                          <w:szCs w:val="20"/>
                        </w:rPr>
                        <w:fldChar w:fldCharType="begin"/>
                      </w:r>
                      <w:r w:rsidRPr="007213E2">
                        <w:rPr>
                          <w:rFonts w:ascii="Times New Roman" w:hAnsi="Times New Roman" w:cs="Times New Roman"/>
                          <w:b/>
                          <w:bCs/>
                          <w:sz w:val="20"/>
                          <w:szCs w:val="20"/>
                        </w:rPr>
                        <w:instrText xml:space="preserve"> SEQ Figure \* ARABIC </w:instrText>
                      </w:r>
                      <w:r w:rsidRPr="007213E2">
                        <w:rPr>
                          <w:rFonts w:ascii="Times New Roman" w:hAnsi="Times New Roman" w:cs="Times New Roman"/>
                          <w:b/>
                          <w:bCs/>
                          <w:sz w:val="20"/>
                          <w:szCs w:val="20"/>
                        </w:rPr>
                        <w:fldChar w:fldCharType="separate"/>
                      </w:r>
                      <w:r w:rsidR="00F11AEE">
                        <w:rPr>
                          <w:rFonts w:ascii="Times New Roman" w:hAnsi="Times New Roman" w:cs="Times New Roman"/>
                          <w:b/>
                          <w:bCs/>
                          <w:noProof/>
                          <w:sz w:val="20"/>
                          <w:szCs w:val="20"/>
                        </w:rPr>
                        <w:t>1</w:t>
                      </w:r>
                      <w:r w:rsidRPr="007213E2">
                        <w:rPr>
                          <w:rFonts w:ascii="Times New Roman" w:hAnsi="Times New Roman" w:cs="Times New Roman"/>
                          <w:b/>
                          <w:bCs/>
                          <w:sz w:val="20"/>
                          <w:szCs w:val="20"/>
                        </w:rPr>
                        <w:fldChar w:fldCharType="end"/>
                      </w:r>
                      <w:r w:rsidRPr="007213E2">
                        <w:rPr>
                          <w:rFonts w:ascii="Times New Roman" w:hAnsi="Times New Roman" w:cs="Times New Roman"/>
                          <w:b/>
                          <w:bCs/>
                          <w:sz w:val="20"/>
                          <w:szCs w:val="20"/>
                        </w:rPr>
                        <w:t xml:space="preserve">: </w:t>
                      </w:r>
                    </w:p>
                    <w:p w14:paraId="60876442" w14:textId="77777777" w:rsidR="0020253C" w:rsidRPr="007A49C8" w:rsidRDefault="0020253C" w:rsidP="0020253C">
                      <w:pPr>
                        <w:pStyle w:val="Caption"/>
                        <w:jc w:val="center"/>
                        <w:rPr>
                          <w:rFonts w:ascii="Times New Roman" w:hAnsi="Times New Roman" w:cs="Times New Roman"/>
                          <w:noProof/>
                          <w:sz w:val="16"/>
                          <w:szCs w:val="16"/>
                        </w:rPr>
                      </w:pPr>
                      <w:r w:rsidRPr="007A49C8">
                        <w:rPr>
                          <w:rFonts w:ascii="Times New Roman" w:hAnsi="Times New Roman" w:cs="Times New Roman"/>
                          <w:sz w:val="16"/>
                          <w:szCs w:val="16"/>
                        </w:rPr>
                        <w:t>Cumulative vocabulary as a function of time (Ganger and Brent 2004)</w:t>
                      </w:r>
                    </w:p>
                  </w:txbxContent>
                </v:textbox>
                <w10:wrap type="square"/>
              </v:shape>
            </w:pict>
          </mc:Fallback>
        </mc:AlternateContent>
      </w:r>
    </w:p>
    <w:p w14:paraId="60C7CEBB" w14:textId="32F75AD2" w:rsidR="004E1BC8" w:rsidRPr="0009535F" w:rsidRDefault="00656F95" w:rsidP="00BA1A23">
      <w:pPr>
        <w:spacing w:line="480" w:lineRule="auto"/>
        <w:rPr>
          <w:b/>
          <w:bCs/>
          <w:sz w:val="32"/>
          <w:szCs w:val="32"/>
        </w:rPr>
      </w:pPr>
      <w:r w:rsidRPr="0009535F">
        <w:rPr>
          <w:b/>
          <w:bCs/>
          <w:noProof/>
          <w:sz w:val="32"/>
          <w:szCs w:val="32"/>
        </w:rPr>
        <w:drawing>
          <wp:anchor distT="0" distB="0" distL="114300" distR="114300" simplePos="0" relativeHeight="251659264" behindDoc="0" locked="0" layoutInCell="1" allowOverlap="1" wp14:anchorId="58191F04" wp14:editId="1AE0ABF1">
            <wp:simplePos x="0" y="0"/>
            <wp:positionH relativeFrom="column">
              <wp:posOffset>-635</wp:posOffset>
            </wp:positionH>
            <wp:positionV relativeFrom="paragraph">
              <wp:posOffset>145415</wp:posOffset>
            </wp:positionV>
            <wp:extent cx="4294505" cy="3291205"/>
            <wp:effectExtent l="0" t="0" r="0" b="0"/>
            <wp:wrapSquare wrapText="bothSides"/>
            <wp:docPr id="1" name="Picture 1" descr="A graph of growt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growth of a number of peop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94505" cy="3291205"/>
                    </a:xfrm>
                    <a:prstGeom prst="rect">
                      <a:avLst/>
                    </a:prstGeom>
                  </pic:spPr>
                </pic:pic>
              </a:graphicData>
            </a:graphic>
            <wp14:sizeRelH relativeFrom="page">
              <wp14:pctWidth>0</wp14:pctWidth>
            </wp14:sizeRelH>
            <wp14:sizeRelV relativeFrom="page">
              <wp14:pctHeight>0</wp14:pctHeight>
            </wp14:sizeRelV>
          </wp:anchor>
        </w:drawing>
      </w:r>
    </w:p>
    <w:p w14:paraId="3D16F2F6" w14:textId="77777777" w:rsidR="004E1BC8" w:rsidRPr="0009535F" w:rsidRDefault="004E1BC8" w:rsidP="00BA1A23">
      <w:pPr>
        <w:spacing w:line="480" w:lineRule="auto"/>
        <w:rPr>
          <w:b/>
          <w:bCs/>
          <w:sz w:val="32"/>
          <w:szCs w:val="32"/>
        </w:rPr>
      </w:pPr>
    </w:p>
    <w:p w14:paraId="4148F695" w14:textId="77777777" w:rsidR="0020253C" w:rsidRPr="0009535F" w:rsidRDefault="0020253C" w:rsidP="00BA1A23">
      <w:pPr>
        <w:spacing w:line="480" w:lineRule="auto"/>
        <w:rPr>
          <w:b/>
          <w:bCs/>
          <w:sz w:val="32"/>
          <w:szCs w:val="32"/>
        </w:rPr>
      </w:pPr>
    </w:p>
    <w:p w14:paraId="5AE1AB81" w14:textId="77777777" w:rsidR="0020253C" w:rsidRPr="0009535F" w:rsidRDefault="0020253C" w:rsidP="00BA1A23">
      <w:pPr>
        <w:spacing w:line="480" w:lineRule="auto"/>
        <w:rPr>
          <w:b/>
          <w:bCs/>
          <w:sz w:val="32"/>
          <w:szCs w:val="32"/>
        </w:rPr>
      </w:pPr>
    </w:p>
    <w:p w14:paraId="49E6AF5F" w14:textId="44F36867" w:rsidR="0020253C" w:rsidRPr="0009535F" w:rsidRDefault="0020253C" w:rsidP="00BA1A23">
      <w:pPr>
        <w:spacing w:line="480" w:lineRule="auto"/>
        <w:rPr>
          <w:b/>
          <w:bCs/>
          <w:sz w:val="32"/>
          <w:szCs w:val="32"/>
        </w:rPr>
      </w:pPr>
    </w:p>
    <w:p w14:paraId="5E62808F" w14:textId="5C5414A0" w:rsidR="0020253C" w:rsidRPr="0009535F" w:rsidRDefault="0020253C" w:rsidP="00BA1A23">
      <w:pPr>
        <w:spacing w:line="480" w:lineRule="auto"/>
        <w:rPr>
          <w:b/>
          <w:bCs/>
          <w:sz w:val="32"/>
          <w:szCs w:val="32"/>
        </w:rPr>
      </w:pPr>
    </w:p>
    <w:p w14:paraId="1D2C213F" w14:textId="67AD3410" w:rsidR="0020253C" w:rsidRPr="0009535F" w:rsidRDefault="0020253C" w:rsidP="00BA1A23">
      <w:pPr>
        <w:spacing w:line="480" w:lineRule="auto"/>
        <w:rPr>
          <w:b/>
          <w:bCs/>
          <w:sz w:val="32"/>
          <w:szCs w:val="32"/>
        </w:rPr>
      </w:pPr>
      <w:r w:rsidRPr="0009535F">
        <w:rPr>
          <w:b/>
          <w:bCs/>
          <w:noProof/>
          <w:sz w:val="32"/>
          <w:szCs w:val="32"/>
        </w:rPr>
        <mc:AlternateContent>
          <mc:Choice Requires="wps">
            <w:drawing>
              <wp:anchor distT="0" distB="0" distL="114300" distR="114300" simplePos="0" relativeHeight="251661312" behindDoc="0" locked="0" layoutInCell="1" allowOverlap="1" wp14:anchorId="6E6753BF" wp14:editId="7B0BBABD">
                <wp:simplePos x="0" y="0"/>
                <wp:positionH relativeFrom="column">
                  <wp:posOffset>455930</wp:posOffset>
                </wp:positionH>
                <wp:positionV relativeFrom="paragraph">
                  <wp:posOffset>126012</wp:posOffset>
                </wp:positionV>
                <wp:extent cx="3329305" cy="635"/>
                <wp:effectExtent l="0" t="0" r="0" b="12065"/>
                <wp:wrapSquare wrapText="bothSides"/>
                <wp:docPr id="3" name="Text Box 3"/>
                <wp:cNvGraphicFramePr/>
                <a:graphic xmlns:a="http://schemas.openxmlformats.org/drawingml/2006/main">
                  <a:graphicData uri="http://schemas.microsoft.com/office/word/2010/wordprocessingShape">
                    <wps:wsp>
                      <wps:cNvSpPr txBox="1"/>
                      <wps:spPr>
                        <a:xfrm>
                          <a:off x="0" y="0"/>
                          <a:ext cx="3329305" cy="635"/>
                        </a:xfrm>
                        <a:prstGeom prst="rect">
                          <a:avLst/>
                        </a:prstGeom>
                        <a:solidFill>
                          <a:prstClr val="white"/>
                        </a:solidFill>
                        <a:ln>
                          <a:noFill/>
                        </a:ln>
                      </wps:spPr>
                      <wps:txbx>
                        <w:txbxContent>
                          <w:p w14:paraId="451E2FF0" w14:textId="77777777" w:rsidR="0020253C" w:rsidRPr="000F5758" w:rsidRDefault="0020253C" w:rsidP="0020253C">
                            <w:pPr>
                              <w:pStyle w:val="Caption"/>
                              <w:rPr>
                                <w:rFonts w:ascii="Times New Roman" w:hAnsi="Times New Roman" w:cs="Times New Roman"/>
                                <w:b/>
                                <w:bCs/>
                                <w:sz w:val="20"/>
                                <w:szCs w:val="20"/>
                              </w:rPr>
                            </w:pPr>
                            <w:r w:rsidRPr="000F5758">
                              <w:rPr>
                                <w:rFonts w:ascii="Times New Roman" w:hAnsi="Times New Roman" w:cs="Times New Roman"/>
                                <w:sz w:val="16"/>
                                <w:szCs w:val="16"/>
                              </w:rPr>
                              <w:t>Note</w:t>
                            </w:r>
                            <w:r>
                              <w:rPr>
                                <w:rFonts w:ascii="Times New Roman" w:hAnsi="Times New Roman" w:cs="Times New Roman"/>
                                <w:b/>
                                <w:bCs/>
                                <w:sz w:val="20"/>
                                <w:szCs w:val="20"/>
                              </w:rPr>
                              <w:t xml:space="preserve">: </w:t>
                            </w:r>
                            <w:r w:rsidRPr="006713BF">
                              <w:rPr>
                                <w:rFonts w:ascii="Times New Roman" w:hAnsi="Times New Roman" w:cs="Times New Roman"/>
                                <w:sz w:val="16"/>
                                <w:szCs w:val="16"/>
                              </w:rPr>
                              <w:t>Ganger, J., &amp; Brent, M. R. (2004). Reexamining the Vocabulary Spurt. Developmental Psychology, 40(4), 621–632. </w:t>
                            </w:r>
                            <w:hyperlink r:id="rId13" w:tgtFrame="_blank" w:history="1">
                              <w:r w:rsidRPr="006713BF">
                                <w:rPr>
                                  <w:rStyle w:val="Hyperlink"/>
                                  <w:rFonts w:ascii="Times New Roman" w:hAnsi="Times New Roman" w:cs="Times New Roman"/>
                                  <w:sz w:val="16"/>
                                  <w:szCs w:val="16"/>
                                </w:rPr>
                                <w:t>https://doi.org/10.1037/0012-1649.40.4.621</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6753BF" id="Text Box 3" o:spid="_x0000_s1027" type="#_x0000_t202" style="position:absolute;margin-left:35.9pt;margin-top:9.9pt;width:262.1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" stroked="f">
                <v:textbox style="mso-fit-shape-to-text:t" inset="0,0,0,0">
                  <w:txbxContent>
                    <w:p w14:paraId="451E2FF0" w14:textId="77777777" w:rsidR="0020253C" w:rsidRPr="000F5758" w:rsidRDefault="0020253C" w:rsidP="0020253C">
                      <w:pPr>
                        <w:pStyle w:val="Caption"/>
                        <w:rPr>
                          <w:rFonts w:ascii="Times New Roman" w:hAnsi="Times New Roman" w:cs="Times New Roman"/>
                          <w:b/>
                          <w:bCs/>
                          <w:sz w:val="20"/>
                          <w:szCs w:val="20"/>
                        </w:rPr>
                      </w:pPr>
                      <w:r w:rsidRPr="000F5758">
                        <w:rPr>
                          <w:rFonts w:ascii="Times New Roman" w:hAnsi="Times New Roman" w:cs="Times New Roman"/>
                          <w:sz w:val="16"/>
                          <w:szCs w:val="16"/>
                        </w:rPr>
                        <w:t>Note</w:t>
                      </w:r>
                      <w:r>
                        <w:rPr>
                          <w:rFonts w:ascii="Times New Roman" w:hAnsi="Times New Roman" w:cs="Times New Roman"/>
                          <w:b/>
                          <w:bCs/>
                          <w:sz w:val="20"/>
                          <w:szCs w:val="20"/>
                        </w:rPr>
                        <w:t xml:space="preserve">: </w:t>
                      </w:r>
                      <w:r w:rsidRPr="006713BF">
                        <w:rPr>
                          <w:rFonts w:ascii="Times New Roman" w:hAnsi="Times New Roman" w:cs="Times New Roman"/>
                          <w:sz w:val="16"/>
                          <w:szCs w:val="16"/>
                        </w:rPr>
                        <w:t>Ganger, J., &amp; Brent, M. R. (2004). Reexamining the Vocabulary Spurt. Developmental Psychology, 40(4), 621–632. </w:t>
                      </w:r>
                      <w:hyperlink r:id="rId14" w:tgtFrame="_blank" w:history="1">
                        <w:r w:rsidRPr="006713BF">
                          <w:rPr>
                            <w:rStyle w:val="Hyperlink"/>
                            <w:rFonts w:ascii="Times New Roman" w:hAnsi="Times New Roman" w:cs="Times New Roman"/>
                            <w:sz w:val="16"/>
                            <w:szCs w:val="16"/>
                          </w:rPr>
                          <w:t>https://doi.org/10.1037/0012-1649.40.4.621</w:t>
                        </w:r>
                      </w:hyperlink>
                    </w:p>
                  </w:txbxContent>
                </v:textbox>
                <w10:wrap type="square"/>
              </v:shape>
            </w:pict>
          </mc:Fallback>
        </mc:AlternateContent>
      </w:r>
    </w:p>
    <w:p w14:paraId="323D6533" w14:textId="77777777" w:rsidR="005F5212" w:rsidRPr="0009535F" w:rsidRDefault="00541E96" w:rsidP="005F5212">
      <w:pPr>
        <w:pStyle w:val="NormalWeb"/>
        <w:spacing w:before="0" w:beforeAutospacing="0" w:after="0" w:afterAutospacing="0" w:line="480" w:lineRule="auto"/>
        <w:rPr>
          <w:rFonts w:asciiTheme="minorHAnsi" w:hAnsiTheme="minorHAnsi" w:cstheme="minorHAnsi"/>
          <w:i/>
          <w:iCs/>
          <w:color w:val="000000"/>
          <w:sz w:val="22"/>
          <w:szCs w:val="22"/>
        </w:rPr>
      </w:pPr>
      <w:r w:rsidRPr="0009535F">
        <w:rPr>
          <w:b/>
          <w:bCs/>
          <w:sz w:val="32"/>
          <w:szCs w:val="32"/>
        </w:rPr>
        <w:br/>
      </w:r>
    </w:p>
    <w:p w14:paraId="1B8A8BE5" w14:textId="77777777" w:rsidR="005F5212" w:rsidRPr="0009535F" w:rsidRDefault="005F5212" w:rsidP="005F5212">
      <w:pPr>
        <w:pStyle w:val="NormalWeb"/>
        <w:spacing w:before="0" w:beforeAutospacing="0" w:after="0" w:afterAutospacing="0" w:line="480" w:lineRule="auto"/>
        <w:rPr>
          <w:rFonts w:asciiTheme="minorHAnsi" w:hAnsiTheme="minorHAnsi" w:cstheme="minorHAnsi"/>
          <w:i/>
          <w:iCs/>
          <w:color w:val="000000"/>
          <w:sz w:val="22"/>
          <w:szCs w:val="22"/>
        </w:rPr>
      </w:pPr>
    </w:p>
    <w:p w14:paraId="1435FD6A" w14:textId="77777777" w:rsidR="005F5212" w:rsidRPr="0009535F" w:rsidRDefault="005F5212" w:rsidP="005F5212">
      <w:pPr>
        <w:pStyle w:val="NormalWeb"/>
        <w:spacing w:before="0" w:beforeAutospacing="0" w:after="0" w:afterAutospacing="0" w:line="480" w:lineRule="auto"/>
        <w:rPr>
          <w:rFonts w:asciiTheme="minorHAnsi" w:hAnsiTheme="minorHAnsi" w:cstheme="minorHAnsi"/>
          <w:i/>
          <w:iCs/>
          <w:color w:val="000000"/>
          <w:sz w:val="22"/>
          <w:szCs w:val="22"/>
        </w:rPr>
      </w:pPr>
    </w:p>
    <w:p w14:paraId="32F2F7C9" w14:textId="77777777" w:rsidR="005F5212" w:rsidRPr="0009535F" w:rsidRDefault="005F5212" w:rsidP="005F5212">
      <w:pPr>
        <w:pStyle w:val="NormalWeb"/>
        <w:spacing w:before="0" w:beforeAutospacing="0" w:after="0" w:afterAutospacing="0" w:line="480" w:lineRule="auto"/>
        <w:rPr>
          <w:rFonts w:asciiTheme="minorHAnsi" w:hAnsiTheme="minorHAnsi" w:cstheme="minorHAnsi"/>
          <w:i/>
          <w:iCs/>
          <w:color w:val="000000"/>
          <w:sz w:val="22"/>
          <w:szCs w:val="22"/>
        </w:rPr>
      </w:pPr>
    </w:p>
    <w:p w14:paraId="02296E16" w14:textId="77777777" w:rsidR="005F5212" w:rsidRPr="0009535F" w:rsidRDefault="005F5212" w:rsidP="005F5212">
      <w:pPr>
        <w:pStyle w:val="NormalWeb"/>
        <w:spacing w:before="0" w:beforeAutospacing="0" w:after="0" w:afterAutospacing="0" w:line="480" w:lineRule="auto"/>
        <w:rPr>
          <w:rFonts w:asciiTheme="minorHAnsi" w:hAnsiTheme="minorHAnsi" w:cstheme="minorHAnsi"/>
          <w:i/>
          <w:iCs/>
          <w:color w:val="000000"/>
          <w:sz w:val="22"/>
          <w:szCs w:val="22"/>
        </w:rPr>
      </w:pPr>
    </w:p>
    <w:p w14:paraId="278930AC" w14:textId="77777777" w:rsidR="005F5212" w:rsidRPr="0009535F" w:rsidRDefault="005F5212" w:rsidP="005F5212">
      <w:pPr>
        <w:pStyle w:val="NormalWeb"/>
        <w:spacing w:before="0" w:beforeAutospacing="0" w:after="0" w:afterAutospacing="0" w:line="480" w:lineRule="auto"/>
        <w:rPr>
          <w:rFonts w:asciiTheme="minorHAnsi" w:hAnsiTheme="minorHAnsi" w:cstheme="minorHAnsi"/>
          <w:i/>
          <w:iCs/>
          <w:color w:val="000000"/>
          <w:sz w:val="22"/>
          <w:szCs w:val="22"/>
        </w:rPr>
      </w:pPr>
    </w:p>
    <w:p w14:paraId="52368D54" w14:textId="77777777" w:rsidR="005F5212" w:rsidRPr="0009535F" w:rsidRDefault="005F5212" w:rsidP="005F5212">
      <w:pPr>
        <w:pStyle w:val="NormalWeb"/>
        <w:spacing w:before="0" w:beforeAutospacing="0" w:after="0" w:afterAutospacing="0" w:line="480" w:lineRule="auto"/>
        <w:rPr>
          <w:rFonts w:asciiTheme="minorHAnsi" w:hAnsiTheme="minorHAnsi" w:cstheme="minorHAnsi"/>
          <w:i/>
          <w:iCs/>
          <w:color w:val="000000"/>
          <w:sz w:val="22"/>
          <w:szCs w:val="22"/>
        </w:rPr>
      </w:pPr>
    </w:p>
    <w:p w14:paraId="4363D183" w14:textId="77777777" w:rsidR="005F5212" w:rsidRPr="0009535F" w:rsidRDefault="005F5212" w:rsidP="005F5212">
      <w:pPr>
        <w:pStyle w:val="NormalWeb"/>
        <w:spacing w:before="0" w:beforeAutospacing="0" w:after="0" w:afterAutospacing="0" w:line="480" w:lineRule="auto"/>
        <w:rPr>
          <w:rFonts w:asciiTheme="minorHAnsi" w:hAnsiTheme="minorHAnsi" w:cstheme="minorHAnsi"/>
          <w:i/>
          <w:iCs/>
          <w:color w:val="000000"/>
          <w:sz w:val="22"/>
          <w:szCs w:val="22"/>
        </w:rPr>
      </w:pPr>
    </w:p>
    <w:p w14:paraId="4F6E1170" w14:textId="77777777" w:rsidR="005F5212" w:rsidRPr="0009535F" w:rsidRDefault="005F5212" w:rsidP="005F5212">
      <w:pPr>
        <w:pStyle w:val="NormalWeb"/>
        <w:spacing w:before="0" w:beforeAutospacing="0" w:after="0" w:afterAutospacing="0" w:line="480" w:lineRule="auto"/>
        <w:rPr>
          <w:rFonts w:asciiTheme="minorHAnsi" w:hAnsiTheme="minorHAnsi" w:cstheme="minorHAnsi"/>
          <w:i/>
          <w:iCs/>
          <w:color w:val="000000"/>
          <w:sz w:val="22"/>
          <w:szCs w:val="22"/>
        </w:rPr>
      </w:pPr>
    </w:p>
    <w:p w14:paraId="2A64DA28" w14:textId="77777777" w:rsidR="005F5212" w:rsidRPr="0009535F" w:rsidRDefault="005F5212" w:rsidP="005F5212">
      <w:pPr>
        <w:pStyle w:val="NormalWeb"/>
        <w:spacing w:before="0" w:beforeAutospacing="0" w:after="0" w:afterAutospacing="0" w:line="480" w:lineRule="auto"/>
        <w:rPr>
          <w:rFonts w:asciiTheme="minorHAnsi" w:hAnsiTheme="minorHAnsi" w:cstheme="minorHAnsi"/>
          <w:i/>
          <w:iCs/>
          <w:color w:val="000000"/>
          <w:sz w:val="22"/>
          <w:szCs w:val="22"/>
        </w:rPr>
      </w:pPr>
    </w:p>
    <w:p w14:paraId="6987E64D" w14:textId="4C9FD2BF" w:rsidR="005F5212" w:rsidRPr="0009535F" w:rsidRDefault="005F5212" w:rsidP="005F5212">
      <w:pPr>
        <w:pStyle w:val="NormalWeb"/>
        <w:spacing w:before="0" w:beforeAutospacing="0" w:after="0" w:afterAutospacing="0" w:line="480" w:lineRule="auto"/>
        <w:rPr>
          <w:rFonts w:asciiTheme="minorHAnsi" w:hAnsiTheme="minorHAnsi" w:cstheme="minorHAnsi"/>
          <w:i/>
          <w:iCs/>
          <w:color w:val="000000"/>
          <w:sz w:val="22"/>
          <w:szCs w:val="22"/>
        </w:rPr>
      </w:pPr>
      <w:r w:rsidRPr="0009535F">
        <w:rPr>
          <w:rFonts w:asciiTheme="minorHAnsi" w:hAnsiTheme="minorHAnsi" w:cstheme="minorHAnsi"/>
          <w:i/>
          <w:iCs/>
          <w:color w:val="000000"/>
          <w:sz w:val="22"/>
          <w:szCs w:val="22"/>
        </w:rPr>
        <w:lastRenderedPageBreak/>
        <w:t>Figure 2</w:t>
      </w:r>
    </w:p>
    <w:p w14:paraId="1D9B0392" w14:textId="77777777" w:rsidR="005F5212" w:rsidRPr="0009535F" w:rsidRDefault="005F5212" w:rsidP="005F5212">
      <w:pPr>
        <w:pStyle w:val="NormalWeb"/>
        <w:spacing w:before="0" w:beforeAutospacing="0" w:after="0" w:afterAutospacing="0" w:line="480" w:lineRule="auto"/>
        <w:rPr>
          <w:rFonts w:asciiTheme="minorHAnsi" w:hAnsiTheme="minorHAnsi" w:cstheme="minorHAnsi"/>
          <w:i/>
          <w:iCs/>
          <w:color w:val="000000"/>
          <w:sz w:val="22"/>
          <w:szCs w:val="22"/>
        </w:rPr>
      </w:pPr>
      <w:r w:rsidRPr="0009535F">
        <w:rPr>
          <w:rFonts w:asciiTheme="minorHAnsi" w:hAnsiTheme="minorHAnsi" w:cstheme="minorHAnsi"/>
          <w:i/>
          <w:iCs/>
          <w:color w:val="000000"/>
          <w:sz w:val="22"/>
          <w:szCs w:val="22"/>
        </w:rPr>
        <w:t>Design Matrix</w:t>
      </w:r>
    </w:p>
    <w:tbl>
      <w:tblPr>
        <w:tblStyle w:val="TableGrid"/>
        <w:tblW w:w="0" w:type="auto"/>
        <w:tblLook w:val="04A0" w:firstRow="1" w:lastRow="0" w:firstColumn="1" w:lastColumn="0" w:noHBand="0" w:noVBand="1"/>
      </w:tblPr>
      <w:tblGrid>
        <w:gridCol w:w="2023"/>
        <w:gridCol w:w="2483"/>
        <w:gridCol w:w="2422"/>
        <w:gridCol w:w="2422"/>
      </w:tblGrid>
      <w:tr w:rsidR="005F5212" w:rsidRPr="0009535F" w14:paraId="1334B4B9" w14:textId="77777777" w:rsidTr="00120BCE">
        <w:trPr>
          <w:trHeight w:val="70"/>
        </w:trPr>
        <w:tc>
          <w:tcPr>
            <w:tcW w:w="4506" w:type="dxa"/>
            <w:gridSpan w:val="2"/>
            <w:vMerge w:val="restart"/>
          </w:tcPr>
          <w:p w14:paraId="5EE4CB95" w14:textId="5E6B5237" w:rsidR="005F5212" w:rsidRPr="0009535F" w:rsidRDefault="005F5212" w:rsidP="00120BCE">
            <w:pPr>
              <w:pStyle w:val="NormalWeb"/>
              <w:spacing w:before="0" w:after="0" w:line="480" w:lineRule="auto"/>
              <w:rPr>
                <w:rFonts w:asciiTheme="minorHAnsi" w:hAnsiTheme="minorHAnsi" w:cstheme="minorHAnsi"/>
                <w:b/>
                <w:bCs/>
                <w:color w:val="000000"/>
              </w:rPr>
            </w:pPr>
            <w:r w:rsidRPr="0009535F">
              <w:rPr>
                <w:rFonts w:asciiTheme="minorHAnsi" w:hAnsiTheme="minorHAnsi" w:cstheme="minorHAnsi"/>
                <w:b/>
                <w:bCs/>
                <w:color w:val="000000"/>
              </w:rPr>
              <w:t xml:space="preserve">DVs: </w:t>
            </w:r>
            <w:r w:rsidRPr="0009535F">
              <w:rPr>
                <w:rFonts w:asciiTheme="minorHAnsi" w:hAnsiTheme="minorHAnsi" w:cstheme="minorHAnsi"/>
                <w:b/>
                <w:bCs/>
                <w:color w:val="000000"/>
              </w:rPr>
              <w:br/>
              <w:t>Study I</w:t>
            </w:r>
            <w:r w:rsidRPr="0009535F">
              <w:rPr>
                <w:rFonts w:asciiTheme="minorHAnsi" w:hAnsiTheme="minorHAnsi" w:cstheme="minorHAnsi"/>
                <w:color w:val="000000"/>
              </w:rPr>
              <w:br/>
            </w:r>
            <w:r w:rsidR="00BE450B" w:rsidRPr="0009535F">
              <w:rPr>
                <w:color w:val="000000" w:themeColor="text1"/>
              </w:rPr>
              <w:t>Babbling diversity, complexity, and level of interaction with other infants.</w:t>
            </w:r>
            <w:r w:rsidRPr="0009535F">
              <w:rPr>
                <w:color w:val="000000" w:themeColor="text1"/>
              </w:rPr>
              <w:br/>
            </w:r>
            <w:r w:rsidRPr="0009535F">
              <w:rPr>
                <w:b/>
                <w:bCs/>
                <w:color w:val="000000"/>
              </w:rPr>
              <w:t>Study II</w:t>
            </w:r>
            <w:r w:rsidRPr="0009535F">
              <w:rPr>
                <w:color w:val="000000"/>
              </w:rPr>
              <w:br/>
            </w:r>
            <w:r w:rsidRPr="0009535F">
              <w:rPr>
                <w:color w:val="000000" w:themeColor="text1"/>
              </w:rPr>
              <w:t xml:space="preserve">Measures from study one plus the number of other children they play with the following week. </w:t>
            </w:r>
          </w:p>
        </w:tc>
        <w:tc>
          <w:tcPr>
            <w:tcW w:w="4844" w:type="dxa"/>
            <w:gridSpan w:val="2"/>
          </w:tcPr>
          <w:p w14:paraId="0A630147" w14:textId="77777777" w:rsidR="005F5212" w:rsidRPr="0009535F" w:rsidRDefault="005F5212" w:rsidP="00120BCE">
            <w:pPr>
              <w:pStyle w:val="NormalWeb"/>
              <w:spacing w:before="0" w:beforeAutospacing="0" w:after="0" w:afterAutospacing="0" w:line="480" w:lineRule="auto"/>
              <w:jc w:val="center"/>
              <w:rPr>
                <w:rFonts w:asciiTheme="minorHAnsi" w:hAnsiTheme="minorHAnsi" w:cstheme="minorHAnsi"/>
                <w:color w:val="000000"/>
              </w:rPr>
            </w:pPr>
            <w:r w:rsidRPr="0009535F">
              <w:rPr>
                <w:rFonts w:asciiTheme="minorHAnsi" w:hAnsiTheme="minorHAnsi" w:cstheme="minorHAnsi"/>
                <w:color w:val="000000"/>
              </w:rPr>
              <w:t>IV: Number of Interlocuters</w:t>
            </w:r>
          </w:p>
        </w:tc>
      </w:tr>
      <w:tr w:rsidR="005F5212" w:rsidRPr="0009535F" w14:paraId="4DC84A3E" w14:textId="77777777" w:rsidTr="00120BCE">
        <w:tc>
          <w:tcPr>
            <w:tcW w:w="4506" w:type="dxa"/>
            <w:gridSpan w:val="2"/>
            <w:vMerge/>
          </w:tcPr>
          <w:p w14:paraId="6805CBF6" w14:textId="77777777" w:rsidR="005F5212" w:rsidRPr="0009535F" w:rsidRDefault="005F5212" w:rsidP="00120BCE">
            <w:pPr>
              <w:pStyle w:val="NormalWeb"/>
              <w:spacing w:before="0" w:beforeAutospacing="0" w:after="0" w:afterAutospacing="0" w:line="480" w:lineRule="auto"/>
              <w:jc w:val="center"/>
              <w:rPr>
                <w:rFonts w:asciiTheme="minorHAnsi" w:hAnsiTheme="minorHAnsi" w:cstheme="minorHAnsi"/>
                <w:color w:val="000000"/>
              </w:rPr>
            </w:pPr>
          </w:p>
        </w:tc>
        <w:tc>
          <w:tcPr>
            <w:tcW w:w="2422" w:type="dxa"/>
          </w:tcPr>
          <w:p w14:paraId="416E8365" w14:textId="77777777" w:rsidR="005F5212" w:rsidRPr="0009535F" w:rsidRDefault="005F5212" w:rsidP="00120BCE">
            <w:pPr>
              <w:pStyle w:val="NormalWeb"/>
              <w:spacing w:before="0" w:beforeAutospacing="0" w:after="0" w:afterAutospacing="0" w:line="480" w:lineRule="auto"/>
              <w:jc w:val="center"/>
              <w:rPr>
                <w:rFonts w:asciiTheme="minorHAnsi" w:hAnsiTheme="minorHAnsi" w:cstheme="minorHAnsi"/>
                <w:color w:val="000000"/>
              </w:rPr>
            </w:pPr>
            <w:r w:rsidRPr="0009535F">
              <w:rPr>
                <w:rFonts w:asciiTheme="minorHAnsi" w:hAnsiTheme="minorHAnsi" w:cstheme="minorHAnsi"/>
                <w:color w:val="000000"/>
              </w:rPr>
              <w:t>One</w:t>
            </w:r>
          </w:p>
        </w:tc>
        <w:tc>
          <w:tcPr>
            <w:tcW w:w="2422" w:type="dxa"/>
          </w:tcPr>
          <w:p w14:paraId="47B38A2A" w14:textId="77777777" w:rsidR="005F5212" w:rsidRPr="0009535F" w:rsidRDefault="005F5212" w:rsidP="00120BCE">
            <w:pPr>
              <w:pStyle w:val="NormalWeb"/>
              <w:spacing w:before="0" w:beforeAutospacing="0" w:after="0" w:afterAutospacing="0" w:line="480" w:lineRule="auto"/>
              <w:jc w:val="center"/>
              <w:rPr>
                <w:rFonts w:asciiTheme="minorHAnsi" w:hAnsiTheme="minorHAnsi" w:cstheme="minorHAnsi"/>
                <w:color w:val="000000"/>
              </w:rPr>
            </w:pPr>
            <w:r w:rsidRPr="0009535F">
              <w:rPr>
                <w:rFonts w:asciiTheme="minorHAnsi" w:hAnsiTheme="minorHAnsi" w:cstheme="minorHAnsi"/>
                <w:color w:val="000000"/>
              </w:rPr>
              <w:t>Nine Other</w:t>
            </w:r>
          </w:p>
        </w:tc>
      </w:tr>
      <w:tr w:rsidR="005F5212" w:rsidRPr="0009535F" w14:paraId="68BBAC09" w14:textId="77777777" w:rsidTr="00120BCE">
        <w:tc>
          <w:tcPr>
            <w:tcW w:w="2023" w:type="dxa"/>
            <w:vMerge w:val="restart"/>
          </w:tcPr>
          <w:p w14:paraId="17D51653" w14:textId="77777777" w:rsidR="005F5212" w:rsidRPr="0009535F" w:rsidRDefault="005F5212" w:rsidP="00120BCE">
            <w:pPr>
              <w:pStyle w:val="NormalWeb"/>
              <w:spacing w:before="0" w:beforeAutospacing="0" w:after="0" w:afterAutospacing="0" w:line="480" w:lineRule="auto"/>
              <w:jc w:val="center"/>
              <w:rPr>
                <w:rFonts w:asciiTheme="minorHAnsi" w:hAnsiTheme="minorHAnsi" w:cstheme="minorHAnsi"/>
                <w:color w:val="000000"/>
              </w:rPr>
            </w:pPr>
          </w:p>
          <w:p w14:paraId="64C633E9" w14:textId="77777777" w:rsidR="005F5212" w:rsidRPr="0009535F" w:rsidRDefault="005F5212" w:rsidP="00120BCE">
            <w:pPr>
              <w:pStyle w:val="NormalWeb"/>
              <w:spacing w:before="0" w:beforeAutospacing="0" w:after="0" w:afterAutospacing="0" w:line="480" w:lineRule="auto"/>
              <w:jc w:val="center"/>
              <w:rPr>
                <w:rFonts w:asciiTheme="minorHAnsi" w:hAnsiTheme="minorHAnsi" w:cstheme="minorHAnsi"/>
                <w:color w:val="000000"/>
              </w:rPr>
            </w:pPr>
            <w:r w:rsidRPr="0009535F">
              <w:rPr>
                <w:rFonts w:asciiTheme="minorHAnsi" w:hAnsiTheme="minorHAnsi" w:cstheme="minorHAnsi"/>
                <w:color w:val="000000"/>
              </w:rPr>
              <w:t>IV: Interlocuter Age</w:t>
            </w:r>
          </w:p>
        </w:tc>
        <w:tc>
          <w:tcPr>
            <w:tcW w:w="2483" w:type="dxa"/>
          </w:tcPr>
          <w:p w14:paraId="22C24F9B" w14:textId="77777777" w:rsidR="005F5212" w:rsidRPr="0009535F" w:rsidRDefault="005F5212" w:rsidP="00120BCE">
            <w:pPr>
              <w:pStyle w:val="NormalWeb"/>
              <w:spacing w:before="0" w:beforeAutospacing="0" w:after="0" w:afterAutospacing="0" w:line="480" w:lineRule="auto"/>
              <w:jc w:val="center"/>
              <w:rPr>
                <w:rFonts w:asciiTheme="minorHAnsi" w:hAnsiTheme="minorHAnsi" w:cstheme="minorHAnsi"/>
                <w:color w:val="000000"/>
              </w:rPr>
            </w:pPr>
          </w:p>
          <w:p w14:paraId="1374BE9C" w14:textId="77777777" w:rsidR="005F5212" w:rsidRPr="0009535F" w:rsidRDefault="005F5212" w:rsidP="00120BCE">
            <w:pPr>
              <w:pStyle w:val="NormalWeb"/>
              <w:spacing w:before="0" w:beforeAutospacing="0" w:after="0" w:afterAutospacing="0" w:line="480" w:lineRule="auto"/>
              <w:jc w:val="center"/>
              <w:rPr>
                <w:rFonts w:asciiTheme="minorHAnsi" w:hAnsiTheme="minorHAnsi" w:cstheme="minorHAnsi"/>
                <w:color w:val="000000"/>
              </w:rPr>
            </w:pPr>
            <w:r w:rsidRPr="0009535F">
              <w:rPr>
                <w:rFonts w:asciiTheme="minorHAnsi" w:hAnsiTheme="minorHAnsi" w:cstheme="minorHAnsi"/>
                <w:color w:val="000000"/>
              </w:rPr>
              <w:t>Older (24-48months)</w:t>
            </w:r>
          </w:p>
        </w:tc>
        <w:tc>
          <w:tcPr>
            <w:tcW w:w="2422" w:type="dxa"/>
          </w:tcPr>
          <w:p w14:paraId="00C11D39" w14:textId="77777777" w:rsidR="005F5212" w:rsidRPr="0009535F" w:rsidRDefault="005F5212" w:rsidP="00120BCE">
            <w:pPr>
              <w:pStyle w:val="NormalWeb"/>
              <w:spacing w:before="0" w:beforeAutospacing="0" w:after="0" w:afterAutospacing="0" w:line="480" w:lineRule="auto"/>
              <w:jc w:val="center"/>
              <w:rPr>
                <w:rFonts w:asciiTheme="minorHAnsi" w:hAnsiTheme="minorHAnsi" w:cstheme="minorHAnsi"/>
                <w:color w:val="000000"/>
              </w:rPr>
            </w:pPr>
            <w:r w:rsidRPr="0009535F">
              <w:rPr>
                <w:rFonts w:asciiTheme="minorHAnsi" w:hAnsiTheme="minorHAnsi" w:cstheme="minorHAnsi"/>
                <w:color w:val="000000"/>
              </w:rPr>
              <w:t>Group 1 (One, older interlocuter)</w:t>
            </w:r>
          </w:p>
          <w:p w14:paraId="0B8AD02D" w14:textId="77777777" w:rsidR="005F5212" w:rsidRPr="0009535F" w:rsidRDefault="005F5212" w:rsidP="00120BCE">
            <w:pPr>
              <w:pStyle w:val="NormalWeb"/>
              <w:spacing w:before="0" w:beforeAutospacing="0" w:after="0" w:afterAutospacing="0" w:line="480" w:lineRule="auto"/>
              <w:jc w:val="center"/>
              <w:rPr>
                <w:rFonts w:asciiTheme="minorHAnsi" w:hAnsiTheme="minorHAnsi" w:cstheme="minorHAnsi"/>
                <w:color w:val="000000"/>
              </w:rPr>
            </w:pPr>
            <w:r w:rsidRPr="0009535F">
              <w:rPr>
                <w:rFonts w:asciiTheme="minorHAnsi" w:hAnsiTheme="minorHAnsi" w:cstheme="minorHAnsi"/>
                <w:color w:val="000000"/>
              </w:rPr>
              <w:t>N=15</w:t>
            </w:r>
          </w:p>
        </w:tc>
        <w:tc>
          <w:tcPr>
            <w:tcW w:w="2422" w:type="dxa"/>
          </w:tcPr>
          <w:p w14:paraId="6761183A" w14:textId="77777777" w:rsidR="005F5212" w:rsidRPr="0009535F" w:rsidRDefault="005F5212" w:rsidP="00120BCE">
            <w:pPr>
              <w:pStyle w:val="NormalWeb"/>
              <w:spacing w:before="0" w:beforeAutospacing="0" w:after="0" w:afterAutospacing="0" w:line="480" w:lineRule="auto"/>
              <w:jc w:val="center"/>
              <w:rPr>
                <w:rFonts w:asciiTheme="minorHAnsi" w:hAnsiTheme="minorHAnsi" w:cstheme="minorHAnsi"/>
                <w:color w:val="000000"/>
              </w:rPr>
            </w:pPr>
            <w:r w:rsidRPr="0009535F">
              <w:rPr>
                <w:rFonts w:asciiTheme="minorHAnsi" w:hAnsiTheme="minorHAnsi" w:cstheme="minorHAnsi"/>
                <w:color w:val="000000"/>
              </w:rPr>
              <w:t>Group 3 (Nine, older interlocuters)</w:t>
            </w:r>
          </w:p>
          <w:p w14:paraId="12EB5229" w14:textId="77777777" w:rsidR="005F5212" w:rsidRPr="0009535F" w:rsidRDefault="005F5212" w:rsidP="00120BCE">
            <w:pPr>
              <w:pStyle w:val="NormalWeb"/>
              <w:spacing w:before="0" w:beforeAutospacing="0" w:after="0" w:afterAutospacing="0" w:line="480" w:lineRule="auto"/>
              <w:jc w:val="center"/>
              <w:rPr>
                <w:rFonts w:asciiTheme="minorHAnsi" w:hAnsiTheme="minorHAnsi" w:cstheme="minorHAnsi"/>
                <w:color w:val="000000"/>
              </w:rPr>
            </w:pPr>
            <w:r w:rsidRPr="0009535F">
              <w:rPr>
                <w:rFonts w:asciiTheme="minorHAnsi" w:hAnsiTheme="minorHAnsi" w:cstheme="minorHAnsi"/>
                <w:color w:val="000000"/>
              </w:rPr>
              <w:t>N=15</w:t>
            </w:r>
          </w:p>
        </w:tc>
      </w:tr>
      <w:tr w:rsidR="005F5212" w:rsidRPr="0009535F" w14:paraId="4AC51C5F" w14:textId="77777777" w:rsidTr="00120BCE">
        <w:trPr>
          <w:trHeight w:val="440"/>
        </w:trPr>
        <w:tc>
          <w:tcPr>
            <w:tcW w:w="2023" w:type="dxa"/>
            <w:vMerge/>
          </w:tcPr>
          <w:p w14:paraId="02C3B781" w14:textId="77777777" w:rsidR="005F5212" w:rsidRPr="0009535F" w:rsidRDefault="005F5212" w:rsidP="00120BCE">
            <w:pPr>
              <w:pStyle w:val="NormalWeb"/>
              <w:spacing w:before="0" w:beforeAutospacing="0" w:after="0" w:afterAutospacing="0" w:line="480" w:lineRule="auto"/>
              <w:jc w:val="center"/>
              <w:rPr>
                <w:rFonts w:asciiTheme="minorHAnsi" w:hAnsiTheme="minorHAnsi" w:cstheme="minorHAnsi"/>
                <w:color w:val="000000"/>
              </w:rPr>
            </w:pPr>
          </w:p>
        </w:tc>
        <w:tc>
          <w:tcPr>
            <w:tcW w:w="2483" w:type="dxa"/>
          </w:tcPr>
          <w:p w14:paraId="2963885C" w14:textId="77777777" w:rsidR="005F5212" w:rsidRPr="0009535F" w:rsidRDefault="005F5212" w:rsidP="00120BCE">
            <w:pPr>
              <w:pStyle w:val="NormalWeb"/>
              <w:spacing w:before="0" w:beforeAutospacing="0" w:after="0" w:afterAutospacing="0" w:line="480" w:lineRule="auto"/>
              <w:jc w:val="center"/>
              <w:rPr>
                <w:rFonts w:asciiTheme="minorHAnsi" w:hAnsiTheme="minorHAnsi" w:cstheme="minorHAnsi"/>
                <w:color w:val="000000"/>
              </w:rPr>
            </w:pPr>
          </w:p>
          <w:p w14:paraId="6A73099D" w14:textId="77777777" w:rsidR="005F5212" w:rsidRPr="0009535F" w:rsidRDefault="005F5212" w:rsidP="00120BCE">
            <w:pPr>
              <w:pStyle w:val="NormalWeb"/>
              <w:spacing w:before="0" w:beforeAutospacing="0" w:after="0" w:afterAutospacing="0" w:line="480" w:lineRule="auto"/>
              <w:jc w:val="center"/>
              <w:rPr>
                <w:rFonts w:asciiTheme="minorHAnsi" w:hAnsiTheme="minorHAnsi" w:cstheme="minorHAnsi"/>
                <w:color w:val="000000"/>
              </w:rPr>
            </w:pPr>
            <w:r w:rsidRPr="0009535F">
              <w:rPr>
                <w:rFonts w:asciiTheme="minorHAnsi" w:hAnsiTheme="minorHAnsi" w:cstheme="minorHAnsi"/>
                <w:color w:val="000000"/>
              </w:rPr>
              <w:t>Same age (6-24months)</w:t>
            </w:r>
          </w:p>
        </w:tc>
        <w:tc>
          <w:tcPr>
            <w:tcW w:w="2422" w:type="dxa"/>
          </w:tcPr>
          <w:p w14:paraId="5A44B4DC" w14:textId="77777777" w:rsidR="005F5212" w:rsidRPr="0009535F" w:rsidRDefault="005F5212" w:rsidP="00120BCE">
            <w:pPr>
              <w:pStyle w:val="NormalWeb"/>
              <w:spacing w:before="0" w:beforeAutospacing="0" w:after="0" w:afterAutospacing="0" w:line="480" w:lineRule="auto"/>
              <w:jc w:val="center"/>
              <w:rPr>
                <w:rFonts w:asciiTheme="minorHAnsi" w:hAnsiTheme="minorHAnsi" w:cstheme="minorHAnsi"/>
                <w:color w:val="000000"/>
              </w:rPr>
            </w:pPr>
            <w:r w:rsidRPr="0009535F">
              <w:rPr>
                <w:rFonts w:asciiTheme="minorHAnsi" w:hAnsiTheme="minorHAnsi" w:cstheme="minorHAnsi"/>
                <w:color w:val="000000"/>
              </w:rPr>
              <w:t>Group 2 (One, same age)</w:t>
            </w:r>
          </w:p>
          <w:p w14:paraId="18DB3A2F" w14:textId="77777777" w:rsidR="005F5212" w:rsidRPr="0009535F" w:rsidRDefault="005F5212" w:rsidP="00120BCE">
            <w:pPr>
              <w:pStyle w:val="NormalWeb"/>
              <w:spacing w:before="0" w:beforeAutospacing="0" w:after="0" w:afterAutospacing="0" w:line="480" w:lineRule="auto"/>
              <w:jc w:val="center"/>
              <w:rPr>
                <w:rFonts w:asciiTheme="minorHAnsi" w:hAnsiTheme="minorHAnsi" w:cstheme="minorHAnsi"/>
                <w:color w:val="000000"/>
              </w:rPr>
            </w:pPr>
            <w:r w:rsidRPr="0009535F">
              <w:rPr>
                <w:rFonts w:asciiTheme="minorHAnsi" w:hAnsiTheme="minorHAnsi" w:cstheme="minorHAnsi"/>
                <w:color w:val="000000"/>
              </w:rPr>
              <w:t>N=15</w:t>
            </w:r>
          </w:p>
        </w:tc>
        <w:tc>
          <w:tcPr>
            <w:tcW w:w="2422" w:type="dxa"/>
          </w:tcPr>
          <w:p w14:paraId="2D53E3E2" w14:textId="77777777" w:rsidR="005F5212" w:rsidRPr="0009535F" w:rsidRDefault="005F5212" w:rsidP="00120BCE">
            <w:pPr>
              <w:pStyle w:val="NormalWeb"/>
              <w:spacing w:before="0" w:beforeAutospacing="0" w:after="0" w:afterAutospacing="0" w:line="480" w:lineRule="auto"/>
              <w:jc w:val="center"/>
              <w:rPr>
                <w:rFonts w:asciiTheme="minorHAnsi" w:hAnsiTheme="minorHAnsi" w:cstheme="minorHAnsi"/>
                <w:color w:val="000000"/>
              </w:rPr>
            </w:pPr>
            <w:r w:rsidRPr="0009535F">
              <w:rPr>
                <w:rFonts w:asciiTheme="minorHAnsi" w:hAnsiTheme="minorHAnsi" w:cstheme="minorHAnsi"/>
                <w:color w:val="000000"/>
              </w:rPr>
              <w:t>Group 4 (Nine, same age)</w:t>
            </w:r>
          </w:p>
          <w:p w14:paraId="065A2188" w14:textId="77777777" w:rsidR="005F5212" w:rsidRPr="0009535F" w:rsidRDefault="005F5212" w:rsidP="00120BCE">
            <w:pPr>
              <w:pStyle w:val="NormalWeb"/>
              <w:spacing w:before="0" w:beforeAutospacing="0" w:after="0" w:afterAutospacing="0" w:line="480" w:lineRule="auto"/>
              <w:jc w:val="center"/>
              <w:rPr>
                <w:rFonts w:asciiTheme="minorHAnsi" w:hAnsiTheme="minorHAnsi" w:cstheme="minorHAnsi"/>
                <w:color w:val="000000"/>
              </w:rPr>
            </w:pPr>
            <w:r w:rsidRPr="0009535F">
              <w:rPr>
                <w:rFonts w:asciiTheme="minorHAnsi" w:hAnsiTheme="minorHAnsi" w:cstheme="minorHAnsi"/>
                <w:color w:val="000000"/>
              </w:rPr>
              <w:t>N=15</w:t>
            </w:r>
          </w:p>
        </w:tc>
      </w:tr>
    </w:tbl>
    <w:p w14:paraId="06DE4AAC" w14:textId="77777777" w:rsidR="005F5212" w:rsidRPr="0009535F" w:rsidRDefault="005F5212" w:rsidP="005F5212">
      <w:pPr>
        <w:pStyle w:val="NormalWeb"/>
        <w:spacing w:before="0" w:beforeAutospacing="0" w:after="0" w:afterAutospacing="0" w:line="480" w:lineRule="auto"/>
        <w:rPr>
          <w:rFonts w:asciiTheme="minorHAnsi" w:hAnsiTheme="minorHAnsi" w:cstheme="minorHAnsi"/>
          <w:i/>
          <w:iCs/>
          <w:color w:val="000000"/>
          <w:sz w:val="22"/>
          <w:szCs w:val="22"/>
        </w:rPr>
      </w:pPr>
      <w:r w:rsidRPr="0009535F">
        <w:rPr>
          <w:rFonts w:asciiTheme="minorHAnsi" w:hAnsiTheme="minorHAnsi" w:cstheme="minorHAnsi"/>
          <w:i/>
          <w:iCs/>
          <w:color w:val="000000"/>
          <w:sz w:val="22"/>
          <w:szCs w:val="22"/>
        </w:rPr>
        <w:t xml:space="preserve">Note: This table is meant to characterize the dependent variables of the studies as well as the independent variables and their respective levels, ultimately encapsulating the four groups used in the study and their characteristics. </w:t>
      </w:r>
    </w:p>
    <w:p w14:paraId="1FD35E0A" w14:textId="77777777" w:rsidR="00BE450B" w:rsidRPr="0009535F" w:rsidRDefault="00BE450B" w:rsidP="005F5212">
      <w:pPr>
        <w:pStyle w:val="NormalWeb"/>
        <w:spacing w:before="0" w:beforeAutospacing="0" w:after="0" w:afterAutospacing="0" w:line="480" w:lineRule="auto"/>
        <w:rPr>
          <w:rFonts w:asciiTheme="minorHAnsi" w:hAnsiTheme="minorHAnsi" w:cstheme="minorHAnsi"/>
          <w:i/>
          <w:iCs/>
          <w:color w:val="000000"/>
          <w:sz w:val="22"/>
          <w:szCs w:val="22"/>
        </w:rPr>
      </w:pPr>
    </w:p>
    <w:p w14:paraId="397652B1" w14:textId="77777777" w:rsidR="00BE450B" w:rsidRPr="0009535F" w:rsidRDefault="00BE450B" w:rsidP="005F5212">
      <w:pPr>
        <w:pStyle w:val="NormalWeb"/>
        <w:spacing w:before="0" w:beforeAutospacing="0" w:after="0" w:afterAutospacing="0" w:line="480" w:lineRule="auto"/>
        <w:rPr>
          <w:rFonts w:asciiTheme="minorHAnsi" w:hAnsiTheme="minorHAnsi" w:cstheme="minorHAnsi"/>
          <w:i/>
          <w:iCs/>
          <w:color w:val="000000"/>
          <w:sz w:val="22"/>
          <w:szCs w:val="22"/>
        </w:rPr>
      </w:pPr>
    </w:p>
    <w:p w14:paraId="78C844F6" w14:textId="77777777" w:rsidR="00BE450B" w:rsidRPr="0009535F" w:rsidRDefault="00BE450B" w:rsidP="005F5212">
      <w:pPr>
        <w:pStyle w:val="NormalWeb"/>
        <w:spacing w:before="0" w:beforeAutospacing="0" w:after="0" w:afterAutospacing="0" w:line="480" w:lineRule="auto"/>
        <w:rPr>
          <w:rFonts w:asciiTheme="minorHAnsi" w:hAnsiTheme="minorHAnsi" w:cstheme="minorHAnsi"/>
          <w:i/>
          <w:iCs/>
          <w:color w:val="000000"/>
          <w:sz w:val="22"/>
          <w:szCs w:val="22"/>
        </w:rPr>
      </w:pPr>
    </w:p>
    <w:p w14:paraId="4BED1D7A" w14:textId="77777777" w:rsidR="00BE450B" w:rsidRPr="0009535F" w:rsidRDefault="00BE450B" w:rsidP="005F5212">
      <w:pPr>
        <w:pStyle w:val="NormalWeb"/>
        <w:spacing w:before="0" w:beforeAutospacing="0" w:after="0" w:afterAutospacing="0" w:line="480" w:lineRule="auto"/>
        <w:rPr>
          <w:rFonts w:asciiTheme="minorHAnsi" w:hAnsiTheme="minorHAnsi" w:cstheme="minorHAnsi"/>
          <w:i/>
          <w:iCs/>
          <w:color w:val="000000"/>
          <w:sz w:val="22"/>
          <w:szCs w:val="22"/>
        </w:rPr>
      </w:pPr>
    </w:p>
    <w:p w14:paraId="62BB38CC" w14:textId="77777777" w:rsidR="00BE450B" w:rsidRPr="0009535F" w:rsidRDefault="00BE450B" w:rsidP="005F5212">
      <w:pPr>
        <w:pStyle w:val="NormalWeb"/>
        <w:spacing w:before="0" w:beforeAutospacing="0" w:after="0" w:afterAutospacing="0" w:line="480" w:lineRule="auto"/>
        <w:rPr>
          <w:rFonts w:asciiTheme="minorHAnsi" w:hAnsiTheme="minorHAnsi" w:cstheme="minorHAnsi"/>
          <w:i/>
          <w:iCs/>
          <w:color w:val="000000"/>
          <w:sz w:val="22"/>
          <w:szCs w:val="22"/>
        </w:rPr>
      </w:pPr>
    </w:p>
    <w:p w14:paraId="18E35A04" w14:textId="6290A949" w:rsidR="005F5212" w:rsidRPr="0009535F" w:rsidRDefault="005F5212" w:rsidP="005F5212">
      <w:pPr>
        <w:pStyle w:val="NormalWeb"/>
        <w:spacing w:before="0" w:beforeAutospacing="0" w:after="0" w:afterAutospacing="0" w:line="480" w:lineRule="auto"/>
        <w:rPr>
          <w:rFonts w:asciiTheme="minorHAnsi" w:hAnsiTheme="minorHAnsi" w:cstheme="minorHAnsi"/>
          <w:i/>
          <w:iCs/>
          <w:color w:val="000000"/>
          <w:sz w:val="22"/>
          <w:szCs w:val="22"/>
        </w:rPr>
      </w:pPr>
      <w:r w:rsidRPr="0009535F">
        <w:rPr>
          <w:rFonts w:asciiTheme="minorHAnsi" w:hAnsiTheme="minorHAnsi" w:cstheme="minorHAnsi"/>
          <w:i/>
          <w:iCs/>
          <w:color w:val="000000"/>
          <w:sz w:val="22"/>
          <w:szCs w:val="22"/>
        </w:rPr>
        <w:lastRenderedPageBreak/>
        <w:t>Figure 3</w:t>
      </w:r>
    </w:p>
    <w:p w14:paraId="65010166" w14:textId="77777777" w:rsidR="005F5212" w:rsidRPr="0009535F" w:rsidRDefault="005F5212" w:rsidP="005F5212">
      <w:pPr>
        <w:pStyle w:val="NormalWeb"/>
        <w:spacing w:before="0" w:beforeAutospacing="0" w:after="0" w:afterAutospacing="0" w:line="480" w:lineRule="auto"/>
        <w:rPr>
          <w:rFonts w:asciiTheme="minorHAnsi" w:hAnsiTheme="minorHAnsi" w:cstheme="minorHAnsi"/>
          <w:i/>
          <w:iCs/>
          <w:color w:val="000000"/>
          <w:sz w:val="22"/>
          <w:szCs w:val="22"/>
        </w:rPr>
      </w:pPr>
      <w:r w:rsidRPr="0009535F">
        <w:rPr>
          <w:rFonts w:asciiTheme="minorHAnsi" w:hAnsiTheme="minorHAnsi" w:cstheme="minorHAnsi"/>
          <w:i/>
          <w:iCs/>
          <w:color w:val="000000"/>
          <w:sz w:val="22"/>
          <w:szCs w:val="22"/>
        </w:rPr>
        <w:t>ANOVA Results Showing Main Effects and Interaction</w:t>
      </w:r>
    </w:p>
    <w:tbl>
      <w:tblPr>
        <w:tblStyle w:val="TableGrid"/>
        <w:tblW w:w="0" w:type="auto"/>
        <w:tblLook w:val="04A0" w:firstRow="1" w:lastRow="0" w:firstColumn="1" w:lastColumn="0" w:noHBand="0" w:noVBand="1"/>
      </w:tblPr>
      <w:tblGrid>
        <w:gridCol w:w="1870"/>
        <w:gridCol w:w="1870"/>
        <w:gridCol w:w="1870"/>
        <w:gridCol w:w="1870"/>
        <w:gridCol w:w="1870"/>
      </w:tblGrid>
      <w:tr w:rsidR="005F5212" w:rsidRPr="0009535F" w14:paraId="7C37B3FE" w14:textId="77777777" w:rsidTr="00120BCE">
        <w:tc>
          <w:tcPr>
            <w:tcW w:w="3740" w:type="dxa"/>
            <w:gridSpan w:val="2"/>
            <w:vMerge w:val="restart"/>
          </w:tcPr>
          <w:p w14:paraId="729F9DDD" w14:textId="77777777" w:rsidR="005F5212" w:rsidRPr="0009535F" w:rsidRDefault="005F5212" w:rsidP="00120BCE">
            <w:pPr>
              <w:pStyle w:val="NormalWeb"/>
              <w:spacing w:before="0" w:beforeAutospacing="0" w:after="0" w:afterAutospacing="0" w:line="480" w:lineRule="auto"/>
              <w:jc w:val="center"/>
              <w:rPr>
                <w:rFonts w:asciiTheme="minorHAnsi" w:hAnsiTheme="minorHAnsi" w:cstheme="minorHAnsi"/>
                <w:color w:val="000000"/>
              </w:rPr>
            </w:pPr>
            <w:r w:rsidRPr="0009535F">
              <w:rPr>
                <w:rFonts w:asciiTheme="minorHAnsi" w:hAnsiTheme="minorHAnsi" w:cstheme="minorHAnsi"/>
                <w:color w:val="000000"/>
              </w:rPr>
              <w:t>DV: Babbling Complexity and Diversity (operationalized in figure 2)</w:t>
            </w:r>
          </w:p>
        </w:tc>
        <w:tc>
          <w:tcPr>
            <w:tcW w:w="3740" w:type="dxa"/>
            <w:gridSpan w:val="2"/>
          </w:tcPr>
          <w:p w14:paraId="70781221" w14:textId="77777777" w:rsidR="005F5212" w:rsidRPr="0009535F" w:rsidRDefault="005F5212" w:rsidP="00120BCE">
            <w:pPr>
              <w:pStyle w:val="NormalWeb"/>
              <w:spacing w:before="0" w:beforeAutospacing="0" w:after="0" w:afterAutospacing="0" w:line="480" w:lineRule="auto"/>
              <w:jc w:val="center"/>
              <w:rPr>
                <w:rFonts w:asciiTheme="minorHAnsi" w:hAnsiTheme="minorHAnsi" w:cstheme="minorHAnsi"/>
                <w:color w:val="000000"/>
              </w:rPr>
            </w:pPr>
            <w:r w:rsidRPr="0009535F">
              <w:rPr>
                <w:rFonts w:asciiTheme="minorHAnsi" w:hAnsiTheme="minorHAnsi" w:cstheme="minorHAnsi"/>
                <w:color w:val="000000"/>
              </w:rPr>
              <w:t>IV: Number of Interlocuters</w:t>
            </w:r>
          </w:p>
        </w:tc>
        <w:tc>
          <w:tcPr>
            <w:tcW w:w="1870" w:type="dxa"/>
          </w:tcPr>
          <w:p w14:paraId="495C7D17" w14:textId="77777777" w:rsidR="005F5212" w:rsidRPr="0009535F" w:rsidRDefault="005F5212" w:rsidP="00120BCE">
            <w:pPr>
              <w:pStyle w:val="NormalWeb"/>
              <w:spacing w:before="0" w:beforeAutospacing="0" w:after="0" w:afterAutospacing="0" w:line="480" w:lineRule="auto"/>
              <w:jc w:val="center"/>
              <w:rPr>
                <w:rFonts w:asciiTheme="minorHAnsi" w:hAnsiTheme="minorHAnsi" w:cstheme="minorHAnsi"/>
                <w:color w:val="000000"/>
              </w:rPr>
            </w:pPr>
          </w:p>
        </w:tc>
      </w:tr>
      <w:tr w:rsidR="005F5212" w:rsidRPr="0009535F" w14:paraId="2243A646" w14:textId="77777777" w:rsidTr="00120BCE">
        <w:tc>
          <w:tcPr>
            <w:tcW w:w="3740" w:type="dxa"/>
            <w:gridSpan w:val="2"/>
            <w:vMerge/>
          </w:tcPr>
          <w:p w14:paraId="000112E9" w14:textId="77777777" w:rsidR="005F5212" w:rsidRPr="0009535F" w:rsidRDefault="005F5212" w:rsidP="00120BCE">
            <w:pPr>
              <w:pStyle w:val="NormalWeb"/>
              <w:spacing w:before="0" w:beforeAutospacing="0" w:after="0" w:afterAutospacing="0" w:line="480" w:lineRule="auto"/>
              <w:jc w:val="center"/>
              <w:rPr>
                <w:rFonts w:asciiTheme="minorHAnsi" w:hAnsiTheme="minorHAnsi" w:cstheme="minorHAnsi"/>
                <w:color w:val="000000"/>
              </w:rPr>
            </w:pPr>
          </w:p>
        </w:tc>
        <w:tc>
          <w:tcPr>
            <w:tcW w:w="1870" w:type="dxa"/>
          </w:tcPr>
          <w:p w14:paraId="443F1D08" w14:textId="77777777" w:rsidR="005F5212" w:rsidRPr="0009535F" w:rsidRDefault="005F5212" w:rsidP="00120BCE">
            <w:pPr>
              <w:pStyle w:val="NormalWeb"/>
              <w:spacing w:before="0" w:beforeAutospacing="0" w:after="0" w:afterAutospacing="0" w:line="480" w:lineRule="auto"/>
              <w:jc w:val="center"/>
              <w:rPr>
                <w:rFonts w:asciiTheme="minorHAnsi" w:hAnsiTheme="minorHAnsi" w:cstheme="minorHAnsi"/>
                <w:color w:val="000000"/>
              </w:rPr>
            </w:pPr>
            <w:r w:rsidRPr="0009535F">
              <w:rPr>
                <w:rFonts w:asciiTheme="minorHAnsi" w:hAnsiTheme="minorHAnsi" w:cstheme="minorHAnsi"/>
                <w:color w:val="000000"/>
              </w:rPr>
              <w:t>One Other</w:t>
            </w:r>
          </w:p>
        </w:tc>
        <w:tc>
          <w:tcPr>
            <w:tcW w:w="1870" w:type="dxa"/>
          </w:tcPr>
          <w:p w14:paraId="44499213" w14:textId="77777777" w:rsidR="005F5212" w:rsidRPr="0009535F" w:rsidRDefault="005F5212" w:rsidP="00120BCE">
            <w:pPr>
              <w:pStyle w:val="NormalWeb"/>
              <w:spacing w:before="0" w:beforeAutospacing="0" w:after="0" w:afterAutospacing="0" w:line="480" w:lineRule="auto"/>
              <w:jc w:val="center"/>
              <w:rPr>
                <w:rFonts w:asciiTheme="minorHAnsi" w:hAnsiTheme="minorHAnsi" w:cstheme="minorHAnsi"/>
                <w:color w:val="000000"/>
              </w:rPr>
            </w:pPr>
            <w:r w:rsidRPr="0009535F">
              <w:rPr>
                <w:rFonts w:asciiTheme="minorHAnsi" w:hAnsiTheme="minorHAnsi" w:cstheme="minorHAnsi"/>
                <w:color w:val="000000"/>
              </w:rPr>
              <w:t>Nine Other</w:t>
            </w:r>
          </w:p>
        </w:tc>
        <w:tc>
          <w:tcPr>
            <w:tcW w:w="1870" w:type="dxa"/>
          </w:tcPr>
          <w:p w14:paraId="5575C642" w14:textId="77777777" w:rsidR="005F5212" w:rsidRPr="0009535F" w:rsidRDefault="005F5212" w:rsidP="00120BCE">
            <w:pPr>
              <w:pStyle w:val="NormalWeb"/>
              <w:spacing w:before="0" w:beforeAutospacing="0" w:after="0" w:afterAutospacing="0" w:line="480" w:lineRule="auto"/>
              <w:jc w:val="center"/>
              <w:rPr>
                <w:rFonts w:asciiTheme="minorHAnsi" w:hAnsiTheme="minorHAnsi" w:cstheme="minorHAnsi"/>
                <w:color w:val="000000"/>
              </w:rPr>
            </w:pPr>
            <w:r w:rsidRPr="0009535F">
              <w:rPr>
                <w:rFonts w:asciiTheme="minorHAnsi" w:hAnsiTheme="minorHAnsi" w:cstheme="minorHAnsi"/>
                <w:color w:val="000000"/>
              </w:rPr>
              <w:t>Main Effect for IV: Number of Interlocuters</w:t>
            </w:r>
          </w:p>
        </w:tc>
      </w:tr>
      <w:tr w:rsidR="005F5212" w:rsidRPr="0009535F" w14:paraId="3B9E143A" w14:textId="77777777" w:rsidTr="00120BCE">
        <w:tc>
          <w:tcPr>
            <w:tcW w:w="1870" w:type="dxa"/>
            <w:vMerge w:val="restart"/>
          </w:tcPr>
          <w:p w14:paraId="184E8C2C" w14:textId="77777777" w:rsidR="005F5212" w:rsidRPr="0009535F" w:rsidRDefault="005F5212" w:rsidP="00120BCE">
            <w:pPr>
              <w:pStyle w:val="NormalWeb"/>
              <w:spacing w:before="0" w:beforeAutospacing="0" w:after="0" w:afterAutospacing="0" w:line="480" w:lineRule="auto"/>
              <w:jc w:val="center"/>
              <w:rPr>
                <w:rFonts w:asciiTheme="minorHAnsi" w:hAnsiTheme="minorHAnsi" w:cstheme="minorHAnsi"/>
                <w:color w:val="000000"/>
              </w:rPr>
            </w:pPr>
            <w:r w:rsidRPr="0009535F">
              <w:rPr>
                <w:rFonts w:asciiTheme="minorHAnsi" w:hAnsiTheme="minorHAnsi" w:cstheme="minorHAnsi"/>
                <w:color w:val="000000"/>
              </w:rPr>
              <w:t>IV: Age of Interlocuters</w:t>
            </w:r>
          </w:p>
        </w:tc>
        <w:tc>
          <w:tcPr>
            <w:tcW w:w="1870" w:type="dxa"/>
          </w:tcPr>
          <w:p w14:paraId="18642511" w14:textId="77777777" w:rsidR="005F5212" w:rsidRPr="0009535F" w:rsidRDefault="005F5212" w:rsidP="00120BCE">
            <w:pPr>
              <w:pStyle w:val="NormalWeb"/>
              <w:spacing w:before="0" w:beforeAutospacing="0" w:after="0" w:afterAutospacing="0" w:line="480" w:lineRule="auto"/>
              <w:jc w:val="center"/>
              <w:rPr>
                <w:rFonts w:asciiTheme="minorHAnsi" w:hAnsiTheme="minorHAnsi" w:cstheme="minorHAnsi"/>
                <w:color w:val="000000"/>
              </w:rPr>
            </w:pPr>
            <w:r w:rsidRPr="0009535F">
              <w:rPr>
                <w:rFonts w:asciiTheme="minorHAnsi" w:hAnsiTheme="minorHAnsi" w:cstheme="minorHAnsi"/>
                <w:color w:val="000000"/>
              </w:rPr>
              <w:t>Older</w:t>
            </w:r>
          </w:p>
        </w:tc>
        <w:tc>
          <w:tcPr>
            <w:tcW w:w="1870" w:type="dxa"/>
          </w:tcPr>
          <w:p w14:paraId="54EEAFAD" w14:textId="77777777" w:rsidR="005F5212" w:rsidRPr="0009535F" w:rsidRDefault="005F5212" w:rsidP="00120BCE">
            <w:pPr>
              <w:pStyle w:val="NormalWeb"/>
              <w:spacing w:before="0" w:beforeAutospacing="0" w:after="0" w:afterAutospacing="0" w:line="480" w:lineRule="auto"/>
              <w:jc w:val="center"/>
              <w:rPr>
                <w:rFonts w:asciiTheme="minorHAnsi" w:hAnsiTheme="minorHAnsi" w:cstheme="minorHAnsi"/>
                <w:color w:val="000000"/>
              </w:rPr>
            </w:pPr>
            <w:r w:rsidRPr="0009535F">
              <w:rPr>
                <w:rFonts w:asciiTheme="minorHAnsi" w:hAnsiTheme="minorHAnsi" w:cstheme="minorHAnsi"/>
                <w:color w:val="000000"/>
              </w:rPr>
              <w:t>Group 1: 1.5%</w:t>
            </w:r>
          </w:p>
        </w:tc>
        <w:tc>
          <w:tcPr>
            <w:tcW w:w="1870" w:type="dxa"/>
          </w:tcPr>
          <w:p w14:paraId="63D66A05" w14:textId="77777777" w:rsidR="005F5212" w:rsidRPr="0009535F" w:rsidRDefault="005F5212" w:rsidP="00120BCE">
            <w:pPr>
              <w:pStyle w:val="NormalWeb"/>
              <w:spacing w:before="0" w:beforeAutospacing="0" w:after="0" w:afterAutospacing="0" w:line="480" w:lineRule="auto"/>
              <w:jc w:val="center"/>
              <w:rPr>
                <w:rFonts w:asciiTheme="minorHAnsi" w:hAnsiTheme="minorHAnsi" w:cstheme="minorHAnsi"/>
                <w:color w:val="000000"/>
              </w:rPr>
            </w:pPr>
            <w:r w:rsidRPr="0009535F">
              <w:rPr>
                <w:rFonts w:asciiTheme="minorHAnsi" w:hAnsiTheme="minorHAnsi" w:cstheme="minorHAnsi"/>
                <w:color w:val="000000"/>
              </w:rPr>
              <w:t>Group 3: 3.5%</w:t>
            </w:r>
          </w:p>
        </w:tc>
        <w:tc>
          <w:tcPr>
            <w:tcW w:w="1870" w:type="dxa"/>
          </w:tcPr>
          <w:p w14:paraId="33AE2A6B" w14:textId="77777777" w:rsidR="005F5212" w:rsidRPr="0009535F" w:rsidRDefault="005F5212" w:rsidP="00120BCE">
            <w:pPr>
              <w:pStyle w:val="NormalWeb"/>
              <w:spacing w:before="0" w:beforeAutospacing="0" w:after="0" w:afterAutospacing="0" w:line="480" w:lineRule="auto"/>
              <w:jc w:val="center"/>
              <w:rPr>
                <w:rFonts w:asciiTheme="minorHAnsi" w:hAnsiTheme="minorHAnsi" w:cstheme="minorHAnsi"/>
                <w:color w:val="000000"/>
              </w:rPr>
            </w:pPr>
            <w:r w:rsidRPr="0009535F">
              <w:rPr>
                <w:rFonts w:asciiTheme="minorHAnsi" w:hAnsiTheme="minorHAnsi" w:cstheme="minorHAnsi"/>
                <w:color w:val="000000"/>
              </w:rPr>
              <w:t>2.5%</w:t>
            </w:r>
          </w:p>
        </w:tc>
      </w:tr>
      <w:tr w:rsidR="005F5212" w:rsidRPr="0009535F" w14:paraId="50D16780" w14:textId="77777777" w:rsidTr="00120BCE">
        <w:trPr>
          <w:trHeight w:val="1052"/>
        </w:trPr>
        <w:tc>
          <w:tcPr>
            <w:tcW w:w="1870" w:type="dxa"/>
            <w:vMerge/>
          </w:tcPr>
          <w:p w14:paraId="3A7AC83E" w14:textId="77777777" w:rsidR="005F5212" w:rsidRPr="0009535F" w:rsidRDefault="005F5212" w:rsidP="00120BCE">
            <w:pPr>
              <w:pStyle w:val="NormalWeb"/>
              <w:spacing w:before="0" w:beforeAutospacing="0" w:after="0" w:afterAutospacing="0" w:line="480" w:lineRule="auto"/>
              <w:jc w:val="center"/>
              <w:rPr>
                <w:rFonts w:asciiTheme="minorHAnsi" w:hAnsiTheme="minorHAnsi" w:cstheme="minorHAnsi"/>
                <w:color w:val="000000"/>
              </w:rPr>
            </w:pPr>
          </w:p>
        </w:tc>
        <w:tc>
          <w:tcPr>
            <w:tcW w:w="1870" w:type="dxa"/>
          </w:tcPr>
          <w:p w14:paraId="1360BDD4" w14:textId="77777777" w:rsidR="005F5212" w:rsidRPr="0009535F" w:rsidRDefault="005F5212" w:rsidP="00120BCE">
            <w:pPr>
              <w:pStyle w:val="NormalWeb"/>
              <w:spacing w:before="0" w:beforeAutospacing="0" w:after="0" w:afterAutospacing="0" w:line="480" w:lineRule="auto"/>
              <w:jc w:val="center"/>
              <w:rPr>
                <w:rFonts w:asciiTheme="minorHAnsi" w:hAnsiTheme="minorHAnsi" w:cstheme="minorHAnsi"/>
                <w:color w:val="000000"/>
              </w:rPr>
            </w:pPr>
            <w:r w:rsidRPr="0009535F">
              <w:rPr>
                <w:rFonts w:asciiTheme="minorHAnsi" w:hAnsiTheme="minorHAnsi" w:cstheme="minorHAnsi"/>
                <w:color w:val="000000"/>
              </w:rPr>
              <w:t>Same Age</w:t>
            </w:r>
          </w:p>
        </w:tc>
        <w:tc>
          <w:tcPr>
            <w:tcW w:w="1870" w:type="dxa"/>
          </w:tcPr>
          <w:p w14:paraId="015F368D" w14:textId="77777777" w:rsidR="005F5212" w:rsidRPr="0009535F" w:rsidRDefault="005F5212" w:rsidP="00120BCE">
            <w:pPr>
              <w:pStyle w:val="NormalWeb"/>
              <w:spacing w:before="0" w:beforeAutospacing="0" w:after="0" w:afterAutospacing="0" w:line="480" w:lineRule="auto"/>
              <w:jc w:val="center"/>
              <w:rPr>
                <w:rFonts w:asciiTheme="minorHAnsi" w:hAnsiTheme="minorHAnsi" w:cstheme="minorHAnsi"/>
                <w:color w:val="000000"/>
              </w:rPr>
            </w:pPr>
            <w:r w:rsidRPr="0009535F">
              <w:rPr>
                <w:rFonts w:asciiTheme="minorHAnsi" w:hAnsiTheme="minorHAnsi" w:cstheme="minorHAnsi"/>
                <w:color w:val="000000"/>
              </w:rPr>
              <w:t>Group 2: .5%</w:t>
            </w:r>
          </w:p>
        </w:tc>
        <w:tc>
          <w:tcPr>
            <w:tcW w:w="1870" w:type="dxa"/>
          </w:tcPr>
          <w:p w14:paraId="3CBC6C1B" w14:textId="77777777" w:rsidR="005F5212" w:rsidRPr="0009535F" w:rsidRDefault="005F5212" w:rsidP="00120BCE">
            <w:pPr>
              <w:pStyle w:val="NormalWeb"/>
              <w:spacing w:before="0" w:beforeAutospacing="0" w:after="0" w:afterAutospacing="0" w:line="480" w:lineRule="auto"/>
              <w:jc w:val="center"/>
              <w:rPr>
                <w:rFonts w:asciiTheme="minorHAnsi" w:hAnsiTheme="minorHAnsi" w:cstheme="minorHAnsi"/>
                <w:color w:val="000000"/>
              </w:rPr>
            </w:pPr>
            <w:r w:rsidRPr="0009535F">
              <w:rPr>
                <w:rFonts w:asciiTheme="minorHAnsi" w:hAnsiTheme="minorHAnsi" w:cstheme="minorHAnsi"/>
                <w:color w:val="000000"/>
              </w:rPr>
              <w:t>Group 4: 2%</w:t>
            </w:r>
          </w:p>
        </w:tc>
        <w:tc>
          <w:tcPr>
            <w:tcW w:w="1870" w:type="dxa"/>
          </w:tcPr>
          <w:p w14:paraId="238C1A15" w14:textId="77777777" w:rsidR="005F5212" w:rsidRPr="0009535F" w:rsidRDefault="005F5212" w:rsidP="00120BCE">
            <w:pPr>
              <w:pStyle w:val="NormalWeb"/>
              <w:spacing w:before="0" w:beforeAutospacing="0" w:after="0" w:afterAutospacing="0" w:line="480" w:lineRule="auto"/>
              <w:jc w:val="center"/>
              <w:rPr>
                <w:rFonts w:asciiTheme="minorHAnsi" w:hAnsiTheme="minorHAnsi" w:cstheme="minorHAnsi"/>
                <w:color w:val="000000"/>
              </w:rPr>
            </w:pPr>
            <w:r w:rsidRPr="0009535F">
              <w:rPr>
                <w:rFonts w:asciiTheme="minorHAnsi" w:hAnsiTheme="minorHAnsi" w:cstheme="minorHAnsi"/>
                <w:color w:val="000000"/>
              </w:rPr>
              <w:t>1.25%</w:t>
            </w:r>
          </w:p>
        </w:tc>
      </w:tr>
      <w:tr w:rsidR="005F5212" w:rsidRPr="0009535F" w14:paraId="79055EB0" w14:textId="77777777" w:rsidTr="00120BCE">
        <w:trPr>
          <w:trHeight w:val="1052"/>
        </w:trPr>
        <w:tc>
          <w:tcPr>
            <w:tcW w:w="3740" w:type="dxa"/>
            <w:gridSpan w:val="2"/>
          </w:tcPr>
          <w:p w14:paraId="0C7C8B78" w14:textId="77777777" w:rsidR="005F5212" w:rsidRPr="0009535F" w:rsidRDefault="005F5212" w:rsidP="00120BCE">
            <w:pPr>
              <w:pStyle w:val="NormalWeb"/>
              <w:spacing w:before="0" w:beforeAutospacing="0" w:after="0" w:afterAutospacing="0" w:line="480" w:lineRule="auto"/>
              <w:jc w:val="center"/>
              <w:rPr>
                <w:rFonts w:asciiTheme="minorHAnsi" w:hAnsiTheme="minorHAnsi" w:cstheme="minorHAnsi"/>
                <w:color w:val="000000"/>
              </w:rPr>
            </w:pPr>
            <w:r w:rsidRPr="0009535F">
              <w:rPr>
                <w:rFonts w:asciiTheme="minorHAnsi" w:hAnsiTheme="minorHAnsi" w:cstheme="minorHAnsi"/>
                <w:color w:val="000000"/>
              </w:rPr>
              <w:t>Main Effect for IV: Age of Interlocuters</w:t>
            </w:r>
          </w:p>
        </w:tc>
        <w:tc>
          <w:tcPr>
            <w:tcW w:w="1870" w:type="dxa"/>
          </w:tcPr>
          <w:p w14:paraId="20FF38A3" w14:textId="77777777" w:rsidR="005F5212" w:rsidRPr="0009535F" w:rsidRDefault="005F5212" w:rsidP="00120BCE">
            <w:pPr>
              <w:pStyle w:val="NormalWeb"/>
              <w:spacing w:before="0" w:beforeAutospacing="0" w:after="0" w:afterAutospacing="0" w:line="480" w:lineRule="auto"/>
              <w:jc w:val="center"/>
              <w:rPr>
                <w:rFonts w:asciiTheme="minorHAnsi" w:hAnsiTheme="minorHAnsi" w:cstheme="minorHAnsi"/>
                <w:color w:val="000000"/>
              </w:rPr>
            </w:pPr>
            <w:r w:rsidRPr="0009535F">
              <w:rPr>
                <w:rFonts w:asciiTheme="minorHAnsi" w:hAnsiTheme="minorHAnsi" w:cstheme="minorHAnsi"/>
                <w:color w:val="000000"/>
              </w:rPr>
              <w:t>2%</w:t>
            </w:r>
          </w:p>
        </w:tc>
        <w:tc>
          <w:tcPr>
            <w:tcW w:w="1870" w:type="dxa"/>
          </w:tcPr>
          <w:p w14:paraId="7A2C87F9" w14:textId="77777777" w:rsidR="005F5212" w:rsidRPr="0009535F" w:rsidRDefault="005F5212" w:rsidP="00120BCE">
            <w:pPr>
              <w:pStyle w:val="NormalWeb"/>
              <w:spacing w:before="0" w:beforeAutospacing="0" w:after="0" w:afterAutospacing="0" w:line="480" w:lineRule="auto"/>
              <w:jc w:val="center"/>
              <w:rPr>
                <w:rFonts w:asciiTheme="minorHAnsi" w:hAnsiTheme="minorHAnsi" w:cstheme="minorHAnsi"/>
                <w:color w:val="000000"/>
              </w:rPr>
            </w:pPr>
            <w:r w:rsidRPr="0009535F">
              <w:rPr>
                <w:rFonts w:asciiTheme="minorHAnsi" w:hAnsiTheme="minorHAnsi" w:cstheme="minorHAnsi"/>
                <w:color w:val="000000"/>
              </w:rPr>
              <w:t>2.75%</w:t>
            </w:r>
          </w:p>
        </w:tc>
        <w:tc>
          <w:tcPr>
            <w:tcW w:w="1870" w:type="dxa"/>
          </w:tcPr>
          <w:p w14:paraId="19695598" w14:textId="77777777" w:rsidR="005F5212" w:rsidRPr="0009535F" w:rsidRDefault="005F5212" w:rsidP="00120BCE">
            <w:pPr>
              <w:pStyle w:val="NormalWeb"/>
              <w:spacing w:before="0" w:beforeAutospacing="0" w:after="0" w:afterAutospacing="0" w:line="480" w:lineRule="auto"/>
              <w:jc w:val="center"/>
              <w:rPr>
                <w:rFonts w:asciiTheme="minorHAnsi" w:hAnsiTheme="minorHAnsi" w:cstheme="minorHAnsi"/>
                <w:color w:val="000000"/>
              </w:rPr>
            </w:pPr>
          </w:p>
        </w:tc>
      </w:tr>
    </w:tbl>
    <w:p w14:paraId="5E0E8829" w14:textId="77777777" w:rsidR="005F5212" w:rsidRPr="0009535F" w:rsidRDefault="005F5212" w:rsidP="005F5212">
      <w:pPr>
        <w:pStyle w:val="NormalWeb"/>
        <w:spacing w:before="0" w:beforeAutospacing="0" w:after="0" w:afterAutospacing="0" w:line="480" w:lineRule="auto"/>
        <w:rPr>
          <w:rFonts w:asciiTheme="minorHAnsi" w:hAnsiTheme="minorHAnsi" w:cstheme="minorHAnsi"/>
          <w:i/>
          <w:iCs/>
          <w:color w:val="000000"/>
          <w:sz w:val="22"/>
          <w:szCs w:val="22"/>
        </w:rPr>
      </w:pPr>
    </w:p>
    <w:p w14:paraId="6E8A8168" w14:textId="2E2AE9D5" w:rsidR="005F5212" w:rsidRPr="0009535F" w:rsidRDefault="005F5212" w:rsidP="005F5212">
      <w:pPr>
        <w:pStyle w:val="NormalWeb"/>
        <w:spacing w:before="0" w:beforeAutospacing="0" w:after="0" w:afterAutospacing="0" w:line="480" w:lineRule="auto"/>
        <w:rPr>
          <w:rFonts w:asciiTheme="minorHAnsi" w:hAnsiTheme="minorHAnsi" w:cstheme="minorHAnsi"/>
          <w:i/>
          <w:iCs/>
          <w:color w:val="000000"/>
          <w:sz w:val="22"/>
          <w:szCs w:val="22"/>
        </w:rPr>
      </w:pPr>
      <w:r w:rsidRPr="0009535F">
        <w:rPr>
          <w:rFonts w:asciiTheme="minorHAnsi" w:hAnsiTheme="minorHAnsi" w:cstheme="minorHAnsi"/>
          <w:i/>
          <w:iCs/>
          <w:color w:val="000000"/>
          <w:sz w:val="22"/>
          <w:szCs w:val="22"/>
        </w:rPr>
        <w:t xml:space="preserve">Note: </w:t>
      </w:r>
      <w:r w:rsidRPr="0009535F">
        <w:rPr>
          <w:rFonts w:asciiTheme="minorHAnsi" w:hAnsiTheme="minorHAnsi" w:cstheme="minorHAnsi"/>
          <w:color w:val="000000"/>
          <w:sz w:val="22"/>
          <w:szCs w:val="22"/>
        </w:rPr>
        <w:t xml:space="preserve">Mean percentage increase in babbling diversity and complexity is reflective of the data graphed in Figure 5. The ANOVA shows significant main effects of age (p &lt; .04) and number of interlocuters (p &lt; .01), but no a significant interaction between interlocuter age and number of interlocuters. </w:t>
      </w:r>
    </w:p>
    <w:p w14:paraId="591E8053" w14:textId="52935DEE" w:rsidR="0020253C" w:rsidRPr="0009535F" w:rsidRDefault="0020253C" w:rsidP="00BA1A23">
      <w:pPr>
        <w:spacing w:line="480" w:lineRule="auto"/>
        <w:rPr>
          <w:b/>
          <w:bCs/>
        </w:rPr>
      </w:pPr>
    </w:p>
    <w:p w14:paraId="475FAF51" w14:textId="77777777" w:rsidR="0005240B" w:rsidRPr="0009535F" w:rsidRDefault="0005240B" w:rsidP="00BA1A23">
      <w:pPr>
        <w:spacing w:line="480" w:lineRule="auto"/>
        <w:rPr>
          <w:i/>
          <w:iCs/>
        </w:rPr>
      </w:pPr>
    </w:p>
    <w:p w14:paraId="6840100C" w14:textId="77777777" w:rsidR="0005240B" w:rsidRPr="0009535F" w:rsidRDefault="0005240B" w:rsidP="00BA1A23">
      <w:pPr>
        <w:spacing w:line="480" w:lineRule="auto"/>
        <w:rPr>
          <w:i/>
          <w:iCs/>
        </w:rPr>
      </w:pPr>
    </w:p>
    <w:p w14:paraId="3277D094" w14:textId="77777777" w:rsidR="0005240B" w:rsidRPr="0009535F" w:rsidRDefault="0005240B" w:rsidP="00BA1A23">
      <w:pPr>
        <w:spacing w:line="480" w:lineRule="auto"/>
        <w:rPr>
          <w:i/>
          <w:iCs/>
        </w:rPr>
      </w:pPr>
    </w:p>
    <w:p w14:paraId="6E72E803" w14:textId="77777777" w:rsidR="0005240B" w:rsidRPr="0009535F" w:rsidRDefault="0005240B" w:rsidP="00BA1A23">
      <w:pPr>
        <w:spacing w:line="480" w:lineRule="auto"/>
        <w:rPr>
          <w:i/>
          <w:iCs/>
        </w:rPr>
      </w:pPr>
    </w:p>
    <w:p w14:paraId="12ACC815" w14:textId="77777777" w:rsidR="0005240B" w:rsidRPr="0009535F" w:rsidRDefault="0005240B" w:rsidP="00BA1A23">
      <w:pPr>
        <w:spacing w:line="480" w:lineRule="auto"/>
        <w:rPr>
          <w:i/>
          <w:iCs/>
        </w:rPr>
      </w:pPr>
    </w:p>
    <w:p w14:paraId="3E817624" w14:textId="77777777" w:rsidR="0005240B" w:rsidRPr="0009535F" w:rsidRDefault="0005240B" w:rsidP="00BA1A23">
      <w:pPr>
        <w:spacing w:line="480" w:lineRule="auto"/>
        <w:rPr>
          <w:i/>
          <w:iCs/>
        </w:rPr>
      </w:pPr>
    </w:p>
    <w:p w14:paraId="6AF5CEBA" w14:textId="77777777" w:rsidR="00656F95" w:rsidRPr="0009535F" w:rsidRDefault="00656F95" w:rsidP="00BA1A23">
      <w:pPr>
        <w:spacing w:line="480" w:lineRule="auto"/>
        <w:rPr>
          <w:i/>
          <w:iCs/>
        </w:rPr>
      </w:pPr>
    </w:p>
    <w:p w14:paraId="2ECDCEB7" w14:textId="77777777" w:rsidR="00656F95" w:rsidRPr="0009535F" w:rsidRDefault="00656F95" w:rsidP="00BA1A23">
      <w:pPr>
        <w:spacing w:line="480" w:lineRule="auto"/>
        <w:rPr>
          <w:i/>
          <w:iCs/>
        </w:rPr>
      </w:pPr>
    </w:p>
    <w:p w14:paraId="56A5E21B" w14:textId="758AF81D" w:rsidR="0005240B" w:rsidRPr="0009535F" w:rsidRDefault="0005240B" w:rsidP="00BA1A23">
      <w:pPr>
        <w:spacing w:line="480" w:lineRule="auto"/>
        <w:rPr>
          <w:i/>
          <w:iCs/>
        </w:rPr>
      </w:pPr>
      <w:r w:rsidRPr="0009535F">
        <w:rPr>
          <w:i/>
          <w:iCs/>
        </w:rPr>
        <w:lastRenderedPageBreak/>
        <w:t>Figure</w:t>
      </w:r>
      <w:r w:rsidR="005F5212" w:rsidRPr="0009535F">
        <w:rPr>
          <w:i/>
          <w:iCs/>
        </w:rPr>
        <w:t xml:space="preserve"> 4</w:t>
      </w:r>
    </w:p>
    <w:p w14:paraId="5F17E856" w14:textId="20A74A2F" w:rsidR="0005240B" w:rsidRPr="0009535F" w:rsidRDefault="0005240B" w:rsidP="00BA1A23">
      <w:pPr>
        <w:spacing w:line="480" w:lineRule="auto"/>
        <w:rPr>
          <w:i/>
          <w:iCs/>
        </w:rPr>
      </w:pPr>
      <w:bookmarkStart w:id="1" w:name="OLE_LINK1"/>
      <w:bookmarkStart w:id="2" w:name="OLE_LINK2"/>
      <w:r w:rsidRPr="0009535F">
        <w:rPr>
          <w:noProof/>
        </w:rPr>
        <w:drawing>
          <wp:inline distT="0" distB="0" distL="0" distR="0" wp14:anchorId="4CD5BDEC" wp14:editId="303B15BB">
            <wp:extent cx="5694218" cy="3210791"/>
            <wp:effectExtent l="0" t="0" r="8255" b="15240"/>
            <wp:docPr id="7" name="Chart 7">
              <a:extLst xmlns:a="http://schemas.openxmlformats.org/drawingml/2006/main">
                <a:ext uri="{FF2B5EF4-FFF2-40B4-BE49-F238E27FC236}">
                  <a16:creationId xmlns:a16="http://schemas.microsoft.com/office/drawing/2014/main" id="{A15D99A4-C739-EF4B-80C1-7266D58138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bookmarkEnd w:id="1"/>
    <w:bookmarkEnd w:id="2"/>
    <w:p w14:paraId="32FAA82A" w14:textId="739FCAE2" w:rsidR="00656F95" w:rsidRPr="0009535F" w:rsidRDefault="00BE450B" w:rsidP="00BA1A23">
      <w:pPr>
        <w:spacing w:line="480" w:lineRule="auto"/>
        <w:rPr>
          <w:i/>
          <w:iCs/>
        </w:rPr>
      </w:pPr>
      <w:r w:rsidRPr="0009535F">
        <w:rPr>
          <w:i/>
          <w:iCs/>
        </w:rPr>
        <w:t xml:space="preserve">Note: This graph demonstrates the results from study I: there is a significant positive correlation between level of interaction pattern with other infants and infant’s babbling complexity and diversity levels. </w:t>
      </w:r>
    </w:p>
    <w:p w14:paraId="3665ADAA" w14:textId="77777777" w:rsidR="00656F95" w:rsidRPr="0009535F" w:rsidRDefault="00656F95" w:rsidP="00BA1A23">
      <w:pPr>
        <w:spacing w:line="480" w:lineRule="auto"/>
        <w:rPr>
          <w:i/>
          <w:iCs/>
        </w:rPr>
      </w:pPr>
    </w:p>
    <w:p w14:paraId="7EBC801C" w14:textId="77777777" w:rsidR="00656F95" w:rsidRPr="0009535F" w:rsidRDefault="00656F95" w:rsidP="00BA1A23">
      <w:pPr>
        <w:spacing w:line="480" w:lineRule="auto"/>
        <w:rPr>
          <w:i/>
          <w:iCs/>
        </w:rPr>
      </w:pPr>
    </w:p>
    <w:p w14:paraId="280238BF" w14:textId="77777777" w:rsidR="00656F95" w:rsidRPr="0009535F" w:rsidRDefault="00656F95" w:rsidP="00BA1A23">
      <w:pPr>
        <w:spacing w:line="480" w:lineRule="auto"/>
        <w:rPr>
          <w:i/>
          <w:iCs/>
        </w:rPr>
      </w:pPr>
    </w:p>
    <w:p w14:paraId="7571D867" w14:textId="77777777" w:rsidR="00656F95" w:rsidRPr="0009535F" w:rsidRDefault="00656F95" w:rsidP="00BA1A23">
      <w:pPr>
        <w:spacing w:line="480" w:lineRule="auto"/>
        <w:rPr>
          <w:i/>
          <w:iCs/>
        </w:rPr>
      </w:pPr>
    </w:p>
    <w:p w14:paraId="18E18419" w14:textId="77777777" w:rsidR="00656F95" w:rsidRPr="0009535F" w:rsidRDefault="00656F95" w:rsidP="00BA1A23">
      <w:pPr>
        <w:spacing w:line="480" w:lineRule="auto"/>
        <w:rPr>
          <w:i/>
          <w:iCs/>
        </w:rPr>
      </w:pPr>
    </w:p>
    <w:p w14:paraId="63BA770F" w14:textId="77777777" w:rsidR="00656F95" w:rsidRPr="0009535F" w:rsidRDefault="00656F95" w:rsidP="00BA1A23">
      <w:pPr>
        <w:spacing w:line="480" w:lineRule="auto"/>
        <w:rPr>
          <w:i/>
          <w:iCs/>
        </w:rPr>
      </w:pPr>
    </w:p>
    <w:p w14:paraId="47FE3D36" w14:textId="6F5BCD2A" w:rsidR="00541E96" w:rsidRPr="0009535F" w:rsidRDefault="00541E96" w:rsidP="00BA1A23">
      <w:pPr>
        <w:spacing w:line="480" w:lineRule="auto"/>
        <w:rPr>
          <w:i/>
          <w:iCs/>
        </w:rPr>
      </w:pPr>
      <w:r w:rsidRPr="0009535F">
        <w:rPr>
          <w:i/>
          <w:iCs/>
        </w:rPr>
        <w:lastRenderedPageBreak/>
        <w:t xml:space="preserve">Figure </w:t>
      </w:r>
      <w:r w:rsidR="005F5212" w:rsidRPr="0009535F">
        <w:rPr>
          <w:i/>
          <w:iCs/>
        </w:rPr>
        <w:t>5</w:t>
      </w:r>
      <w:r w:rsidRPr="0009535F">
        <w:rPr>
          <w:i/>
          <w:iCs/>
        </w:rPr>
        <w:br/>
      </w:r>
      <w:r w:rsidRPr="0009535F">
        <w:rPr>
          <w:noProof/>
        </w:rPr>
        <w:drawing>
          <wp:inline distT="0" distB="0" distL="0" distR="0" wp14:anchorId="7A989494" wp14:editId="15EBE7FA">
            <wp:extent cx="5652655" cy="3356264"/>
            <wp:effectExtent l="0" t="0" r="12065" b="9525"/>
            <wp:docPr id="4" name="Chart 4">
              <a:extLst xmlns:a="http://schemas.openxmlformats.org/drawingml/2006/main">
                <a:ext uri="{FF2B5EF4-FFF2-40B4-BE49-F238E27FC236}">
                  <a16:creationId xmlns:a16="http://schemas.microsoft.com/office/drawing/2014/main" id="{1808A35F-86F4-0C4F-A228-7827CBBF3A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D76442A" w14:textId="7F204DE6" w:rsidR="00541E96" w:rsidRPr="0009535F" w:rsidRDefault="00541E96" w:rsidP="00BA1A23">
      <w:pPr>
        <w:spacing w:line="480" w:lineRule="auto"/>
        <w:rPr>
          <w:i/>
          <w:iCs/>
        </w:rPr>
      </w:pPr>
    </w:p>
    <w:p w14:paraId="30F4DF44" w14:textId="12BF91F9" w:rsidR="0005240B" w:rsidRPr="0009535F" w:rsidRDefault="00BE450B" w:rsidP="00BA1A23">
      <w:pPr>
        <w:spacing w:line="480" w:lineRule="auto"/>
        <w:rPr>
          <w:i/>
          <w:iCs/>
        </w:rPr>
      </w:pPr>
      <w:r w:rsidRPr="0009535F">
        <w:rPr>
          <w:i/>
          <w:iCs/>
        </w:rPr>
        <w:t xml:space="preserve">Note: This graph serves as a line graph visualization of the study II results: while all children had more complex and diverse babbling patterns in the posttest measure (likely reflecting infant’s rapid linguistic development in this critical period), infants who were placed with older and more interlocuters had higher percentage increases in these same measures than children in the control condition. </w:t>
      </w:r>
    </w:p>
    <w:p w14:paraId="78669937" w14:textId="77777777" w:rsidR="0005240B" w:rsidRPr="0009535F" w:rsidRDefault="0005240B" w:rsidP="00BA1A23">
      <w:pPr>
        <w:spacing w:line="480" w:lineRule="auto"/>
        <w:rPr>
          <w:i/>
          <w:iCs/>
        </w:rPr>
      </w:pPr>
    </w:p>
    <w:p w14:paraId="07C780B9" w14:textId="77777777" w:rsidR="0005240B" w:rsidRPr="0009535F" w:rsidRDefault="0005240B" w:rsidP="00BA1A23">
      <w:pPr>
        <w:spacing w:line="480" w:lineRule="auto"/>
        <w:rPr>
          <w:i/>
          <w:iCs/>
        </w:rPr>
      </w:pPr>
    </w:p>
    <w:p w14:paraId="5BA90246" w14:textId="77777777" w:rsidR="0005240B" w:rsidRPr="0009535F" w:rsidRDefault="0005240B" w:rsidP="00BA1A23">
      <w:pPr>
        <w:spacing w:line="480" w:lineRule="auto"/>
        <w:rPr>
          <w:i/>
          <w:iCs/>
        </w:rPr>
      </w:pPr>
    </w:p>
    <w:p w14:paraId="72521597" w14:textId="77777777" w:rsidR="00656F95" w:rsidRPr="0009535F" w:rsidRDefault="00656F95" w:rsidP="00BA1A23">
      <w:pPr>
        <w:spacing w:line="480" w:lineRule="auto"/>
        <w:rPr>
          <w:i/>
          <w:iCs/>
        </w:rPr>
      </w:pPr>
    </w:p>
    <w:p w14:paraId="4405D75F" w14:textId="77777777" w:rsidR="00656F95" w:rsidRPr="0009535F" w:rsidRDefault="00656F95" w:rsidP="00BA1A23">
      <w:pPr>
        <w:spacing w:line="480" w:lineRule="auto"/>
        <w:rPr>
          <w:i/>
          <w:iCs/>
        </w:rPr>
      </w:pPr>
    </w:p>
    <w:p w14:paraId="1A6C3C89" w14:textId="77777777" w:rsidR="00656F95" w:rsidRPr="0009535F" w:rsidRDefault="00656F95" w:rsidP="00BA1A23">
      <w:pPr>
        <w:spacing w:line="480" w:lineRule="auto"/>
        <w:rPr>
          <w:i/>
          <w:iCs/>
        </w:rPr>
      </w:pPr>
    </w:p>
    <w:p w14:paraId="387C5DE4" w14:textId="71D5EC7B" w:rsidR="0005240B" w:rsidRPr="0009535F" w:rsidRDefault="00541E96" w:rsidP="00BA1A23">
      <w:pPr>
        <w:spacing w:line="480" w:lineRule="auto"/>
        <w:rPr>
          <w:i/>
          <w:iCs/>
        </w:rPr>
      </w:pPr>
      <w:r w:rsidRPr="0009535F">
        <w:rPr>
          <w:i/>
          <w:iCs/>
        </w:rPr>
        <w:lastRenderedPageBreak/>
        <w:t xml:space="preserve">Figure </w:t>
      </w:r>
      <w:r w:rsidR="005F5212" w:rsidRPr="0009535F">
        <w:rPr>
          <w:i/>
          <w:iCs/>
        </w:rPr>
        <w:t>6</w:t>
      </w:r>
    </w:p>
    <w:p w14:paraId="64ABBB4F" w14:textId="77777777" w:rsidR="0005240B" w:rsidRPr="0009535F" w:rsidRDefault="0005240B" w:rsidP="00BA1A23">
      <w:pPr>
        <w:spacing w:line="480" w:lineRule="auto"/>
        <w:rPr>
          <w:i/>
          <w:iCs/>
        </w:rPr>
      </w:pPr>
      <w:r w:rsidRPr="0009535F">
        <w:rPr>
          <w:noProof/>
        </w:rPr>
        <w:drawing>
          <wp:inline distT="0" distB="0" distL="0" distR="0" wp14:anchorId="31DE66D8" wp14:editId="3690DA75">
            <wp:extent cx="5434445" cy="3231573"/>
            <wp:effectExtent l="0" t="0" r="13970" b="6985"/>
            <wp:docPr id="6" name="Chart 6">
              <a:extLst xmlns:a="http://schemas.openxmlformats.org/drawingml/2006/main">
                <a:ext uri="{FF2B5EF4-FFF2-40B4-BE49-F238E27FC236}">
                  <a16:creationId xmlns:a16="http://schemas.microsoft.com/office/drawing/2014/main" id="{D1D508EB-B77A-9846-AD06-04A538DBCD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0593604" w14:textId="77777777" w:rsidR="00656F95" w:rsidRPr="0009535F" w:rsidRDefault="00656F95" w:rsidP="00BA1A23">
      <w:pPr>
        <w:spacing w:line="480" w:lineRule="auto"/>
        <w:rPr>
          <w:i/>
          <w:iCs/>
        </w:rPr>
      </w:pPr>
    </w:p>
    <w:p w14:paraId="3D858A2E" w14:textId="11F8CBFE" w:rsidR="00BE450B" w:rsidRPr="0009535F" w:rsidRDefault="00BE450B" w:rsidP="00BE450B">
      <w:pPr>
        <w:spacing w:line="480" w:lineRule="auto"/>
        <w:rPr>
          <w:i/>
          <w:iCs/>
        </w:rPr>
      </w:pPr>
      <w:r w:rsidRPr="0009535F">
        <w:rPr>
          <w:i/>
          <w:iCs/>
        </w:rPr>
        <w:t xml:space="preserve">Note: This graph serves as a line graph visualization of the study II results: while all children had more complex and diverse babbling patterns in the posttest measure (likely reflecting infant’s rapid linguistic development in this critical period), infants who were placed with older and more interlocuters had higher percentage increases in these same measures than children in the control condition. </w:t>
      </w:r>
    </w:p>
    <w:p w14:paraId="08E553B8" w14:textId="77777777" w:rsidR="00656F95" w:rsidRPr="0009535F" w:rsidRDefault="00656F95" w:rsidP="00BA1A23">
      <w:pPr>
        <w:spacing w:line="480" w:lineRule="auto"/>
        <w:rPr>
          <w:i/>
          <w:iCs/>
        </w:rPr>
      </w:pPr>
    </w:p>
    <w:p w14:paraId="290984C2" w14:textId="77777777" w:rsidR="00656F95" w:rsidRPr="0009535F" w:rsidRDefault="00656F95" w:rsidP="00BA1A23">
      <w:pPr>
        <w:spacing w:line="480" w:lineRule="auto"/>
        <w:rPr>
          <w:i/>
          <w:iCs/>
        </w:rPr>
      </w:pPr>
    </w:p>
    <w:p w14:paraId="6A8AF4A7" w14:textId="77777777" w:rsidR="00656F95" w:rsidRPr="0009535F" w:rsidRDefault="00656F95" w:rsidP="00BA1A23">
      <w:pPr>
        <w:spacing w:line="480" w:lineRule="auto"/>
        <w:rPr>
          <w:i/>
          <w:iCs/>
        </w:rPr>
      </w:pPr>
    </w:p>
    <w:p w14:paraId="618B3372" w14:textId="77777777" w:rsidR="00656F95" w:rsidRPr="0009535F" w:rsidRDefault="00656F95" w:rsidP="00BA1A23">
      <w:pPr>
        <w:spacing w:line="480" w:lineRule="auto"/>
        <w:rPr>
          <w:i/>
          <w:iCs/>
        </w:rPr>
      </w:pPr>
    </w:p>
    <w:p w14:paraId="5319B6F8" w14:textId="77777777" w:rsidR="00656F95" w:rsidRPr="0009535F" w:rsidRDefault="00656F95" w:rsidP="00BA1A23">
      <w:pPr>
        <w:spacing w:line="480" w:lineRule="auto"/>
        <w:rPr>
          <w:i/>
          <w:iCs/>
        </w:rPr>
      </w:pPr>
    </w:p>
    <w:p w14:paraId="6C9DE807" w14:textId="77777777" w:rsidR="00656F95" w:rsidRPr="0009535F" w:rsidRDefault="00656F95" w:rsidP="00BA1A23">
      <w:pPr>
        <w:spacing w:line="480" w:lineRule="auto"/>
        <w:rPr>
          <w:i/>
          <w:iCs/>
        </w:rPr>
      </w:pPr>
    </w:p>
    <w:p w14:paraId="79C1EFF5" w14:textId="77777777" w:rsidR="00656F95" w:rsidRPr="0009535F" w:rsidRDefault="00656F95" w:rsidP="00BA1A23">
      <w:pPr>
        <w:spacing w:line="480" w:lineRule="auto"/>
        <w:rPr>
          <w:i/>
          <w:iCs/>
        </w:rPr>
      </w:pPr>
    </w:p>
    <w:p w14:paraId="15596D77" w14:textId="01B0545B" w:rsidR="00541E96" w:rsidRPr="0009535F" w:rsidRDefault="0005240B" w:rsidP="00BA1A23">
      <w:pPr>
        <w:spacing w:line="480" w:lineRule="auto"/>
        <w:rPr>
          <w:i/>
          <w:iCs/>
        </w:rPr>
      </w:pPr>
      <w:r w:rsidRPr="0009535F">
        <w:rPr>
          <w:i/>
          <w:iCs/>
        </w:rPr>
        <w:t xml:space="preserve">Figure </w:t>
      </w:r>
      <w:r w:rsidR="005F5212" w:rsidRPr="0009535F">
        <w:rPr>
          <w:i/>
          <w:iCs/>
        </w:rPr>
        <w:t>7</w:t>
      </w:r>
      <w:r w:rsidRPr="0009535F">
        <w:rPr>
          <w:i/>
          <w:iCs/>
        </w:rPr>
        <w:br/>
      </w:r>
      <w:r w:rsidRPr="0009535F">
        <w:rPr>
          <w:noProof/>
        </w:rPr>
        <w:drawing>
          <wp:inline distT="0" distB="0" distL="0" distR="0" wp14:anchorId="18CE771F" wp14:editId="48DA06A2">
            <wp:extent cx="5413664" cy="3273136"/>
            <wp:effectExtent l="0" t="0" r="9525" b="16510"/>
            <wp:docPr id="5" name="Chart 5">
              <a:extLst xmlns:a="http://schemas.openxmlformats.org/drawingml/2006/main">
                <a:ext uri="{FF2B5EF4-FFF2-40B4-BE49-F238E27FC236}">
                  <a16:creationId xmlns:a16="http://schemas.microsoft.com/office/drawing/2014/main" id="{AEE8846C-F75F-0E45-BD84-442D467D46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16E89AA" w14:textId="5CF1297F" w:rsidR="0020253C" w:rsidRPr="0009535F" w:rsidRDefault="0020253C" w:rsidP="00BA1A23">
      <w:pPr>
        <w:spacing w:line="480" w:lineRule="auto"/>
        <w:rPr>
          <w:b/>
          <w:bCs/>
          <w:sz w:val="32"/>
          <w:szCs w:val="32"/>
        </w:rPr>
      </w:pPr>
    </w:p>
    <w:p w14:paraId="2AD1DA29" w14:textId="442CB9C3" w:rsidR="00BE450B" w:rsidRPr="0009535F" w:rsidRDefault="00BE450B" w:rsidP="00BA1A23">
      <w:pPr>
        <w:spacing w:line="480" w:lineRule="auto"/>
        <w:rPr>
          <w:i/>
          <w:iCs/>
        </w:rPr>
      </w:pPr>
      <w:r w:rsidRPr="0009535F">
        <w:rPr>
          <w:i/>
          <w:iCs/>
        </w:rPr>
        <w:t xml:space="preserve">Note: This graph </w:t>
      </w:r>
      <w:r w:rsidR="00E166CC" w:rsidRPr="0009535F">
        <w:rPr>
          <w:i/>
          <w:iCs/>
        </w:rPr>
        <w:t xml:space="preserve">characterizes the expected results from the study II posttest follow-up measure the following week: regardless of age, children who had interacted with more infants the week prior were more likely to continue to play with more children the following week. </w:t>
      </w:r>
    </w:p>
    <w:p w14:paraId="45F8204E" w14:textId="7F64E6A4" w:rsidR="0020253C" w:rsidRPr="0009535F" w:rsidRDefault="0020253C" w:rsidP="00BA1A23">
      <w:pPr>
        <w:spacing w:line="480" w:lineRule="auto"/>
      </w:pPr>
    </w:p>
    <w:p w14:paraId="18CDBC4C" w14:textId="77777777" w:rsidR="0020253C" w:rsidRPr="0009535F" w:rsidRDefault="0020253C" w:rsidP="00BA1A23">
      <w:pPr>
        <w:spacing w:line="480" w:lineRule="auto"/>
        <w:rPr>
          <w:b/>
          <w:bCs/>
          <w:sz w:val="32"/>
          <w:szCs w:val="32"/>
        </w:rPr>
      </w:pPr>
    </w:p>
    <w:p w14:paraId="3E8CD771" w14:textId="77777777" w:rsidR="0005240B" w:rsidRPr="0009535F" w:rsidRDefault="0005240B" w:rsidP="00BA1A23">
      <w:pPr>
        <w:spacing w:line="480" w:lineRule="auto"/>
        <w:rPr>
          <w:b/>
          <w:bCs/>
          <w:sz w:val="32"/>
          <w:szCs w:val="32"/>
        </w:rPr>
      </w:pPr>
    </w:p>
    <w:p w14:paraId="1DF4B2B2" w14:textId="77777777" w:rsidR="00656F95" w:rsidRPr="0009535F" w:rsidRDefault="00656F95" w:rsidP="00656F95">
      <w:pPr>
        <w:spacing w:line="480" w:lineRule="auto"/>
        <w:rPr>
          <w:b/>
          <w:bCs/>
          <w:sz w:val="32"/>
          <w:szCs w:val="32"/>
        </w:rPr>
      </w:pPr>
    </w:p>
    <w:p w14:paraId="4D1E023F" w14:textId="77777777" w:rsidR="00656F95" w:rsidRPr="0009535F" w:rsidRDefault="00656F95" w:rsidP="00656F95">
      <w:pPr>
        <w:spacing w:line="480" w:lineRule="auto"/>
        <w:rPr>
          <w:b/>
          <w:bCs/>
          <w:sz w:val="32"/>
          <w:szCs w:val="32"/>
        </w:rPr>
      </w:pPr>
    </w:p>
    <w:p w14:paraId="74FC1195" w14:textId="77777777" w:rsidR="00656F95" w:rsidRPr="0009535F" w:rsidRDefault="00656F95" w:rsidP="00656F95">
      <w:pPr>
        <w:spacing w:line="480" w:lineRule="auto"/>
        <w:rPr>
          <w:b/>
          <w:bCs/>
          <w:sz w:val="32"/>
          <w:szCs w:val="32"/>
        </w:rPr>
      </w:pPr>
    </w:p>
    <w:p w14:paraId="54BBE975" w14:textId="152C6195" w:rsidR="00BA1A23" w:rsidRPr="0009535F" w:rsidRDefault="00AE6F8F" w:rsidP="00656F95">
      <w:pPr>
        <w:spacing w:line="480" w:lineRule="auto"/>
        <w:rPr>
          <w:b/>
          <w:bCs/>
          <w:sz w:val="32"/>
          <w:szCs w:val="32"/>
        </w:rPr>
      </w:pPr>
      <w:r w:rsidRPr="0009535F">
        <w:rPr>
          <w:b/>
          <w:bCs/>
          <w:sz w:val="32"/>
          <w:szCs w:val="32"/>
        </w:rPr>
        <w:lastRenderedPageBreak/>
        <w:t>References:</w:t>
      </w:r>
    </w:p>
    <w:p w14:paraId="51A40B9B" w14:textId="77777777" w:rsidR="009E0D14" w:rsidRDefault="009E0D14" w:rsidP="009E0D14">
      <w:pPr>
        <w:pStyle w:val="NormalWeb"/>
        <w:spacing w:line="480" w:lineRule="auto"/>
        <w:ind w:hanging="720"/>
        <w:rPr>
          <w:color w:val="000000" w:themeColor="text1"/>
        </w:rPr>
      </w:pPr>
      <w:r w:rsidRPr="009E0D14">
        <w:rPr>
          <w:color w:val="000000" w:themeColor="text1"/>
        </w:rPr>
        <w:t xml:space="preserve">Abel, J., &amp; Babel, M. (2017). Cognitive load reduces perceived linguistic convergence between dyads. Language and Speech, 60(3), 479–502. </w:t>
      </w:r>
      <w:hyperlink r:id="rId19" w:tgtFrame="_new" w:history="1">
        <w:r w:rsidRPr="009E0D14">
          <w:rPr>
            <w:rStyle w:val="Hyperlink"/>
          </w:rPr>
          <w:t>https://doi.org/10.1177/0023830916665652</w:t>
        </w:r>
      </w:hyperlink>
    </w:p>
    <w:p w14:paraId="3FAA15B8" w14:textId="22CDF105" w:rsidR="009E0D14" w:rsidRPr="009E0D14" w:rsidRDefault="009E0D14" w:rsidP="009E0D14">
      <w:pPr>
        <w:pStyle w:val="NormalWeb"/>
        <w:spacing w:line="480" w:lineRule="auto"/>
        <w:ind w:hanging="720"/>
        <w:rPr>
          <w:color w:val="000000" w:themeColor="text1"/>
        </w:rPr>
      </w:pPr>
      <w:proofErr w:type="spellStart"/>
      <w:r w:rsidRPr="009E0D14">
        <w:rPr>
          <w:color w:val="000000" w:themeColor="text1"/>
        </w:rPr>
        <w:t>Addyman</w:t>
      </w:r>
      <w:proofErr w:type="spellEnd"/>
      <w:r w:rsidRPr="009E0D14">
        <w:rPr>
          <w:color w:val="000000" w:themeColor="text1"/>
        </w:rPr>
        <w:t xml:space="preserve">, et al. (2018). Social facilitation of laughter and smiles in preschool children. Frontiers in Psychology, 9, 1048. </w:t>
      </w:r>
      <w:hyperlink r:id="rId20" w:tgtFrame="_new" w:history="1">
        <w:r w:rsidRPr="009E0D14">
          <w:rPr>
            <w:rStyle w:val="Hyperlink"/>
          </w:rPr>
          <w:t>https://doi.org/10.3389/fpsyg.2018.01048</w:t>
        </w:r>
      </w:hyperlink>
    </w:p>
    <w:p w14:paraId="7B1016F8" w14:textId="77777777" w:rsidR="009E0D14" w:rsidRPr="009E0D14" w:rsidRDefault="009E0D14" w:rsidP="009E0D14">
      <w:pPr>
        <w:pStyle w:val="NormalWeb"/>
        <w:spacing w:line="480" w:lineRule="auto"/>
        <w:ind w:hanging="720"/>
        <w:rPr>
          <w:color w:val="000000" w:themeColor="text1"/>
        </w:rPr>
      </w:pPr>
      <w:proofErr w:type="spellStart"/>
      <w:r w:rsidRPr="009E0D14">
        <w:rPr>
          <w:color w:val="000000" w:themeColor="text1"/>
        </w:rPr>
        <w:t>Bergey</w:t>
      </w:r>
      <w:proofErr w:type="spellEnd"/>
      <w:r w:rsidRPr="009E0D14">
        <w:rPr>
          <w:color w:val="000000" w:themeColor="text1"/>
        </w:rPr>
        <w:t xml:space="preserve">, et al. (2022). Learning communicative acts in children's conversations: A hidden topic </w:t>
      </w:r>
      <w:proofErr w:type="spellStart"/>
      <w:r w:rsidRPr="009E0D14">
        <w:rPr>
          <w:color w:val="000000" w:themeColor="text1"/>
        </w:rPr>
        <w:t>markov</w:t>
      </w:r>
      <w:proofErr w:type="spellEnd"/>
      <w:r w:rsidRPr="009E0D14">
        <w:rPr>
          <w:color w:val="000000" w:themeColor="text1"/>
        </w:rPr>
        <w:t xml:space="preserve"> model analysis of the CHILDES corpora. Topics in Cognitive Science, 14(2), 388–399. </w:t>
      </w:r>
      <w:hyperlink r:id="rId21" w:tgtFrame="_new" w:history="1">
        <w:r w:rsidRPr="009E0D14">
          <w:rPr>
            <w:rStyle w:val="Hyperlink"/>
          </w:rPr>
          <w:t>https://doi.org/10.1111/tops.12591</w:t>
        </w:r>
      </w:hyperlink>
    </w:p>
    <w:p w14:paraId="334E3436" w14:textId="77777777" w:rsidR="009E0D14" w:rsidRPr="009E0D14" w:rsidRDefault="009E0D14" w:rsidP="009E0D14">
      <w:pPr>
        <w:pStyle w:val="NormalWeb"/>
        <w:spacing w:line="480" w:lineRule="auto"/>
        <w:ind w:hanging="720"/>
        <w:rPr>
          <w:color w:val="000000" w:themeColor="text1"/>
        </w:rPr>
      </w:pPr>
      <w:r w:rsidRPr="009E0D14">
        <w:rPr>
          <w:color w:val="000000" w:themeColor="text1"/>
        </w:rPr>
        <w:t xml:space="preserve">Elowson, M. et al. (1998). `Babbling' and social context in infant monkeys: parallels to human infants. Trends in Cognitive Sciences, 2(1), 31–37. </w:t>
      </w:r>
      <w:hyperlink r:id="rId22" w:tgtFrame="_new" w:history="1">
        <w:r w:rsidRPr="009E0D14">
          <w:rPr>
            <w:rStyle w:val="Hyperlink"/>
          </w:rPr>
          <w:t>https://doi.org/10.1016/s1364-6613(97)01115-7f</w:t>
        </w:r>
      </w:hyperlink>
    </w:p>
    <w:p w14:paraId="5A35C8DE" w14:textId="77777777" w:rsidR="009E0D14" w:rsidRPr="009E0D14" w:rsidRDefault="009E0D14" w:rsidP="009E0D14">
      <w:pPr>
        <w:pStyle w:val="NormalWeb"/>
        <w:spacing w:line="480" w:lineRule="auto"/>
        <w:ind w:hanging="720"/>
        <w:rPr>
          <w:color w:val="000000" w:themeColor="text1"/>
        </w:rPr>
      </w:pPr>
      <w:r w:rsidRPr="009E0D14">
        <w:rPr>
          <w:color w:val="000000" w:themeColor="text1"/>
        </w:rPr>
        <w:t xml:space="preserve">Ganger, J., &amp; Brent, M. R. (2004). Reexamining the vocabulary spurt. Developmental Psychology, 40(4), 621–632. </w:t>
      </w:r>
      <w:hyperlink r:id="rId23" w:tgtFrame="_new" w:history="1">
        <w:r w:rsidRPr="009E0D14">
          <w:rPr>
            <w:rStyle w:val="Hyperlink"/>
          </w:rPr>
          <w:t>https://doi.org/10.1037/0012-1649.40.4.621</w:t>
        </w:r>
      </w:hyperlink>
    </w:p>
    <w:p w14:paraId="427023AF" w14:textId="77777777" w:rsidR="009E0D14" w:rsidRDefault="009E0D14" w:rsidP="009E0D14">
      <w:pPr>
        <w:pStyle w:val="NormalWeb"/>
        <w:spacing w:line="480" w:lineRule="auto"/>
        <w:ind w:hanging="720"/>
        <w:rPr>
          <w:color w:val="000000" w:themeColor="text1"/>
        </w:rPr>
      </w:pPr>
      <w:r w:rsidRPr="009E0D14">
        <w:rPr>
          <w:color w:val="000000" w:themeColor="text1"/>
        </w:rPr>
        <w:t xml:space="preserve">Hutchins, et al. (2022). Psychometric assessment of pilot language and communication items on the 2018 and 2019 national survey of children's health. Academic Pediatrics, 22(7), 1133–1141. </w:t>
      </w:r>
      <w:hyperlink r:id="rId24" w:tgtFrame="_new" w:history="1">
        <w:r w:rsidRPr="009E0D14">
          <w:rPr>
            <w:rStyle w:val="Hyperlink"/>
          </w:rPr>
          <w:t>https://doi.org/10.1016/j.acap.2021.12.024</w:t>
        </w:r>
      </w:hyperlink>
    </w:p>
    <w:p w14:paraId="15C6091C" w14:textId="3E4D9C40" w:rsidR="009E0D14" w:rsidRPr="009E0D14" w:rsidRDefault="009E0D14" w:rsidP="009E0D14">
      <w:pPr>
        <w:pStyle w:val="NormalWeb"/>
        <w:spacing w:line="480" w:lineRule="auto"/>
        <w:ind w:hanging="720"/>
        <w:rPr>
          <w:color w:val="000000" w:themeColor="text1"/>
        </w:rPr>
      </w:pPr>
      <w:r w:rsidRPr="009E0D14">
        <w:rPr>
          <w:color w:val="000000" w:themeColor="text1"/>
        </w:rPr>
        <w:t>Locke, J., &amp; Pearson, D. (1990). Linguistic significance of babbling: evidence from a tracheostomized infant. Journal of Child Language, 17(1), 1-16. doi:10.1017/S0305000900013076</w:t>
      </w:r>
    </w:p>
    <w:p w14:paraId="69582CD1" w14:textId="77777777" w:rsidR="009E0D14" w:rsidRPr="009E0D14" w:rsidRDefault="009E0D14" w:rsidP="009E0D14">
      <w:pPr>
        <w:pStyle w:val="NormalWeb"/>
        <w:spacing w:line="480" w:lineRule="auto"/>
        <w:ind w:hanging="720"/>
        <w:rPr>
          <w:color w:val="000000" w:themeColor="text1"/>
        </w:rPr>
      </w:pPr>
      <w:r w:rsidRPr="009E0D14">
        <w:rPr>
          <w:color w:val="000000" w:themeColor="text1"/>
        </w:rPr>
        <w:lastRenderedPageBreak/>
        <w:t xml:space="preserve">Lucile Packard Children’s Hospital Stanford. (2015). Age-appropriate speech and language milestones. Stanford Medicine Children’s health. </w:t>
      </w:r>
      <w:hyperlink r:id="rId25" w:tgtFrame="_new" w:history="1">
        <w:r w:rsidRPr="009E0D14">
          <w:rPr>
            <w:rStyle w:val="Hyperlink"/>
          </w:rPr>
          <w:t>https://www.stanfordchildrens.org/en/topic/default?id=age-appropriate-speech-and-language-milestones-90-P02170</w:t>
        </w:r>
      </w:hyperlink>
    </w:p>
    <w:p w14:paraId="76BC5039" w14:textId="77777777" w:rsidR="009E0D14" w:rsidRPr="009E0D14" w:rsidRDefault="009E0D14" w:rsidP="009E0D14">
      <w:pPr>
        <w:pStyle w:val="NormalWeb"/>
        <w:spacing w:line="480" w:lineRule="auto"/>
        <w:ind w:hanging="720"/>
        <w:rPr>
          <w:color w:val="000000" w:themeColor="text1"/>
        </w:rPr>
      </w:pPr>
      <w:proofErr w:type="spellStart"/>
      <w:r w:rsidRPr="009E0D14">
        <w:rPr>
          <w:color w:val="000000" w:themeColor="text1"/>
        </w:rPr>
        <w:t>Ninio</w:t>
      </w:r>
      <w:proofErr w:type="spellEnd"/>
      <w:r w:rsidRPr="009E0D14">
        <w:rPr>
          <w:color w:val="000000" w:themeColor="text1"/>
        </w:rPr>
        <w:t xml:space="preserve">, et al. (1994). Classifying communicative acts in children's interactions. Journal of communication disorders, 27(2), 157–187. </w:t>
      </w:r>
      <w:hyperlink r:id="rId26" w:tgtFrame="_new" w:history="1">
        <w:r w:rsidRPr="009E0D14">
          <w:rPr>
            <w:rStyle w:val="Hyperlink"/>
          </w:rPr>
          <w:t>https://doi.org/10.1016/0021-9924(94)90039-6</w:t>
        </w:r>
      </w:hyperlink>
    </w:p>
    <w:p w14:paraId="315E960A" w14:textId="77777777" w:rsidR="009E0D14" w:rsidRPr="009E0D14" w:rsidRDefault="009E0D14" w:rsidP="009E0D14">
      <w:pPr>
        <w:pStyle w:val="NormalWeb"/>
        <w:spacing w:line="480" w:lineRule="auto"/>
        <w:ind w:hanging="720"/>
        <w:rPr>
          <w:color w:val="000000" w:themeColor="text1"/>
        </w:rPr>
      </w:pPr>
      <w:r w:rsidRPr="009E0D14">
        <w:rPr>
          <w:color w:val="000000" w:themeColor="text1"/>
        </w:rPr>
        <w:t xml:space="preserve">O’Grady, C. (2021). Baby bats babble, much like human infants. Science. </w:t>
      </w:r>
      <w:hyperlink r:id="rId27" w:tgtFrame="_new" w:history="1">
        <w:r w:rsidRPr="009E0D14">
          <w:rPr>
            <w:rStyle w:val="Hyperlink"/>
          </w:rPr>
          <w:t>https://www.science.org/content/article/baby-bats-babble-much-human-infants</w:t>
        </w:r>
      </w:hyperlink>
    </w:p>
    <w:p w14:paraId="14AED6E0" w14:textId="77777777" w:rsidR="009E0D14" w:rsidRPr="009E0D14" w:rsidRDefault="009E0D14" w:rsidP="009E0D14">
      <w:pPr>
        <w:pStyle w:val="NormalWeb"/>
        <w:spacing w:line="480" w:lineRule="auto"/>
        <w:ind w:hanging="720"/>
        <w:rPr>
          <w:color w:val="000000" w:themeColor="text1"/>
        </w:rPr>
      </w:pPr>
      <w:proofErr w:type="spellStart"/>
      <w:r w:rsidRPr="009E0D14">
        <w:rPr>
          <w:color w:val="000000" w:themeColor="text1"/>
        </w:rPr>
        <w:t>Pelaez</w:t>
      </w:r>
      <w:proofErr w:type="spellEnd"/>
      <w:r w:rsidRPr="009E0D14">
        <w:rPr>
          <w:color w:val="000000" w:themeColor="text1"/>
        </w:rPr>
        <w:t xml:space="preserve">, M., &amp; </w:t>
      </w:r>
      <w:proofErr w:type="spellStart"/>
      <w:r w:rsidRPr="009E0D14">
        <w:rPr>
          <w:color w:val="000000" w:themeColor="text1"/>
        </w:rPr>
        <w:t>Monlux</w:t>
      </w:r>
      <w:proofErr w:type="spellEnd"/>
      <w:r w:rsidRPr="009E0D14">
        <w:rPr>
          <w:color w:val="000000" w:themeColor="text1"/>
        </w:rPr>
        <w:t xml:space="preserve">, K. (2018). Development of communication in infants: Implications for stimulus relations research. Perspectives on Behavior Science, 41(1), 175-188. </w:t>
      </w:r>
      <w:hyperlink r:id="rId28" w:tgtFrame="_new" w:history="1">
        <w:r w:rsidRPr="009E0D14">
          <w:rPr>
            <w:rStyle w:val="Hyperlink"/>
          </w:rPr>
          <w:t>https://doi.org/10.1007/s40614-018-0151-z</w:t>
        </w:r>
      </w:hyperlink>
    </w:p>
    <w:p w14:paraId="12760FAB" w14:textId="77777777" w:rsidR="009E0D14" w:rsidRPr="009E0D14" w:rsidRDefault="009E0D14" w:rsidP="009E0D14">
      <w:pPr>
        <w:pStyle w:val="NormalWeb"/>
        <w:spacing w:line="480" w:lineRule="auto"/>
        <w:ind w:hanging="720"/>
        <w:rPr>
          <w:color w:val="000000" w:themeColor="text1"/>
        </w:rPr>
      </w:pPr>
      <w:proofErr w:type="spellStart"/>
      <w:r w:rsidRPr="009E0D14">
        <w:rPr>
          <w:color w:val="000000" w:themeColor="text1"/>
        </w:rPr>
        <w:t>Petitto</w:t>
      </w:r>
      <w:proofErr w:type="spellEnd"/>
      <w:r w:rsidRPr="009E0D14">
        <w:rPr>
          <w:color w:val="000000" w:themeColor="text1"/>
        </w:rPr>
        <w:t xml:space="preserve">, L., &amp; </w:t>
      </w:r>
      <w:proofErr w:type="spellStart"/>
      <w:r w:rsidRPr="009E0D14">
        <w:rPr>
          <w:color w:val="000000" w:themeColor="text1"/>
        </w:rPr>
        <w:t>Marentette</w:t>
      </w:r>
      <w:proofErr w:type="spellEnd"/>
      <w:r w:rsidRPr="009E0D14">
        <w:rPr>
          <w:color w:val="000000" w:themeColor="text1"/>
        </w:rPr>
        <w:t>, P. (1991). Babbling in the manual mode: evidence for the ontogeny of language. Science, 251, 1493-1496. doi:10.1126/science.2006424</w:t>
      </w:r>
    </w:p>
    <w:p w14:paraId="5643C0C0" w14:textId="77777777" w:rsidR="009E0D14" w:rsidRPr="009E0D14" w:rsidRDefault="009E0D14" w:rsidP="009E0D14">
      <w:pPr>
        <w:pStyle w:val="NormalWeb"/>
        <w:spacing w:line="480" w:lineRule="auto"/>
        <w:ind w:hanging="720"/>
        <w:rPr>
          <w:color w:val="000000" w:themeColor="text1"/>
        </w:rPr>
      </w:pPr>
      <w:r w:rsidRPr="009E0D14">
        <w:rPr>
          <w:color w:val="000000" w:themeColor="text1"/>
        </w:rPr>
        <w:t xml:space="preserve">Snow et al. (1996). Learning how to say what one means: A longitudinal study of children's speech act use*. Social Development, 5, 56-84. </w:t>
      </w:r>
      <w:hyperlink r:id="rId29" w:tgtFrame="_new" w:history="1">
        <w:r w:rsidRPr="009E0D14">
          <w:rPr>
            <w:rStyle w:val="Hyperlink"/>
          </w:rPr>
          <w:t>https://doi.org/10.1111/j.1467-9507.1996.tb00072.x</w:t>
        </w:r>
      </w:hyperlink>
    </w:p>
    <w:p w14:paraId="00467758" w14:textId="77777777" w:rsidR="009E0D14" w:rsidRPr="009E0D14" w:rsidRDefault="009E0D14" w:rsidP="009E0D14">
      <w:pPr>
        <w:pStyle w:val="NormalWeb"/>
        <w:spacing w:line="480" w:lineRule="auto"/>
        <w:ind w:hanging="720"/>
        <w:rPr>
          <w:color w:val="000000" w:themeColor="text1"/>
        </w:rPr>
      </w:pPr>
      <w:r w:rsidRPr="009E0D14">
        <w:rPr>
          <w:color w:val="000000" w:themeColor="text1"/>
        </w:rPr>
        <w:t xml:space="preserve">U.S. Department of Health and Human Services. (2016). Speech and language developmental milestones. National Institute of Deafness and Other Communication Disorders. </w:t>
      </w:r>
      <w:hyperlink r:id="rId30" w:tgtFrame="_new" w:history="1">
        <w:r w:rsidRPr="009E0D14">
          <w:rPr>
            <w:rStyle w:val="Hyperlink"/>
          </w:rPr>
          <w:t>https://www.nidcd.nih.gov/health/speech-and-language</w:t>
        </w:r>
      </w:hyperlink>
    </w:p>
    <w:p w14:paraId="2A5D2C88" w14:textId="77777777" w:rsidR="009E0D14" w:rsidRPr="009E0D14" w:rsidRDefault="009E0D14" w:rsidP="009E0D14">
      <w:pPr>
        <w:pStyle w:val="NormalWeb"/>
        <w:spacing w:line="480" w:lineRule="auto"/>
        <w:ind w:hanging="720"/>
        <w:rPr>
          <w:color w:val="000000" w:themeColor="text1"/>
        </w:rPr>
      </w:pPr>
      <w:proofErr w:type="spellStart"/>
      <w:r w:rsidRPr="009E0D14">
        <w:rPr>
          <w:color w:val="000000" w:themeColor="text1"/>
        </w:rPr>
        <w:t>Vihman</w:t>
      </w:r>
      <w:proofErr w:type="spellEnd"/>
      <w:r w:rsidRPr="009E0D14">
        <w:rPr>
          <w:color w:val="000000" w:themeColor="text1"/>
        </w:rPr>
        <w:t xml:space="preserve"> M. (1996). Phonological development: The origins of language in the child. Journal of Child Language, 24(3), 781-788. doi:10.1017/S0305000997213255</w:t>
      </w:r>
    </w:p>
    <w:p w14:paraId="21A33C49" w14:textId="3B369372" w:rsidR="00656F95" w:rsidRPr="00656F95" w:rsidRDefault="009E0D14" w:rsidP="009E0D14">
      <w:pPr>
        <w:pStyle w:val="NormalWeb"/>
        <w:spacing w:line="480" w:lineRule="auto"/>
        <w:ind w:hanging="720"/>
        <w:rPr>
          <w:color w:val="000000" w:themeColor="text1"/>
        </w:rPr>
      </w:pPr>
      <w:r w:rsidRPr="009E0D14">
        <w:rPr>
          <w:color w:val="000000" w:themeColor="text1"/>
        </w:rPr>
        <w:lastRenderedPageBreak/>
        <w:t xml:space="preserve">Whitehurst, et al. (1981). Learning to communicate from models: Children confuse length with information. Child Development, 52(2), 507–513. </w:t>
      </w:r>
      <w:hyperlink r:id="rId31" w:tgtFrame="_new" w:history="1">
        <w:r w:rsidRPr="009E0D14">
          <w:rPr>
            <w:rStyle w:val="Hyperlink"/>
          </w:rPr>
          <w:t>https://doi.org/10.2307/1129168</w:t>
        </w:r>
      </w:hyperlink>
    </w:p>
    <w:sectPr w:rsidR="00656F95" w:rsidRPr="00656F95">
      <w:headerReference w:type="even" r:id="rId32"/>
      <w:headerReference w:type="default" r:id="rId3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sha O'KEEFFE" w:date="2023-11-27T11:23:00Z" w:initials="MO">
    <w:p w14:paraId="115EA51E" w14:textId="77777777" w:rsidR="007F2305" w:rsidRDefault="007F2305" w:rsidP="00832DC0">
      <w:r>
        <w:rPr>
          <w:rStyle w:val="CommentReference"/>
        </w:rPr>
        <w:annotationRef/>
      </w:r>
      <w:r>
        <w:rPr>
          <w:rFonts w:asciiTheme="minorHAnsi" w:eastAsiaTheme="minorHAnsi" w:hAnsiTheme="minorHAnsi" w:cstheme="minorBidi"/>
          <w:sz w:val="20"/>
          <w:szCs w:val="20"/>
        </w:rPr>
        <w:t>add x axes, y-axes, descriptions, and tables or design matrix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5EA5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0EFABB" w16cex:dateUtc="2023-11-27T17: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5EA51E" w16cid:durableId="290EFA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C5135" w14:textId="77777777" w:rsidR="000B2466" w:rsidRDefault="000B2466" w:rsidP="00067DA6">
      <w:r>
        <w:separator/>
      </w:r>
    </w:p>
  </w:endnote>
  <w:endnote w:type="continuationSeparator" w:id="0">
    <w:p w14:paraId="5393C9D2" w14:textId="77777777" w:rsidR="000B2466" w:rsidRDefault="000B2466" w:rsidP="00067D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2F62C" w14:textId="77777777" w:rsidR="000B2466" w:rsidRDefault="000B2466" w:rsidP="00067DA6">
      <w:r>
        <w:separator/>
      </w:r>
    </w:p>
  </w:footnote>
  <w:footnote w:type="continuationSeparator" w:id="0">
    <w:p w14:paraId="7F7958A9" w14:textId="77777777" w:rsidR="000B2466" w:rsidRDefault="000B2466" w:rsidP="00067DA6">
      <w:r>
        <w:continuationSeparator/>
      </w:r>
    </w:p>
  </w:footnote>
  <w:footnote w:id="1">
    <w:p w14:paraId="5422398E" w14:textId="005E3C0D" w:rsidR="00F66048" w:rsidRDefault="00F66048">
      <w:pPr>
        <w:pStyle w:val="FootnoteText"/>
      </w:pPr>
      <w:r>
        <w:rPr>
          <w:rStyle w:val="FootnoteReference"/>
        </w:rPr>
        <w:footnoteRef/>
      </w:r>
      <w:r>
        <w:t xml:space="preserve"> An early stage of language development in infants characterized by consonant-vowel or vowel-consonant sounds.</w:t>
      </w:r>
    </w:p>
  </w:footnote>
  <w:footnote w:id="2">
    <w:p w14:paraId="53CA10F5" w14:textId="6B4F01F9" w:rsidR="005A58B5" w:rsidRDefault="005A58B5">
      <w:pPr>
        <w:pStyle w:val="FootnoteText"/>
      </w:pPr>
      <w:r>
        <w:rPr>
          <w:rStyle w:val="FootnoteReference"/>
        </w:rPr>
        <w:footnoteRef/>
      </w:r>
      <w:r>
        <w:t xml:space="preserve"> </w:t>
      </w:r>
      <w:r w:rsidR="006D7C85">
        <w:t>A measure of the extent to which the good or service is useful in satisfying a person’s want or need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3853088"/>
      <w:docPartObj>
        <w:docPartGallery w:val="Page Numbers (Top of Page)"/>
        <w:docPartUnique/>
      </w:docPartObj>
    </w:sdtPr>
    <w:sdtEndPr>
      <w:rPr>
        <w:rStyle w:val="PageNumber"/>
      </w:rPr>
    </w:sdtEndPr>
    <w:sdtContent>
      <w:p w14:paraId="662FD4FC" w14:textId="3C9DE26C" w:rsidR="00067DA6" w:rsidRDefault="00067DA6" w:rsidP="00FC332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8F2F59" w14:textId="77777777" w:rsidR="00067DA6" w:rsidRDefault="00067DA6" w:rsidP="00067DA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4158735"/>
      <w:docPartObj>
        <w:docPartGallery w:val="Page Numbers (Top of Page)"/>
        <w:docPartUnique/>
      </w:docPartObj>
    </w:sdtPr>
    <w:sdtEndPr>
      <w:rPr>
        <w:rStyle w:val="PageNumber"/>
      </w:rPr>
    </w:sdtEndPr>
    <w:sdtContent>
      <w:p w14:paraId="5DB492CB" w14:textId="26C1E942" w:rsidR="00067DA6" w:rsidRDefault="00067DA6" w:rsidP="00FC332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A541FC2" w14:textId="3CF7595F" w:rsidR="00067DA6" w:rsidRPr="0031362B" w:rsidRDefault="00067DA6" w:rsidP="00067DA6">
    <w:pPr>
      <w:pStyle w:val="Header"/>
      <w:ind w:right="360"/>
      <w:rPr>
        <w:rFonts w:ascii="Times New Roman" w:hAnsi="Times New Roman" w:cs="Times New Roman"/>
      </w:rPr>
    </w:pPr>
    <w:r w:rsidRPr="0031362B">
      <w:rPr>
        <w:rFonts w:ascii="Times New Roman" w:hAnsi="Times New Roman" w:cs="Times New Roman"/>
      </w:rPr>
      <w:t>TALKING TOTS: UNRAVELING THE ABC’s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30A38"/>
    <w:multiLevelType w:val="multilevel"/>
    <w:tmpl w:val="88A6E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EB4A8B"/>
    <w:multiLevelType w:val="hybridMultilevel"/>
    <w:tmpl w:val="FD506A42"/>
    <w:lvl w:ilvl="0" w:tplc="195A166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12CAD"/>
    <w:multiLevelType w:val="hybridMultilevel"/>
    <w:tmpl w:val="5E4635A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903120"/>
    <w:multiLevelType w:val="multilevel"/>
    <w:tmpl w:val="C8B09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E8224C"/>
    <w:multiLevelType w:val="hybridMultilevel"/>
    <w:tmpl w:val="B86C9E1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BF676A"/>
    <w:multiLevelType w:val="hybridMultilevel"/>
    <w:tmpl w:val="52B8D378"/>
    <w:lvl w:ilvl="0" w:tplc="04090013">
      <w:start w:val="1"/>
      <w:numFmt w:val="upperRoman"/>
      <w:lvlText w:val="%1."/>
      <w:lvlJc w:val="right"/>
      <w:pPr>
        <w:ind w:left="720"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100713B"/>
    <w:multiLevelType w:val="multilevel"/>
    <w:tmpl w:val="6FDE3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227FB8"/>
    <w:multiLevelType w:val="hybridMultilevel"/>
    <w:tmpl w:val="077C83B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0E2EB7"/>
    <w:multiLevelType w:val="hybridMultilevel"/>
    <w:tmpl w:val="A31E654C"/>
    <w:lvl w:ilvl="0" w:tplc="04090013">
      <w:start w:val="1"/>
      <w:numFmt w:val="upperRoman"/>
      <w:lvlText w:val="%1."/>
      <w:lvlJc w:val="right"/>
      <w:pPr>
        <w:ind w:left="720"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C290DBA"/>
    <w:multiLevelType w:val="hybridMultilevel"/>
    <w:tmpl w:val="937ED7B6"/>
    <w:lvl w:ilvl="0" w:tplc="04090013">
      <w:start w:val="1"/>
      <w:numFmt w:val="upperRoman"/>
      <w:lvlText w:val="%1."/>
      <w:lvlJc w:val="right"/>
      <w:pPr>
        <w:ind w:left="720"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ED34715"/>
    <w:multiLevelType w:val="hybridMultilevel"/>
    <w:tmpl w:val="6A36FAF0"/>
    <w:lvl w:ilvl="0" w:tplc="04090013">
      <w:start w:val="1"/>
      <w:numFmt w:val="upperRoman"/>
      <w:lvlText w:val="%1."/>
      <w:lvlJc w:val="right"/>
      <w:pPr>
        <w:ind w:left="720"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6345E93"/>
    <w:multiLevelType w:val="hybridMultilevel"/>
    <w:tmpl w:val="F240010A"/>
    <w:lvl w:ilvl="0" w:tplc="2280E252">
      <w:start w:val="1"/>
      <w:numFmt w:val="upperRoman"/>
      <w:lvlText w:val="%1."/>
      <w:lvlJc w:val="righ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421C0"/>
    <w:multiLevelType w:val="multilevel"/>
    <w:tmpl w:val="16FAB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761EF2"/>
    <w:multiLevelType w:val="multilevel"/>
    <w:tmpl w:val="DB944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816BD0"/>
    <w:multiLevelType w:val="hybridMultilevel"/>
    <w:tmpl w:val="CD444B8C"/>
    <w:lvl w:ilvl="0" w:tplc="04090013">
      <w:start w:val="1"/>
      <w:numFmt w:val="upperRoman"/>
      <w:lvlText w:val="%1."/>
      <w:lvlJc w:val="right"/>
      <w:pPr>
        <w:ind w:left="720"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9"/>
  </w:num>
  <w:num w:numId="5">
    <w:abstractNumId w:val="14"/>
  </w:num>
  <w:num w:numId="6">
    <w:abstractNumId w:val="8"/>
  </w:num>
  <w:num w:numId="7">
    <w:abstractNumId w:val="10"/>
  </w:num>
  <w:num w:numId="8">
    <w:abstractNumId w:val="5"/>
  </w:num>
  <w:num w:numId="9">
    <w:abstractNumId w:val="11"/>
  </w:num>
  <w:num w:numId="10">
    <w:abstractNumId w:val="13"/>
  </w:num>
  <w:num w:numId="11">
    <w:abstractNumId w:val="3"/>
  </w:num>
  <w:num w:numId="12">
    <w:abstractNumId w:val="12"/>
  </w:num>
  <w:num w:numId="13">
    <w:abstractNumId w:val="6"/>
  </w:num>
  <w:num w:numId="14">
    <w:abstractNumId w:val="0"/>
  </w:num>
  <w:num w:numId="1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sha O'KEEFFE">
    <w15:presenceInfo w15:providerId="AD" w15:userId="S::meokeeffe@wisc.edu::493300c6-eb92-40e8-b77c-05b4b003a6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DA6"/>
    <w:rsid w:val="0000036F"/>
    <w:rsid w:val="00001144"/>
    <w:rsid w:val="000317D5"/>
    <w:rsid w:val="0005240B"/>
    <w:rsid w:val="00061065"/>
    <w:rsid w:val="00067DA6"/>
    <w:rsid w:val="00074E37"/>
    <w:rsid w:val="00077FDF"/>
    <w:rsid w:val="000815D2"/>
    <w:rsid w:val="0009535F"/>
    <w:rsid w:val="000A7F1C"/>
    <w:rsid w:val="000B2466"/>
    <w:rsid w:val="000F5758"/>
    <w:rsid w:val="001059C7"/>
    <w:rsid w:val="001268FB"/>
    <w:rsid w:val="00150706"/>
    <w:rsid w:val="00163869"/>
    <w:rsid w:val="00172850"/>
    <w:rsid w:val="00177F9D"/>
    <w:rsid w:val="001832EF"/>
    <w:rsid w:val="00191E6C"/>
    <w:rsid w:val="001931A7"/>
    <w:rsid w:val="00197EA0"/>
    <w:rsid w:val="001B4AD8"/>
    <w:rsid w:val="001F38E6"/>
    <w:rsid w:val="0020253C"/>
    <w:rsid w:val="0020297A"/>
    <w:rsid w:val="00206342"/>
    <w:rsid w:val="0021496F"/>
    <w:rsid w:val="00233209"/>
    <w:rsid w:val="00233ED5"/>
    <w:rsid w:val="002409C4"/>
    <w:rsid w:val="002514A4"/>
    <w:rsid w:val="00276310"/>
    <w:rsid w:val="002E0122"/>
    <w:rsid w:val="002E7F44"/>
    <w:rsid w:val="002F21EB"/>
    <w:rsid w:val="0031362B"/>
    <w:rsid w:val="00320ED7"/>
    <w:rsid w:val="00324CFC"/>
    <w:rsid w:val="00364F91"/>
    <w:rsid w:val="0036541E"/>
    <w:rsid w:val="00387213"/>
    <w:rsid w:val="00396D97"/>
    <w:rsid w:val="003B2D12"/>
    <w:rsid w:val="003B3350"/>
    <w:rsid w:val="003C5545"/>
    <w:rsid w:val="00425FF5"/>
    <w:rsid w:val="00454030"/>
    <w:rsid w:val="0046520D"/>
    <w:rsid w:val="004A7E2B"/>
    <w:rsid w:val="004D271F"/>
    <w:rsid w:val="004E1BC8"/>
    <w:rsid w:val="005018AB"/>
    <w:rsid w:val="00541E96"/>
    <w:rsid w:val="00563C28"/>
    <w:rsid w:val="005A0757"/>
    <w:rsid w:val="005A58B5"/>
    <w:rsid w:val="005B1F52"/>
    <w:rsid w:val="005F5212"/>
    <w:rsid w:val="00641444"/>
    <w:rsid w:val="006507BD"/>
    <w:rsid w:val="00656F95"/>
    <w:rsid w:val="0067019E"/>
    <w:rsid w:val="006713BF"/>
    <w:rsid w:val="006A1C7E"/>
    <w:rsid w:val="006B695A"/>
    <w:rsid w:val="006C1193"/>
    <w:rsid w:val="006D1AF4"/>
    <w:rsid w:val="006D7C85"/>
    <w:rsid w:val="006E4C02"/>
    <w:rsid w:val="007213E2"/>
    <w:rsid w:val="00743A16"/>
    <w:rsid w:val="00743BBF"/>
    <w:rsid w:val="0074590D"/>
    <w:rsid w:val="0076328F"/>
    <w:rsid w:val="007A0B94"/>
    <w:rsid w:val="007A0CA1"/>
    <w:rsid w:val="007A49C8"/>
    <w:rsid w:val="007A514A"/>
    <w:rsid w:val="007E0E62"/>
    <w:rsid w:val="007F0842"/>
    <w:rsid w:val="007F2305"/>
    <w:rsid w:val="007F713D"/>
    <w:rsid w:val="00802416"/>
    <w:rsid w:val="0081590F"/>
    <w:rsid w:val="00840960"/>
    <w:rsid w:val="00846D8F"/>
    <w:rsid w:val="0085672F"/>
    <w:rsid w:val="00865971"/>
    <w:rsid w:val="00873321"/>
    <w:rsid w:val="0088623B"/>
    <w:rsid w:val="008A73B9"/>
    <w:rsid w:val="008D3FA0"/>
    <w:rsid w:val="008D7A96"/>
    <w:rsid w:val="008F4493"/>
    <w:rsid w:val="0091008B"/>
    <w:rsid w:val="009153B4"/>
    <w:rsid w:val="009626AE"/>
    <w:rsid w:val="00970AB0"/>
    <w:rsid w:val="009A2CA5"/>
    <w:rsid w:val="009A48AC"/>
    <w:rsid w:val="009A6827"/>
    <w:rsid w:val="009B0272"/>
    <w:rsid w:val="009C2B63"/>
    <w:rsid w:val="009E0D14"/>
    <w:rsid w:val="00A01B15"/>
    <w:rsid w:val="00A21D5D"/>
    <w:rsid w:val="00A53B9E"/>
    <w:rsid w:val="00A6040E"/>
    <w:rsid w:val="00A63146"/>
    <w:rsid w:val="00A66128"/>
    <w:rsid w:val="00A91E16"/>
    <w:rsid w:val="00A93EFD"/>
    <w:rsid w:val="00AA225D"/>
    <w:rsid w:val="00AD24E2"/>
    <w:rsid w:val="00AE6F8F"/>
    <w:rsid w:val="00B0613E"/>
    <w:rsid w:val="00B2614B"/>
    <w:rsid w:val="00B303D9"/>
    <w:rsid w:val="00B3449F"/>
    <w:rsid w:val="00B51EB8"/>
    <w:rsid w:val="00B70E6C"/>
    <w:rsid w:val="00B721E4"/>
    <w:rsid w:val="00B741B8"/>
    <w:rsid w:val="00B84200"/>
    <w:rsid w:val="00BA1A23"/>
    <w:rsid w:val="00BC3586"/>
    <w:rsid w:val="00BD6D7F"/>
    <w:rsid w:val="00BE1B18"/>
    <w:rsid w:val="00BE450B"/>
    <w:rsid w:val="00BE49CD"/>
    <w:rsid w:val="00BE77A7"/>
    <w:rsid w:val="00C03F53"/>
    <w:rsid w:val="00C07C58"/>
    <w:rsid w:val="00C23AE8"/>
    <w:rsid w:val="00C2584A"/>
    <w:rsid w:val="00C75987"/>
    <w:rsid w:val="00C87910"/>
    <w:rsid w:val="00C972A9"/>
    <w:rsid w:val="00CD1E3F"/>
    <w:rsid w:val="00D07A39"/>
    <w:rsid w:val="00D257B1"/>
    <w:rsid w:val="00D27C14"/>
    <w:rsid w:val="00D55591"/>
    <w:rsid w:val="00D62D99"/>
    <w:rsid w:val="00D75DF8"/>
    <w:rsid w:val="00D82D95"/>
    <w:rsid w:val="00D836F4"/>
    <w:rsid w:val="00D92FDD"/>
    <w:rsid w:val="00E166CC"/>
    <w:rsid w:val="00E3232D"/>
    <w:rsid w:val="00E37E7D"/>
    <w:rsid w:val="00E45CF8"/>
    <w:rsid w:val="00E50532"/>
    <w:rsid w:val="00E53075"/>
    <w:rsid w:val="00E87D59"/>
    <w:rsid w:val="00E93FCE"/>
    <w:rsid w:val="00EA6DE4"/>
    <w:rsid w:val="00EB47C6"/>
    <w:rsid w:val="00EB6B40"/>
    <w:rsid w:val="00EC6E08"/>
    <w:rsid w:val="00ED5E1A"/>
    <w:rsid w:val="00EF6471"/>
    <w:rsid w:val="00F11019"/>
    <w:rsid w:val="00F11AEE"/>
    <w:rsid w:val="00F223F6"/>
    <w:rsid w:val="00F23749"/>
    <w:rsid w:val="00F23F71"/>
    <w:rsid w:val="00F54D73"/>
    <w:rsid w:val="00F5514A"/>
    <w:rsid w:val="00F6604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4A851"/>
  <w15:chartTrackingRefBased/>
  <w15:docId w15:val="{909F72DA-D4F1-B046-8EB4-18B9F6D52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35F"/>
    <w:rPr>
      <w:rFonts w:ascii="Times New Roman" w:eastAsia="Times New Roman" w:hAnsi="Times New Roman" w:cs="Times New Roman"/>
    </w:rPr>
  </w:style>
  <w:style w:type="paragraph" w:styleId="Heading1">
    <w:name w:val="heading 1"/>
    <w:basedOn w:val="Normal"/>
    <w:next w:val="Normal"/>
    <w:link w:val="Heading1Char"/>
    <w:uiPriority w:val="9"/>
    <w:qFormat/>
    <w:rsid w:val="00A93EF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7DA6"/>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67DA6"/>
  </w:style>
  <w:style w:type="paragraph" w:styleId="Footer">
    <w:name w:val="footer"/>
    <w:basedOn w:val="Normal"/>
    <w:link w:val="FooterChar"/>
    <w:uiPriority w:val="99"/>
    <w:unhideWhenUsed/>
    <w:rsid w:val="00067DA6"/>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67DA6"/>
  </w:style>
  <w:style w:type="character" w:styleId="PageNumber">
    <w:name w:val="page number"/>
    <w:basedOn w:val="DefaultParagraphFont"/>
    <w:uiPriority w:val="99"/>
    <w:semiHidden/>
    <w:unhideWhenUsed/>
    <w:rsid w:val="00067DA6"/>
  </w:style>
  <w:style w:type="paragraph" w:styleId="FootnoteText">
    <w:name w:val="footnote text"/>
    <w:basedOn w:val="Normal"/>
    <w:link w:val="FootnoteTextChar"/>
    <w:uiPriority w:val="99"/>
    <w:semiHidden/>
    <w:unhideWhenUsed/>
    <w:rsid w:val="00F66048"/>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F66048"/>
    <w:rPr>
      <w:sz w:val="20"/>
      <w:szCs w:val="20"/>
    </w:rPr>
  </w:style>
  <w:style w:type="character" w:styleId="FootnoteReference">
    <w:name w:val="footnote reference"/>
    <w:basedOn w:val="DefaultParagraphFont"/>
    <w:uiPriority w:val="99"/>
    <w:semiHidden/>
    <w:unhideWhenUsed/>
    <w:rsid w:val="00F66048"/>
    <w:rPr>
      <w:vertAlign w:val="superscript"/>
    </w:rPr>
  </w:style>
  <w:style w:type="character" w:styleId="CommentReference">
    <w:name w:val="annotation reference"/>
    <w:basedOn w:val="DefaultParagraphFont"/>
    <w:uiPriority w:val="99"/>
    <w:semiHidden/>
    <w:unhideWhenUsed/>
    <w:rsid w:val="00802416"/>
    <w:rPr>
      <w:sz w:val="16"/>
      <w:szCs w:val="16"/>
    </w:rPr>
  </w:style>
  <w:style w:type="paragraph" w:styleId="CommentText">
    <w:name w:val="annotation text"/>
    <w:basedOn w:val="Normal"/>
    <w:link w:val="CommentTextChar"/>
    <w:uiPriority w:val="99"/>
    <w:semiHidden/>
    <w:unhideWhenUsed/>
    <w:rsid w:val="00802416"/>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802416"/>
    <w:rPr>
      <w:sz w:val="20"/>
      <w:szCs w:val="20"/>
    </w:rPr>
  </w:style>
  <w:style w:type="paragraph" w:styleId="CommentSubject">
    <w:name w:val="annotation subject"/>
    <w:basedOn w:val="CommentText"/>
    <w:next w:val="CommentText"/>
    <w:link w:val="CommentSubjectChar"/>
    <w:uiPriority w:val="99"/>
    <w:semiHidden/>
    <w:unhideWhenUsed/>
    <w:rsid w:val="00802416"/>
    <w:rPr>
      <w:b/>
      <w:bCs/>
    </w:rPr>
  </w:style>
  <w:style w:type="character" w:customStyle="1" w:styleId="CommentSubjectChar">
    <w:name w:val="Comment Subject Char"/>
    <w:basedOn w:val="CommentTextChar"/>
    <w:link w:val="CommentSubject"/>
    <w:uiPriority w:val="99"/>
    <w:semiHidden/>
    <w:rsid w:val="00802416"/>
    <w:rPr>
      <w:b/>
      <w:bCs/>
      <w:sz w:val="20"/>
      <w:szCs w:val="20"/>
    </w:rPr>
  </w:style>
  <w:style w:type="character" w:styleId="Hyperlink">
    <w:name w:val="Hyperlink"/>
    <w:basedOn w:val="DefaultParagraphFont"/>
    <w:uiPriority w:val="99"/>
    <w:unhideWhenUsed/>
    <w:rsid w:val="00AE6F8F"/>
    <w:rPr>
      <w:color w:val="0563C1" w:themeColor="hyperlink"/>
      <w:u w:val="single"/>
    </w:rPr>
  </w:style>
  <w:style w:type="character" w:styleId="UnresolvedMention">
    <w:name w:val="Unresolved Mention"/>
    <w:basedOn w:val="DefaultParagraphFont"/>
    <w:uiPriority w:val="99"/>
    <w:semiHidden/>
    <w:unhideWhenUsed/>
    <w:rsid w:val="00AE6F8F"/>
    <w:rPr>
      <w:color w:val="605E5C"/>
      <w:shd w:val="clear" w:color="auto" w:fill="E1DFDD"/>
    </w:rPr>
  </w:style>
  <w:style w:type="character" w:styleId="Emphasis">
    <w:name w:val="Emphasis"/>
    <w:basedOn w:val="DefaultParagraphFont"/>
    <w:uiPriority w:val="20"/>
    <w:qFormat/>
    <w:rsid w:val="00D82D95"/>
    <w:rPr>
      <w:i/>
      <w:iCs/>
    </w:rPr>
  </w:style>
  <w:style w:type="paragraph" w:styleId="NormalWeb">
    <w:name w:val="Normal (Web)"/>
    <w:basedOn w:val="Normal"/>
    <w:uiPriority w:val="99"/>
    <w:unhideWhenUsed/>
    <w:rsid w:val="00D82D95"/>
    <w:pPr>
      <w:spacing w:before="100" w:beforeAutospacing="1" w:after="100" w:afterAutospacing="1"/>
    </w:pPr>
  </w:style>
  <w:style w:type="paragraph" w:styleId="Caption">
    <w:name w:val="caption"/>
    <w:basedOn w:val="Normal"/>
    <w:next w:val="Normal"/>
    <w:uiPriority w:val="35"/>
    <w:unhideWhenUsed/>
    <w:qFormat/>
    <w:rsid w:val="007A49C8"/>
    <w:pPr>
      <w:spacing w:after="200"/>
    </w:pPr>
    <w:rPr>
      <w:rFonts w:asciiTheme="minorHAnsi" w:eastAsiaTheme="minorHAnsi" w:hAnsiTheme="minorHAnsi" w:cstheme="minorBidi"/>
      <w:i/>
      <w:iCs/>
      <w:color w:val="44546A" w:themeColor="text2"/>
      <w:sz w:val="18"/>
      <w:szCs w:val="18"/>
    </w:rPr>
  </w:style>
  <w:style w:type="character" w:styleId="FollowedHyperlink">
    <w:name w:val="FollowedHyperlink"/>
    <w:basedOn w:val="DefaultParagraphFont"/>
    <w:uiPriority w:val="99"/>
    <w:semiHidden/>
    <w:unhideWhenUsed/>
    <w:rsid w:val="007A514A"/>
    <w:rPr>
      <w:color w:val="954F72" w:themeColor="followedHyperlink"/>
      <w:u w:val="single"/>
    </w:rPr>
  </w:style>
  <w:style w:type="paragraph" w:styleId="ListParagraph">
    <w:name w:val="List Paragraph"/>
    <w:basedOn w:val="Normal"/>
    <w:uiPriority w:val="34"/>
    <w:qFormat/>
    <w:rsid w:val="00846D8F"/>
    <w:pPr>
      <w:ind w:left="720"/>
      <w:contextualSpacing/>
    </w:pPr>
    <w:rPr>
      <w:rFonts w:asciiTheme="minorHAnsi" w:eastAsiaTheme="minorHAnsi" w:hAnsiTheme="minorHAnsi" w:cstheme="minorBidi"/>
    </w:rPr>
  </w:style>
  <w:style w:type="paragraph" w:customStyle="1" w:styleId="list-inline-item">
    <w:name w:val="list-inline-item"/>
    <w:basedOn w:val="Normal"/>
    <w:rsid w:val="006C1193"/>
    <w:pPr>
      <w:spacing w:before="100" w:beforeAutospacing="1" w:after="100" w:afterAutospacing="1"/>
    </w:pPr>
  </w:style>
  <w:style w:type="character" w:customStyle="1" w:styleId="hlfld-contribauthor">
    <w:name w:val="hlfld-contribauthor"/>
    <w:basedOn w:val="DefaultParagraphFont"/>
    <w:rsid w:val="006C1193"/>
  </w:style>
  <w:style w:type="character" w:customStyle="1" w:styleId="ml-n1">
    <w:name w:val="ml-n1"/>
    <w:basedOn w:val="DefaultParagraphFont"/>
    <w:rsid w:val="006C1193"/>
  </w:style>
  <w:style w:type="character" w:customStyle="1" w:styleId="ml-1">
    <w:name w:val="ml-1"/>
    <w:basedOn w:val="DefaultParagraphFont"/>
    <w:rsid w:val="006C1193"/>
  </w:style>
  <w:style w:type="character" w:customStyle="1" w:styleId="Heading1Char">
    <w:name w:val="Heading 1 Char"/>
    <w:basedOn w:val="DefaultParagraphFont"/>
    <w:link w:val="Heading1"/>
    <w:uiPriority w:val="9"/>
    <w:rsid w:val="00A93EF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F521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58036">
      <w:bodyDiv w:val="1"/>
      <w:marLeft w:val="0"/>
      <w:marRight w:val="0"/>
      <w:marTop w:val="0"/>
      <w:marBottom w:val="0"/>
      <w:divBdr>
        <w:top w:val="none" w:sz="0" w:space="0" w:color="auto"/>
        <w:left w:val="none" w:sz="0" w:space="0" w:color="auto"/>
        <w:bottom w:val="none" w:sz="0" w:space="0" w:color="auto"/>
        <w:right w:val="none" w:sz="0" w:space="0" w:color="auto"/>
      </w:divBdr>
    </w:div>
    <w:div w:id="58527153">
      <w:bodyDiv w:val="1"/>
      <w:marLeft w:val="0"/>
      <w:marRight w:val="0"/>
      <w:marTop w:val="0"/>
      <w:marBottom w:val="0"/>
      <w:divBdr>
        <w:top w:val="none" w:sz="0" w:space="0" w:color="auto"/>
        <w:left w:val="none" w:sz="0" w:space="0" w:color="auto"/>
        <w:bottom w:val="none" w:sz="0" w:space="0" w:color="auto"/>
        <w:right w:val="none" w:sz="0" w:space="0" w:color="auto"/>
      </w:divBdr>
    </w:div>
    <w:div w:id="69233960">
      <w:bodyDiv w:val="1"/>
      <w:marLeft w:val="0"/>
      <w:marRight w:val="0"/>
      <w:marTop w:val="0"/>
      <w:marBottom w:val="0"/>
      <w:divBdr>
        <w:top w:val="none" w:sz="0" w:space="0" w:color="auto"/>
        <w:left w:val="none" w:sz="0" w:space="0" w:color="auto"/>
        <w:bottom w:val="none" w:sz="0" w:space="0" w:color="auto"/>
        <w:right w:val="none" w:sz="0" w:space="0" w:color="auto"/>
      </w:divBdr>
    </w:div>
    <w:div w:id="81730996">
      <w:bodyDiv w:val="1"/>
      <w:marLeft w:val="0"/>
      <w:marRight w:val="0"/>
      <w:marTop w:val="0"/>
      <w:marBottom w:val="0"/>
      <w:divBdr>
        <w:top w:val="none" w:sz="0" w:space="0" w:color="auto"/>
        <w:left w:val="none" w:sz="0" w:space="0" w:color="auto"/>
        <w:bottom w:val="none" w:sz="0" w:space="0" w:color="auto"/>
        <w:right w:val="none" w:sz="0" w:space="0" w:color="auto"/>
      </w:divBdr>
    </w:div>
    <w:div w:id="94181298">
      <w:bodyDiv w:val="1"/>
      <w:marLeft w:val="0"/>
      <w:marRight w:val="0"/>
      <w:marTop w:val="0"/>
      <w:marBottom w:val="0"/>
      <w:divBdr>
        <w:top w:val="none" w:sz="0" w:space="0" w:color="auto"/>
        <w:left w:val="none" w:sz="0" w:space="0" w:color="auto"/>
        <w:bottom w:val="none" w:sz="0" w:space="0" w:color="auto"/>
        <w:right w:val="none" w:sz="0" w:space="0" w:color="auto"/>
      </w:divBdr>
    </w:div>
    <w:div w:id="101149618">
      <w:bodyDiv w:val="1"/>
      <w:marLeft w:val="0"/>
      <w:marRight w:val="0"/>
      <w:marTop w:val="0"/>
      <w:marBottom w:val="0"/>
      <w:divBdr>
        <w:top w:val="none" w:sz="0" w:space="0" w:color="auto"/>
        <w:left w:val="none" w:sz="0" w:space="0" w:color="auto"/>
        <w:bottom w:val="none" w:sz="0" w:space="0" w:color="auto"/>
        <w:right w:val="none" w:sz="0" w:space="0" w:color="auto"/>
      </w:divBdr>
    </w:div>
    <w:div w:id="102459340">
      <w:bodyDiv w:val="1"/>
      <w:marLeft w:val="0"/>
      <w:marRight w:val="0"/>
      <w:marTop w:val="0"/>
      <w:marBottom w:val="0"/>
      <w:divBdr>
        <w:top w:val="none" w:sz="0" w:space="0" w:color="auto"/>
        <w:left w:val="none" w:sz="0" w:space="0" w:color="auto"/>
        <w:bottom w:val="none" w:sz="0" w:space="0" w:color="auto"/>
        <w:right w:val="none" w:sz="0" w:space="0" w:color="auto"/>
      </w:divBdr>
    </w:div>
    <w:div w:id="131102160">
      <w:bodyDiv w:val="1"/>
      <w:marLeft w:val="0"/>
      <w:marRight w:val="0"/>
      <w:marTop w:val="0"/>
      <w:marBottom w:val="0"/>
      <w:divBdr>
        <w:top w:val="none" w:sz="0" w:space="0" w:color="auto"/>
        <w:left w:val="none" w:sz="0" w:space="0" w:color="auto"/>
        <w:bottom w:val="none" w:sz="0" w:space="0" w:color="auto"/>
        <w:right w:val="none" w:sz="0" w:space="0" w:color="auto"/>
      </w:divBdr>
    </w:div>
    <w:div w:id="166675891">
      <w:bodyDiv w:val="1"/>
      <w:marLeft w:val="0"/>
      <w:marRight w:val="0"/>
      <w:marTop w:val="0"/>
      <w:marBottom w:val="0"/>
      <w:divBdr>
        <w:top w:val="none" w:sz="0" w:space="0" w:color="auto"/>
        <w:left w:val="none" w:sz="0" w:space="0" w:color="auto"/>
        <w:bottom w:val="none" w:sz="0" w:space="0" w:color="auto"/>
        <w:right w:val="none" w:sz="0" w:space="0" w:color="auto"/>
      </w:divBdr>
    </w:div>
    <w:div w:id="206258531">
      <w:bodyDiv w:val="1"/>
      <w:marLeft w:val="0"/>
      <w:marRight w:val="0"/>
      <w:marTop w:val="0"/>
      <w:marBottom w:val="0"/>
      <w:divBdr>
        <w:top w:val="none" w:sz="0" w:space="0" w:color="auto"/>
        <w:left w:val="none" w:sz="0" w:space="0" w:color="auto"/>
        <w:bottom w:val="none" w:sz="0" w:space="0" w:color="auto"/>
        <w:right w:val="none" w:sz="0" w:space="0" w:color="auto"/>
      </w:divBdr>
    </w:div>
    <w:div w:id="218708226">
      <w:bodyDiv w:val="1"/>
      <w:marLeft w:val="0"/>
      <w:marRight w:val="0"/>
      <w:marTop w:val="0"/>
      <w:marBottom w:val="0"/>
      <w:divBdr>
        <w:top w:val="none" w:sz="0" w:space="0" w:color="auto"/>
        <w:left w:val="none" w:sz="0" w:space="0" w:color="auto"/>
        <w:bottom w:val="none" w:sz="0" w:space="0" w:color="auto"/>
        <w:right w:val="none" w:sz="0" w:space="0" w:color="auto"/>
      </w:divBdr>
    </w:div>
    <w:div w:id="221603139">
      <w:bodyDiv w:val="1"/>
      <w:marLeft w:val="0"/>
      <w:marRight w:val="0"/>
      <w:marTop w:val="0"/>
      <w:marBottom w:val="0"/>
      <w:divBdr>
        <w:top w:val="none" w:sz="0" w:space="0" w:color="auto"/>
        <w:left w:val="none" w:sz="0" w:space="0" w:color="auto"/>
        <w:bottom w:val="none" w:sz="0" w:space="0" w:color="auto"/>
        <w:right w:val="none" w:sz="0" w:space="0" w:color="auto"/>
      </w:divBdr>
    </w:div>
    <w:div w:id="253559793">
      <w:bodyDiv w:val="1"/>
      <w:marLeft w:val="0"/>
      <w:marRight w:val="0"/>
      <w:marTop w:val="0"/>
      <w:marBottom w:val="0"/>
      <w:divBdr>
        <w:top w:val="none" w:sz="0" w:space="0" w:color="auto"/>
        <w:left w:val="none" w:sz="0" w:space="0" w:color="auto"/>
        <w:bottom w:val="none" w:sz="0" w:space="0" w:color="auto"/>
        <w:right w:val="none" w:sz="0" w:space="0" w:color="auto"/>
      </w:divBdr>
    </w:div>
    <w:div w:id="256408365">
      <w:bodyDiv w:val="1"/>
      <w:marLeft w:val="0"/>
      <w:marRight w:val="0"/>
      <w:marTop w:val="0"/>
      <w:marBottom w:val="0"/>
      <w:divBdr>
        <w:top w:val="none" w:sz="0" w:space="0" w:color="auto"/>
        <w:left w:val="none" w:sz="0" w:space="0" w:color="auto"/>
        <w:bottom w:val="none" w:sz="0" w:space="0" w:color="auto"/>
        <w:right w:val="none" w:sz="0" w:space="0" w:color="auto"/>
      </w:divBdr>
    </w:div>
    <w:div w:id="295377371">
      <w:bodyDiv w:val="1"/>
      <w:marLeft w:val="0"/>
      <w:marRight w:val="0"/>
      <w:marTop w:val="0"/>
      <w:marBottom w:val="0"/>
      <w:divBdr>
        <w:top w:val="none" w:sz="0" w:space="0" w:color="auto"/>
        <w:left w:val="none" w:sz="0" w:space="0" w:color="auto"/>
        <w:bottom w:val="none" w:sz="0" w:space="0" w:color="auto"/>
        <w:right w:val="none" w:sz="0" w:space="0" w:color="auto"/>
      </w:divBdr>
    </w:div>
    <w:div w:id="324094952">
      <w:bodyDiv w:val="1"/>
      <w:marLeft w:val="0"/>
      <w:marRight w:val="0"/>
      <w:marTop w:val="0"/>
      <w:marBottom w:val="0"/>
      <w:divBdr>
        <w:top w:val="none" w:sz="0" w:space="0" w:color="auto"/>
        <w:left w:val="none" w:sz="0" w:space="0" w:color="auto"/>
        <w:bottom w:val="none" w:sz="0" w:space="0" w:color="auto"/>
        <w:right w:val="none" w:sz="0" w:space="0" w:color="auto"/>
      </w:divBdr>
    </w:div>
    <w:div w:id="386491033">
      <w:bodyDiv w:val="1"/>
      <w:marLeft w:val="0"/>
      <w:marRight w:val="0"/>
      <w:marTop w:val="0"/>
      <w:marBottom w:val="0"/>
      <w:divBdr>
        <w:top w:val="none" w:sz="0" w:space="0" w:color="auto"/>
        <w:left w:val="none" w:sz="0" w:space="0" w:color="auto"/>
        <w:bottom w:val="none" w:sz="0" w:space="0" w:color="auto"/>
        <w:right w:val="none" w:sz="0" w:space="0" w:color="auto"/>
      </w:divBdr>
    </w:div>
    <w:div w:id="404379421">
      <w:bodyDiv w:val="1"/>
      <w:marLeft w:val="0"/>
      <w:marRight w:val="0"/>
      <w:marTop w:val="0"/>
      <w:marBottom w:val="0"/>
      <w:divBdr>
        <w:top w:val="none" w:sz="0" w:space="0" w:color="auto"/>
        <w:left w:val="none" w:sz="0" w:space="0" w:color="auto"/>
        <w:bottom w:val="none" w:sz="0" w:space="0" w:color="auto"/>
        <w:right w:val="none" w:sz="0" w:space="0" w:color="auto"/>
      </w:divBdr>
    </w:div>
    <w:div w:id="470752420">
      <w:bodyDiv w:val="1"/>
      <w:marLeft w:val="0"/>
      <w:marRight w:val="0"/>
      <w:marTop w:val="0"/>
      <w:marBottom w:val="0"/>
      <w:divBdr>
        <w:top w:val="none" w:sz="0" w:space="0" w:color="auto"/>
        <w:left w:val="none" w:sz="0" w:space="0" w:color="auto"/>
        <w:bottom w:val="none" w:sz="0" w:space="0" w:color="auto"/>
        <w:right w:val="none" w:sz="0" w:space="0" w:color="auto"/>
      </w:divBdr>
    </w:div>
    <w:div w:id="522477482">
      <w:bodyDiv w:val="1"/>
      <w:marLeft w:val="0"/>
      <w:marRight w:val="0"/>
      <w:marTop w:val="0"/>
      <w:marBottom w:val="0"/>
      <w:divBdr>
        <w:top w:val="none" w:sz="0" w:space="0" w:color="auto"/>
        <w:left w:val="none" w:sz="0" w:space="0" w:color="auto"/>
        <w:bottom w:val="none" w:sz="0" w:space="0" w:color="auto"/>
        <w:right w:val="none" w:sz="0" w:space="0" w:color="auto"/>
      </w:divBdr>
    </w:div>
    <w:div w:id="581140371">
      <w:bodyDiv w:val="1"/>
      <w:marLeft w:val="0"/>
      <w:marRight w:val="0"/>
      <w:marTop w:val="0"/>
      <w:marBottom w:val="0"/>
      <w:divBdr>
        <w:top w:val="none" w:sz="0" w:space="0" w:color="auto"/>
        <w:left w:val="none" w:sz="0" w:space="0" w:color="auto"/>
        <w:bottom w:val="none" w:sz="0" w:space="0" w:color="auto"/>
        <w:right w:val="none" w:sz="0" w:space="0" w:color="auto"/>
      </w:divBdr>
    </w:div>
    <w:div w:id="634794033">
      <w:bodyDiv w:val="1"/>
      <w:marLeft w:val="0"/>
      <w:marRight w:val="0"/>
      <w:marTop w:val="0"/>
      <w:marBottom w:val="0"/>
      <w:divBdr>
        <w:top w:val="none" w:sz="0" w:space="0" w:color="auto"/>
        <w:left w:val="none" w:sz="0" w:space="0" w:color="auto"/>
        <w:bottom w:val="none" w:sz="0" w:space="0" w:color="auto"/>
        <w:right w:val="none" w:sz="0" w:space="0" w:color="auto"/>
      </w:divBdr>
    </w:div>
    <w:div w:id="673342809">
      <w:bodyDiv w:val="1"/>
      <w:marLeft w:val="0"/>
      <w:marRight w:val="0"/>
      <w:marTop w:val="0"/>
      <w:marBottom w:val="0"/>
      <w:divBdr>
        <w:top w:val="none" w:sz="0" w:space="0" w:color="auto"/>
        <w:left w:val="none" w:sz="0" w:space="0" w:color="auto"/>
        <w:bottom w:val="none" w:sz="0" w:space="0" w:color="auto"/>
        <w:right w:val="none" w:sz="0" w:space="0" w:color="auto"/>
      </w:divBdr>
    </w:div>
    <w:div w:id="695424040">
      <w:bodyDiv w:val="1"/>
      <w:marLeft w:val="0"/>
      <w:marRight w:val="0"/>
      <w:marTop w:val="0"/>
      <w:marBottom w:val="0"/>
      <w:divBdr>
        <w:top w:val="none" w:sz="0" w:space="0" w:color="auto"/>
        <w:left w:val="none" w:sz="0" w:space="0" w:color="auto"/>
        <w:bottom w:val="none" w:sz="0" w:space="0" w:color="auto"/>
        <w:right w:val="none" w:sz="0" w:space="0" w:color="auto"/>
      </w:divBdr>
    </w:div>
    <w:div w:id="728965754">
      <w:bodyDiv w:val="1"/>
      <w:marLeft w:val="0"/>
      <w:marRight w:val="0"/>
      <w:marTop w:val="0"/>
      <w:marBottom w:val="0"/>
      <w:divBdr>
        <w:top w:val="none" w:sz="0" w:space="0" w:color="auto"/>
        <w:left w:val="none" w:sz="0" w:space="0" w:color="auto"/>
        <w:bottom w:val="none" w:sz="0" w:space="0" w:color="auto"/>
        <w:right w:val="none" w:sz="0" w:space="0" w:color="auto"/>
      </w:divBdr>
    </w:div>
    <w:div w:id="755128686">
      <w:bodyDiv w:val="1"/>
      <w:marLeft w:val="0"/>
      <w:marRight w:val="0"/>
      <w:marTop w:val="0"/>
      <w:marBottom w:val="0"/>
      <w:divBdr>
        <w:top w:val="none" w:sz="0" w:space="0" w:color="auto"/>
        <w:left w:val="none" w:sz="0" w:space="0" w:color="auto"/>
        <w:bottom w:val="none" w:sz="0" w:space="0" w:color="auto"/>
        <w:right w:val="none" w:sz="0" w:space="0" w:color="auto"/>
      </w:divBdr>
    </w:div>
    <w:div w:id="785738940">
      <w:bodyDiv w:val="1"/>
      <w:marLeft w:val="0"/>
      <w:marRight w:val="0"/>
      <w:marTop w:val="0"/>
      <w:marBottom w:val="0"/>
      <w:divBdr>
        <w:top w:val="none" w:sz="0" w:space="0" w:color="auto"/>
        <w:left w:val="none" w:sz="0" w:space="0" w:color="auto"/>
        <w:bottom w:val="none" w:sz="0" w:space="0" w:color="auto"/>
        <w:right w:val="none" w:sz="0" w:space="0" w:color="auto"/>
      </w:divBdr>
    </w:div>
    <w:div w:id="792670584">
      <w:bodyDiv w:val="1"/>
      <w:marLeft w:val="0"/>
      <w:marRight w:val="0"/>
      <w:marTop w:val="0"/>
      <w:marBottom w:val="0"/>
      <w:divBdr>
        <w:top w:val="none" w:sz="0" w:space="0" w:color="auto"/>
        <w:left w:val="none" w:sz="0" w:space="0" w:color="auto"/>
        <w:bottom w:val="none" w:sz="0" w:space="0" w:color="auto"/>
        <w:right w:val="none" w:sz="0" w:space="0" w:color="auto"/>
      </w:divBdr>
    </w:div>
    <w:div w:id="804586381">
      <w:bodyDiv w:val="1"/>
      <w:marLeft w:val="0"/>
      <w:marRight w:val="0"/>
      <w:marTop w:val="0"/>
      <w:marBottom w:val="0"/>
      <w:divBdr>
        <w:top w:val="none" w:sz="0" w:space="0" w:color="auto"/>
        <w:left w:val="none" w:sz="0" w:space="0" w:color="auto"/>
        <w:bottom w:val="none" w:sz="0" w:space="0" w:color="auto"/>
        <w:right w:val="none" w:sz="0" w:space="0" w:color="auto"/>
      </w:divBdr>
      <w:divsChild>
        <w:div w:id="1548879220">
          <w:marLeft w:val="0"/>
          <w:marRight w:val="0"/>
          <w:marTop w:val="0"/>
          <w:marBottom w:val="0"/>
          <w:divBdr>
            <w:top w:val="single" w:sz="2" w:space="0" w:color="D9D9E3"/>
            <w:left w:val="single" w:sz="2" w:space="0" w:color="D9D9E3"/>
            <w:bottom w:val="single" w:sz="2" w:space="0" w:color="D9D9E3"/>
            <w:right w:val="single" w:sz="2" w:space="0" w:color="D9D9E3"/>
          </w:divBdr>
          <w:divsChild>
            <w:div w:id="677538729">
              <w:marLeft w:val="0"/>
              <w:marRight w:val="0"/>
              <w:marTop w:val="0"/>
              <w:marBottom w:val="0"/>
              <w:divBdr>
                <w:top w:val="single" w:sz="2" w:space="0" w:color="D9D9E3"/>
                <w:left w:val="single" w:sz="2" w:space="0" w:color="D9D9E3"/>
                <w:bottom w:val="single" w:sz="2" w:space="0" w:color="D9D9E3"/>
                <w:right w:val="single" w:sz="2" w:space="0" w:color="D9D9E3"/>
              </w:divBdr>
              <w:divsChild>
                <w:div w:id="807943113">
                  <w:marLeft w:val="0"/>
                  <w:marRight w:val="0"/>
                  <w:marTop w:val="0"/>
                  <w:marBottom w:val="0"/>
                  <w:divBdr>
                    <w:top w:val="single" w:sz="2" w:space="0" w:color="D9D9E3"/>
                    <w:left w:val="single" w:sz="2" w:space="0" w:color="D9D9E3"/>
                    <w:bottom w:val="single" w:sz="2" w:space="0" w:color="D9D9E3"/>
                    <w:right w:val="single" w:sz="2" w:space="0" w:color="D9D9E3"/>
                  </w:divBdr>
                  <w:divsChild>
                    <w:div w:id="499153346">
                      <w:marLeft w:val="0"/>
                      <w:marRight w:val="0"/>
                      <w:marTop w:val="0"/>
                      <w:marBottom w:val="0"/>
                      <w:divBdr>
                        <w:top w:val="single" w:sz="2" w:space="0" w:color="D9D9E3"/>
                        <w:left w:val="single" w:sz="2" w:space="0" w:color="D9D9E3"/>
                        <w:bottom w:val="single" w:sz="2" w:space="0" w:color="D9D9E3"/>
                        <w:right w:val="single" w:sz="2" w:space="0" w:color="D9D9E3"/>
                      </w:divBdr>
                      <w:divsChild>
                        <w:div w:id="1052774380">
                          <w:marLeft w:val="0"/>
                          <w:marRight w:val="0"/>
                          <w:marTop w:val="0"/>
                          <w:marBottom w:val="0"/>
                          <w:divBdr>
                            <w:top w:val="single" w:sz="2" w:space="0" w:color="auto"/>
                            <w:left w:val="single" w:sz="2" w:space="0" w:color="auto"/>
                            <w:bottom w:val="single" w:sz="6" w:space="0" w:color="auto"/>
                            <w:right w:val="single" w:sz="2" w:space="0" w:color="auto"/>
                          </w:divBdr>
                          <w:divsChild>
                            <w:div w:id="1440030677">
                              <w:marLeft w:val="0"/>
                              <w:marRight w:val="0"/>
                              <w:marTop w:val="100"/>
                              <w:marBottom w:val="100"/>
                              <w:divBdr>
                                <w:top w:val="single" w:sz="2" w:space="0" w:color="D9D9E3"/>
                                <w:left w:val="single" w:sz="2" w:space="0" w:color="D9D9E3"/>
                                <w:bottom w:val="single" w:sz="2" w:space="0" w:color="D9D9E3"/>
                                <w:right w:val="single" w:sz="2" w:space="0" w:color="D9D9E3"/>
                              </w:divBdr>
                              <w:divsChild>
                                <w:div w:id="583491726">
                                  <w:marLeft w:val="0"/>
                                  <w:marRight w:val="0"/>
                                  <w:marTop w:val="0"/>
                                  <w:marBottom w:val="0"/>
                                  <w:divBdr>
                                    <w:top w:val="single" w:sz="2" w:space="0" w:color="D9D9E3"/>
                                    <w:left w:val="single" w:sz="2" w:space="0" w:color="D9D9E3"/>
                                    <w:bottom w:val="single" w:sz="2" w:space="0" w:color="D9D9E3"/>
                                    <w:right w:val="single" w:sz="2" w:space="0" w:color="D9D9E3"/>
                                  </w:divBdr>
                                  <w:divsChild>
                                    <w:div w:id="481821060">
                                      <w:marLeft w:val="0"/>
                                      <w:marRight w:val="0"/>
                                      <w:marTop w:val="0"/>
                                      <w:marBottom w:val="0"/>
                                      <w:divBdr>
                                        <w:top w:val="single" w:sz="2" w:space="0" w:color="D9D9E3"/>
                                        <w:left w:val="single" w:sz="2" w:space="0" w:color="D9D9E3"/>
                                        <w:bottom w:val="single" w:sz="2" w:space="0" w:color="D9D9E3"/>
                                        <w:right w:val="single" w:sz="2" w:space="0" w:color="D9D9E3"/>
                                      </w:divBdr>
                                      <w:divsChild>
                                        <w:div w:id="1360857423">
                                          <w:marLeft w:val="0"/>
                                          <w:marRight w:val="0"/>
                                          <w:marTop w:val="0"/>
                                          <w:marBottom w:val="0"/>
                                          <w:divBdr>
                                            <w:top w:val="single" w:sz="2" w:space="0" w:color="D9D9E3"/>
                                            <w:left w:val="single" w:sz="2" w:space="0" w:color="D9D9E3"/>
                                            <w:bottom w:val="single" w:sz="2" w:space="0" w:color="D9D9E3"/>
                                            <w:right w:val="single" w:sz="2" w:space="0" w:color="D9D9E3"/>
                                          </w:divBdr>
                                          <w:divsChild>
                                            <w:div w:id="1133447491">
                                              <w:marLeft w:val="0"/>
                                              <w:marRight w:val="0"/>
                                              <w:marTop w:val="0"/>
                                              <w:marBottom w:val="0"/>
                                              <w:divBdr>
                                                <w:top w:val="single" w:sz="2" w:space="0" w:color="D9D9E3"/>
                                                <w:left w:val="single" w:sz="2" w:space="0" w:color="D9D9E3"/>
                                                <w:bottom w:val="single" w:sz="2" w:space="0" w:color="D9D9E3"/>
                                                <w:right w:val="single" w:sz="2" w:space="0" w:color="D9D9E3"/>
                                              </w:divBdr>
                                              <w:divsChild>
                                                <w:div w:id="1995141573">
                                                  <w:marLeft w:val="0"/>
                                                  <w:marRight w:val="0"/>
                                                  <w:marTop w:val="0"/>
                                                  <w:marBottom w:val="0"/>
                                                  <w:divBdr>
                                                    <w:top w:val="single" w:sz="2" w:space="0" w:color="D9D9E3"/>
                                                    <w:left w:val="single" w:sz="2" w:space="0" w:color="D9D9E3"/>
                                                    <w:bottom w:val="single" w:sz="2" w:space="0" w:color="D9D9E3"/>
                                                    <w:right w:val="single" w:sz="2" w:space="0" w:color="D9D9E3"/>
                                                  </w:divBdr>
                                                  <w:divsChild>
                                                    <w:div w:id="1944072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4829708">
                          <w:marLeft w:val="0"/>
                          <w:marRight w:val="0"/>
                          <w:marTop w:val="0"/>
                          <w:marBottom w:val="0"/>
                          <w:divBdr>
                            <w:top w:val="single" w:sz="2" w:space="0" w:color="auto"/>
                            <w:left w:val="single" w:sz="2" w:space="0" w:color="auto"/>
                            <w:bottom w:val="single" w:sz="6" w:space="0" w:color="auto"/>
                            <w:right w:val="single" w:sz="2" w:space="0" w:color="auto"/>
                          </w:divBdr>
                          <w:divsChild>
                            <w:div w:id="9437219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5994859">
                                  <w:marLeft w:val="0"/>
                                  <w:marRight w:val="0"/>
                                  <w:marTop w:val="0"/>
                                  <w:marBottom w:val="0"/>
                                  <w:divBdr>
                                    <w:top w:val="single" w:sz="2" w:space="0" w:color="D9D9E3"/>
                                    <w:left w:val="single" w:sz="2" w:space="0" w:color="D9D9E3"/>
                                    <w:bottom w:val="single" w:sz="2" w:space="0" w:color="D9D9E3"/>
                                    <w:right w:val="single" w:sz="2" w:space="0" w:color="D9D9E3"/>
                                  </w:divBdr>
                                  <w:divsChild>
                                    <w:div w:id="1890722723">
                                      <w:marLeft w:val="0"/>
                                      <w:marRight w:val="0"/>
                                      <w:marTop w:val="0"/>
                                      <w:marBottom w:val="0"/>
                                      <w:divBdr>
                                        <w:top w:val="single" w:sz="2" w:space="0" w:color="D9D9E3"/>
                                        <w:left w:val="single" w:sz="2" w:space="0" w:color="D9D9E3"/>
                                        <w:bottom w:val="single" w:sz="2" w:space="0" w:color="D9D9E3"/>
                                        <w:right w:val="single" w:sz="2" w:space="0" w:color="D9D9E3"/>
                                      </w:divBdr>
                                      <w:divsChild>
                                        <w:div w:id="805123656">
                                          <w:marLeft w:val="0"/>
                                          <w:marRight w:val="0"/>
                                          <w:marTop w:val="0"/>
                                          <w:marBottom w:val="0"/>
                                          <w:divBdr>
                                            <w:top w:val="single" w:sz="2" w:space="0" w:color="D9D9E3"/>
                                            <w:left w:val="single" w:sz="2" w:space="0" w:color="D9D9E3"/>
                                            <w:bottom w:val="single" w:sz="2" w:space="0" w:color="D9D9E3"/>
                                            <w:right w:val="single" w:sz="2" w:space="0" w:color="D9D9E3"/>
                                          </w:divBdr>
                                          <w:divsChild>
                                            <w:div w:id="1411854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3635866">
                                      <w:marLeft w:val="0"/>
                                      <w:marRight w:val="0"/>
                                      <w:marTop w:val="0"/>
                                      <w:marBottom w:val="0"/>
                                      <w:divBdr>
                                        <w:top w:val="single" w:sz="2" w:space="0" w:color="D9D9E3"/>
                                        <w:left w:val="single" w:sz="2" w:space="0" w:color="D9D9E3"/>
                                        <w:bottom w:val="single" w:sz="2" w:space="0" w:color="D9D9E3"/>
                                        <w:right w:val="single" w:sz="2" w:space="0" w:color="D9D9E3"/>
                                      </w:divBdr>
                                      <w:divsChild>
                                        <w:div w:id="1139230323">
                                          <w:marLeft w:val="0"/>
                                          <w:marRight w:val="0"/>
                                          <w:marTop w:val="0"/>
                                          <w:marBottom w:val="0"/>
                                          <w:divBdr>
                                            <w:top w:val="single" w:sz="2" w:space="0" w:color="D9D9E3"/>
                                            <w:left w:val="single" w:sz="2" w:space="0" w:color="D9D9E3"/>
                                            <w:bottom w:val="single" w:sz="2" w:space="0" w:color="D9D9E3"/>
                                            <w:right w:val="single" w:sz="2" w:space="0" w:color="D9D9E3"/>
                                          </w:divBdr>
                                          <w:divsChild>
                                            <w:div w:id="551776099">
                                              <w:marLeft w:val="0"/>
                                              <w:marRight w:val="0"/>
                                              <w:marTop w:val="0"/>
                                              <w:marBottom w:val="0"/>
                                              <w:divBdr>
                                                <w:top w:val="single" w:sz="2" w:space="0" w:color="D9D9E3"/>
                                                <w:left w:val="single" w:sz="2" w:space="0" w:color="D9D9E3"/>
                                                <w:bottom w:val="single" w:sz="2" w:space="0" w:color="D9D9E3"/>
                                                <w:right w:val="single" w:sz="2" w:space="0" w:color="D9D9E3"/>
                                              </w:divBdr>
                                              <w:divsChild>
                                                <w:div w:id="1991253609">
                                                  <w:marLeft w:val="0"/>
                                                  <w:marRight w:val="0"/>
                                                  <w:marTop w:val="0"/>
                                                  <w:marBottom w:val="0"/>
                                                  <w:divBdr>
                                                    <w:top w:val="single" w:sz="2" w:space="0" w:color="D9D9E3"/>
                                                    <w:left w:val="single" w:sz="2" w:space="0" w:color="D9D9E3"/>
                                                    <w:bottom w:val="single" w:sz="2" w:space="0" w:color="D9D9E3"/>
                                                    <w:right w:val="single" w:sz="2" w:space="0" w:color="D9D9E3"/>
                                                  </w:divBdr>
                                                  <w:divsChild>
                                                    <w:div w:id="1144156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2957973">
                          <w:marLeft w:val="0"/>
                          <w:marRight w:val="0"/>
                          <w:marTop w:val="0"/>
                          <w:marBottom w:val="0"/>
                          <w:divBdr>
                            <w:top w:val="single" w:sz="2" w:space="0" w:color="auto"/>
                            <w:left w:val="single" w:sz="2" w:space="0" w:color="auto"/>
                            <w:bottom w:val="single" w:sz="6" w:space="0" w:color="auto"/>
                            <w:right w:val="single" w:sz="2" w:space="0" w:color="auto"/>
                          </w:divBdr>
                          <w:divsChild>
                            <w:div w:id="1652631594">
                              <w:marLeft w:val="0"/>
                              <w:marRight w:val="0"/>
                              <w:marTop w:val="100"/>
                              <w:marBottom w:val="100"/>
                              <w:divBdr>
                                <w:top w:val="single" w:sz="2" w:space="0" w:color="D9D9E3"/>
                                <w:left w:val="single" w:sz="2" w:space="0" w:color="D9D9E3"/>
                                <w:bottom w:val="single" w:sz="2" w:space="0" w:color="D9D9E3"/>
                                <w:right w:val="single" w:sz="2" w:space="0" w:color="D9D9E3"/>
                              </w:divBdr>
                              <w:divsChild>
                                <w:div w:id="1121874227">
                                  <w:marLeft w:val="0"/>
                                  <w:marRight w:val="0"/>
                                  <w:marTop w:val="0"/>
                                  <w:marBottom w:val="0"/>
                                  <w:divBdr>
                                    <w:top w:val="single" w:sz="2" w:space="0" w:color="D9D9E3"/>
                                    <w:left w:val="single" w:sz="2" w:space="0" w:color="D9D9E3"/>
                                    <w:bottom w:val="single" w:sz="2" w:space="0" w:color="D9D9E3"/>
                                    <w:right w:val="single" w:sz="2" w:space="0" w:color="D9D9E3"/>
                                  </w:divBdr>
                                  <w:divsChild>
                                    <w:div w:id="1447771349">
                                      <w:marLeft w:val="0"/>
                                      <w:marRight w:val="0"/>
                                      <w:marTop w:val="0"/>
                                      <w:marBottom w:val="0"/>
                                      <w:divBdr>
                                        <w:top w:val="single" w:sz="2" w:space="0" w:color="D9D9E3"/>
                                        <w:left w:val="single" w:sz="2" w:space="0" w:color="D9D9E3"/>
                                        <w:bottom w:val="single" w:sz="2" w:space="0" w:color="D9D9E3"/>
                                        <w:right w:val="single" w:sz="2" w:space="0" w:color="D9D9E3"/>
                                      </w:divBdr>
                                      <w:divsChild>
                                        <w:div w:id="765076361">
                                          <w:marLeft w:val="0"/>
                                          <w:marRight w:val="0"/>
                                          <w:marTop w:val="0"/>
                                          <w:marBottom w:val="0"/>
                                          <w:divBdr>
                                            <w:top w:val="single" w:sz="2" w:space="0" w:color="D9D9E3"/>
                                            <w:left w:val="single" w:sz="2" w:space="0" w:color="D9D9E3"/>
                                            <w:bottom w:val="single" w:sz="2" w:space="0" w:color="D9D9E3"/>
                                            <w:right w:val="single" w:sz="2" w:space="0" w:color="D9D9E3"/>
                                          </w:divBdr>
                                          <w:divsChild>
                                            <w:div w:id="118650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6639982">
                                      <w:marLeft w:val="0"/>
                                      <w:marRight w:val="0"/>
                                      <w:marTop w:val="0"/>
                                      <w:marBottom w:val="0"/>
                                      <w:divBdr>
                                        <w:top w:val="single" w:sz="2" w:space="0" w:color="D9D9E3"/>
                                        <w:left w:val="single" w:sz="2" w:space="0" w:color="D9D9E3"/>
                                        <w:bottom w:val="single" w:sz="2" w:space="0" w:color="D9D9E3"/>
                                        <w:right w:val="single" w:sz="2" w:space="0" w:color="D9D9E3"/>
                                      </w:divBdr>
                                      <w:divsChild>
                                        <w:div w:id="2004821646">
                                          <w:marLeft w:val="0"/>
                                          <w:marRight w:val="0"/>
                                          <w:marTop w:val="0"/>
                                          <w:marBottom w:val="0"/>
                                          <w:divBdr>
                                            <w:top w:val="single" w:sz="2" w:space="0" w:color="D9D9E3"/>
                                            <w:left w:val="single" w:sz="2" w:space="0" w:color="D9D9E3"/>
                                            <w:bottom w:val="single" w:sz="2" w:space="0" w:color="D9D9E3"/>
                                            <w:right w:val="single" w:sz="2" w:space="0" w:color="D9D9E3"/>
                                          </w:divBdr>
                                          <w:divsChild>
                                            <w:div w:id="2064787909">
                                              <w:marLeft w:val="0"/>
                                              <w:marRight w:val="0"/>
                                              <w:marTop w:val="0"/>
                                              <w:marBottom w:val="0"/>
                                              <w:divBdr>
                                                <w:top w:val="single" w:sz="2" w:space="0" w:color="D9D9E3"/>
                                                <w:left w:val="single" w:sz="2" w:space="0" w:color="D9D9E3"/>
                                                <w:bottom w:val="single" w:sz="2" w:space="0" w:color="D9D9E3"/>
                                                <w:right w:val="single" w:sz="2" w:space="0" w:color="D9D9E3"/>
                                              </w:divBdr>
                                              <w:divsChild>
                                                <w:div w:id="1228607722">
                                                  <w:marLeft w:val="0"/>
                                                  <w:marRight w:val="0"/>
                                                  <w:marTop w:val="0"/>
                                                  <w:marBottom w:val="0"/>
                                                  <w:divBdr>
                                                    <w:top w:val="single" w:sz="2" w:space="0" w:color="D9D9E3"/>
                                                    <w:left w:val="single" w:sz="2" w:space="0" w:color="D9D9E3"/>
                                                    <w:bottom w:val="single" w:sz="2" w:space="0" w:color="D9D9E3"/>
                                                    <w:right w:val="single" w:sz="2" w:space="0" w:color="D9D9E3"/>
                                                  </w:divBdr>
                                                  <w:divsChild>
                                                    <w:div w:id="1111314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4934686">
          <w:marLeft w:val="0"/>
          <w:marRight w:val="0"/>
          <w:marTop w:val="0"/>
          <w:marBottom w:val="0"/>
          <w:divBdr>
            <w:top w:val="none" w:sz="0" w:space="0" w:color="auto"/>
            <w:left w:val="none" w:sz="0" w:space="0" w:color="auto"/>
            <w:bottom w:val="none" w:sz="0" w:space="0" w:color="auto"/>
            <w:right w:val="none" w:sz="0" w:space="0" w:color="auto"/>
          </w:divBdr>
          <w:divsChild>
            <w:div w:id="1064178763">
              <w:marLeft w:val="0"/>
              <w:marRight w:val="0"/>
              <w:marTop w:val="0"/>
              <w:marBottom w:val="0"/>
              <w:divBdr>
                <w:top w:val="single" w:sz="2" w:space="0" w:color="D9D9E3"/>
                <w:left w:val="single" w:sz="2" w:space="0" w:color="D9D9E3"/>
                <w:bottom w:val="single" w:sz="2" w:space="0" w:color="D9D9E3"/>
                <w:right w:val="single" w:sz="2" w:space="0" w:color="D9D9E3"/>
              </w:divBdr>
              <w:divsChild>
                <w:div w:id="1169831261">
                  <w:marLeft w:val="0"/>
                  <w:marRight w:val="0"/>
                  <w:marTop w:val="0"/>
                  <w:marBottom w:val="0"/>
                  <w:divBdr>
                    <w:top w:val="single" w:sz="2" w:space="0" w:color="D9D9E3"/>
                    <w:left w:val="single" w:sz="2" w:space="0" w:color="D9D9E3"/>
                    <w:bottom w:val="single" w:sz="2" w:space="0" w:color="D9D9E3"/>
                    <w:right w:val="single" w:sz="2" w:space="0" w:color="D9D9E3"/>
                  </w:divBdr>
                  <w:divsChild>
                    <w:div w:id="1009719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7982122">
      <w:bodyDiv w:val="1"/>
      <w:marLeft w:val="0"/>
      <w:marRight w:val="0"/>
      <w:marTop w:val="0"/>
      <w:marBottom w:val="0"/>
      <w:divBdr>
        <w:top w:val="none" w:sz="0" w:space="0" w:color="auto"/>
        <w:left w:val="none" w:sz="0" w:space="0" w:color="auto"/>
        <w:bottom w:val="none" w:sz="0" w:space="0" w:color="auto"/>
        <w:right w:val="none" w:sz="0" w:space="0" w:color="auto"/>
      </w:divBdr>
    </w:div>
    <w:div w:id="911697453">
      <w:bodyDiv w:val="1"/>
      <w:marLeft w:val="0"/>
      <w:marRight w:val="0"/>
      <w:marTop w:val="0"/>
      <w:marBottom w:val="0"/>
      <w:divBdr>
        <w:top w:val="none" w:sz="0" w:space="0" w:color="auto"/>
        <w:left w:val="none" w:sz="0" w:space="0" w:color="auto"/>
        <w:bottom w:val="none" w:sz="0" w:space="0" w:color="auto"/>
        <w:right w:val="none" w:sz="0" w:space="0" w:color="auto"/>
      </w:divBdr>
    </w:div>
    <w:div w:id="955022670">
      <w:bodyDiv w:val="1"/>
      <w:marLeft w:val="0"/>
      <w:marRight w:val="0"/>
      <w:marTop w:val="0"/>
      <w:marBottom w:val="0"/>
      <w:divBdr>
        <w:top w:val="none" w:sz="0" w:space="0" w:color="auto"/>
        <w:left w:val="none" w:sz="0" w:space="0" w:color="auto"/>
        <w:bottom w:val="none" w:sz="0" w:space="0" w:color="auto"/>
        <w:right w:val="none" w:sz="0" w:space="0" w:color="auto"/>
      </w:divBdr>
    </w:div>
    <w:div w:id="955672466">
      <w:bodyDiv w:val="1"/>
      <w:marLeft w:val="0"/>
      <w:marRight w:val="0"/>
      <w:marTop w:val="0"/>
      <w:marBottom w:val="0"/>
      <w:divBdr>
        <w:top w:val="none" w:sz="0" w:space="0" w:color="auto"/>
        <w:left w:val="none" w:sz="0" w:space="0" w:color="auto"/>
        <w:bottom w:val="none" w:sz="0" w:space="0" w:color="auto"/>
        <w:right w:val="none" w:sz="0" w:space="0" w:color="auto"/>
      </w:divBdr>
    </w:div>
    <w:div w:id="965962031">
      <w:bodyDiv w:val="1"/>
      <w:marLeft w:val="0"/>
      <w:marRight w:val="0"/>
      <w:marTop w:val="0"/>
      <w:marBottom w:val="0"/>
      <w:divBdr>
        <w:top w:val="none" w:sz="0" w:space="0" w:color="auto"/>
        <w:left w:val="none" w:sz="0" w:space="0" w:color="auto"/>
        <w:bottom w:val="none" w:sz="0" w:space="0" w:color="auto"/>
        <w:right w:val="none" w:sz="0" w:space="0" w:color="auto"/>
      </w:divBdr>
    </w:div>
    <w:div w:id="979768276">
      <w:bodyDiv w:val="1"/>
      <w:marLeft w:val="0"/>
      <w:marRight w:val="0"/>
      <w:marTop w:val="0"/>
      <w:marBottom w:val="0"/>
      <w:divBdr>
        <w:top w:val="none" w:sz="0" w:space="0" w:color="auto"/>
        <w:left w:val="none" w:sz="0" w:space="0" w:color="auto"/>
        <w:bottom w:val="none" w:sz="0" w:space="0" w:color="auto"/>
        <w:right w:val="none" w:sz="0" w:space="0" w:color="auto"/>
      </w:divBdr>
    </w:div>
    <w:div w:id="993029502">
      <w:bodyDiv w:val="1"/>
      <w:marLeft w:val="0"/>
      <w:marRight w:val="0"/>
      <w:marTop w:val="0"/>
      <w:marBottom w:val="0"/>
      <w:divBdr>
        <w:top w:val="none" w:sz="0" w:space="0" w:color="auto"/>
        <w:left w:val="none" w:sz="0" w:space="0" w:color="auto"/>
        <w:bottom w:val="none" w:sz="0" w:space="0" w:color="auto"/>
        <w:right w:val="none" w:sz="0" w:space="0" w:color="auto"/>
      </w:divBdr>
    </w:div>
    <w:div w:id="1018889149">
      <w:bodyDiv w:val="1"/>
      <w:marLeft w:val="0"/>
      <w:marRight w:val="0"/>
      <w:marTop w:val="0"/>
      <w:marBottom w:val="0"/>
      <w:divBdr>
        <w:top w:val="none" w:sz="0" w:space="0" w:color="auto"/>
        <w:left w:val="none" w:sz="0" w:space="0" w:color="auto"/>
        <w:bottom w:val="none" w:sz="0" w:space="0" w:color="auto"/>
        <w:right w:val="none" w:sz="0" w:space="0" w:color="auto"/>
      </w:divBdr>
    </w:div>
    <w:div w:id="1078556588">
      <w:bodyDiv w:val="1"/>
      <w:marLeft w:val="0"/>
      <w:marRight w:val="0"/>
      <w:marTop w:val="0"/>
      <w:marBottom w:val="0"/>
      <w:divBdr>
        <w:top w:val="none" w:sz="0" w:space="0" w:color="auto"/>
        <w:left w:val="none" w:sz="0" w:space="0" w:color="auto"/>
        <w:bottom w:val="none" w:sz="0" w:space="0" w:color="auto"/>
        <w:right w:val="none" w:sz="0" w:space="0" w:color="auto"/>
      </w:divBdr>
    </w:div>
    <w:div w:id="1094862750">
      <w:bodyDiv w:val="1"/>
      <w:marLeft w:val="0"/>
      <w:marRight w:val="0"/>
      <w:marTop w:val="0"/>
      <w:marBottom w:val="0"/>
      <w:divBdr>
        <w:top w:val="none" w:sz="0" w:space="0" w:color="auto"/>
        <w:left w:val="none" w:sz="0" w:space="0" w:color="auto"/>
        <w:bottom w:val="none" w:sz="0" w:space="0" w:color="auto"/>
        <w:right w:val="none" w:sz="0" w:space="0" w:color="auto"/>
      </w:divBdr>
    </w:div>
    <w:div w:id="1115490534">
      <w:bodyDiv w:val="1"/>
      <w:marLeft w:val="0"/>
      <w:marRight w:val="0"/>
      <w:marTop w:val="0"/>
      <w:marBottom w:val="0"/>
      <w:divBdr>
        <w:top w:val="none" w:sz="0" w:space="0" w:color="auto"/>
        <w:left w:val="none" w:sz="0" w:space="0" w:color="auto"/>
        <w:bottom w:val="none" w:sz="0" w:space="0" w:color="auto"/>
        <w:right w:val="none" w:sz="0" w:space="0" w:color="auto"/>
      </w:divBdr>
      <w:divsChild>
        <w:div w:id="714937354">
          <w:marLeft w:val="0"/>
          <w:marRight w:val="0"/>
          <w:marTop w:val="0"/>
          <w:marBottom w:val="0"/>
          <w:divBdr>
            <w:top w:val="single" w:sz="2" w:space="0" w:color="D9D9E3"/>
            <w:left w:val="single" w:sz="2" w:space="0" w:color="D9D9E3"/>
            <w:bottom w:val="single" w:sz="2" w:space="0" w:color="D9D9E3"/>
            <w:right w:val="single" w:sz="2" w:space="0" w:color="D9D9E3"/>
          </w:divBdr>
          <w:divsChild>
            <w:div w:id="2095320239">
              <w:marLeft w:val="0"/>
              <w:marRight w:val="0"/>
              <w:marTop w:val="0"/>
              <w:marBottom w:val="0"/>
              <w:divBdr>
                <w:top w:val="single" w:sz="2" w:space="0" w:color="D9D9E3"/>
                <w:left w:val="single" w:sz="2" w:space="0" w:color="D9D9E3"/>
                <w:bottom w:val="single" w:sz="2" w:space="0" w:color="D9D9E3"/>
                <w:right w:val="single" w:sz="2" w:space="0" w:color="D9D9E3"/>
              </w:divBdr>
              <w:divsChild>
                <w:div w:id="143468807">
                  <w:marLeft w:val="0"/>
                  <w:marRight w:val="0"/>
                  <w:marTop w:val="0"/>
                  <w:marBottom w:val="0"/>
                  <w:divBdr>
                    <w:top w:val="single" w:sz="2" w:space="0" w:color="D9D9E3"/>
                    <w:left w:val="single" w:sz="2" w:space="0" w:color="D9D9E3"/>
                    <w:bottom w:val="single" w:sz="2" w:space="0" w:color="D9D9E3"/>
                    <w:right w:val="single" w:sz="2" w:space="0" w:color="D9D9E3"/>
                  </w:divBdr>
                  <w:divsChild>
                    <w:div w:id="671881034">
                      <w:marLeft w:val="0"/>
                      <w:marRight w:val="0"/>
                      <w:marTop w:val="0"/>
                      <w:marBottom w:val="0"/>
                      <w:divBdr>
                        <w:top w:val="single" w:sz="2" w:space="0" w:color="D9D9E3"/>
                        <w:left w:val="single" w:sz="2" w:space="0" w:color="D9D9E3"/>
                        <w:bottom w:val="single" w:sz="2" w:space="0" w:color="D9D9E3"/>
                        <w:right w:val="single" w:sz="2" w:space="0" w:color="D9D9E3"/>
                      </w:divBdr>
                      <w:divsChild>
                        <w:div w:id="166096775">
                          <w:marLeft w:val="0"/>
                          <w:marRight w:val="0"/>
                          <w:marTop w:val="0"/>
                          <w:marBottom w:val="0"/>
                          <w:divBdr>
                            <w:top w:val="single" w:sz="2" w:space="0" w:color="auto"/>
                            <w:left w:val="single" w:sz="2" w:space="0" w:color="auto"/>
                            <w:bottom w:val="single" w:sz="6" w:space="0" w:color="auto"/>
                            <w:right w:val="single" w:sz="2" w:space="0" w:color="auto"/>
                          </w:divBdr>
                          <w:divsChild>
                            <w:div w:id="1722047778">
                              <w:marLeft w:val="0"/>
                              <w:marRight w:val="0"/>
                              <w:marTop w:val="100"/>
                              <w:marBottom w:val="100"/>
                              <w:divBdr>
                                <w:top w:val="single" w:sz="2" w:space="0" w:color="D9D9E3"/>
                                <w:left w:val="single" w:sz="2" w:space="0" w:color="D9D9E3"/>
                                <w:bottom w:val="single" w:sz="2" w:space="0" w:color="D9D9E3"/>
                                <w:right w:val="single" w:sz="2" w:space="0" w:color="D9D9E3"/>
                              </w:divBdr>
                              <w:divsChild>
                                <w:div w:id="374820622">
                                  <w:marLeft w:val="0"/>
                                  <w:marRight w:val="0"/>
                                  <w:marTop w:val="0"/>
                                  <w:marBottom w:val="0"/>
                                  <w:divBdr>
                                    <w:top w:val="single" w:sz="2" w:space="0" w:color="D9D9E3"/>
                                    <w:left w:val="single" w:sz="2" w:space="0" w:color="D9D9E3"/>
                                    <w:bottom w:val="single" w:sz="2" w:space="0" w:color="D9D9E3"/>
                                    <w:right w:val="single" w:sz="2" w:space="0" w:color="D9D9E3"/>
                                  </w:divBdr>
                                  <w:divsChild>
                                    <w:div w:id="1975673493">
                                      <w:marLeft w:val="0"/>
                                      <w:marRight w:val="0"/>
                                      <w:marTop w:val="0"/>
                                      <w:marBottom w:val="0"/>
                                      <w:divBdr>
                                        <w:top w:val="single" w:sz="2" w:space="0" w:color="D9D9E3"/>
                                        <w:left w:val="single" w:sz="2" w:space="0" w:color="D9D9E3"/>
                                        <w:bottom w:val="single" w:sz="2" w:space="0" w:color="D9D9E3"/>
                                        <w:right w:val="single" w:sz="2" w:space="0" w:color="D9D9E3"/>
                                      </w:divBdr>
                                      <w:divsChild>
                                        <w:div w:id="1786928204">
                                          <w:marLeft w:val="0"/>
                                          <w:marRight w:val="0"/>
                                          <w:marTop w:val="0"/>
                                          <w:marBottom w:val="0"/>
                                          <w:divBdr>
                                            <w:top w:val="single" w:sz="2" w:space="0" w:color="D9D9E3"/>
                                            <w:left w:val="single" w:sz="2" w:space="0" w:color="D9D9E3"/>
                                            <w:bottom w:val="single" w:sz="2" w:space="0" w:color="D9D9E3"/>
                                            <w:right w:val="single" w:sz="2" w:space="0" w:color="D9D9E3"/>
                                          </w:divBdr>
                                          <w:divsChild>
                                            <w:div w:id="1242987832">
                                              <w:marLeft w:val="0"/>
                                              <w:marRight w:val="0"/>
                                              <w:marTop w:val="0"/>
                                              <w:marBottom w:val="0"/>
                                              <w:divBdr>
                                                <w:top w:val="single" w:sz="2" w:space="0" w:color="D9D9E3"/>
                                                <w:left w:val="single" w:sz="2" w:space="0" w:color="D9D9E3"/>
                                                <w:bottom w:val="single" w:sz="2" w:space="0" w:color="D9D9E3"/>
                                                <w:right w:val="single" w:sz="2" w:space="0" w:color="D9D9E3"/>
                                              </w:divBdr>
                                              <w:divsChild>
                                                <w:div w:id="1669285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62885398">
          <w:marLeft w:val="0"/>
          <w:marRight w:val="0"/>
          <w:marTop w:val="0"/>
          <w:marBottom w:val="0"/>
          <w:divBdr>
            <w:top w:val="none" w:sz="0" w:space="0" w:color="auto"/>
            <w:left w:val="none" w:sz="0" w:space="0" w:color="auto"/>
            <w:bottom w:val="none" w:sz="0" w:space="0" w:color="auto"/>
            <w:right w:val="none" w:sz="0" w:space="0" w:color="auto"/>
          </w:divBdr>
          <w:divsChild>
            <w:div w:id="1185173945">
              <w:marLeft w:val="0"/>
              <w:marRight w:val="0"/>
              <w:marTop w:val="0"/>
              <w:marBottom w:val="0"/>
              <w:divBdr>
                <w:top w:val="single" w:sz="2" w:space="0" w:color="D9D9E3"/>
                <w:left w:val="single" w:sz="2" w:space="0" w:color="D9D9E3"/>
                <w:bottom w:val="single" w:sz="2" w:space="0" w:color="D9D9E3"/>
                <w:right w:val="single" w:sz="2" w:space="0" w:color="D9D9E3"/>
              </w:divBdr>
              <w:divsChild>
                <w:div w:id="383673963">
                  <w:marLeft w:val="0"/>
                  <w:marRight w:val="0"/>
                  <w:marTop w:val="0"/>
                  <w:marBottom w:val="0"/>
                  <w:divBdr>
                    <w:top w:val="single" w:sz="2" w:space="0" w:color="D9D9E3"/>
                    <w:left w:val="single" w:sz="2" w:space="0" w:color="D9D9E3"/>
                    <w:bottom w:val="single" w:sz="2" w:space="0" w:color="D9D9E3"/>
                    <w:right w:val="single" w:sz="2" w:space="0" w:color="D9D9E3"/>
                  </w:divBdr>
                  <w:divsChild>
                    <w:div w:id="1435442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7938833">
      <w:bodyDiv w:val="1"/>
      <w:marLeft w:val="0"/>
      <w:marRight w:val="0"/>
      <w:marTop w:val="0"/>
      <w:marBottom w:val="0"/>
      <w:divBdr>
        <w:top w:val="none" w:sz="0" w:space="0" w:color="auto"/>
        <w:left w:val="none" w:sz="0" w:space="0" w:color="auto"/>
        <w:bottom w:val="none" w:sz="0" w:space="0" w:color="auto"/>
        <w:right w:val="none" w:sz="0" w:space="0" w:color="auto"/>
      </w:divBdr>
    </w:div>
    <w:div w:id="1182282790">
      <w:bodyDiv w:val="1"/>
      <w:marLeft w:val="0"/>
      <w:marRight w:val="0"/>
      <w:marTop w:val="0"/>
      <w:marBottom w:val="0"/>
      <w:divBdr>
        <w:top w:val="none" w:sz="0" w:space="0" w:color="auto"/>
        <w:left w:val="none" w:sz="0" w:space="0" w:color="auto"/>
        <w:bottom w:val="none" w:sz="0" w:space="0" w:color="auto"/>
        <w:right w:val="none" w:sz="0" w:space="0" w:color="auto"/>
      </w:divBdr>
    </w:div>
    <w:div w:id="1193155858">
      <w:bodyDiv w:val="1"/>
      <w:marLeft w:val="0"/>
      <w:marRight w:val="0"/>
      <w:marTop w:val="0"/>
      <w:marBottom w:val="0"/>
      <w:divBdr>
        <w:top w:val="none" w:sz="0" w:space="0" w:color="auto"/>
        <w:left w:val="none" w:sz="0" w:space="0" w:color="auto"/>
        <w:bottom w:val="none" w:sz="0" w:space="0" w:color="auto"/>
        <w:right w:val="none" w:sz="0" w:space="0" w:color="auto"/>
      </w:divBdr>
    </w:div>
    <w:div w:id="1196305715">
      <w:bodyDiv w:val="1"/>
      <w:marLeft w:val="0"/>
      <w:marRight w:val="0"/>
      <w:marTop w:val="0"/>
      <w:marBottom w:val="0"/>
      <w:divBdr>
        <w:top w:val="none" w:sz="0" w:space="0" w:color="auto"/>
        <w:left w:val="none" w:sz="0" w:space="0" w:color="auto"/>
        <w:bottom w:val="none" w:sz="0" w:space="0" w:color="auto"/>
        <w:right w:val="none" w:sz="0" w:space="0" w:color="auto"/>
      </w:divBdr>
    </w:div>
    <w:div w:id="1307933819">
      <w:bodyDiv w:val="1"/>
      <w:marLeft w:val="0"/>
      <w:marRight w:val="0"/>
      <w:marTop w:val="0"/>
      <w:marBottom w:val="0"/>
      <w:divBdr>
        <w:top w:val="none" w:sz="0" w:space="0" w:color="auto"/>
        <w:left w:val="none" w:sz="0" w:space="0" w:color="auto"/>
        <w:bottom w:val="none" w:sz="0" w:space="0" w:color="auto"/>
        <w:right w:val="none" w:sz="0" w:space="0" w:color="auto"/>
      </w:divBdr>
    </w:div>
    <w:div w:id="1321881562">
      <w:bodyDiv w:val="1"/>
      <w:marLeft w:val="0"/>
      <w:marRight w:val="0"/>
      <w:marTop w:val="0"/>
      <w:marBottom w:val="0"/>
      <w:divBdr>
        <w:top w:val="none" w:sz="0" w:space="0" w:color="auto"/>
        <w:left w:val="none" w:sz="0" w:space="0" w:color="auto"/>
        <w:bottom w:val="none" w:sz="0" w:space="0" w:color="auto"/>
        <w:right w:val="none" w:sz="0" w:space="0" w:color="auto"/>
      </w:divBdr>
    </w:div>
    <w:div w:id="1357191633">
      <w:bodyDiv w:val="1"/>
      <w:marLeft w:val="0"/>
      <w:marRight w:val="0"/>
      <w:marTop w:val="0"/>
      <w:marBottom w:val="0"/>
      <w:divBdr>
        <w:top w:val="none" w:sz="0" w:space="0" w:color="auto"/>
        <w:left w:val="none" w:sz="0" w:space="0" w:color="auto"/>
        <w:bottom w:val="none" w:sz="0" w:space="0" w:color="auto"/>
        <w:right w:val="none" w:sz="0" w:space="0" w:color="auto"/>
      </w:divBdr>
    </w:div>
    <w:div w:id="1378509449">
      <w:bodyDiv w:val="1"/>
      <w:marLeft w:val="0"/>
      <w:marRight w:val="0"/>
      <w:marTop w:val="0"/>
      <w:marBottom w:val="0"/>
      <w:divBdr>
        <w:top w:val="none" w:sz="0" w:space="0" w:color="auto"/>
        <w:left w:val="none" w:sz="0" w:space="0" w:color="auto"/>
        <w:bottom w:val="none" w:sz="0" w:space="0" w:color="auto"/>
        <w:right w:val="none" w:sz="0" w:space="0" w:color="auto"/>
      </w:divBdr>
      <w:divsChild>
        <w:div w:id="1936211088">
          <w:marLeft w:val="0"/>
          <w:marRight w:val="0"/>
          <w:marTop w:val="0"/>
          <w:marBottom w:val="0"/>
          <w:divBdr>
            <w:top w:val="single" w:sz="2" w:space="0" w:color="D9D9E3"/>
            <w:left w:val="single" w:sz="2" w:space="0" w:color="D9D9E3"/>
            <w:bottom w:val="single" w:sz="2" w:space="0" w:color="D9D9E3"/>
            <w:right w:val="single" w:sz="2" w:space="0" w:color="D9D9E3"/>
          </w:divBdr>
          <w:divsChild>
            <w:div w:id="198979360">
              <w:marLeft w:val="0"/>
              <w:marRight w:val="0"/>
              <w:marTop w:val="0"/>
              <w:marBottom w:val="0"/>
              <w:divBdr>
                <w:top w:val="single" w:sz="2" w:space="0" w:color="D9D9E3"/>
                <w:left w:val="single" w:sz="2" w:space="0" w:color="D9D9E3"/>
                <w:bottom w:val="single" w:sz="2" w:space="0" w:color="D9D9E3"/>
                <w:right w:val="single" w:sz="2" w:space="0" w:color="D9D9E3"/>
              </w:divBdr>
              <w:divsChild>
                <w:div w:id="1439253085">
                  <w:marLeft w:val="0"/>
                  <w:marRight w:val="0"/>
                  <w:marTop w:val="0"/>
                  <w:marBottom w:val="0"/>
                  <w:divBdr>
                    <w:top w:val="single" w:sz="2" w:space="0" w:color="D9D9E3"/>
                    <w:left w:val="single" w:sz="2" w:space="0" w:color="D9D9E3"/>
                    <w:bottom w:val="single" w:sz="2" w:space="0" w:color="D9D9E3"/>
                    <w:right w:val="single" w:sz="2" w:space="0" w:color="D9D9E3"/>
                  </w:divBdr>
                  <w:divsChild>
                    <w:div w:id="1476335476">
                      <w:marLeft w:val="0"/>
                      <w:marRight w:val="0"/>
                      <w:marTop w:val="0"/>
                      <w:marBottom w:val="0"/>
                      <w:divBdr>
                        <w:top w:val="single" w:sz="2" w:space="0" w:color="D9D9E3"/>
                        <w:left w:val="single" w:sz="2" w:space="0" w:color="D9D9E3"/>
                        <w:bottom w:val="single" w:sz="2" w:space="0" w:color="D9D9E3"/>
                        <w:right w:val="single" w:sz="2" w:space="0" w:color="D9D9E3"/>
                      </w:divBdr>
                      <w:divsChild>
                        <w:div w:id="446043978">
                          <w:marLeft w:val="0"/>
                          <w:marRight w:val="0"/>
                          <w:marTop w:val="0"/>
                          <w:marBottom w:val="0"/>
                          <w:divBdr>
                            <w:top w:val="single" w:sz="2" w:space="0" w:color="auto"/>
                            <w:left w:val="single" w:sz="2" w:space="0" w:color="auto"/>
                            <w:bottom w:val="single" w:sz="6" w:space="0" w:color="auto"/>
                            <w:right w:val="single" w:sz="2" w:space="0" w:color="auto"/>
                          </w:divBdr>
                          <w:divsChild>
                            <w:div w:id="1204094433">
                              <w:marLeft w:val="0"/>
                              <w:marRight w:val="0"/>
                              <w:marTop w:val="100"/>
                              <w:marBottom w:val="100"/>
                              <w:divBdr>
                                <w:top w:val="single" w:sz="2" w:space="0" w:color="D9D9E3"/>
                                <w:left w:val="single" w:sz="2" w:space="0" w:color="D9D9E3"/>
                                <w:bottom w:val="single" w:sz="2" w:space="0" w:color="D9D9E3"/>
                                <w:right w:val="single" w:sz="2" w:space="0" w:color="D9D9E3"/>
                              </w:divBdr>
                              <w:divsChild>
                                <w:div w:id="1154376980">
                                  <w:marLeft w:val="0"/>
                                  <w:marRight w:val="0"/>
                                  <w:marTop w:val="0"/>
                                  <w:marBottom w:val="0"/>
                                  <w:divBdr>
                                    <w:top w:val="single" w:sz="2" w:space="0" w:color="D9D9E3"/>
                                    <w:left w:val="single" w:sz="2" w:space="0" w:color="D9D9E3"/>
                                    <w:bottom w:val="single" w:sz="2" w:space="0" w:color="D9D9E3"/>
                                    <w:right w:val="single" w:sz="2" w:space="0" w:color="D9D9E3"/>
                                  </w:divBdr>
                                  <w:divsChild>
                                    <w:div w:id="25836697">
                                      <w:marLeft w:val="0"/>
                                      <w:marRight w:val="0"/>
                                      <w:marTop w:val="0"/>
                                      <w:marBottom w:val="0"/>
                                      <w:divBdr>
                                        <w:top w:val="single" w:sz="2" w:space="0" w:color="D9D9E3"/>
                                        <w:left w:val="single" w:sz="2" w:space="0" w:color="D9D9E3"/>
                                        <w:bottom w:val="single" w:sz="2" w:space="0" w:color="D9D9E3"/>
                                        <w:right w:val="single" w:sz="2" w:space="0" w:color="D9D9E3"/>
                                      </w:divBdr>
                                      <w:divsChild>
                                        <w:div w:id="753624508">
                                          <w:marLeft w:val="0"/>
                                          <w:marRight w:val="0"/>
                                          <w:marTop w:val="0"/>
                                          <w:marBottom w:val="0"/>
                                          <w:divBdr>
                                            <w:top w:val="single" w:sz="2" w:space="0" w:color="D9D9E3"/>
                                            <w:left w:val="single" w:sz="2" w:space="0" w:color="D9D9E3"/>
                                            <w:bottom w:val="single" w:sz="2" w:space="0" w:color="D9D9E3"/>
                                            <w:right w:val="single" w:sz="2" w:space="0" w:color="D9D9E3"/>
                                          </w:divBdr>
                                          <w:divsChild>
                                            <w:div w:id="2129929266">
                                              <w:marLeft w:val="0"/>
                                              <w:marRight w:val="0"/>
                                              <w:marTop w:val="0"/>
                                              <w:marBottom w:val="0"/>
                                              <w:divBdr>
                                                <w:top w:val="single" w:sz="2" w:space="0" w:color="D9D9E3"/>
                                                <w:left w:val="single" w:sz="2" w:space="0" w:color="D9D9E3"/>
                                                <w:bottom w:val="single" w:sz="2" w:space="0" w:color="D9D9E3"/>
                                                <w:right w:val="single" w:sz="2" w:space="0" w:color="D9D9E3"/>
                                              </w:divBdr>
                                              <w:divsChild>
                                                <w:div w:id="597566159">
                                                  <w:marLeft w:val="0"/>
                                                  <w:marRight w:val="0"/>
                                                  <w:marTop w:val="0"/>
                                                  <w:marBottom w:val="0"/>
                                                  <w:divBdr>
                                                    <w:top w:val="single" w:sz="2" w:space="0" w:color="D9D9E3"/>
                                                    <w:left w:val="single" w:sz="2" w:space="0" w:color="D9D9E3"/>
                                                    <w:bottom w:val="single" w:sz="2" w:space="0" w:color="D9D9E3"/>
                                                    <w:right w:val="single" w:sz="2" w:space="0" w:color="D9D9E3"/>
                                                  </w:divBdr>
                                                  <w:divsChild>
                                                    <w:div w:id="1870407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6976434">
                          <w:marLeft w:val="0"/>
                          <w:marRight w:val="0"/>
                          <w:marTop w:val="0"/>
                          <w:marBottom w:val="0"/>
                          <w:divBdr>
                            <w:top w:val="single" w:sz="2" w:space="0" w:color="auto"/>
                            <w:left w:val="single" w:sz="2" w:space="0" w:color="auto"/>
                            <w:bottom w:val="single" w:sz="6" w:space="0" w:color="auto"/>
                            <w:right w:val="single" w:sz="2" w:space="0" w:color="auto"/>
                          </w:divBdr>
                          <w:divsChild>
                            <w:div w:id="1181431407">
                              <w:marLeft w:val="0"/>
                              <w:marRight w:val="0"/>
                              <w:marTop w:val="100"/>
                              <w:marBottom w:val="100"/>
                              <w:divBdr>
                                <w:top w:val="single" w:sz="2" w:space="0" w:color="D9D9E3"/>
                                <w:left w:val="single" w:sz="2" w:space="0" w:color="D9D9E3"/>
                                <w:bottom w:val="single" w:sz="2" w:space="0" w:color="D9D9E3"/>
                                <w:right w:val="single" w:sz="2" w:space="0" w:color="D9D9E3"/>
                              </w:divBdr>
                              <w:divsChild>
                                <w:div w:id="262107109">
                                  <w:marLeft w:val="0"/>
                                  <w:marRight w:val="0"/>
                                  <w:marTop w:val="0"/>
                                  <w:marBottom w:val="0"/>
                                  <w:divBdr>
                                    <w:top w:val="single" w:sz="2" w:space="0" w:color="D9D9E3"/>
                                    <w:left w:val="single" w:sz="2" w:space="0" w:color="D9D9E3"/>
                                    <w:bottom w:val="single" w:sz="2" w:space="0" w:color="D9D9E3"/>
                                    <w:right w:val="single" w:sz="2" w:space="0" w:color="D9D9E3"/>
                                  </w:divBdr>
                                  <w:divsChild>
                                    <w:div w:id="719980325">
                                      <w:marLeft w:val="0"/>
                                      <w:marRight w:val="0"/>
                                      <w:marTop w:val="0"/>
                                      <w:marBottom w:val="0"/>
                                      <w:divBdr>
                                        <w:top w:val="single" w:sz="2" w:space="0" w:color="D9D9E3"/>
                                        <w:left w:val="single" w:sz="2" w:space="0" w:color="D9D9E3"/>
                                        <w:bottom w:val="single" w:sz="2" w:space="0" w:color="D9D9E3"/>
                                        <w:right w:val="single" w:sz="2" w:space="0" w:color="D9D9E3"/>
                                      </w:divBdr>
                                      <w:divsChild>
                                        <w:div w:id="2133741885">
                                          <w:marLeft w:val="0"/>
                                          <w:marRight w:val="0"/>
                                          <w:marTop w:val="0"/>
                                          <w:marBottom w:val="0"/>
                                          <w:divBdr>
                                            <w:top w:val="single" w:sz="2" w:space="0" w:color="D9D9E3"/>
                                            <w:left w:val="single" w:sz="2" w:space="0" w:color="D9D9E3"/>
                                            <w:bottom w:val="single" w:sz="2" w:space="0" w:color="D9D9E3"/>
                                            <w:right w:val="single" w:sz="2" w:space="0" w:color="D9D9E3"/>
                                          </w:divBdr>
                                          <w:divsChild>
                                            <w:div w:id="1865288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5677842">
                                      <w:marLeft w:val="0"/>
                                      <w:marRight w:val="0"/>
                                      <w:marTop w:val="0"/>
                                      <w:marBottom w:val="0"/>
                                      <w:divBdr>
                                        <w:top w:val="single" w:sz="2" w:space="0" w:color="D9D9E3"/>
                                        <w:left w:val="single" w:sz="2" w:space="0" w:color="D9D9E3"/>
                                        <w:bottom w:val="single" w:sz="2" w:space="0" w:color="D9D9E3"/>
                                        <w:right w:val="single" w:sz="2" w:space="0" w:color="D9D9E3"/>
                                      </w:divBdr>
                                      <w:divsChild>
                                        <w:div w:id="1274753339">
                                          <w:marLeft w:val="0"/>
                                          <w:marRight w:val="0"/>
                                          <w:marTop w:val="0"/>
                                          <w:marBottom w:val="0"/>
                                          <w:divBdr>
                                            <w:top w:val="single" w:sz="2" w:space="0" w:color="D9D9E3"/>
                                            <w:left w:val="single" w:sz="2" w:space="0" w:color="D9D9E3"/>
                                            <w:bottom w:val="single" w:sz="2" w:space="0" w:color="D9D9E3"/>
                                            <w:right w:val="single" w:sz="2" w:space="0" w:color="D9D9E3"/>
                                          </w:divBdr>
                                          <w:divsChild>
                                            <w:div w:id="1698118282">
                                              <w:marLeft w:val="0"/>
                                              <w:marRight w:val="0"/>
                                              <w:marTop w:val="0"/>
                                              <w:marBottom w:val="0"/>
                                              <w:divBdr>
                                                <w:top w:val="single" w:sz="2" w:space="0" w:color="D9D9E3"/>
                                                <w:left w:val="single" w:sz="2" w:space="0" w:color="D9D9E3"/>
                                                <w:bottom w:val="single" w:sz="2" w:space="0" w:color="D9D9E3"/>
                                                <w:right w:val="single" w:sz="2" w:space="0" w:color="D9D9E3"/>
                                              </w:divBdr>
                                              <w:divsChild>
                                                <w:div w:id="1823231991">
                                                  <w:marLeft w:val="0"/>
                                                  <w:marRight w:val="0"/>
                                                  <w:marTop w:val="0"/>
                                                  <w:marBottom w:val="0"/>
                                                  <w:divBdr>
                                                    <w:top w:val="single" w:sz="2" w:space="0" w:color="D9D9E3"/>
                                                    <w:left w:val="single" w:sz="2" w:space="0" w:color="D9D9E3"/>
                                                    <w:bottom w:val="single" w:sz="2" w:space="0" w:color="D9D9E3"/>
                                                    <w:right w:val="single" w:sz="2" w:space="0" w:color="D9D9E3"/>
                                                  </w:divBdr>
                                                  <w:divsChild>
                                                    <w:div w:id="518008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50192073">
                          <w:marLeft w:val="0"/>
                          <w:marRight w:val="0"/>
                          <w:marTop w:val="0"/>
                          <w:marBottom w:val="0"/>
                          <w:divBdr>
                            <w:top w:val="single" w:sz="2" w:space="0" w:color="auto"/>
                            <w:left w:val="single" w:sz="2" w:space="0" w:color="auto"/>
                            <w:bottom w:val="single" w:sz="6" w:space="0" w:color="auto"/>
                            <w:right w:val="single" w:sz="2" w:space="0" w:color="auto"/>
                          </w:divBdr>
                          <w:divsChild>
                            <w:div w:id="290017665">
                              <w:marLeft w:val="0"/>
                              <w:marRight w:val="0"/>
                              <w:marTop w:val="100"/>
                              <w:marBottom w:val="100"/>
                              <w:divBdr>
                                <w:top w:val="single" w:sz="2" w:space="0" w:color="D9D9E3"/>
                                <w:left w:val="single" w:sz="2" w:space="0" w:color="D9D9E3"/>
                                <w:bottom w:val="single" w:sz="2" w:space="0" w:color="D9D9E3"/>
                                <w:right w:val="single" w:sz="2" w:space="0" w:color="D9D9E3"/>
                              </w:divBdr>
                              <w:divsChild>
                                <w:div w:id="534082275">
                                  <w:marLeft w:val="0"/>
                                  <w:marRight w:val="0"/>
                                  <w:marTop w:val="0"/>
                                  <w:marBottom w:val="0"/>
                                  <w:divBdr>
                                    <w:top w:val="single" w:sz="2" w:space="0" w:color="D9D9E3"/>
                                    <w:left w:val="single" w:sz="2" w:space="0" w:color="D9D9E3"/>
                                    <w:bottom w:val="single" w:sz="2" w:space="0" w:color="D9D9E3"/>
                                    <w:right w:val="single" w:sz="2" w:space="0" w:color="D9D9E3"/>
                                  </w:divBdr>
                                  <w:divsChild>
                                    <w:div w:id="927618880">
                                      <w:marLeft w:val="0"/>
                                      <w:marRight w:val="0"/>
                                      <w:marTop w:val="0"/>
                                      <w:marBottom w:val="0"/>
                                      <w:divBdr>
                                        <w:top w:val="single" w:sz="2" w:space="0" w:color="D9D9E3"/>
                                        <w:left w:val="single" w:sz="2" w:space="0" w:color="D9D9E3"/>
                                        <w:bottom w:val="single" w:sz="2" w:space="0" w:color="D9D9E3"/>
                                        <w:right w:val="single" w:sz="2" w:space="0" w:color="D9D9E3"/>
                                      </w:divBdr>
                                      <w:divsChild>
                                        <w:div w:id="2109422691">
                                          <w:marLeft w:val="0"/>
                                          <w:marRight w:val="0"/>
                                          <w:marTop w:val="0"/>
                                          <w:marBottom w:val="0"/>
                                          <w:divBdr>
                                            <w:top w:val="single" w:sz="2" w:space="0" w:color="D9D9E3"/>
                                            <w:left w:val="single" w:sz="2" w:space="0" w:color="D9D9E3"/>
                                            <w:bottom w:val="single" w:sz="2" w:space="0" w:color="D9D9E3"/>
                                            <w:right w:val="single" w:sz="2" w:space="0" w:color="D9D9E3"/>
                                          </w:divBdr>
                                          <w:divsChild>
                                            <w:div w:id="253366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3062429">
                                      <w:marLeft w:val="0"/>
                                      <w:marRight w:val="0"/>
                                      <w:marTop w:val="0"/>
                                      <w:marBottom w:val="0"/>
                                      <w:divBdr>
                                        <w:top w:val="single" w:sz="2" w:space="0" w:color="D9D9E3"/>
                                        <w:left w:val="single" w:sz="2" w:space="0" w:color="D9D9E3"/>
                                        <w:bottom w:val="single" w:sz="2" w:space="0" w:color="D9D9E3"/>
                                        <w:right w:val="single" w:sz="2" w:space="0" w:color="D9D9E3"/>
                                      </w:divBdr>
                                      <w:divsChild>
                                        <w:div w:id="152722753">
                                          <w:marLeft w:val="0"/>
                                          <w:marRight w:val="0"/>
                                          <w:marTop w:val="0"/>
                                          <w:marBottom w:val="0"/>
                                          <w:divBdr>
                                            <w:top w:val="single" w:sz="2" w:space="0" w:color="D9D9E3"/>
                                            <w:left w:val="single" w:sz="2" w:space="0" w:color="D9D9E3"/>
                                            <w:bottom w:val="single" w:sz="2" w:space="0" w:color="D9D9E3"/>
                                            <w:right w:val="single" w:sz="2" w:space="0" w:color="D9D9E3"/>
                                          </w:divBdr>
                                          <w:divsChild>
                                            <w:div w:id="106042693">
                                              <w:marLeft w:val="0"/>
                                              <w:marRight w:val="0"/>
                                              <w:marTop w:val="0"/>
                                              <w:marBottom w:val="0"/>
                                              <w:divBdr>
                                                <w:top w:val="single" w:sz="2" w:space="0" w:color="D9D9E3"/>
                                                <w:left w:val="single" w:sz="2" w:space="0" w:color="D9D9E3"/>
                                                <w:bottom w:val="single" w:sz="2" w:space="0" w:color="D9D9E3"/>
                                                <w:right w:val="single" w:sz="2" w:space="0" w:color="D9D9E3"/>
                                              </w:divBdr>
                                              <w:divsChild>
                                                <w:div w:id="658383921">
                                                  <w:marLeft w:val="0"/>
                                                  <w:marRight w:val="0"/>
                                                  <w:marTop w:val="0"/>
                                                  <w:marBottom w:val="0"/>
                                                  <w:divBdr>
                                                    <w:top w:val="single" w:sz="2" w:space="0" w:color="D9D9E3"/>
                                                    <w:left w:val="single" w:sz="2" w:space="0" w:color="D9D9E3"/>
                                                    <w:bottom w:val="single" w:sz="2" w:space="0" w:color="D9D9E3"/>
                                                    <w:right w:val="single" w:sz="2" w:space="0" w:color="D9D9E3"/>
                                                  </w:divBdr>
                                                  <w:divsChild>
                                                    <w:div w:id="1469398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83586709">
          <w:marLeft w:val="0"/>
          <w:marRight w:val="0"/>
          <w:marTop w:val="0"/>
          <w:marBottom w:val="0"/>
          <w:divBdr>
            <w:top w:val="none" w:sz="0" w:space="0" w:color="auto"/>
            <w:left w:val="none" w:sz="0" w:space="0" w:color="auto"/>
            <w:bottom w:val="none" w:sz="0" w:space="0" w:color="auto"/>
            <w:right w:val="none" w:sz="0" w:space="0" w:color="auto"/>
          </w:divBdr>
          <w:divsChild>
            <w:div w:id="1082919976">
              <w:marLeft w:val="0"/>
              <w:marRight w:val="0"/>
              <w:marTop w:val="0"/>
              <w:marBottom w:val="0"/>
              <w:divBdr>
                <w:top w:val="single" w:sz="2" w:space="0" w:color="D9D9E3"/>
                <w:left w:val="single" w:sz="2" w:space="0" w:color="D9D9E3"/>
                <w:bottom w:val="single" w:sz="2" w:space="0" w:color="D9D9E3"/>
                <w:right w:val="single" w:sz="2" w:space="0" w:color="D9D9E3"/>
              </w:divBdr>
              <w:divsChild>
                <w:div w:id="1420522976">
                  <w:marLeft w:val="0"/>
                  <w:marRight w:val="0"/>
                  <w:marTop w:val="0"/>
                  <w:marBottom w:val="0"/>
                  <w:divBdr>
                    <w:top w:val="single" w:sz="2" w:space="0" w:color="D9D9E3"/>
                    <w:left w:val="single" w:sz="2" w:space="0" w:color="D9D9E3"/>
                    <w:bottom w:val="single" w:sz="2" w:space="0" w:color="D9D9E3"/>
                    <w:right w:val="single" w:sz="2" w:space="0" w:color="D9D9E3"/>
                  </w:divBdr>
                  <w:divsChild>
                    <w:div w:id="159084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2629291">
      <w:bodyDiv w:val="1"/>
      <w:marLeft w:val="0"/>
      <w:marRight w:val="0"/>
      <w:marTop w:val="0"/>
      <w:marBottom w:val="0"/>
      <w:divBdr>
        <w:top w:val="none" w:sz="0" w:space="0" w:color="auto"/>
        <w:left w:val="none" w:sz="0" w:space="0" w:color="auto"/>
        <w:bottom w:val="none" w:sz="0" w:space="0" w:color="auto"/>
        <w:right w:val="none" w:sz="0" w:space="0" w:color="auto"/>
      </w:divBdr>
    </w:div>
    <w:div w:id="1447772509">
      <w:bodyDiv w:val="1"/>
      <w:marLeft w:val="0"/>
      <w:marRight w:val="0"/>
      <w:marTop w:val="0"/>
      <w:marBottom w:val="0"/>
      <w:divBdr>
        <w:top w:val="none" w:sz="0" w:space="0" w:color="auto"/>
        <w:left w:val="none" w:sz="0" w:space="0" w:color="auto"/>
        <w:bottom w:val="none" w:sz="0" w:space="0" w:color="auto"/>
        <w:right w:val="none" w:sz="0" w:space="0" w:color="auto"/>
      </w:divBdr>
    </w:div>
    <w:div w:id="1456866909">
      <w:bodyDiv w:val="1"/>
      <w:marLeft w:val="0"/>
      <w:marRight w:val="0"/>
      <w:marTop w:val="0"/>
      <w:marBottom w:val="0"/>
      <w:divBdr>
        <w:top w:val="none" w:sz="0" w:space="0" w:color="auto"/>
        <w:left w:val="none" w:sz="0" w:space="0" w:color="auto"/>
        <w:bottom w:val="none" w:sz="0" w:space="0" w:color="auto"/>
        <w:right w:val="none" w:sz="0" w:space="0" w:color="auto"/>
      </w:divBdr>
    </w:div>
    <w:div w:id="1476948645">
      <w:bodyDiv w:val="1"/>
      <w:marLeft w:val="0"/>
      <w:marRight w:val="0"/>
      <w:marTop w:val="0"/>
      <w:marBottom w:val="0"/>
      <w:divBdr>
        <w:top w:val="none" w:sz="0" w:space="0" w:color="auto"/>
        <w:left w:val="none" w:sz="0" w:space="0" w:color="auto"/>
        <w:bottom w:val="none" w:sz="0" w:space="0" w:color="auto"/>
        <w:right w:val="none" w:sz="0" w:space="0" w:color="auto"/>
      </w:divBdr>
    </w:div>
    <w:div w:id="1484737307">
      <w:bodyDiv w:val="1"/>
      <w:marLeft w:val="0"/>
      <w:marRight w:val="0"/>
      <w:marTop w:val="0"/>
      <w:marBottom w:val="0"/>
      <w:divBdr>
        <w:top w:val="none" w:sz="0" w:space="0" w:color="auto"/>
        <w:left w:val="none" w:sz="0" w:space="0" w:color="auto"/>
        <w:bottom w:val="none" w:sz="0" w:space="0" w:color="auto"/>
        <w:right w:val="none" w:sz="0" w:space="0" w:color="auto"/>
      </w:divBdr>
    </w:div>
    <w:div w:id="1530685343">
      <w:bodyDiv w:val="1"/>
      <w:marLeft w:val="0"/>
      <w:marRight w:val="0"/>
      <w:marTop w:val="0"/>
      <w:marBottom w:val="0"/>
      <w:divBdr>
        <w:top w:val="none" w:sz="0" w:space="0" w:color="auto"/>
        <w:left w:val="none" w:sz="0" w:space="0" w:color="auto"/>
        <w:bottom w:val="none" w:sz="0" w:space="0" w:color="auto"/>
        <w:right w:val="none" w:sz="0" w:space="0" w:color="auto"/>
      </w:divBdr>
    </w:div>
    <w:div w:id="1532307508">
      <w:bodyDiv w:val="1"/>
      <w:marLeft w:val="0"/>
      <w:marRight w:val="0"/>
      <w:marTop w:val="0"/>
      <w:marBottom w:val="0"/>
      <w:divBdr>
        <w:top w:val="none" w:sz="0" w:space="0" w:color="auto"/>
        <w:left w:val="none" w:sz="0" w:space="0" w:color="auto"/>
        <w:bottom w:val="none" w:sz="0" w:space="0" w:color="auto"/>
        <w:right w:val="none" w:sz="0" w:space="0" w:color="auto"/>
      </w:divBdr>
    </w:div>
    <w:div w:id="1537347158">
      <w:bodyDiv w:val="1"/>
      <w:marLeft w:val="0"/>
      <w:marRight w:val="0"/>
      <w:marTop w:val="0"/>
      <w:marBottom w:val="0"/>
      <w:divBdr>
        <w:top w:val="none" w:sz="0" w:space="0" w:color="auto"/>
        <w:left w:val="none" w:sz="0" w:space="0" w:color="auto"/>
        <w:bottom w:val="none" w:sz="0" w:space="0" w:color="auto"/>
        <w:right w:val="none" w:sz="0" w:space="0" w:color="auto"/>
      </w:divBdr>
    </w:div>
    <w:div w:id="1576864340">
      <w:bodyDiv w:val="1"/>
      <w:marLeft w:val="0"/>
      <w:marRight w:val="0"/>
      <w:marTop w:val="0"/>
      <w:marBottom w:val="0"/>
      <w:divBdr>
        <w:top w:val="none" w:sz="0" w:space="0" w:color="auto"/>
        <w:left w:val="none" w:sz="0" w:space="0" w:color="auto"/>
        <w:bottom w:val="none" w:sz="0" w:space="0" w:color="auto"/>
        <w:right w:val="none" w:sz="0" w:space="0" w:color="auto"/>
      </w:divBdr>
    </w:div>
    <w:div w:id="1593661439">
      <w:bodyDiv w:val="1"/>
      <w:marLeft w:val="0"/>
      <w:marRight w:val="0"/>
      <w:marTop w:val="0"/>
      <w:marBottom w:val="0"/>
      <w:divBdr>
        <w:top w:val="none" w:sz="0" w:space="0" w:color="auto"/>
        <w:left w:val="none" w:sz="0" w:space="0" w:color="auto"/>
        <w:bottom w:val="none" w:sz="0" w:space="0" w:color="auto"/>
        <w:right w:val="none" w:sz="0" w:space="0" w:color="auto"/>
      </w:divBdr>
    </w:div>
    <w:div w:id="1634671958">
      <w:bodyDiv w:val="1"/>
      <w:marLeft w:val="0"/>
      <w:marRight w:val="0"/>
      <w:marTop w:val="0"/>
      <w:marBottom w:val="0"/>
      <w:divBdr>
        <w:top w:val="none" w:sz="0" w:space="0" w:color="auto"/>
        <w:left w:val="none" w:sz="0" w:space="0" w:color="auto"/>
        <w:bottom w:val="none" w:sz="0" w:space="0" w:color="auto"/>
        <w:right w:val="none" w:sz="0" w:space="0" w:color="auto"/>
      </w:divBdr>
    </w:div>
    <w:div w:id="1661696926">
      <w:bodyDiv w:val="1"/>
      <w:marLeft w:val="0"/>
      <w:marRight w:val="0"/>
      <w:marTop w:val="0"/>
      <w:marBottom w:val="0"/>
      <w:divBdr>
        <w:top w:val="none" w:sz="0" w:space="0" w:color="auto"/>
        <w:left w:val="none" w:sz="0" w:space="0" w:color="auto"/>
        <w:bottom w:val="none" w:sz="0" w:space="0" w:color="auto"/>
        <w:right w:val="none" w:sz="0" w:space="0" w:color="auto"/>
      </w:divBdr>
    </w:div>
    <w:div w:id="1661932775">
      <w:bodyDiv w:val="1"/>
      <w:marLeft w:val="0"/>
      <w:marRight w:val="0"/>
      <w:marTop w:val="0"/>
      <w:marBottom w:val="0"/>
      <w:divBdr>
        <w:top w:val="none" w:sz="0" w:space="0" w:color="auto"/>
        <w:left w:val="none" w:sz="0" w:space="0" w:color="auto"/>
        <w:bottom w:val="none" w:sz="0" w:space="0" w:color="auto"/>
        <w:right w:val="none" w:sz="0" w:space="0" w:color="auto"/>
      </w:divBdr>
    </w:div>
    <w:div w:id="1662388490">
      <w:bodyDiv w:val="1"/>
      <w:marLeft w:val="0"/>
      <w:marRight w:val="0"/>
      <w:marTop w:val="0"/>
      <w:marBottom w:val="0"/>
      <w:divBdr>
        <w:top w:val="none" w:sz="0" w:space="0" w:color="auto"/>
        <w:left w:val="none" w:sz="0" w:space="0" w:color="auto"/>
        <w:bottom w:val="none" w:sz="0" w:space="0" w:color="auto"/>
        <w:right w:val="none" w:sz="0" w:space="0" w:color="auto"/>
      </w:divBdr>
    </w:div>
    <w:div w:id="1667438729">
      <w:bodyDiv w:val="1"/>
      <w:marLeft w:val="0"/>
      <w:marRight w:val="0"/>
      <w:marTop w:val="0"/>
      <w:marBottom w:val="0"/>
      <w:divBdr>
        <w:top w:val="none" w:sz="0" w:space="0" w:color="auto"/>
        <w:left w:val="none" w:sz="0" w:space="0" w:color="auto"/>
        <w:bottom w:val="none" w:sz="0" w:space="0" w:color="auto"/>
        <w:right w:val="none" w:sz="0" w:space="0" w:color="auto"/>
      </w:divBdr>
    </w:div>
    <w:div w:id="1726565106">
      <w:bodyDiv w:val="1"/>
      <w:marLeft w:val="0"/>
      <w:marRight w:val="0"/>
      <w:marTop w:val="0"/>
      <w:marBottom w:val="0"/>
      <w:divBdr>
        <w:top w:val="none" w:sz="0" w:space="0" w:color="auto"/>
        <w:left w:val="none" w:sz="0" w:space="0" w:color="auto"/>
        <w:bottom w:val="none" w:sz="0" w:space="0" w:color="auto"/>
        <w:right w:val="none" w:sz="0" w:space="0" w:color="auto"/>
      </w:divBdr>
    </w:div>
    <w:div w:id="1743062179">
      <w:bodyDiv w:val="1"/>
      <w:marLeft w:val="0"/>
      <w:marRight w:val="0"/>
      <w:marTop w:val="0"/>
      <w:marBottom w:val="0"/>
      <w:divBdr>
        <w:top w:val="none" w:sz="0" w:space="0" w:color="auto"/>
        <w:left w:val="none" w:sz="0" w:space="0" w:color="auto"/>
        <w:bottom w:val="none" w:sz="0" w:space="0" w:color="auto"/>
        <w:right w:val="none" w:sz="0" w:space="0" w:color="auto"/>
      </w:divBdr>
    </w:div>
    <w:div w:id="1792161285">
      <w:bodyDiv w:val="1"/>
      <w:marLeft w:val="0"/>
      <w:marRight w:val="0"/>
      <w:marTop w:val="0"/>
      <w:marBottom w:val="0"/>
      <w:divBdr>
        <w:top w:val="none" w:sz="0" w:space="0" w:color="auto"/>
        <w:left w:val="none" w:sz="0" w:space="0" w:color="auto"/>
        <w:bottom w:val="none" w:sz="0" w:space="0" w:color="auto"/>
        <w:right w:val="none" w:sz="0" w:space="0" w:color="auto"/>
      </w:divBdr>
    </w:div>
    <w:div w:id="1833257164">
      <w:bodyDiv w:val="1"/>
      <w:marLeft w:val="0"/>
      <w:marRight w:val="0"/>
      <w:marTop w:val="0"/>
      <w:marBottom w:val="0"/>
      <w:divBdr>
        <w:top w:val="none" w:sz="0" w:space="0" w:color="auto"/>
        <w:left w:val="none" w:sz="0" w:space="0" w:color="auto"/>
        <w:bottom w:val="none" w:sz="0" w:space="0" w:color="auto"/>
        <w:right w:val="none" w:sz="0" w:space="0" w:color="auto"/>
      </w:divBdr>
    </w:div>
    <w:div w:id="1853950467">
      <w:bodyDiv w:val="1"/>
      <w:marLeft w:val="0"/>
      <w:marRight w:val="0"/>
      <w:marTop w:val="0"/>
      <w:marBottom w:val="0"/>
      <w:divBdr>
        <w:top w:val="none" w:sz="0" w:space="0" w:color="auto"/>
        <w:left w:val="none" w:sz="0" w:space="0" w:color="auto"/>
        <w:bottom w:val="none" w:sz="0" w:space="0" w:color="auto"/>
        <w:right w:val="none" w:sz="0" w:space="0" w:color="auto"/>
      </w:divBdr>
    </w:div>
    <w:div w:id="1864399305">
      <w:bodyDiv w:val="1"/>
      <w:marLeft w:val="0"/>
      <w:marRight w:val="0"/>
      <w:marTop w:val="0"/>
      <w:marBottom w:val="0"/>
      <w:divBdr>
        <w:top w:val="none" w:sz="0" w:space="0" w:color="auto"/>
        <w:left w:val="none" w:sz="0" w:space="0" w:color="auto"/>
        <w:bottom w:val="none" w:sz="0" w:space="0" w:color="auto"/>
        <w:right w:val="none" w:sz="0" w:space="0" w:color="auto"/>
      </w:divBdr>
    </w:div>
    <w:div w:id="1869487890">
      <w:bodyDiv w:val="1"/>
      <w:marLeft w:val="0"/>
      <w:marRight w:val="0"/>
      <w:marTop w:val="0"/>
      <w:marBottom w:val="0"/>
      <w:divBdr>
        <w:top w:val="none" w:sz="0" w:space="0" w:color="auto"/>
        <w:left w:val="none" w:sz="0" w:space="0" w:color="auto"/>
        <w:bottom w:val="none" w:sz="0" w:space="0" w:color="auto"/>
        <w:right w:val="none" w:sz="0" w:space="0" w:color="auto"/>
      </w:divBdr>
    </w:div>
    <w:div w:id="1925383313">
      <w:bodyDiv w:val="1"/>
      <w:marLeft w:val="0"/>
      <w:marRight w:val="0"/>
      <w:marTop w:val="0"/>
      <w:marBottom w:val="0"/>
      <w:divBdr>
        <w:top w:val="none" w:sz="0" w:space="0" w:color="auto"/>
        <w:left w:val="none" w:sz="0" w:space="0" w:color="auto"/>
        <w:bottom w:val="none" w:sz="0" w:space="0" w:color="auto"/>
        <w:right w:val="none" w:sz="0" w:space="0" w:color="auto"/>
      </w:divBdr>
    </w:div>
    <w:div w:id="1929263722">
      <w:bodyDiv w:val="1"/>
      <w:marLeft w:val="0"/>
      <w:marRight w:val="0"/>
      <w:marTop w:val="0"/>
      <w:marBottom w:val="0"/>
      <w:divBdr>
        <w:top w:val="none" w:sz="0" w:space="0" w:color="auto"/>
        <w:left w:val="none" w:sz="0" w:space="0" w:color="auto"/>
        <w:bottom w:val="none" w:sz="0" w:space="0" w:color="auto"/>
        <w:right w:val="none" w:sz="0" w:space="0" w:color="auto"/>
      </w:divBdr>
    </w:div>
    <w:div w:id="1947156088">
      <w:bodyDiv w:val="1"/>
      <w:marLeft w:val="0"/>
      <w:marRight w:val="0"/>
      <w:marTop w:val="0"/>
      <w:marBottom w:val="0"/>
      <w:divBdr>
        <w:top w:val="none" w:sz="0" w:space="0" w:color="auto"/>
        <w:left w:val="none" w:sz="0" w:space="0" w:color="auto"/>
        <w:bottom w:val="none" w:sz="0" w:space="0" w:color="auto"/>
        <w:right w:val="none" w:sz="0" w:space="0" w:color="auto"/>
      </w:divBdr>
    </w:div>
    <w:div w:id="2019498526">
      <w:bodyDiv w:val="1"/>
      <w:marLeft w:val="0"/>
      <w:marRight w:val="0"/>
      <w:marTop w:val="0"/>
      <w:marBottom w:val="0"/>
      <w:divBdr>
        <w:top w:val="none" w:sz="0" w:space="0" w:color="auto"/>
        <w:left w:val="none" w:sz="0" w:space="0" w:color="auto"/>
        <w:bottom w:val="none" w:sz="0" w:space="0" w:color="auto"/>
        <w:right w:val="none" w:sz="0" w:space="0" w:color="auto"/>
      </w:divBdr>
    </w:div>
    <w:div w:id="2040739941">
      <w:bodyDiv w:val="1"/>
      <w:marLeft w:val="0"/>
      <w:marRight w:val="0"/>
      <w:marTop w:val="0"/>
      <w:marBottom w:val="0"/>
      <w:divBdr>
        <w:top w:val="none" w:sz="0" w:space="0" w:color="auto"/>
        <w:left w:val="none" w:sz="0" w:space="0" w:color="auto"/>
        <w:bottom w:val="none" w:sz="0" w:space="0" w:color="auto"/>
        <w:right w:val="none" w:sz="0" w:space="0" w:color="auto"/>
      </w:divBdr>
    </w:div>
    <w:div w:id="2044598278">
      <w:bodyDiv w:val="1"/>
      <w:marLeft w:val="0"/>
      <w:marRight w:val="0"/>
      <w:marTop w:val="0"/>
      <w:marBottom w:val="0"/>
      <w:divBdr>
        <w:top w:val="none" w:sz="0" w:space="0" w:color="auto"/>
        <w:left w:val="none" w:sz="0" w:space="0" w:color="auto"/>
        <w:bottom w:val="none" w:sz="0" w:space="0" w:color="auto"/>
        <w:right w:val="none" w:sz="0" w:space="0" w:color="auto"/>
      </w:divBdr>
    </w:div>
    <w:div w:id="210799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sycnet.apa.org/doi/10.1037/0012-1649.40.4.621" TargetMode="External"/><Relationship Id="rId18" Type="http://schemas.openxmlformats.org/officeDocument/2006/relationships/chart" Target="charts/chart4.xml"/><Relationship Id="rId26" Type="http://schemas.openxmlformats.org/officeDocument/2006/relationships/hyperlink" Target="https://doi.org/10.1016/0021-9924(94)90039-6" TargetMode="External"/><Relationship Id="rId3" Type="http://schemas.openxmlformats.org/officeDocument/2006/relationships/styles" Target="styles.xml"/><Relationship Id="rId21" Type="http://schemas.openxmlformats.org/officeDocument/2006/relationships/hyperlink" Target="https://doi.org/10.1111/tops.12591"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chart" Target="charts/chart3.xml"/><Relationship Id="rId25" Type="http://schemas.openxmlformats.org/officeDocument/2006/relationships/hyperlink" Target="https://www.stanfordchildrens.org/en/topic/default?id=age-appropriate-speech-and-language-milestones-90-P02170"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hyperlink" Target="https://doi.org/10.3389/fpsyg.2018.01048" TargetMode="External"/><Relationship Id="rId29" Type="http://schemas.openxmlformats.org/officeDocument/2006/relationships/hyperlink" Target="https://doi.org/10.1111/j.1467-9507.1996.tb00072.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doi.org/10.1016/j.acap.2021.12.024"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yperlink" Target="https://doi.org/10.1037/0012-1649.40.4.621" TargetMode="External"/><Relationship Id="rId28" Type="http://schemas.openxmlformats.org/officeDocument/2006/relationships/hyperlink" Target="https://doi.org/10.1007/s40614-018-0151-z" TargetMode="External"/><Relationship Id="rId36"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doi.org/10.1177/0023830916665652" TargetMode="External"/><Relationship Id="rId31" Type="http://schemas.openxmlformats.org/officeDocument/2006/relationships/hyperlink" Target="https://doi.org/10.2307/1129168"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psycnet.apa.org/doi/10.1037/0012-1649.40.4.621" TargetMode="External"/><Relationship Id="rId22" Type="http://schemas.openxmlformats.org/officeDocument/2006/relationships/hyperlink" Target="https://doi.org/10.1016/s1364-6613(97)01115-7f" TargetMode="External"/><Relationship Id="rId27" Type="http://schemas.openxmlformats.org/officeDocument/2006/relationships/hyperlink" Target="https://www.science.org/content/article/baby-bats-babble-much-human-infants" TargetMode="External"/><Relationship Id="rId30" Type="http://schemas.openxmlformats.org/officeDocument/2006/relationships/hyperlink" Target="https://www.nidcd.nih.gov/health/speech-and-language" TargetMode="External"/><Relationship Id="rId35" Type="http://schemas.microsoft.com/office/2011/relationships/people" Target="people.xml"/><Relationship Id="rId8" Type="http://schemas.openxmlformats.org/officeDocument/2006/relationships/comments" Target="comment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Effect of Level of Interaction on Babbling Diversity and Complexity</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Sheet1!$B$7</c:f>
              <c:strCache>
                <c:ptCount val="1"/>
                <c:pt idx="0">
                  <c:v>Babbling Complexity</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strRef>
              <c:f>Sheet1!$A$8:$A$16</c:f>
              <c:strCache>
                <c:ptCount val="7"/>
                <c:pt idx="0">
                  <c:v>Low Interaction</c:v>
                </c:pt>
                <c:pt idx="3">
                  <c:v>Medium Interaction</c:v>
                </c:pt>
                <c:pt idx="6">
                  <c:v>High Interaction</c:v>
                </c:pt>
              </c:strCache>
            </c:strRef>
          </c:cat>
          <c:val>
            <c:numRef>
              <c:f>Sheet1!$B$8:$B$16</c:f>
              <c:numCache>
                <c:formatCode>General</c:formatCode>
                <c:ptCount val="9"/>
                <c:pt idx="0">
                  <c:v>1</c:v>
                </c:pt>
                <c:pt idx="1">
                  <c:v>1.5</c:v>
                </c:pt>
                <c:pt idx="2">
                  <c:v>0.5</c:v>
                </c:pt>
                <c:pt idx="3">
                  <c:v>3</c:v>
                </c:pt>
                <c:pt idx="4">
                  <c:v>2.7</c:v>
                </c:pt>
                <c:pt idx="5">
                  <c:v>3.4</c:v>
                </c:pt>
                <c:pt idx="6">
                  <c:v>7</c:v>
                </c:pt>
                <c:pt idx="7">
                  <c:v>6.6</c:v>
                </c:pt>
                <c:pt idx="8">
                  <c:v>7.5</c:v>
                </c:pt>
              </c:numCache>
            </c:numRef>
          </c:val>
          <c:smooth val="0"/>
          <c:extLst>
            <c:ext xmlns:c16="http://schemas.microsoft.com/office/drawing/2014/chart" uri="{C3380CC4-5D6E-409C-BE32-E72D297353CC}">
              <c16:uniqueId val="{00000000-DA96-5644-861F-0EF940128462}"/>
            </c:ext>
          </c:extLst>
        </c:ser>
        <c:ser>
          <c:idx val="1"/>
          <c:order val="1"/>
          <c:tx>
            <c:strRef>
              <c:f>Sheet1!$C$7</c:f>
              <c:strCache>
                <c:ptCount val="1"/>
                <c:pt idx="0">
                  <c:v>Babbling Diversity</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strRef>
              <c:f>Sheet1!$A$8:$A$16</c:f>
              <c:strCache>
                <c:ptCount val="7"/>
                <c:pt idx="0">
                  <c:v>Low Interaction</c:v>
                </c:pt>
                <c:pt idx="3">
                  <c:v>Medium Interaction</c:v>
                </c:pt>
                <c:pt idx="6">
                  <c:v>High Interaction</c:v>
                </c:pt>
              </c:strCache>
            </c:strRef>
          </c:cat>
          <c:val>
            <c:numRef>
              <c:f>Sheet1!$C$8:$C$16</c:f>
              <c:numCache>
                <c:formatCode>General</c:formatCode>
                <c:ptCount val="9"/>
                <c:pt idx="0">
                  <c:v>1</c:v>
                </c:pt>
                <c:pt idx="1">
                  <c:v>0.5</c:v>
                </c:pt>
                <c:pt idx="2">
                  <c:v>1.5</c:v>
                </c:pt>
                <c:pt idx="3">
                  <c:v>3</c:v>
                </c:pt>
                <c:pt idx="4">
                  <c:v>3.2</c:v>
                </c:pt>
                <c:pt idx="5">
                  <c:v>2.9</c:v>
                </c:pt>
                <c:pt idx="6">
                  <c:v>7</c:v>
                </c:pt>
                <c:pt idx="7">
                  <c:v>7.2</c:v>
                </c:pt>
                <c:pt idx="8">
                  <c:v>6.8</c:v>
                </c:pt>
              </c:numCache>
            </c:numRef>
          </c:val>
          <c:smooth val="0"/>
          <c:extLst>
            <c:ext xmlns:c16="http://schemas.microsoft.com/office/drawing/2014/chart" uri="{C3380CC4-5D6E-409C-BE32-E72D297353CC}">
              <c16:uniqueId val="{00000001-DA96-5644-861F-0EF940128462}"/>
            </c:ext>
          </c:extLst>
        </c:ser>
        <c:dLbls>
          <c:showLegendKey val="0"/>
          <c:showVal val="0"/>
          <c:showCatName val="0"/>
          <c:showSerName val="0"/>
          <c:showPercent val="0"/>
          <c:showBubbleSize val="0"/>
        </c:dLbls>
        <c:smooth val="0"/>
        <c:axId val="981550464"/>
        <c:axId val="981552112"/>
      </c:lineChart>
      <c:catAx>
        <c:axId val="98155046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1552112"/>
        <c:crosses val="autoZero"/>
        <c:auto val="1"/>
        <c:lblAlgn val="ctr"/>
        <c:lblOffset val="100"/>
        <c:noMultiLvlLbl val="0"/>
      </c:catAx>
      <c:valAx>
        <c:axId val="981552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1550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Social Interaction on Babbling Diversity and Complexity</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Same-Age; One Other</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elete val="1"/>
          </c:dLbls>
          <c:cat>
            <c:strRef>
              <c:f>Sheet1!$C$1:$F$1</c:f>
              <c:strCache>
                <c:ptCount val="4"/>
                <c:pt idx="0">
                  <c:v>Diveristy Prior</c:v>
                </c:pt>
                <c:pt idx="1">
                  <c:v>Complexity Prior</c:v>
                </c:pt>
                <c:pt idx="2">
                  <c:v>Diversity Post</c:v>
                </c:pt>
                <c:pt idx="3">
                  <c:v>Complexity Post</c:v>
                </c:pt>
              </c:strCache>
            </c:strRef>
          </c:cat>
          <c:val>
            <c:numRef>
              <c:f>Sheet1!$C$2:$F$2</c:f>
              <c:numCache>
                <c:formatCode>General</c:formatCode>
                <c:ptCount val="4"/>
                <c:pt idx="0">
                  <c:v>1</c:v>
                </c:pt>
                <c:pt idx="1">
                  <c:v>1</c:v>
                </c:pt>
                <c:pt idx="2">
                  <c:v>3</c:v>
                </c:pt>
                <c:pt idx="3">
                  <c:v>2</c:v>
                </c:pt>
              </c:numCache>
            </c:numRef>
          </c:val>
          <c:extLst>
            <c:ext xmlns:c16="http://schemas.microsoft.com/office/drawing/2014/chart" uri="{C3380CC4-5D6E-409C-BE32-E72D297353CC}">
              <c16:uniqueId val="{00000000-68B0-5746-84B3-56570C6D273C}"/>
            </c:ext>
          </c:extLst>
        </c:ser>
        <c:ser>
          <c:idx val="1"/>
          <c:order val="1"/>
          <c:tx>
            <c:strRef>
              <c:f>Sheet1!$A$3</c:f>
              <c:strCache>
                <c:ptCount val="1"/>
                <c:pt idx="0">
                  <c:v>Older-Age; One Other</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elete val="1"/>
          </c:dLbls>
          <c:cat>
            <c:strRef>
              <c:f>Sheet1!$C$1:$F$1</c:f>
              <c:strCache>
                <c:ptCount val="4"/>
                <c:pt idx="0">
                  <c:v>Diveristy Prior</c:v>
                </c:pt>
                <c:pt idx="1">
                  <c:v>Complexity Prior</c:v>
                </c:pt>
                <c:pt idx="2">
                  <c:v>Diversity Post</c:v>
                </c:pt>
                <c:pt idx="3">
                  <c:v>Complexity Post</c:v>
                </c:pt>
              </c:strCache>
            </c:strRef>
          </c:cat>
          <c:val>
            <c:numRef>
              <c:f>Sheet1!$C$3:$F$3</c:f>
              <c:numCache>
                <c:formatCode>General</c:formatCode>
                <c:ptCount val="4"/>
                <c:pt idx="0">
                  <c:v>1</c:v>
                </c:pt>
                <c:pt idx="1">
                  <c:v>1</c:v>
                </c:pt>
                <c:pt idx="2">
                  <c:v>3</c:v>
                </c:pt>
                <c:pt idx="3">
                  <c:v>4</c:v>
                </c:pt>
              </c:numCache>
            </c:numRef>
          </c:val>
          <c:extLst>
            <c:ext xmlns:c16="http://schemas.microsoft.com/office/drawing/2014/chart" uri="{C3380CC4-5D6E-409C-BE32-E72D297353CC}">
              <c16:uniqueId val="{00000001-68B0-5746-84B3-56570C6D273C}"/>
            </c:ext>
          </c:extLst>
        </c:ser>
        <c:ser>
          <c:idx val="2"/>
          <c:order val="2"/>
          <c:tx>
            <c:strRef>
              <c:f>Sheet1!$A$4</c:f>
              <c:strCache>
                <c:ptCount val="1"/>
                <c:pt idx="0">
                  <c:v>Same-Age; Nine Others</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elete val="1"/>
          </c:dLbls>
          <c:cat>
            <c:strRef>
              <c:f>Sheet1!$C$1:$F$1</c:f>
              <c:strCache>
                <c:ptCount val="4"/>
                <c:pt idx="0">
                  <c:v>Diveristy Prior</c:v>
                </c:pt>
                <c:pt idx="1">
                  <c:v>Complexity Prior</c:v>
                </c:pt>
                <c:pt idx="2">
                  <c:v>Diversity Post</c:v>
                </c:pt>
                <c:pt idx="3">
                  <c:v>Complexity Post</c:v>
                </c:pt>
              </c:strCache>
            </c:strRef>
          </c:cat>
          <c:val>
            <c:numRef>
              <c:f>Sheet1!$C$4:$F$4</c:f>
              <c:numCache>
                <c:formatCode>General</c:formatCode>
                <c:ptCount val="4"/>
                <c:pt idx="0">
                  <c:v>1</c:v>
                </c:pt>
                <c:pt idx="1">
                  <c:v>1</c:v>
                </c:pt>
                <c:pt idx="2">
                  <c:v>4</c:v>
                </c:pt>
                <c:pt idx="3">
                  <c:v>5</c:v>
                </c:pt>
              </c:numCache>
            </c:numRef>
          </c:val>
          <c:extLst>
            <c:ext xmlns:c16="http://schemas.microsoft.com/office/drawing/2014/chart" uri="{C3380CC4-5D6E-409C-BE32-E72D297353CC}">
              <c16:uniqueId val="{00000002-68B0-5746-84B3-56570C6D273C}"/>
            </c:ext>
          </c:extLst>
        </c:ser>
        <c:ser>
          <c:idx val="3"/>
          <c:order val="3"/>
          <c:tx>
            <c:strRef>
              <c:f>Sheet1!$A$5</c:f>
              <c:strCache>
                <c:ptCount val="1"/>
                <c:pt idx="0">
                  <c:v>Older-Age; Nine Others</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elete val="1"/>
          </c:dLbls>
          <c:cat>
            <c:strRef>
              <c:f>Sheet1!$C$1:$F$1</c:f>
              <c:strCache>
                <c:ptCount val="4"/>
                <c:pt idx="0">
                  <c:v>Diveristy Prior</c:v>
                </c:pt>
                <c:pt idx="1">
                  <c:v>Complexity Prior</c:v>
                </c:pt>
                <c:pt idx="2">
                  <c:v>Diversity Post</c:v>
                </c:pt>
                <c:pt idx="3">
                  <c:v>Complexity Post</c:v>
                </c:pt>
              </c:strCache>
            </c:strRef>
          </c:cat>
          <c:val>
            <c:numRef>
              <c:f>Sheet1!$C$5:$F$5</c:f>
              <c:numCache>
                <c:formatCode>General</c:formatCode>
                <c:ptCount val="4"/>
                <c:pt idx="0">
                  <c:v>1</c:v>
                </c:pt>
                <c:pt idx="1">
                  <c:v>1</c:v>
                </c:pt>
                <c:pt idx="2">
                  <c:v>6</c:v>
                </c:pt>
                <c:pt idx="3">
                  <c:v>5</c:v>
                </c:pt>
              </c:numCache>
            </c:numRef>
          </c:val>
          <c:extLst>
            <c:ext xmlns:c16="http://schemas.microsoft.com/office/drawing/2014/chart" uri="{C3380CC4-5D6E-409C-BE32-E72D297353CC}">
              <c16:uniqueId val="{00000003-68B0-5746-84B3-56570C6D273C}"/>
            </c:ext>
          </c:extLst>
        </c:ser>
        <c:dLbls>
          <c:dLblPos val="outEnd"/>
          <c:showLegendKey val="0"/>
          <c:showVal val="1"/>
          <c:showCatName val="0"/>
          <c:showSerName val="0"/>
          <c:showPercent val="0"/>
          <c:showBubbleSize val="0"/>
        </c:dLbls>
        <c:gapWidth val="100"/>
        <c:overlap val="-24"/>
        <c:axId val="963614192"/>
        <c:axId val="1493912832"/>
      </c:barChart>
      <c:catAx>
        <c:axId val="963614192"/>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3912832"/>
        <c:crosses val="autoZero"/>
        <c:auto val="1"/>
        <c:lblAlgn val="ctr"/>
        <c:lblOffset val="100"/>
        <c:noMultiLvlLbl val="0"/>
      </c:catAx>
      <c:valAx>
        <c:axId val="1493912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14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cap="none" spc="0" normalizeH="0" baseline="0">
                <a:solidFill>
                  <a:sysClr val="windowText" lastClr="000000">
                    <a:lumMod val="50000"/>
                    <a:lumOff val="50000"/>
                  </a:sysClr>
                </a:solidFill>
                <a:latin typeface="+mj-lt"/>
                <a:ea typeface="+mj-ea"/>
                <a:cs typeface="+mj-cs"/>
              </a:defRPr>
            </a:pPr>
            <a:r>
              <a:rPr lang="en-US" sz="1800" b="1" i="0" baseline="0">
                <a:effectLst/>
              </a:rPr>
              <a:t>Social Interaction on Babbling Diversity and Complexity</a:t>
            </a:r>
            <a:endParaRPr lang="en-US">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cap="none" spc="0" normalizeH="0" baseline="0">
              <a:solidFill>
                <a:sysClr val="windowText" lastClr="000000">
                  <a:lumMod val="50000"/>
                  <a:lumOff val="50000"/>
                </a:sysClr>
              </a:solidFill>
              <a:latin typeface="+mj-lt"/>
              <a:ea typeface="+mj-ea"/>
              <a:cs typeface="+mj-cs"/>
            </a:defRPr>
          </a:pPr>
          <a:endParaRPr lang="en-US"/>
        </a:p>
      </c:txPr>
    </c:title>
    <c:autoTitleDeleted val="0"/>
    <c:plotArea>
      <c:layout/>
      <c:lineChart>
        <c:grouping val="standard"/>
        <c:varyColors val="0"/>
        <c:ser>
          <c:idx val="0"/>
          <c:order val="0"/>
          <c:tx>
            <c:strRef>
              <c:f>Sheet1!$A$2</c:f>
              <c:strCache>
                <c:ptCount val="1"/>
                <c:pt idx="0">
                  <c:v>Same-Age; One Other</c:v>
                </c:pt>
              </c:strCache>
            </c:strRef>
          </c:tx>
          <c:spPr>
            <a:ln w="22225" cap="rnd">
              <a:solidFill>
                <a:schemeClr val="accent1"/>
              </a:solidFill>
              <a:round/>
            </a:ln>
            <a:effectLst/>
          </c:spPr>
          <c:marker>
            <c:symbol val="none"/>
          </c:marker>
          <c:cat>
            <c:strRef>
              <c:f>Sheet1!$C$1:$F$1</c:f>
              <c:strCache>
                <c:ptCount val="4"/>
                <c:pt idx="0">
                  <c:v>Diveristy Prior</c:v>
                </c:pt>
                <c:pt idx="1">
                  <c:v>Complexity Prior</c:v>
                </c:pt>
                <c:pt idx="2">
                  <c:v>Diversity Post</c:v>
                </c:pt>
                <c:pt idx="3">
                  <c:v>Complexity Post</c:v>
                </c:pt>
              </c:strCache>
            </c:strRef>
          </c:cat>
          <c:val>
            <c:numRef>
              <c:f>Sheet1!$C$2:$F$2</c:f>
              <c:numCache>
                <c:formatCode>General</c:formatCode>
                <c:ptCount val="4"/>
                <c:pt idx="0">
                  <c:v>1</c:v>
                </c:pt>
                <c:pt idx="1">
                  <c:v>1</c:v>
                </c:pt>
                <c:pt idx="2">
                  <c:v>3</c:v>
                </c:pt>
                <c:pt idx="3">
                  <c:v>2</c:v>
                </c:pt>
              </c:numCache>
            </c:numRef>
          </c:val>
          <c:smooth val="0"/>
          <c:extLst>
            <c:ext xmlns:c16="http://schemas.microsoft.com/office/drawing/2014/chart" uri="{C3380CC4-5D6E-409C-BE32-E72D297353CC}">
              <c16:uniqueId val="{00000000-C9F7-EA4F-91D5-A291F5229DB8}"/>
            </c:ext>
          </c:extLst>
        </c:ser>
        <c:ser>
          <c:idx val="1"/>
          <c:order val="1"/>
          <c:tx>
            <c:strRef>
              <c:f>Sheet1!$A$3</c:f>
              <c:strCache>
                <c:ptCount val="1"/>
                <c:pt idx="0">
                  <c:v>Older-Age; One Other</c:v>
                </c:pt>
              </c:strCache>
            </c:strRef>
          </c:tx>
          <c:spPr>
            <a:ln w="22225" cap="rnd">
              <a:solidFill>
                <a:schemeClr val="accent2"/>
              </a:solidFill>
              <a:round/>
            </a:ln>
            <a:effectLst/>
          </c:spPr>
          <c:marker>
            <c:symbol val="none"/>
          </c:marker>
          <c:cat>
            <c:strRef>
              <c:f>Sheet1!$C$1:$F$1</c:f>
              <c:strCache>
                <c:ptCount val="4"/>
                <c:pt idx="0">
                  <c:v>Diveristy Prior</c:v>
                </c:pt>
                <c:pt idx="1">
                  <c:v>Complexity Prior</c:v>
                </c:pt>
                <c:pt idx="2">
                  <c:v>Diversity Post</c:v>
                </c:pt>
                <c:pt idx="3">
                  <c:v>Complexity Post</c:v>
                </c:pt>
              </c:strCache>
            </c:strRef>
          </c:cat>
          <c:val>
            <c:numRef>
              <c:f>Sheet1!$C$3:$F$3</c:f>
              <c:numCache>
                <c:formatCode>General</c:formatCode>
                <c:ptCount val="4"/>
                <c:pt idx="0">
                  <c:v>1</c:v>
                </c:pt>
                <c:pt idx="1">
                  <c:v>1</c:v>
                </c:pt>
                <c:pt idx="2">
                  <c:v>3</c:v>
                </c:pt>
                <c:pt idx="3">
                  <c:v>4</c:v>
                </c:pt>
              </c:numCache>
            </c:numRef>
          </c:val>
          <c:smooth val="0"/>
          <c:extLst>
            <c:ext xmlns:c16="http://schemas.microsoft.com/office/drawing/2014/chart" uri="{C3380CC4-5D6E-409C-BE32-E72D297353CC}">
              <c16:uniqueId val="{00000001-C9F7-EA4F-91D5-A291F5229DB8}"/>
            </c:ext>
          </c:extLst>
        </c:ser>
        <c:ser>
          <c:idx val="2"/>
          <c:order val="2"/>
          <c:tx>
            <c:strRef>
              <c:f>Sheet1!$A$4</c:f>
              <c:strCache>
                <c:ptCount val="1"/>
                <c:pt idx="0">
                  <c:v>Same-Age; Nine Others</c:v>
                </c:pt>
              </c:strCache>
            </c:strRef>
          </c:tx>
          <c:spPr>
            <a:ln w="22225" cap="rnd">
              <a:solidFill>
                <a:schemeClr val="accent3"/>
              </a:solidFill>
              <a:round/>
            </a:ln>
            <a:effectLst/>
          </c:spPr>
          <c:marker>
            <c:symbol val="none"/>
          </c:marker>
          <c:cat>
            <c:strRef>
              <c:f>Sheet1!$C$1:$F$1</c:f>
              <c:strCache>
                <c:ptCount val="4"/>
                <c:pt idx="0">
                  <c:v>Diveristy Prior</c:v>
                </c:pt>
                <c:pt idx="1">
                  <c:v>Complexity Prior</c:v>
                </c:pt>
                <c:pt idx="2">
                  <c:v>Diversity Post</c:v>
                </c:pt>
                <c:pt idx="3">
                  <c:v>Complexity Post</c:v>
                </c:pt>
              </c:strCache>
            </c:strRef>
          </c:cat>
          <c:val>
            <c:numRef>
              <c:f>Sheet1!$C$4:$F$4</c:f>
              <c:numCache>
                <c:formatCode>General</c:formatCode>
                <c:ptCount val="4"/>
                <c:pt idx="0">
                  <c:v>1</c:v>
                </c:pt>
                <c:pt idx="1">
                  <c:v>1</c:v>
                </c:pt>
                <c:pt idx="2">
                  <c:v>4</c:v>
                </c:pt>
                <c:pt idx="3">
                  <c:v>5</c:v>
                </c:pt>
              </c:numCache>
            </c:numRef>
          </c:val>
          <c:smooth val="0"/>
          <c:extLst>
            <c:ext xmlns:c16="http://schemas.microsoft.com/office/drawing/2014/chart" uri="{C3380CC4-5D6E-409C-BE32-E72D297353CC}">
              <c16:uniqueId val="{00000002-C9F7-EA4F-91D5-A291F5229DB8}"/>
            </c:ext>
          </c:extLst>
        </c:ser>
        <c:ser>
          <c:idx val="3"/>
          <c:order val="3"/>
          <c:tx>
            <c:strRef>
              <c:f>Sheet1!$A$5</c:f>
              <c:strCache>
                <c:ptCount val="1"/>
                <c:pt idx="0">
                  <c:v>Older-Age; Nine Others</c:v>
                </c:pt>
              </c:strCache>
            </c:strRef>
          </c:tx>
          <c:spPr>
            <a:ln w="22225" cap="rnd">
              <a:solidFill>
                <a:schemeClr val="accent4"/>
              </a:solidFill>
              <a:round/>
            </a:ln>
            <a:effectLst/>
          </c:spPr>
          <c:marker>
            <c:symbol val="none"/>
          </c:marker>
          <c:cat>
            <c:strRef>
              <c:f>Sheet1!$C$1:$F$1</c:f>
              <c:strCache>
                <c:ptCount val="4"/>
                <c:pt idx="0">
                  <c:v>Diveristy Prior</c:v>
                </c:pt>
                <c:pt idx="1">
                  <c:v>Complexity Prior</c:v>
                </c:pt>
                <c:pt idx="2">
                  <c:v>Diversity Post</c:v>
                </c:pt>
                <c:pt idx="3">
                  <c:v>Complexity Post</c:v>
                </c:pt>
              </c:strCache>
            </c:strRef>
          </c:cat>
          <c:val>
            <c:numRef>
              <c:f>Sheet1!$C$5:$F$5</c:f>
              <c:numCache>
                <c:formatCode>General</c:formatCode>
                <c:ptCount val="4"/>
                <c:pt idx="0">
                  <c:v>1</c:v>
                </c:pt>
                <c:pt idx="1">
                  <c:v>1</c:v>
                </c:pt>
                <c:pt idx="2">
                  <c:v>6</c:v>
                </c:pt>
                <c:pt idx="3">
                  <c:v>5</c:v>
                </c:pt>
              </c:numCache>
            </c:numRef>
          </c:val>
          <c:smooth val="0"/>
          <c:extLst>
            <c:ext xmlns:c16="http://schemas.microsoft.com/office/drawing/2014/chart" uri="{C3380CC4-5D6E-409C-BE32-E72D297353CC}">
              <c16:uniqueId val="{00000003-C9F7-EA4F-91D5-A291F5229DB8}"/>
            </c:ext>
          </c:extLst>
        </c:ser>
        <c:dLbls>
          <c:showLegendKey val="0"/>
          <c:showVal val="0"/>
          <c:showCatName val="0"/>
          <c:showSerName val="0"/>
          <c:showPercent val="0"/>
          <c:showBubbleSize val="0"/>
        </c:dLbls>
        <c:smooth val="0"/>
        <c:axId val="981698272"/>
        <c:axId val="981699952"/>
      </c:lineChart>
      <c:catAx>
        <c:axId val="981698272"/>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981699952"/>
        <c:crosses val="autoZero"/>
        <c:auto val="1"/>
        <c:lblAlgn val="ctr"/>
        <c:lblOffset val="100"/>
        <c:noMultiLvlLbl val="0"/>
      </c:catAx>
      <c:valAx>
        <c:axId val="981699952"/>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981698272"/>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Lasting Effect Measure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Sheet1!$A$2:$A$5</c:f>
              <c:strCache>
                <c:ptCount val="4"/>
                <c:pt idx="0">
                  <c:v>Same-Age; One Other</c:v>
                </c:pt>
                <c:pt idx="1">
                  <c:v>Older-Age; One Other</c:v>
                </c:pt>
                <c:pt idx="2">
                  <c:v>Same-Age; Nine Others</c:v>
                </c:pt>
                <c:pt idx="3">
                  <c:v>Older-Age; Nine Others</c:v>
                </c:pt>
              </c:strCache>
            </c:strRef>
          </c:cat>
          <c:val>
            <c:numRef>
              <c:f>Sheet1!$B$2:$B$5</c:f>
              <c:numCache>
                <c:formatCode>General</c:formatCode>
                <c:ptCount val="4"/>
                <c:pt idx="0">
                  <c:v>2</c:v>
                </c:pt>
                <c:pt idx="1">
                  <c:v>2</c:v>
                </c:pt>
                <c:pt idx="2">
                  <c:v>6</c:v>
                </c:pt>
                <c:pt idx="3">
                  <c:v>5</c:v>
                </c:pt>
              </c:numCache>
            </c:numRef>
          </c:val>
          <c:extLst>
            <c:ext xmlns:c16="http://schemas.microsoft.com/office/drawing/2014/chart" uri="{C3380CC4-5D6E-409C-BE32-E72D297353CC}">
              <c16:uniqueId val="{00000000-70F9-3F4E-979D-389BA68ED0F1}"/>
            </c:ext>
          </c:extLst>
        </c:ser>
        <c:dLbls>
          <c:showLegendKey val="0"/>
          <c:showVal val="0"/>
          <c:showCatName val="0"/>
          <c:showSerName val="0"/>
          <c:showPercent val="0"/>
          <c:showBubbleSize val="0"/>
        </c:dLbls>
        <c:gapWidth val="100"/>
        <c:overlap val="-24"/>
        <c:axId val="1494174752"/>
        <c:axId val="544444752"/>
      </c:barChart>
      <c:catAx>
        <c:axId val="1494174752"/>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444752"/>
        <c:crosses val="autoZero"/>
        <c:auto val="1"/>
        <c:lblAlgn val="ctr"/>
        <c:lblOffset val="100"/>
        <c:noMultiLvlLbl val="0"/>
      </c:catAx>
      <c:valAx>
        <c:axId val="544444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41747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556648-C036-9D44-92CB-B548993C6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26</Pages>
  <Words>4626</Words>
  <Characters>26371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O'KEEFFE</dc:creator>
  <cp:keywords/>
  <dc:description/>
  <cp:lastModifiedBy>Misha O'KEEFFE</cp:lastModifiedBy>
  <cp:revision>9</cp:revision>
  <cp:lastPrinted>2023-10-05T16:17:00Z</cp:lastPrinted>
  <dcterms:created xsi:type="dcterms:W3CDTF">2023-11-27T17:24:00Z</dcterms:created>
  <dcterms:modified xsi:type="dcterms:W3CDTF">2023-12-04T22:47:00Z</dcterms:modified>
</cp:coreProperties>
</file>