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976" w:rsidRPr="00381976" w:rsidRDefault="00A34552" w:rsidP="0038197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381976" w:rsidRPr="00381976" w:rsidRDefault="00381976" w:rsidP="00381976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Слайд 2: Введение</w:t>
      </w:r>
    </w:p>
    <w:p w:rsidR="00381976" w:rsidRPr="00381976" w:rsidRDefault="00381976" w:rsidP="0038197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Актуальность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Рост спроса на качественные оконные конструкции.</w:t>
      </w:r>
    </w:p>
    <w:p w:rsidR="00381976" w:rsidRPr="00381976" w:rsidRDefault="00381976" w:rsidP="0038197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Необходимость профессионального сайта для конкурентоспособности.</w:t>
      </w:r>
    </w:p>
    <w:p w:rsidR="00381976" w:rsidRPr="00381976" w:rsidRDefault="00381976" w:rsidP="0038197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Цель проекта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Создание удобного, современного и функционального сайта для компании.</w:t>
      </w:r>
    </w:p>
    <w:p w:rsidR="00381976" w:rsidRPr="00381976" w:rsidRDefault="00381976" w:rsidP="0038197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Задачи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Анализ целевой аудитории и конкурентов.</w:t>
      </w:r>
    </w:p>
    <w:p w:rsidR="00381976" w:rsidRPr="00381976" w:rsidRDefault="00381976" w:rsidP="00381976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Разработка структуры и дизайна.</w:t>
      </w:r>
    </w:p>
    <w:p w:rsidR="00381976" w:rsidRPr="00381976" w:rsidRDefault="00381976" w:rsidP="00381976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Реализация функционала (калькулятор, запись на замер).</w:t>
      </w:r>
    </w:p>
    <w:p w:rsidR="00381976" w:rsidRPr="00381976" w:rsidRDefault="00381976" w:rsidP="00381976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Тестирование и оптимизация.</w:t>
      </w:r>
    </w:p>
    <w:p w:rsidR="00381976" w:rsidRPr="00381976" w:rsidRDefault="00A34552" w:rsidP="0038197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381976" w:rsidRPr="00381976" w:rsidRDefault="00381976" w:rsidP="00381976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Слайд 3: Анализ предметной области</w:t>
      </w:r>
    </w:p>
    <w:p w:rsidR="00381976" w:rsidRPr="00381976" w:rsidRDefault="00381976" w:rsidP="0038197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Компания «Прозрачный Комфорт»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Производство и установка пластиковых, алюминиевых, деревянных окон.</w:t>
      </w:r>
    </w:p>
    <w:p w:rsidR="00381976" w:rsidRPr="00381976" w:rsidRDefault="00381976" w:rsidP="0038197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Услуги: замер, монтаж, сервисное обслуживание.</w:t>
      </w:r>
    </w:p>
    <w:p w:rsidR="00381976" w:rsidRPr="00381976" w:rsidRDefault="00381976" w:rsidP="0038197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Целевая аудитория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Частные клиенты (60%), коммерческие заказчики (20%), партнеры (15%).</w:t>
      </w:r>
    </w:p>
    <w:p w:rsidR="00381976" w:rsidRPr="00381976" w:rsidRDefault="00381976" w:rsidP="0038197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Конкуренты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«Окна Роста» (демпинг), «</w:t>
      </w:r>
      <w:proofErr w:type="spellStart"/>
      <w:r w:rsidRPr="00381976">
        <w:rPr>
          <w:rFonts w:eastAsia="Times New Roman" w:cs="Times New Roman"/>
          <w:sz w:val="24"/>
          <w:szCs w:val="24"/>
          <w:lang w:eastAsia="ru-RU"/>
        </w:rPr>
        <w:t>Евроокна</w:t>
      </w:r>
      <w:proofErr w:type="spellEnd"/>
      <w:r w:rsidRPr="00381976">
        <w:rPr>
          <w:rFonts w:eastAsia="Times New Roman" w:cs="Times New Roman"/>
          <w:sz w:val="24"/>
          <w:szCs w:val="24"/>
          <w:lang w:eastAsia="ru-RU"/>
        </w:rPr>
        <w:t>» (премиум), «Теплый дом» (энергосбережение).</w:t>
      </w:r>
    </w:p>
    <w:p w:rsidR="00381976" w:rsidRPr="00381976" w:rsidRDefault="00A34552" w:rsidP="0038197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381976" w:rsidRPr="00381976" w:rsidRDefault="00381976" w:rsidP="00381976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Слайд 4: Техническое задание</w:t>
      </w:r>
    </w:p>
    <w:p w:rsidR="00381976" w:rsidRPr="00381976" w:rsidRDefault="00381976" w:rsidP="0038197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Основные функции сайта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Калькулятор стоимости окон.</w:t>
      </w:r>
    </w:p>
    <w:p w:rsidR="00381976" w:rsidRPr="00381976" w:rsidRDefault="00381976" w:rsidP="0038197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Система онлайн-записи на замер.</w:t>
      </w:r>
    </w:p>
    <w:p w:rsidR="00381976" w:rsidRPr="00381976" w:rsidRDefault="00381976" w:rsidP="0038197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Личный кабинет клиента.</w:t>
      </w:r>
    </w:p>
    <w:p w:rsidR="00381976" w:rsidRPr="00381976" w:rsidRDefault="00381976" w:rsidP="0038197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Портфолио с фильтрами.</w:t>
      </w:r>
    </w:p>
    <w:p w:rsidR="00381976" w:rsidRPr="00381976" w:rsidRDefault="00381976" w:rsidP="0038197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Технологии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81976">
        <w:rPr>
          <w:rFonts w:eastAsia="Times New Roman" w:cs="Times New Roman"/>
          <w:sz w:val="24"/>
          <w:szCs w:val="24"/>
          <w:lang w:eastAsia="ru-RU"/>
        </w:rPr>
        <w:t>Фронтенд</w:t>
      </w:r>
      <w:proofErr w:type="spellEnd"/>
      <w:r w:rsidRPr="00381976">
        <w:rPr>
          <w:rFonts w:eastAsia="Times New Roman" w:cs="Times New Roman"/>
          <w:sz w:val="24"/>
          <w:szCs w:val="24"/>
          <w:lang w:val="en-US" w:eastAsia="ru-RU"/>
        </w:rPr>
        <w:t>: HTML5, CSS3, JavaScript (React).</w:t>
      </w:r>
    </w:p>
    <w:p w:rsidR="00381976" w:rsidRPr="00381976" w:rsidRDefault="00381976" w:rsidP="0038197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81976">
        <w:rPr>
          <w:rFonts w:eastAsia="Times New Roman" w:cs="Times New Roman"/>
          <w:sz w:val="24"/>
          <w:szCs w:val="24"/>
          <w:lang w:eastAsia="ru-RU"/>
        </w:rPr>
        <w:t>Бэкенд</w:t>
      </w:r>
      <w:proofErr w:type="spellEnd"/>
      <w:r w:rsidRPr="00381976">
        <w:rPr>
          <w:rFonts w:eastAsia="Times New Roman" w:cs="Times New Roman"/>
          <w:sz w:val="24"/>
          <w:szCs w:val="24"/>
          <w:lang w:val="en-US" w:eastAsia="ru-RU"/>
        </w:rPr>
        <w:t>: PHP (</w:t>
      </w:r>
      <w:proofErr w:type="spellStart"/>
      <w:r w:rsidRPr="00381976">
        <w:rPr>
          <w:rFonts w:eastAsia="Times New Roman" w:cs="Times New Roman"/>
          <w:sz w:val="24"/>
          <w:szCs w:val="24"/>
          <w:lang w:val="en-US" w:eastAsia="ru-RU"/>
        </w:rPr>
        <w:t>Laravel</w:t>
      </w:r>
      <w:proofErr w:type="spellEnd"/>
      <w:r w:rsidRPr="00381976">
        <w:rPr>
          <w:rFonts w:eastAsia="Times New Roman" w:cs="Times New Roman"/>
          <w:sz w:val="24"/>
          <w:szCs w:val="24"/>
          <w:lang w:val="en-US" w:eastAsia="ru-RU"/>
        </w:rPr>
        <w:t xml:space="preserve">) </w:t>
      </w:r>
      <w:r w:rsidRPr="00381976">
        <w:rPr>
          <w:rFonts w:eastAsia="Times New Roman" w:cs="Times New Roman"/>
          <w:sz w:val="24"/>
          <w:szCs w:val="24"/>
          <w:lang w:eastAsia="ru-RU"/>
        </w:rPr>
        <w:t>или</w:t>
      </w:r>
      <w:r w:rsidRPr="00381976">
        <w:rPr>
          <w:rFonts w:eastAsia="Times New Roman" w:cs="Times New Roman"/>
          <w:sz w:val="24"/>
          <w:szCs w:val="24"/>
          <w:lang w:val="en-US" w:eastAsia="ru-RU"/>
        </w:rPr>
        <w:t xml:space="preserve"> Python (Django).</w:t>
      </w:r>
    </w:p>
    <w:p w:rsidR="00381976" w:rsidRPr="00381976" w:rsidRDefault="00381976" w:rsidP="0038197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 xml:space="preserve">База данных: </w:t>
      </w:r>
      <w:proofErr w:type="spellStart"/>
      <w:r w:rsidRPr="00381976">
        <w:rPr>
          <w:rFonts w:eastAsia="Times New Roman" w:cs="Times New Roman"/>
          <w:sz w:val="24"/>
          <w:szCs w:val="24"/>
          <w:lang w:eastAsia="ru-RU"/>
        </w:rPr>
        <w:t>MySQL</w:t>
      </w:r>
      <w:proofErr w:type="spellEnd"/>
      <w:r w:rsidRPr="00381976">
        <w:rPr>
          <w:rFonts w:eastAsia="Times New Roman" w:cs="Times New Roman"/>
          <w:sz w:val="24"/>
          <w:szCs w:val="24"/>
          <w:lang w:eastAsia="ru-RU"/>
        </w:rPr>
        <w:t>.</w:t>
      </w:r>
    </w:p>
    <w:p w:rsidR="00381976" w:rsidRPr="00381976" w:rsidRDefault="00A34552" w:rsidP="0038197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381976" w:rsidRPr="00381976" w:rsidRDefault="00381976" w:rsidP="00381976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Слайд 5: Проектирование пользовательского опыта (UX)</w:t>
      </w:r>
    </w:p>
    <w:p w:rsidR="00381976" w:rsidRPr="00381976" w:rsidRDefault="00381976" w:rsidP="0038197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Этапы UX-дизайна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Разработка пользовательских сценариев.</w:t>
      </w:r>
    </w:p>
    <w:p w:rsidR="00381976" w:rsidRPr="00381976" w:rsidRDefault="00381976" w:rsidP="00381976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Создание информационной архитектуры.</w:t>
      </w:r>
    </w:p>
    <w:p w:rsidR="00381976" w:rsidRPr="00381976" w:rsidRDefault="00381976" w:rsidP="00381976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381976">
        <w:rPr>
          <w:rFonts w:eastAsia="Times New Roman" w:cs="Times New Roman"/>
          <w:sz w:val="24"/>
          <w:szCs w:val="24"/>
          <w:lang w:eastAsia="ru-RU"/>
        </w:rPr>
        <w:t>Прототипирование</w:t>
      </w:r>
      <w:proofErr w:type="spellEnd"/>
      <w:r w:rsidRPr="00381976">
        <w:rPr>
          <w:rFonts w:eastAsia="Times New Roman" w:cs="Times New Roman"/>
          <w:sz w:val="24"/>
          <w:szCs w:val="24"/>
          <w:lang w:eastAsia="ru-RU"/>
        </w:rPr>
        <w:t xml:space="preserve"> экранов.</w:t>
      </w:r>
    </w:p>
    <w:p w:rsidR="00381976" w:rsidRPr="00381976" w:rsidRDefault="00381976" w:rsidP="0038197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Пример сценария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lastRenderedPageBreak/>
        <w:t>Клиент выбирает тип окна → рассчитывает стоимость → оформляет заявку.</w:t>
      </w:r>
    </w:p>
    <w:p w:rsidR="00381976" w:rsidRPr="00381976" w:rsidRDefault="00381976" w:rsidP="00381976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Адаптивность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Корректное отображение на ПК, планшетах, смартфонах.</w:t>
      </w:r>
    </w:p>
    <w:p w:rsidR="00381976" w:rsidRPr="00381976" w:rsidRDefault="00A34552" w:rsidP="0038197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381976" w:rsidRPr="00381976" w:rsidRDefault="00381976" w:rsidP="00381976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Слайд 6: Дизайн-концепция</w:t>
      </w:r>
    </w:p>
    <w:p w:rsidR="00381976" w:rsidRPr="00381976" w:rsidRDefault="00381976" w:rsidP="0038197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Визуальный стиль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Цвета: синий (надежность) + белый (чистота).</w:t>
      </w:r>
    </w:p>
    <w:p w:rsidR="00381976" w:rsidRPr="00381976" w:rsidRDefault="00381976" w:rsidP="00381976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Минимализм, акцент на контент.</w:t>
      </w:r>
    </w:p>
    <w:p w:rsidR="00381976" w:rsidRPr="00381976" w:rsidRDefault="00381976" w:rsidP="0038197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UI-элементы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Кнопки, формы, иконки, интерактивный калькулятор.</w:t>
      </w:r>
    </w:p>
    <w:p w:rsidR="00381976" w:rsidRPr="00381976" w:rsidRDefault="00381976" w:rsidP="0038197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Референсы</w:t>
      </w:r>
      <w:proofErr w:type="spellEnd"/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Сайты oknanashi.ru, nadezhnye-okna.com.</w:t>
      </w:r>
    </w:p>
    <w:p w:rsidR="00381976" w:rsidRPr="00381976" w:rsidRDefault="00A34552" w:rsidP="0038197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381976" w:rsidRPr="00381976" w:rsidRDefault="00381976" w:rsidP="00381976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Слайд 7: Техническая реализация</w:t>
      </w:r>
    </w:p>
    <w:p w:rsidR="00381976" w:rsidRPr="00381976" w:rsidRDefault="00381976" w:rsidP="00381976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Верстка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HTML5 (семантические теги), CSS3 (</w:t>
      </w:r>
      <w:proofErr w:type="spellStart"/>
      <w:r w:rsidRPr="00381976">
        <w:rPr>
          <w:rFonts w:eastAsia="Times New Roman" w:cs="Times New Roman"/>
          <w:sz w:val="24"/>
          <w:szCs w:val="24"/>
          <w:lang w:eastAsia="ru-RU"/>
        </w:rPr>
        <w:t>Flexbox</w:t>
      </w:r>
      <w:proofErr w:type="spellEnd"/>
      <w:r w:rsidRPr="00381976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81976">
        <w:rPr>
          <w:rFonts w:eastAsia="Times New Roman" w:cs="Times New Roman"/>
          <w:sz w:val="24"/>
          <w:szCs w:val="24"/>
          <w:lang w:eastAsia="ru-RU"/>
        </w:rPr>
        <w:t>Grid</w:t>
      </w:r>
      <w:proofErr w:type="spellEnd"/>
      <w:r w:rsidRPr="00381976">
        <w:rPr>
          <w:rFonts w:eastAsia="Times New Roman" w:cs="Times New Roman"/>
          <w:sz w:val="24"/>
          <w:szCs w:val="24"/>
          <w:lang w:eastAsia="ru-RU"/>
        </w:rPr>
        <w:t>).</w:t>
      </w:r>
    </w:p>
    <w:p w:rsidR="00381976" w:rsidRPr="00381976" w:rsidRDefault="00381976" w:rsidP="00381976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Интерактивные элементы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 xml:space="preserve">Калькулятор на </w:t>
      </w:r>
      <w:proofErr w:type="spellStart"/>
      <w:r w:rsidRPr="00381976">
        <w:rPr>
          <w:rFonts w:eastAsia="Times New Roman" w:cs="Times New Roman"/>
          <w:sz w:val="24"/>
          <w:szCs w:val="24"/>
          <w:lang w:eastAsia="ru-RU"/>
        </w:rPr>
        <w:t>JavaScript</w:t>
      </w:r>
      <w:proofErr w:type="spellEnd"/>
      <w:r w:rsidRPr="00381976">
        <w:rPr>
          <w:rFonts w:eastAsia="Times New Roman" w:cs="Times New Roman"/>
          <w:sz w:val="24"/>
          <w:szCs w:val="24"/>
          <w:lang w:eastAsia="ru-RU"/>
        </w:rPr>
        <w:t>, AJAX-формы.</w:t>
      </w:r>
    </w:p>
    <w:p w:rsidR="00381976" w:rsidRPr="00381976" w:rsidRDefault="00381976" w:rsidP="00381976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Интеграция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381976">
        <w:rPr>
          <w:rFonts w:eastAsia="Times New Roman" w:cs="Times New Roman"/>
          <w:sz w:val="24"/>
          <w:szCs w:val="24"/>
          <w:lang w:eastAsia="ru-RU"/>
        </w:rPr>
        <w:t>Яндекс.Карты</w:t>
      </w:r>
      <w:proofErr w:type="spellEnd"/>
      <w:r w:rsidRPr="00381976">
        <w:rPr>
          <w:rFonts w:eastAsia="Times New Roman" w:cs="Times New Roman"/>
          <w:sz w:val="24"/>
          <w:szCs w:val="24"/>
          <w:lang w:eastAsia="ru-RU"/>
        </w:rPr>
        <w:t>, фотогалерея, онлайн-консультации.</w:t>
      </w:r>
    </w:p>
    <w:p w:rsidR="00381976" w:rsidRPr="00381976" w:rsidRDefault="00A34552" w:rsidP="0038197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381976" w:rsidRPr="00381976" w:rsidRDefault="00381976" w:rsidP="00381976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Слайд 8: Тестирование и оптимизация</w:t>
      </w:r>
    </w:p>
    <w:p w:rsidR="00381976" w:rsidRPr="00381976" w:rsidRDefault="00381976" w:rsidP="00381976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Юзабилити</w:t>
      </w:r>
      <w:proofErr w:type="spellEnd"/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-тестирование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15 пользователей, выявлены проблемы с навигацией.</w:t>
      </w:r>
    </w:p>
    <w:p w:rsidR="00381976" w:rsidRPr="00381976" w:rsidRDefault="00381976" w:rsidP="00381976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Кросс-</w:t>
      </w:r>
      <w:proofErr w:type="spellStart"/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браузерная</w:t>
      </w:r>
      <w:proofErr w:type="spellEnd"/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проверка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 xml:space="preserve">Исправлены ошибки для IE11, </w:t>
      </w:r>
      <w:proofErr w:type="spellStart"/>
      <w:r w:rsidRPr="00381976">
        <w:rPr>
          <w:rFonts w:eastAsia="Times New Roman" w:cs="Times New Roman"/>
          <w:sz w:val="24"/>
          <w:szCs w:val="24"/>
          <w:lang w:eastAsia="ru-RU"/>
        </w:rPr>
        <w:t>Safari</w:t>
      </w:r>
      <w:proofErr w:type="spellEnd"/>
      <w:r w:rsidRPr="00381976">
        <w:rPr>
          <w:rFonts w:eastAsia="Times New Roman" w:cs="Times New Roman"/>
          <w:sz w:val="24"/>
          <w:szCs w:val="24"/>
          <w:lang w:eastAsia="ru-RU"/>
        </w:rPr>
        <w:t>.</w:t>
      </w:r>
    </w:p>
    <w:p w:rsidR="00381976" w:rsidRPr="00381976" w:rsidRDefault="00381976" w:rsidP="00381976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Оптимизация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 xml:space="preserve">Сжатие изображений, </w:t>
      </w:r>
      <w:proofErr w:type="spellStart"/>
      <w:r w:rsidRPr="00381976">
        <w:rPr>
          <w:rFonts w:eastAsia="Times New Roman" w:cs="Times New Roman"/>
          <w:sz w:val="24"/>
          <w:szCs w:val="24"/>
          <w:lang w:eastAsia="ru-RU"/>
        </w:rPr>
        <w:t>lazy</w:t>
      </w:r>
      <w:proofErr w:type="spellEnd"/>
      <w:r w:rsidRPr="0038197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81976">
        <w:rPr>
          <w:rFonts w:eastAsia="Times New Roman" w:cs="Times New Roman"/>
          <w:sz w:val="24"/>
          <w:szCs w:val="24"/>
          <w:lang w:eastAsia="ru-RU"/>
        </w:rPr>
        <w:t>loading</w:t>
      </w:r>
      <w:proofErr w:type="spellEnd"/>
      <w:r w:rsidRPr="00381976">
        <w:rPr>
          <w:rFonts w:eastAsia="Times New Roman" w:cs="Times New Roman"/>
          <w:sz w:val="24"/>
          <w:szCs w:val="24"/>
          <w:lang w:eastAsia="ru-RU"/>
        </w:rPr>
        <w:t xml:space="preserve">, оценка </w:t>
      </w:r>
      <w:proofErr w:type="spellStart"/>
      <w:r w:rsidRPr="00381976">
        <w:rPr>
          <w:rFonts w:eastAsia="Times New Roman" w:cs="Times New Roman"/>
          <w:sz w:val="24"/>
          <w:szCs w:val="24"/>
          <w:lang w:eastAsia="ru-RU"/>
        </w:rPr>
        <w:t>PageSpeed</w:t>
      </w:r>
      <w:proofErr w:type="spellEnd"/>
      <w:r w:rsidRPr="00381976">
        <w:rPr>
          <w:rFonts w:eastAsia="Times New Roman" w:cs="Times New Roman"/>
          <w:sz w:val="24"/>
          <w:szCs w:val="24"/>
          <w:lang w:eastAsia="ru-RU"/>
        </w:rPr>
        <w:t>: 92/100 (ПК), 85/100 (мобильные).</w:t>
      </w:r>
    </w:p>
    <w:p w:rsidR="00381976" w:rsidRPr="00381976" w:rsidRDefault="00A34552" w:rsidP="0038197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381976" w:rsidRPr="00381976" w:rsidRDefault="00381976" w:rsidP="00381976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Слайд 9: Результаты проекта</w:t>
      </w:r>
    </w:p>
    <w:p w:rsidR="00381976" w:rsidRPr="00381976" w:rsidRDefault="00381976" w:rsidP="0038197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Достигнутые цели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Создан адаптивный, удобный сайт с калькулятором и онлайн-записью.</w:t>
      </w:r>
    </w:p>
    <w:p w:rsidR="00381976" w:rsidRPr="00381976" w:rsidRDefault="00381976" w:rsidP="00381976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Повышение доверия клиентов за счет профессионального дизайна.</w:t>
      </w:r>
    </w:p>
    <w:p w:rsidR="00381976" w:rsidRPr="00381976" w:rsidRDefault="00381976" w:rsidP="0038197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Практическая значимость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Готов к внедрению, увеличение потока заказов.</w:t>
      </w:r>
    </w:p>
    <w:p w:rsidR="00381976" w:rsidRPr="00381976" w:rsidRDefault="00A34552" w:rsidP="0038197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381976" w:rsidRPr="00381976" w:rsidRDefault="00381976" w:rsidP="00381976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Слайд 10: Заключение и перспективы</w:t>
      </w:r>
    </w:p>
    <w:p w:rsidR="00381976" w:rsidRPr="00381976" w:rsidRDefault="00381976" w:rsidP="0038197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Итоги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Проект подтвердил важность комплексного подхода (анализ → дизайн → реализация).</w:t>
      </w:r>
    </w:p>
    <w:p w:rsidR="00381976" w:rsidRPr="00381976" w:rsidRDefault="00381976" w:rsidP="0038197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b/>
          <w:bCs/>
          <w:sz w:val="24"/>
          <w:szCs w:val="24"/>
          <w:lang w:eastAsia="ru-RU"/>
        </w:rPr>
        <w:t>Дальнейшее развитие</w:t>
      </w:r>
      <w:r w:rsidRPr="00381976">
        <w:rPr>
          <w:rFonts w:eastAsia="Times New Roman" w:cs="Times New Roman"/>
          <w:sz w:val="24"/>
          <w:szCs w:val="24"/>
          <w:lang w:eastAsia="ru-RU"/>
        </w:rPr>
        <w:t>:</w:t>
      </w:r>
    </w:p>
    <w:p w:rsidR="00381976" w:rsidRPr="00381976" w:rsidRDefault="00381976" w:rsidP="00381976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Добавление онлайн-оплаты.</w:t>
      </w:r>
    </w:p>
    <w:p w:rsidR="00381976" w:rsidRPr="00381976" w:rsidRDefault="00381976" w:rsidP="00381976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81976">
        <w:rPr>
          <w:rFonts w:eastAsia="Times New Roman" w:cs="Times New Roman"/>
          <w:sz w:val="24"/>
          <w:szCs w:val="24"/>
          <w:lang w:eastAsia="ru-RU"/>
        </w:rPr>
        <w:t>Интеграция с CRM-системой.</w:t>
      </w:r>
    </w:p>
    <w:p w:rsidR="00381976" w:rsidRPr="00381976" w:rsidRDefault="00A34552" w:rsidP="0038197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5E5C75" w:rsidRDefault="005E5C75">
      <w:bookmarkStart w:id="0" w:name="_GoBack"/>
      <w:bookmarkEnd w:id="0"/>
    </w:p>
    <w:sectPr w:rsidR="005E5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414C7"/>
    <w:multiLevelType w:val="multilevel"/>
    <w:tmpl w:val="7BD6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C58D7"/>
    <w:multiLevelType w:val="multilevel"/>
    <w:tmpl w:val="1340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84A40"/>
    <w:multiLevelType w:val="hybridMultilevel"/>
    <w:tmpl w:val="864EBE22"/>
    <w:lvl w:ilvl="0" w:tplc="B16E56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AA6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04E4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9AC05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79E7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C80DA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0805E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7A4CD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949A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31657"/>
    <w:multiLevelType w:val="multilevel"/>
    <w:tmpl w:val="5698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40278"/>
    <w:multiLevelType w:val="multilevel"/>
    <w:tmpl w:val="C07C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93BB7"/>
    <w:multiLevelType w:val="multilevel"/>
    <w:tmpl w:val="4C9C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E5214"/>
    <w:multiLevelType w:val="multilevel"/>
    <w:tmpl w:val="23AC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570CA"/>
    <w:multiLevelType w:val="multilevel"/>
    <w:tmpl w:val="7CEC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D24BC"/>
    <w:multiLevelType w:val="multilevel"/>
    <w:tmpl w:val="F1BE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6441A"/>
    <w:multiLevelType w:val="multilevel"/>
    <w:tmpl w:val="A63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90301"/>
    <w:multiLevelType w:val="multilevel"/>
    <w:tmpl w:val="D2D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46315"/>
    <w:multiLevelType w:val="multilevel"/>
    <w:tmpl w:val="C94A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1"/>
  </w:num>
  <w:num w:numId="5">
    <w:abstractNumId w:val="6"/>
  </w:num>
  <w:num w:numId="6">
    <w:abstractNumId w:val="8"/>
  </w:num>
  <w:num w:numId="7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4"/>
  </w:num>
  <w:num w:numId="9">
    <w:abstractNumId w:val="5"/>
  </w:num>
  <w:num w:numId="10">
    <w:abstractNumId w:val="3"/>
  </w:num>
  <w:num w:numId="11">
    <w:abstractNumId w:val="1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94"/>
    <w:rsid w:val="00381976"/>
    <w:rsid w:val="005E5C75"/>
    <w:rsid w:val="0076102C"/>
    <w:rsid w:val="00A34552"/>
    <w:rsid w:val="00EA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CFEAF"/>
  <w15:chartTrackingRefBased/>
  <w15:docId w15:val="{B338D1F7-56B6-4764-BED6-6149093B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Курсач"/>
    <w:qFormat/>
    <w:rsid w:val="0076102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381976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8197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81976"/>
    <w:rPr>
      <w:b/>
      <w:bCs/>
    </w:rPr>
  </w:style>
  <w:style w:type="paragraph" w:customStyle="1" w:styleId="ds-markdown-paragraph">
    <w:name w:val="ds-markdown-paragraph"/>
    <w:basedOn w:val="a"/>
    <w:rsid w:val="0038197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5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Лашков</dc:creator>
  <cp:keywords/>
  <dc:description/>
  <cp:lastModifiedBy>Максим Лашков</cp:lastModifiedBy>
  <cp:revision>3</cp:revision>
  <dcterms:created xsi:type="dcterms:W3CDTF">2025-04-25T07:47:00Z</dcterms:created>
  <dcterms:modified xsi:type="dcterms:W3CDTF">2025-04-25T08:22:00Z</dcterms:modified>
</cp:coreProperties>
</file>